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01" w:rsidRPr="003763BB" w:rsidRDefault="00FB06C7" w:rsidP="00987201">
      <w:pPr>
        <w:pStyle w:val="Titel"/>
      </w:pPr>
      <w:r>
        <w:rPr>
          <w:noProof/>
        </w:rPr>
        <w:drawing>
          <wp:anchor distT="0" distB="0" distL="114300" distR="114300" simplePos="0" relativeHeight="251665408" behindDoc="0" locked="0" layoutInCell="1" allowOverlap="1" wp14:anchorId="1AB91B5F" wp14:editId="4A5BDD1C">
            <wp:simplePos x="0" y="0"/>
            <wp:positionH relativeFrom="page">
              <wp:posOffset>431800</wp:posOffset>
            </wp:positionH>
            <wp:positionV relativeFrom="page">
              <wp:posOffset>9852660</wp:posOffset>
            </wp:positionV>
            <wp:extent cx="1119117" cy="586853"/>
            <wp:effectExtent l="0" t="0" r="5080" b="3810"/>
            <wp:wrapNone/>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9117" cy="586853"/>
                    </a:xfrm>
                    <a:prstGeom prst="rect">
                      <a:avLst/>
                    </a:prstGeom>
                  </pic:spPr>
                </pic:pic>
              </a:graphicData>
            </a:graphic>
            <wp14:sizeRelH relativeFrom="margin">
              <wp14:pctWidth>0</wp14:pctWidth>
            </wp14:sizeRelH>
            <wp14:sizeRelV relativeFrom="margin">
              <wp14:pctHeight>0</wp14:pctHeight>
            </wp14:sizeRelV>
          </wp:anchor>
        </w:drawing>
      </w:r>
      <w:r w:rsidR="00203A5E">
        <w:rPr>
          <w:noProof/>
        </w:rPr>
        <w:drawing>
          <wp:anchor distT="0" distB="0" distL="114300" distR="114300" simplePos="0" relativeHeight="251663360" behindDoc="0" locked="0" layoutInCell="1" allowOverlap="1" wp14:anchorId="413E4D98" wp14:editId="0E339291">
            <wp:simplePos x="0" y="0"/>
            <wp:positionH relativeFrom="page">
              <wp:posOffset>431800</wp:posOffset>
            </wp:positionH>
            <wp:positionV relativeFrom="page">
              <wp:posOffset>9852660</wp:posOffset>
            </wp:positionV>
            <wp:extent cx="1117600" cy="584200"/>
            <wp:effectExtent l="0" t="0" r="6350" b="6350"/>
            <wp:wrapNone/>
            <wp:docPr id="7" name="Billed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7600" cy="584200"/>
                    </a:xfrm>
                    <a:prstGeom prst="rect">
                      <a:avLst/>
                    </a:prstGeom>
                  </pic:spPr>
                </pic:pic>
              </a:graphicData>
            </a:graphic>
            <wp14:sizeRelH relativeFrom="margin">
              <wp14:pctWidth>0</wp14:pctWidth>
            </wp14:sizeRelH>
            <wp14:sizeRelV relativeFrom="margin">
              <wp14:pctHeight>0</wp14:pctHeight>
            </wp14:sizeRelV>
          </wp:anchor>
        </w:drawing>
      </w:r>
      <w:r w:rsidR="007C1C52">
        <w:rPr>
          <w:noProof/>
        </w:rPr>
        <w:drawing>
          <wp:anchor distT="0" distB="0" distL="114300" distR="114300" simplePos="0" relativeHeight="251661312" behindDoc="0" locked="0" layoutInCell="1" allowOverlap="1" wp14:anchorId="6B8A900D" wp14:editId="3DC53896">
            <wp:simplePos x="0" y="0"/>
            <wp:positionH relativeFrom="page">
              <wp:posOffset>431800</wp:posOffset>
            </wp:positionH>
            <wp:positionV relativeFrom="page">
              <wp:posOffset>9852660</wp:posOffset>
            </wp:positionV>
            <wp:extent cx="1113183" cy="580445"/>
            <wp:effectExtent l="0" t="0" r="0" b="0"/>
            <wp:wrapNone/>
            <wp:docPr id="3" name="Bille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3183" cy="580445"/>
                    </a:xfrm>
                    <a:prstGeom prst="rect">
                      <a:avLst/>
                    </a:prstGeom>
                  </pic:spPr>
                </pic:pic>
              </a:graphicData>
            </a:graphic>
            <wp14:sizeRelH relativeFrom="margin">
              <wp14:pctWidth>0</wp14:pctWidth>
            </wp14:sizeRelH>
            <wp14:sizeRelV relativeFrom="margin">
              <wp14:pctHeight>0</wp14:pctHeight>
            </wp14:sizeRelV>
          </wp:anchor>
        </w:drawing>
      </w:r>
      <w:r w:rsidR="007461C6">
        <w:rPr>
          <w:noProof/>
        </w:rPr>
        <w:drawing>
          <wp:anchor distT="0" distB="0" distL="114300" distR="114300" simplePos="0" relativeHeight="251659264" behindDoc="0" locked="0" layoutInCell="1" allowOverlap="1" wp14:anchorId="5218A1B1" wp14:editId="15FFDCEB">
            <wp:simplePos x="0" y="0"/>
            <wp:positionH relativeFrom="page">
              <wp:posOffset>431800</wp:posOffset>
            </wp:positionH>
            <wp:positionV relativeFrom="page">
              <wp:posOffset>9852660</wp:posOffset>
            </wp:positionV>
            <wp:extent cx="1113183" cy="580445"/>
            <wp:effectExtent l="0" t="0" r="0" b="0"/>
            <wp:wrapNone/>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3183" cy="580445"/>
                    </a:xfrm>
                    <a:prstGeom prst="rect">
                      <a:avLst/>
                    </a:prstGeom>
                  </pic:spPr>
                </pic:pic>
              </a:graphicData>
            </a:graphic>
            <wp14:sizeRelH relativeFrom="margin">
              <wp14:pctWidth>0</wp14:pctWidth>
            </wp14:sizeRelH>
            <wp14:sizeRelV relativeFrom="margin">
              <wp14:pctHeight>0</wp14:pctHeight>
            </wp14:sizeRelV>
          </wp:anchor>
        </w:drawing>
      </w:r>
      <w:r w:rsidR="00BB7182">
        <w:t>F</w:t>
      </w:r>
      <w:r w:rsidR="00987201" w:rsidRPr="003763BB">
        <w:t>inansielle kvartalsregnskaber for offentlig</w:t>
      </w:r>
      <w:r w:rsidR="00987201" w:rsidRPr="003763BB">
        <w:br/>
        <w:t xml:space="preserve">forvaltning og service </w:t>
      </w:r>
    </w:p>
    <w:p w:rsidR="00DE1AD8" w:rsidRDefault="00DE1AD8" w:rsidP="00DE1AD8">
      <w:pPr>
        <w:pStyle w:val="abstract"/>
      </w:pPr>
      <w:r w:rsidRPr="003763BB">
        <w:rPr>
          <w:b/>
        </w:rPr>
        <w:t>Kort om statistikken:</w:t>
      </w:r>
      <w:r w:rsidRPr="003763BB">
        <w:t xml:space="preserve"> Opgørelsen af finansielle kvartalsregnskaber for offentlig forvaltning og service er en integreret del af det samlede nationalregn</w:t>
      </w:r>
      <w:r w:rsidR="00925C4C">
        <w:softHyphen/>
      </w:r>
      <w:r w:rsidRPr="003763BB">
        <w:t>skab. Det er muligt at følge sammenhængen kvartal for kvartal mellem det offentlige over- eller underskud og udviklingen i netto</w:t>
      </w:r>
      <w:r w:rsidRPr="003763BB">
        <w:softHyphen/>
        <w:t>gælden/nettoformuen opgjort til markedsværdi.</w:t>
      </w:r>
    </w:p>
    <w:p w:rsidR="00C528AE" w:rsidRDefault="00C528AE" w:rsidP="00DE1AD8">
      <w:pPr>
        <w:pStyle w:val="abstract"/>
      </w:pPr>
    </w:p>
    <w:p w:rsidR="00DE1AD8" w:rsidRDefault="00C528AE" w:rsidP="00561F0B">
      <w:pPr>
        <w:pStyle w:val="abstract"/>
      </w:pPr>
      <w:r>
        <w:t xml:space="preserve">Den </w:t>
      </w:r>
      <w:r w:rsidR="00AB6333">
        <w:t>o</w:t>
      </w:r>
      <w:r>
        <w:t>ffentlige finansielle nettogæld og ØMU-gælden er blevet revideret som følge af en større data</w:t>
      </w:r>
      <w:r w:rsidR="004148E9">
        <w:t>-</w:t>
      </w:r>
      <w:r>
        <w:t xml:space="preserve"> og </w:t>
      </w:r>
      <w:proofErr w:type="spellStart"/>
      <w:r>
        <w:t>metode</w:t>
      </w:r>
      <w:r w:rsidR="00A43847">
        <w:softHyphen/>
      </w:r>
      <w:r>
        <w:t>revision</w:t>
      </w:r>
      <w:proofErr w:type="spellEnd"/>
      <w:r w:rsidR="00561F0B">
        <w:t xml:space="preserve"> i 2014</w:t>
      </w:r>
      <w:r w:rsidR="004148E9">
        <w:t>,</w:t>
      </w:r>
      <w:r>
        <w:t xml:space="preserve"> som har om</w:t>
      </w:r>
      <w:r w:rsidR="0041676E">
        <w:t xml:space="preserve">fattet hele nationalregnskabet. </w:t>
      </w:r>
      <w:r w:rsidR="00F01BA7">
        <w:t>Begge</w:t>
      </w:r>
      <w:r>
        <w:t xml:space="preserve"> dataserierne er revideret og forefindes i statistikbanken.</w:t>
      </w:r>
    </w:p>
    <w:p w:rsidR="00561F0B" w:rsidRPr="009A4DF7" w:rsidRDefault="00561F0B" w:rsidP="00561F0B">
      <w:pPr>
        <w:pStyle w:val="abstract"/>
      </w:pPr>
    </w:p>
    <w:p w:rsidR="00DE1AD8" w:rsidRPr="003763BB" w:rsidRDefault="00DE1AD8" w:rsidP="00DE1AD8">
      <w:pPr>
        <w:pStyle w:val="Ledetekst"/>
        <w:framePr w:wrap="notBeside"/>
      </w:pPr>
      <w:r w:rsidRPr="003763BB">
        <w:t>Netto</w:t>
      </w:r>
      <w:r w:rsidR="00AE424D">
        <w:t>gælden</w:t>
      </w:r>
    </w:p>
    <w:p w:rsidR="00DE1AD8" w:rsidRPr="003763BB" w:rsidRDefault="00DE1AD8" w:rsidP="00DE1AD8">
      <w:r>
        <w:t>Nettoformuen/n</w:t>
      </w:r>
      <w:r w:rsidRPr="003763BB">
        <w:t xml:space="preserve">ettogælden, som er den nationalregnskabsmæssige </w:t>
      </w:r>
      <w:r>
        <w:t>finansielle for</w:t>
      </w:r>
      <w:r>
        <w:softHyphen/>
        <w:t>mue/gæld</w:t>
      </w:r>
      <w:r w:rsidR="00CA1572">
        <w:t>,</w:t>
      </w:r>
      <w:r>
        <w:t xml:space="preserve"> er opgjort </w:t>
      </w:r>
      <w:r w:rsidRPr="003763BB">
        <w:t>til mar</w:t>
      </w:r>
      <w:r w:rsidR="00925C4C">
        <w:softHyphen/>
      </w:r>
      <w:r w:rsidRPr="003763BB">
        <w:t>kedsværdi</w:t>
      </w:r>
      <w:r>
        <w:t>. Nettoformuen/nettogælden</w:t>
      </w:r>
      <w:r w:rsidRPr="003763BB">
        <w:t xml:space="preserve"> viser den aktu</w:t>
      </w:r>
      <w:r w:rsidR="00EA5B0F">
        <w:softHyphen/>
      </w:r>
      <w:r w:rsidRPr="003763BB">
        <w:t>elle forpligtigelse, hvis alle aktiver indløses</w:t>
      </w:r>
      <w:r>
        <w:t>,</w:t>
      </w:r>
      <w:r w:rsidRPr="003763BB">
        <w:t xml:space="preserve"> og passiverne nedbringes med de her</w:t>
      </w:r>
      <w:r w:rsidR="00EA5B0F">
        <w:softHyphen/>
      </w:r>
      <w:r w:rsidRPr="003763BB">
        <w:t>med frigjorte midler på et givet tidspunkt.</w:t>
      </w:r>
    </w:p>
    <w:p w:rsidR="00DE1AD8" w:rsidRPr="003B7CBE" w:rsidRDefault="00DE1AD8" w:rsidP="00DE1AD8"/>
    <w:p w:rsidR="00DE1AD8" w:rsidRPr="003763BB" w:rsidRDefault="00DE1AD8" w:rsidP="00DE1AD8">
      <w:r w:rsidRPr="003763BB">
        <w:t xml:space="preserve">Til mange økonomiske analyser vil nettogælden være det mest velegnede </w:t>
      </w:r>
      <w:proofErr w:type="spellStart"/>
      <w:r w:rsidRPr="003763BB">
        <w:t>gældsbe</w:t>
      </w:r>
      <w:r>
        <w:softHyphen/>
      </w:r>
      <w:r w:rsidRPr="003763BB">
        <w:t>greb</w:t>
      </w:r>
      <w:proofErr w:type="spellEnd"/>
      <w:r w:rsidRPr="003763BB">
        <w:t>, da det viser den aktuelle værdi af de kommende generationers gældsbyrde i forbindelse med de offentlige finanser.</w:t>
      </w:r>
    </w:p>
    <w:p w:rsidR="00DE1AD8" w:rsidRPr="003763BB" w:rsidRDefault="00DE1AD8" w:rsidP="00DE1AD8"/>
    <w:p w:rsidR="00DE1AD8" w:rsidRPr="003763BB" w:rsidRDefault="00DE1AD8" w:rsidP="00DE1AD8">
      <w:pPr>
        <w:pStyle w:val="Ledetekst"/>
        <w:framePr w:wrap="notBeside"/>
      </w:pPr>
      <w:r w:rsidRPr="003763BB">
        <w:t xml:space="preserve">Forhold omkring </w:t>
      </w:r>
      <w:proofErr w:type="spellStart"/>
      <w:r w:rsidRPr="003763BB">
        <w:t>fortolk</w:t>
      </w:r>
      <w:r w:rsidR="007A07E4">
        <w:t>-</w:t>
      </w:r>
      <w:r w:rsidRPr="003763BB">
        <w:t>ningen</w:t>
      </w:r>
      <w:proofErr w:type="spellEnd"/>
      <w:r w:rsidRPr="003763BB">
        <w:t xml:space="preserve"> af nettogælden</w:t>
      </w:r>
    </w:p>
    <w:p w:rsidR="00DE1AD8" w:rsidRPr="003763BB" w:rsidRDefault="00DE1AD8" w:rsidP="00DE1AD8">
      <w:r w:rsidRPr="003763BB">
        <w:t>Forskellige nationalregnskabskonventioner gør sig gældende for sektoren offentlig forvaltning og service, hvilket har betydning for den økonomiske fortolkning af net</w:t>
      </w:r>
      <w:r>
        <w:softHyphen/>
      </w:r>
      <w:r w:rsidRPr="003763BB">
        <w:t>togælden.</w:t>
      </w:r>
    </w:p>
    <w:p w:rsidR="00DE1AD8" w:rsidRPr="003763BB" w:rsidRDefault="00DE1AD8" w:rsidP="00DE1AD8"/>
    <w:p w:rsidR="00DE1AD8" w:rsidRPr="003763BB" w:rsidRDefault="00DE1AD8" w:rsidP="00DE1AD8">
      <w:r w:rsidRPr="003763BB">
        <w:t>Offentlig forvaltning og services fremtidige pensionsforpligtelser over for tjeneste</w:t>
      </w:r>
      <w:r>
        <w:softHyphen/>
      </w:r>
      <w:r w:rsidRPr="003763BB">
        <w:t>mænd er ifølge nationalregnskabet ikke inkluderet i de finansielle regnskaber, da der er tale om ikke-fondsbaserede ydelser. Beløbsmæssigt er der tale om betydelige størrelser, og til visse analytiske formål kan det således være hensigtsmæssigt at indregne et skøn over disse forpligtelser.</w:t>
      </w:r>
    </w:p>
    <w:p w:rsidR="00DE1AD8" w:rsidRDefault="00DE1AD8" w:rsidP="00DE1AD8"/>
    <w:p w:rsidR="00DE1AD8" w:rsidRDefault="00DE1AD8" w:rsidP="00DE1AD8">
      <w:r w:rsidRPr="003763BB">
        <w:t>I opgørelsen af finansielle regnskaber medregnes omvendt ikke værdien af fremti</w:t>
      </w:r>
      <w:r w:rsidR="00EA5B0F">
        <w:softHyphen/>
      </w:r>
      <w:r w:rsidRPr="003763BB">
        <w:t>dige skattebetalinger til offentlig forvaltning og service, herunder udskudt skat af pensionsopsparing.</w:t>
      </w:r>
    </w:p>
    <w:p w:rsidR="00DE1AD8" w:rsidRDefault="00DE1AD8" w:rsidP="00DE1AD8"/>
    <w:p w:rsidR="00DE1AD8" w:rsidRPr="003D0391" w:rsidRDefault="00DE1AD8" w:rsidP="00561F0B">
      <w:r w:rsidRPr="003763BB">
        <w:t xml:space="preserve">I mange analyser af offentlige finanser indregnes alene aktiver og passiver, hvis der foreligger et lovmæssigt krav på ydelserne. Dette er netop </w:t>
      </w:r>
      <w:r>
        <w:t xml:space="preserve">ikke </w:t>
      </w:r>
      <w:r w:rsidRPr="003763BB">
        <w:t>tilfældet i forbin</w:t>
      </w:r>
      <w:r w:rsidR="00EA5B0F">
        <w:softHyphen/>
      </w:r>
      <w:r w:rsidRPr="003763BB">
        <w:t>delse med tjenestemandspensioner og uds</w:t>
      </w:r>
      <w:r>
        <w:t xml:space="preserve">kudt skat af pensionsopsparing, som </w:t>
      </w:r>
      <w:r w:rsidRPr="003763BB">
        <w:t xml:space="preserve">ikke </w:t>
      </w:r>
      <w:r>
        <w:t xml:space="preserve">er </w:t>
      </w:r>
      <w:r w:rsidRPr="003763BB">
        <w:t>inkluderet i denne opgørelse</w:t>
      </w:r>
      <w:r>
        <w:t>.</w:t>
      </w:r>
    </w:p>
    <w:p w:rsidR="00DE1AD8" w:rsidRPr="003763BB" w:rsidRDefault="00DE1AD8" w:rsidP="00DE1AD8"/>
    <w:p w:rsidR="00DE1AD8" w:rsidRPr="003763BB" w:rsidRDefault="00DE1AD8" w:rsidP="00DE1AD8">
      <w:pPr>
        <w:pStyle w:val="Ledetekst"/>
        <w:framePr w:wrap="notBeside"/>
      </w:pPr>
      <w:r w:rsidRPr="003763BB">
        <w:t xml:space="preserve">I EU-sammenhæng benyttes ØMU-gæld </w:t>
      </w:r>
      <w:r w:rsidRPr="003763BB">
        <w:br/>
        <w:t>som gældsbegreb</w:t>
      </w:r>
    </w:p>
    <w:p w:rsidR="000E5402" w:rsidRDefault="00DE1AD8" w:rsidP="00561F0B">
      <w:pPr>
        <w:rPr>
          <w:rFonts w:ascii="Arial Narrow" w:hAnsi="Arial Narrow"/>
          <w:sz w:val="16"/>
          <w:szCs w:val="16"/>
        </w:rPr>
      </w:pPr>
      <w:r w:rsidRPr="003763BB">
        <w:t>I EU-sammenhæng b</w:t>
      </w:r>
      <w:r>
        <w:t>enyttes den offentlige ØMU-gæld, som er</w:t>
      </w:r>
      <w:r w:rsidRPr="003763BB">
        <w:t xml:space="preserve"> opgjort i nominel værdi. Nominel værdi angiver forpligtelserne, såfremt gælden holdes til ud</w:t>
      </w:r>
      <w:r>
        <w:t xml:space="preserve">løb. </w:t>
      </w:r>
      <w:r w:rsidRPr="003763BB">
        <w:t>ØMU-gælden er et bruttogældsbegreb, der ikke</w:t>
      </w:r>
      <w:r>
        <w:t xml:space="preserve"> medtager samtlige passiver og langt fra</w:t>
      </w:r>
      <w:r w:rsidRPr="003763BB">
        <w:t xml:space="preserve"> tager fuld højde for aktivsiden i staten, kommuner og regioner samt sociale kasser og fonde. Alene sektorernes beholdninger af fordringer på sig selv eller an</w:t>
      </w:r>
      <w:r w:rsidR="00EA5B0F">
        <w:softHyphen/>
      </w:r>
      <w:r w:rsidRPr="003763BB">
        <w:t xml:space="preserve">dre offentlige delsektorer kan modregnes. Fx kan </w:t>
      </w:r>
      <w:r>
        <w:t>Den Sociale Pensionsfonds</w:t>
      </w:r>
      <w:r w:rsidR="007A07E4">
        <w:t xml:space="preserve"> </w:t>
      </w:r>
      <w:r>
        <w:t>(</w:t>
      </w:r>
      <w:proofErr w:type="spellStart"/>
      <w:r w:rsidRPr="003763BB">
        <w:t>DSP’s</w:t>
      </w:r>
      <w:proofErr w:type="spellEnd"/>
      <w:r>
        <w:t>)</w:t>
      </w:r>
      <w:r w:rsidRPr="003763BB">
        <w:t xml:space="preserve"> beholdning af statsobligationer modregnes i gælden, hvorimod </w:t>
      </w:r>
      <w:proofErr w:type="spellStart"/>
      <w:r w:rsidRPr="003763BB">
        <w:t>DSP’s</w:t>
      </w:r>
      <w:proofErr w:type="spellEnd"/>
      <w:r w:rsidRPr="003763BB">
        <w:t xml:space="preserve"> be</w:t>
      </w:r>
      <w:r w:rsidR="007A07E4">
        <w:softHyphen/>
      </w:r>
      <w:r w:rsidRPr="003763BB">
        <w:t xml:space="preserve">holdning af fx realkreditobligationer ikke kan modregnes. Endvidere indgår </w:t>
      </w:r>
      <w:proofErr w:type="spellStart"/>
      <w:r w:rsidRPr="003763BB">
        <w:t>han</w:t>
      </w:r>
      <w:r w:rsidR="007A07E4">
        <w:softHyphen/>
      </w:r>
      <w:r w:rsidRPr="003763BB">
        <w:t>delskreditter</w:t>
      </w:r>
      <w:proofErr w:type="spellEnd"/>
      <w:r w:rsidRPr="003763BB">
        <w:t xml:space="preserve"> og andre forfaldne ikke-betalte mellemværender samt finansielle de</w:t>
      </w:r>
      <w:r w:rsidR="007A07E4">
        <w:softHyphen/>
      </w:r>
      <w:r w:rsidRPr="003763BB">
        <w:t>rivater ikke i ØMU-gælden</w:t>
      </w:r>
      <w:r w:rsidR="00927664">
        <w:t>.</w:t>
      </w:r>
      <w:r w:rsidR="00CC2D10">
        <w:t xml:space="preserve"> </w:t>
      </w:r>
    </w:p>
    <w:p w:rsidR="00082B6D" w:rsidRPr="000E5402" w:rsidRDefault="00082B6D" w:rsidP="00DE1AD8">
      <w:pPr>
        <w:rPr>
          <w:rFonts w:ascii="Arial Narrow" w:hAnsi="Arial Narrow"/>
          <w:sz w:val="16"/>
          <w:szCs w:val="16"/>
        </w:rPr>
      </w:pPr>
    </w:p>
    <w:p w:rsidR="00DE1AD8" w:rsidRPr="003763BB" w:rsidRDefault="00DE1AD8" w:rsidP="00DE1AD8">
      <w:pPr>
        <w:pStyle w:val="Ledetekst"/>
        <w:framePr w:wrap="notBeside"/>
      </w:pPr>
      <w:r w:rsidRPr="003763BB">
        <w:t>Overg</w:t>
      </w:r>
      <w:r>
        <w:t>ang fra ØMU-gæld</w:t>
      </w:r>
      <w:r>
        <w:br/>
        <w:t xml:space="preserve"> til finansiel nettoformue</w:t>
      </w:r>
    </w:p>
    <w:p w:rsidR="008771B2" w:rsidRDefault="00DE1AD8" w:rsidP="008771B2">
      <w:pPr>
        <w:spacing w:before="40"/>
        <w:rPr>
          <w:rFonts w:ascii="Arial Narrow" w:hAnsi="Arial Narrow"/>
          <w:sz w:val="16"/>
          <w:szCs w:val="16"/>
        </w:rPr>
      </w:pPr>
      <w:r w:rsidRPr="003763BB">
        <w:t>ØMU-gælden</w:t>
      </w:r>
      <w:r>
        <w:t>,</w:t>
      </w:r>
      <w:r w:rsidRPr="003763BB">
        <w:t xml:space="preserve"> der er en konsolideret opgørelse (dvs. de offentlige delsektorers beholdninger af fordringer på sig selv eller andre offentlige delsektorer modregnes) af udvalgte gældsposter i nominel værdi, tillægges passivposterne handelskreditter og andre forfaldne ikke-betalte mellemværender. Endvidere opgøres de finansielle passiver i markedsværdi for at danne </w:t>
      </w:r>
      <w:r>
        <w:t>de</w:t>
      </w:r>
      <w:r w:rsidRPr="003763BB">
        <w:t xml:space="preserve"> samlede passiver i markedsværdi. Efter modregning for finansielle aktiver</w:t>
      </w:r>
      <w:r>
        <w:t xml:space="preserve"> i markedsværdi</w:t>
      </w:r>
      <w:r w:rsidRPr="003763BB">
        <w:t xml:space="preserve"> fås opgørelsen af den offentlige</w:t>
      </w:r>
      <w:r>
        <w:t xml:space="preserve"> finansielle</w:t>
      </w:r>
      <w:r w:rsidRPr="003763BB">
        <w:t xml:space="preserve"> netto</w:t>
      </w:r>
      <w:r w:rsidR="00562BEE">
        <w:t>gæld</w:t>
      </w:r>
      <w:r w:rsidRPr="003763BB">
        <w:t xml:space="preserve"> i mar</w:t>
      </w:r>
      <w:r w:rsidR="005D47E0">
        <w:softHyphen/>
      </w:r>
      <w:r w:rsidRPr="003763BB">
        <w:t>kedsværdi.</w:t>
      </w:r>
      <w:r w:rsidR="0042675D" w:rsidRPr="007461C6">
        <w:rPr>
          <w:rFonts w:ascii="Arial Narrow" w:hAnsi="Arial Narrow"/>
          <w:sz w:val="16"/>
          <w:szCs w:val="16"/>
        </w:rPr>
        <w:t xml:space="preserve"> </w:t>
      </w:r>
    </w:p>
    <w:p w:rsidR="008771B2" w:rsidRPr="007461C6" w:rsidRDefault="008771B2" w:rsidP="008771B2">
      <w:pPr>
        <w:spacing w:before="40"/>
        <w:rPr>
          <w:rFonts w:ascii="Arial Narrow" w:hAnsi="Arial Narrow"/>
          <w:sz w:val="18"/>
          <w:szCs w:val="18"/>
        </w:rPr>
      </w:pPr>
    </w:p>
    <w:p w:rsidR="008771B2" w:rsidRPr="003763BB" w:rsidRDefault="008771B2" w:rsidP="008771B2">
      <w:pPr>
        <w:pStyle w:val="Ledetekst"/>
        <w:framePr w:wrap="notBeside"/>
      </w:pPr>
      <w:r w:rsidRPr="003763BB">
        <w:t xml:space="preserve">Indberetning af </w:t>
      </w:r>
      <w:r w:rsidRPr="003763BB">
        <w:br/>
        <w:t>kvartårlig ØMU-gæld</w:t>
      </w:r>
    </w:p>
    <w:p w:rsidR="008771B2" w:rsidRPr="003763BB" w:rsidRDefault="008771B2" w:rsidP="008771B2">
      <w:r w:rsidRPr="003763BB">
        <w:t xml:space="preserve">Til brug for EU-kommissionens og </w:t>
      </w:r>
      <w:proofErr w:type="spellStart"/>
      <w:r w:rsidRPr="003763BB">
        <w:t>Ecofin</w:t>
      </w:r>
      <w:proofErr w:type="spellEnd"/>
      <w:r w:rsidRPr="003763BB">
        <w:t>-Rådets overvågning af udviklingen i medlemslandenes budgetsituation og offentlige gæld, skal der udover to årlige ind</w:t>
      </w:r>
      <w:r w:rsidR="00176F16">
        <w:softHyphen/>
      </w:r>
      <w:r w:rsidRPr="003763BB">
        <w:lastRenderedPageBreak/>
        <w:t>beretnin</w:t>
      </w:r>
      <w:r>
        <w:t>g</w:t>
      </w:r>
      <w:r w:rsidRPr="003763BB">
        <w:t>er af offentlig saldo og ØMU-gæld (inden 1. april og 1. oktober) også ind</w:t>
      </w:r>
      <w:r w:rsidR="00176F16">
        <w:softHyphen/>
      </w:r>
      <w:r w:rsidRPr="003763BB">
        <w:t xml:space="preserve">berettes kvartårlige opgørelser af den offentlige ØMU-gæld. Danmarks Statistik er ansvarlig for indberetning af de </w:t>
      </w:r>
      <w:r>
        <w:t>faktiske (historiske)</w:t>
      </w:r>
      <w:r w:rsidRPr="003763BB">
        <w:t xml:space="preserve"> tal for saldo og ØMU-gæl</w:t>
      </w:r>
      <w:r>
        <w:softHyphen/>
      </w:r>
      <w:r w:rsidRPr="003763BB">
        <w:t>den</w:t>
      </w:r>
      <w:r>
        <w:t>, mens Finansministeriet er ansvarlig for indberetning af prognoser (forventede tal)</w:t>
      </w:r>
      <w:r w:rsidRPr="003763BB">
        <w:t>. På baggrund af de finansielle kvartalsregnskaber for offentlig forvaltning og ser</w:t>
      </w:r>
      <w:r w:rsidR="00176F16">
        <w:softHyphen/>
      </w:r>
      <w:r w:rsidRPr="003763BB">
        <w:t>vice, er der opgjort kvartårlige tal for den offentlige ØMU-gæld siden 1. kvartal 2000</w:t>
      </w:r>
      <w:bookmarkStart w:id="0" w:name="_GoBack"/>
      <w:bookmarkEnd w:id="0"/>
      <w:r w:rsidRPr="003763BB">
        <w:t>.</w:t>
      </w:r>
    </w:p>
    <w:p w:rsidR="004956A9" w:rsidRPr="007461C6" w:rsidRDefault="004956A9" w:rsidP="00BC480A">
      <w:pPr>
        <w:spacing w:before="40"/>
        <w:rPr>
          <w:rFonts w:ascii="Arial Narrow" w:hAnsi="Arial Narrow"/>
          <w:sz w:val="16"/>
          <w:szCs w:val="16"/>
        </w:rPr>
      </w:pPr>
    </w:p>
    <w:p w:rsidR="004956A9" w:rsidRPr="003763BB" w:rsidRDefault="004956A9" w:rsidP="004956A9">
      <w:pPr>
        <w:pStyle w:val="Ledetekst"/>
        <w:framePr w:wrap="notBeside"/>
      </w:pPr>
      <w:r w:rsidRPr="003763BB">
        <w:t>Store udsving i</w:t>
      </w:r>
      <w:r w:rsidRPr="003763BB">
        <w:br/>
        <w:t xml:space="preserve"> kvartalsvise data</w:t>
      </w:r>
    </w:p>
    <w:p w:rsidR="00A96651" w:rsidRPr="004956A9" w:rsidRDefault="00030006" w:rsidP="004956A9">
      <w:pPr>
        <w:rPr>
          <w:color w:val="000000"/>
        </w:rPr>
      </w:pPr>
      <w:r w:rsidRPr="00835E85">
        <w:t xml:space="preserve">De kvartalsvise opgørelser giver mulighed for at følge den aktuelle udvikling i den offentlige økonomi. </w:t>
      </w:r>
      <w:proofErr w:type="spellStart"/>
      <w:r w:rsidRPr="00835E85">
        <w:t>Kvartals</w:t>
      </w:r>
      <w:r w:rsidR="00925C4C">
        <w:softHyphen/>
      </w:r>
      <w:r w:rsidRPr="00835E85">
        <w:t>tallene</w:t>
      </w:r>
      <w:proofErr w:type="spellEnd"/>
      <w:r w:rsidRPr="00835E85">
        <w:t xml:space="preserve"> vil løbende blive revideret og er først endelige, når årets endelige tal for perioden foreligger. Det sker tre år efter referenceårets udløb. Der er væsentlig større usikkerhed knyttet til kvartalsopgørelserne end til årsopgø</w:t>
      </w:r>
      <w:r w:rsidR="00925C4C">
        <w:softHyphen/>
      </w:r>
      <w:r w:rsidRPr="00835E85">
        <w:t>rel</w:t>
      </w:r>
      <w:r w:rsidRPr="00835E85">
        <w:softHyphen/>
        <w:t>serne for både de finansielle kvartalsregnskaber og den kvartårlige ØMU-gæld, bl.a. bliver dele af det an</w:t>
      </w:r>
      <w:r w:rsidR="00925C4C">
        <w:softHyphen/>
      </w:r>
      <w:r w:rsidRPr="00835E85">
        <w:t>vendte kildemateriale først tilgængeligt noget efter årets udløb, og flere kategorier må afstemmes på baggrund</w:t>
      </w:r>
      <w:r>
        <w:t xml:space="preserve"> af skøn. Dertil forekommer </w:t>
      </w:r>
      <w:r w:rsidRPr="00835E85">
        <w:t xml:space="preserve">store </w:t>
      </w:r>
      <w:proofErr w:type="spellStart"/>
      <w:r w:rsidRPr="00835E85">
        <w:t>omperiodiseringer</w:t>
      </w:r>
      <w:proofErr w:type="spellEnd"/>
      <w:r w:rsidRPr="00835E85">
        <w:t xml:space="preserve"> mellem de forskellige kvartaler, som navnlig hænger sammen med</w:t>
      </w:r>
      <w:r>
        <w:t>,</w:t>
      </w:r>
      <w:r w:rsidRPr="00835E85">
        <w:t xml:space="preserve"> at kildematerialet ikke har karakter af afsluttede </w:t>
      </w:r>
      <w:proofErr w:type="spellStart"/>
      <w:r w:rsidRPr="00835E85">
        <w:t>kvartals</w:t>
      </w:r>
      <w:r w:rsidR="00EA5B0F">
        <w:softHyphen/>
      </w:r>
      <w:r w:rsidRPr="00835E85">
        <w:t>regnskaber</w:t>
      </w:r>
      <w:proofErr w:type="spellEnd"/>
      <w:r w:rsidRPr="00835E85">
        <w:t xml:space="preserve">. Det betyder, at kategorien </w:t>
      </w:r>
      <w:r w:rsidRPr="00835E85">
        <w:rPr>
          <w:i/>
        </w:rPr>
        <w:t>andre forfaldne ikke betalte mellemværen</w:t>
      </w:r>
      <w:r w:rsidR="00EA5B0F">
        <w:rPr>
          <w:i/>
        </w:rPr>
        <w:softHyphen/>
      </w:r>
      <w:r w:rsidRPr="00835E85">
        <w:rPr>
          <w:i/>
        </w:rPr>
        <w:t>der</w:t>
      </w:r>
      <w:r>
        <w:rPr>
          <w:i/>
        </w:rPr>
        <w:t>,</w:t>
      </w:r>
      <w:r>
        <w:t xml:space="preserve"> (</w:t>
      </w:r>
      <w:r w:rsidRPr="00835E85">
        <w:t>F.</w:t>
      </w:r>
      <w:r w:rsidR="006508D8">
        <w:t>8</w:t>
      </w:r>
      <w:r>
        <w:t>)</w:t>
      </w:r>
      <w:r w:rsidRPr="00835E85">
        <w:t xml:space="preserve"> i de f</w:t>
      </w:r>
      <w:r>
        <w:t>inansielle kvartalsregnskaber kan være</w:t>
      </w:r>
      <w:r w:rsidRPr="00835E85">
        <w:t xml:space="preserve"> markant højere end på </w:t>
      </w:r>
      <w:proofErr w:type="spellStart"/>
      <w:r w:rsidRPr="00835E85">
        <w:t>års</w:t>
      </w:r>
      <w:r w:rsidR="005D47E0">
        <w:softHyphen/>
      </w:r>
      <w:r w:rsidRPr="00835E85">
        <w:t>data</w:t>
      </w:r>
      <w:proofErr w:type="spellEnd"/>
      <w:r w:rsidRPr="00835E85">
        <w:t>. Derfor kan der forekomme revi</w:t>
      </w:r>
      <w:r>
        <w:softHyphen/>
      </w:r>
      <w:r w:rsidRPr="00835E85">
        <w:t>sioner i forhold til tidligere offentliggjorte tal</w:t>
      </w:r>
      <w:r w:rsidRPr="00B61606">
        <w:rPr>
          <w:color w:val="000000"/>
        </w:rPr>
        <w:t>.</w:t>
      </w:r>
    </w:p>
    <w:sectPr w:rsidR="00A96651" w:rsidRPr="004956A9" w:rsidSect="00561F0B">
      <w:headerReference w:type="first" r:id="rId11"/>
      <w:footerReference w:type="first" r:id="rId12"/>
      <w:pgSz w:w="11906" w:h="16838" w:code="9"/>
      <w:pgMar w:top="1134" w:right="794" w:bottom="1134" w:left="3742"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F22" w:rsidRDefault="00A62F22">
      <w:r>
        <w:separator/>
      </w:r>
    </w:p>
  </w:endnote>
  <w:endnote w:type="continuationSeparator" w:id="0">
    <w:p w:rsidR="00A62F22" w:rsidRDefault="00A6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utiger Cn">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NewsGothic">
    <w:panose1 w:val="00000000000000000000"/>
    <w:charset w:val="00"/>
    <w:family w:val="swiss"/>
    <w:notTrueType/>
    <w:pitch w:val="variable"/>
    <w:sig w:usb0="00000003" w:usb1="00000000" w:usb2="00000000" w:usb3="00000000" w:csb0="00000001" w:csb1="00000000"/>
  </w:font>
  <w:font w:name="GillSans ExtraBold">
    <w:panose1 w:val="00000000000000000000"/>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F22" w:rsidRDefault="00A62F22">
    <w:pPr>
      <w:pStyle w:val="Sidefod"/>
      <w:ind w:right="-28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F22" w:rsidRDefault="00A62F22">
      <w:r>
        <w:separator/>
      </w:r>
    </w:p>
  </w:footnote>
  <w:footnote w:type="continuationSeparator" w:id="0">
    <w:p w:rsidR="00A62F22" w:rsidRDefault="00A62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F22" w:rsidRPr="00987201" w:rsidRDefault="00A62F22" w:rsidP="00987201">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A4B6DC"/>
    <w:lvl w:ilvl="0">
      <w:start w:val="1"/>
      <w:numFmt w:val="decimal"/>
      <w:lvlText w:val="%1."/>
      <w:lvlJc w:val="left"/>
      <w:pPr>
        <w:tabs>
          <w:tab w:val="num" w:pos="1492"/>
        </w:tabs>
        <w:ind w:left="1492" w:hanging="360"/>
      </w:pPr>
    </w:lvl>
  </w:abstractNum>
  <w:abstractNum w:abstractNumId="1">
    <w:nsid w:val="FFFFFF7D"/>
    <w:multiLevelType w:val="singleLevel"/>
    <w:tmpl w:val="1C682CE6"/>
    <w:lvl w:ilvl="0">
      <w:start w:val="1"/>
      <w:numFmt w:val="decimal"/>
      <w:lvlText w:val="%1."/>
      <w:lvlJc w:val="left"/>
      <w:pPr>
        <w:tabs>
          <w:tab w:val="num" w:pos="1209"/>
        </w:tabs>
        <w:ind w:left="1209" w:hanging="360"/>
      </w:pPr>
    </w:lvl>
  </w:abstractNum>
  <w:abstractNum w:abstractNumId="2">
    <w:nsid w:val="FFFFFF7E"/>
    <w:multiLevelType w:val="singleLevel"/>
    <w:tmpl w:val="9EAA6EA4"/>
    <w:lvl w:ilvl="0">
      <w:start w:val="1"/>
      <w:numFmt w:val="decimal"/>
      <w:lvlText w:val="%1."/>
      <w:lvlJc w:val="left"/>
      <w:pPr>
        <w:tabs>
          <w:tab w:val="num" w:pos="926"/>
        </w:tabs>
        <w:ind w:left="926" w:hanging="360"/>
      </w:pPr>
    </w:lvl>
  </w:abstractNum>
  <w:abstractNum w:abstractNumId="3">
    <w:nsid w:val="FFFFFF7F"/>
    <w:multiLevelType w:val="singleLevel"/>
    <w:tmpl w:val="8D20A7BE"/>
    <w:lvl w:ilvl="0">
      <w:start w:val="1"/>
      <w:numFmt w:val="decimal"/>
      <w:lvlText w:val="%1."/>
      <w:lvlJc w:val="left"/>
      <w:pPr>
        <w:tabs>
          <w:tab w:val="num" w:pos="643"/>
        </w:tabs>
        <w:ind w:left="643" w:hanging="360"/>
      </w:pPr>
    </w:lvl>
  </w:abstractNum>
  <w:abstractNum w:abstractNumId="4">
    <w:nsid w:val="FFFFFF80"/>
    <w:multiLevelType w:val="singleLevel"/>
    <w:tmpl w:val="36502C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80A2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012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8E84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328EAE"/>
    <w:lvl w:ilvl="0">
      <w:start w:val="1"/>
      <w:numFmt w:val="decimal"/>
      <w:lvlText w:val="%1."/>
      <w:lvlJc w:val="left"/>
      <w:pPr>
        <w:tabs>
          <w:tab w:val="num" w:pos="360"/>
        </w:tabs>
        <w:ind w:left="360" w:hanging="360"/>
      </w:pPr>
    </w:lvl>
  </w:abstractNum>
  <w:abstractNum w:abstractNumId="9">
    <w:nsid w:val="FFFFFF89"/>
    <w:multiLevelType w:val="singleLevel"/>
    <w:tmpl w:val="D6D8CEF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1D4DFE0"/>
    <w:lvl w:ilvl="0">
      <w:numFmt w:val="decimal"/>
      <w:lvlText w:val="*"/>
      <w:lvlJc w:val="left"/>
    </w:lvl>
  </w:abstractNum>
  <w:abstractNum w:abstractNumId="11">
    <w:nsid w:val="0213489C"/>
    <w:multiLevelType w:val="hybridMultilevel"/>
    <w:tmpl w:val="B93A54A6"/>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04A14585"/>
    <w:multiLevelType w:val="hybridMultilevel"/>
    <w:tmpl w:val="85EC1D4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06617897"/>
    <w:multiLevelType w:val="hybridMultilevel"/>
    <w:tmpl w:val="F8D0C8CC"/>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5">
    <w:nsid w:val="18227E9F"/>
    <w:multiLevelType w:val="hybridMultilevel"/>
    <w:tmpl w:val="DB7259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nsid w:val="19CE3252"/>
    <w:multiLevelType w:val="hybridMultilevel"/>
    <w:tmpl w:val="7F4AA6C8"/>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1CC91088"/>
    <w:multiLevelType w:val="hybridMultilevel"/>
    <w:tmpl w:val="72BABB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4DC4A94"/>
    <w:multiLevelType w:val="hybridMultilevel"/>
    <w:tmpl w:val="A448D9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2D106D9A"/>
    <w:multiLevelType w:val="hybridMultilevel"/>
    <w:tmpl w:val="0F2A1E6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nsid w:val="2F9C324F"/>
    <w:multiLevelType w:val="hybridMultilevel"/>
    <w:tmpl w:val="634CC546"/>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nsid w:val="3CE97330"/>
    <w:multiLevelType w:val="hybridMultilevel"/>
    <w:tmpl w:val="B01E0C1A"/>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nsid w:val="4229723E"/>
    <w:multiLevelType w:val="hybridMultilevel"/>
    <w:tmpl w:val="004E03CE"/>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430D7F76"/>
    <w:multiLevelType w:val="hybridMultilevel"/>
    <w:tmpl w:val="308A87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5049548E"/>
    <w:multiLevelType w:val="hybridMultilevel"/>
    <w:tmpl w:val="72BABB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9210762"/>
    <w:multiLevelType w:val="hybridMultilevel"/>
    <w:tmpl w:val="F28EED8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9DF7FFC"/>
    <w:multiLevelType w:val="hybridMultilevel"/>
    <w:tmpl w:val="7438FEB2"/>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5BD374E0"/>
    <w:multiLevelType w:val="hybridMultilevel"/>
    <w:tmpl w:val="2D961E12"/>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nsid w:val="640D025B"/>
    <w:multiLevelType w:val="hybridMultilevel"/>
    <w:tmpl w:val="185A78D8"/>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nsid w:val="6CE4360E"/>
    <w:multiLevelType w:val="hybridMultilevel"/>
    <w:tmpl w:val="C562E0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nsid w:val="703D319C"/>
    <w:multiLevelType w:val="hybridMultilevel"/>
    <w:tmpl w:val="D090AEC4"/>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nsid w:val="74FA7684"/>
    <w:multiLevelType w:val="hybridMultilevel"/>
    <w:tmpl w:val="0F84A57A"/>
    <w:lvl w:ilvl="0" w:tplc="04060001">
      <w:start w:val="1"/>
      <w:numFmt w:val="bullet"/>
      <w:lvlText w:val=""/>
      <w:lvlJc w:val="left"/>
      <w:pPr>
        <w:tabs>
          <w:tab w:val="num" w:pos="720"/>
        </w:tabs>
        <w:ind w:left="720" w:hanging="360"/>
      </w:pPr>
      <w:rPr>
        <w:rFonts w:ascii="Symbol" w:hAnsi="Symbol" w:hint="default"/>
      </w:rPr>
    </w:lvl>
    <w:lvl w:ilvl="1" w:tplc="04060005">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nsid w:val="7D0D3C88"/>
    <w:multiLevelType w:val="hybridMultilevel"/>
    <w:tmpl w:val="BDC4A07A"/>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4"/>
  </w:num>
  <w:num w:numId="4">
    <w:abstractNumId w:val="14"/>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360" w:hanging="360"/>
        </w:pPr>
      </w:lvl>
    </w:lvlOverride>
  </w:num>
  <w:num w:numId="14">
    <w:abstractNumId w:val="31"/>
  </w:num>
  <w:num w:numId="15">
    <w:abstractNumId w:val="23"/>
  </w:num>
  <w:num w:numId="16">
    <w:abstractNumId w:val="19"/>
  </w:num>
  <w:num w:numId="17">
    <w:abstractNumId w:val="12"/>
  </w:num>
  <w:num w:numId="18">
    <w:abstractNumId w:val="29"/>
  </w:num>
  <w:num w:numId="19">
    <w:abstractNumId w:val="15"/>
  </w:num>
  <w:num w:numId="20">
    <w:abstractNumId w:val="13"/>
  </w:num>
  <w:num w:numId="21">
    <w:abstractNumId w:val="30"/>
  </w:num>
  <w:num w:numId="22">
    <w:abstractNumId w:val="24"/>
  </w:num>
  <w:num w:numId="23">
    <w:abstractNumId w:val="17"/>
  </w:num>
  <w:num w:numId="24">
    <w:abstractNumId w:val="25"/>
  </w:num>
  <w:num w:numId="25">
    <w:abstractNumId w:val="26"/>
  </w:num>
  <w:num w:numId="26">
    <w:abstractNumId w:val="22"/>
  </w:num>
  <w:num w:numId="27">
    <w:abstractNumId w:val="16"/>
  </w:num>
  <w:num w:numId="28">
    <w:abstractNumId w:val="28"/>
  </w:num>
  <w:num w:numId="29">
    <w:abstractNumId w:val="32"/>
  </w:num>
  <w:num w:numId="30">
    <w:abstractNumId w:val="20"/>
  </w:num>
  <w:num w:numId="31">
    <w:abstractNumId w:val="27"/>
  </w:num>
  <w:num w:numId="32">
    <w:abstractNumId w:val="21"/>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drawingGridHorizontalSpacing w:val="78"/>
  <w:displayHorizontalDrawingGridEvery w:val="2"/>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setemplate" w:val="dspubl.dot"/>
    <w:docVar w:name="print" w:val="600"/>
    <w:docVar w:name="publtype" w:val="ste"/>
  </w:docVars>
  <w:rsids>
    <w:rsidRoot w:val="00B35524"/>
    <w:rsid w:val="00001A1B"/>
    <w:rsid w:val="00002945"/>
    <w:rsid w:val="00003CC0"/>
    <w:rsid w:val="000040A7"/>
    <w:rsid w:val="000042D5"/>
    <w:rsid w:val="00004B59"/>
    <w:rsid w:val="0000547F"/>
    <w:rsid w:val="00005CA1"/>
    <w:rsid w:val="00005E79"/>
    <w:rsid w:val="00007774"/>
    <w:rsid w:val="00010D38"/>
    <w:rsid w:val="00011935"/>
    <w:rsid w:val="00011D90"/>
    <w:rsid w:val="00011FC0"/>
    <w:rsid w:val="00012D7C"/>
    <w:rsid w:val="000142F2"/>
    <w:rsid w:val="000144DF"/>
    <w:rsid w:val="00014996"/>
    <w:rsid w:val="00015A0D"/>
    <w:rsid w:val="00015B43"/>
    <w:rsid w:val="00015CBA"/>
    <w:rsid w:val="00016490"/>
    <w:rsid w:val="000174BC"/>
    <w:rsid w:val="00021247"/>
    <w:rsid w:val="00021444"/>
    <w:rsid w:val="000216FF"/>
    <w:rsid w:val="00021D16"/>
    <w:rsid w:val="00022BA5"/>
    <w:rsid w:val="00023609"/>
    <w:rsid w:val="0002544E"/>
    <w:rsid w:val="0002562A"/>
    <w:rsid w:val="00025928"/>
    <w:rsid w:val="000261CA"/>
    <w:rsid w:val="000262C1"/>
    <w:rsid w:val="000266F0"/>
    <w:rsid w:val="0002726B"/>
    <w:rsid w:val="00027BE2"/>
    <w:rsid w:val="00030006"/>
    <w:rsid w:val="000303BA"/>
    <w:rsid w:val="0003065D"/>
    <w:rsid w:val="000313AF"/>
    <w:rsid w:val="00031474"/>
    <w:rsid w:val="000322BB"/>
    <w:rsid w:val="00033201"/>
    <w:rsid w:val="00033FC1"/>
    <w:rsid w:val="00034BA0"/>
    <w:rsid w:val="00035168"/>
    <w:rsid w:val="00035274"/>
    <w:rsid w:val="00035812"/>
    <w:rsid w:val="00035843"/>
    <w:rsid w:val="00036C16"/>
    <w:rsid w:val="0004157A"/>
    <w:rsid w:val="00041AA8"/>
    <w:rsid w:val="00041F01"/>
    <w:rsid w:val="00043859"/>
    <w:rsid w:val="00044001"/>
    <w:rsid w:val="00044309"/>
    <w:rsid w:val="0004542A"/>
    <w:rsid w:val="000465A1"/>
    <w:rsid w:val="000475AA"/>
    <w:rsid w:val="00047B98"/>
    <w:rsid w:val="00047E30"/>
    <w:rsid w:val="000511C6"/>
    <w:rsid w:val="00052844"/>
    <w:rsid w:val="000531ED"/>
    <w:rsid w:val="0005329D"/>
    <w:rsid w:val="00053761"/>
    <w:rsid w:val="00054126"/>
    <w:rsid w:val="000542D9"/>
    <w:rsid w:val="00054F98"/>
    <w:rsid w:val="00055235"/>
    <w:rsid w:val="00055478"/>
    <w:rsid w:val="000555D1"/>
    <w:rsid w:val="00055CD4"/>
    <w:rsid w:val="00055D24"/>
    <w:rsid w:val="000603F8"/>
    <w:rsid w:val="000605EE"/>
    <w:rsid w:val="00060B8F"/>
    <w:rsid w:val="0006106A"/>
    <w:rsid w:val="000619F5"/>
    <w:rsid w:val="0006260D"/>
    <w:rsid w:val="0006543F"/>
    <w:rsid w:val="00066871"/>
    <w:rsid w:val="000669C6"/>
    <w:rsid w:val="000671E3"/>
    <w:rsid w:val="000679AA"/>
    <w:rsid w:val="00070849"/>
    <w:rsid w:val="00071524"/>
    <w:rsid w:val="00071C1D"/>
    <w:rsid w:val="00071E7D"/>
    <w:rsid w:val="00071EAD"/>
    <w:rsid w:val="0007227B"/>
    <w:rsid w:val="00075BBB"/>
    <w:rsid w:val="00075EFF"/>
    <w:rsid w:val="00076005"/>
    <w:rsid w:val="00076417"/>
    <w:rsid w:val="00081F16"/>
    <w:rsid w:val="00082AC5"/>
    <w:rsid w:val="00082B6D"/>
    <w:rsid w:val="00083314"/>
    <w:rsid w:val="000833D6"/>
    <w:rsid w:val="00083EA2"/>
    <w:rsid w:val="00084C63"/>
    <w:rsid w:val="00085B70"/>
    <w:rsid w:val="00086272"/>
    <w:rsid w:val="00086827"/>
    <w:rsid w:val="00086D5F"/>
    <w:rsid w:val="000873BF"/>
    <w:rsid w:val="00087938"/>
    <w:rsid w:val="00087B22"/>
    <w:rsid w:val="00087F39"/>
    <w:rsid w:val="00090BC5"/>
    <w:rsid w:val="00091BD8"/>
    <w:rsid w:val="00092248"/>
    <w:rsid w:val="00092446"/>
    <w:rsid w:val="00092E98"/>
    <w:rsid w:val="0009368A"/>
    <w:rsid w:val="00094C2F"/>
    <w:rsid w:val="00095086"/>
    <w:rsid w:val="00095A1C"/>
    <w:rsid w:val="00095AEB"/>
    <w:rsid w:val="00096090"/>
    <w:rsid w:val="00096176"/>
    <w:rsid w:val="000969A4"/>
    <w:rsid w:val="00096B0A"/>
    <w:rsid w:val="00096DD6"/>
    <w:rsid w:val="000978B2"/>
    <w:rsid w:val="00097B01"/>
    <w:rsid w:val="000A094F"/>
    <w:rsid w:val="000A1209"/>
    <w:rsid w:val="000A175B"/>
    <w:rsid w:val="000A1CA3"/>
    <w:rsid w:val="000A2282"/>
    <w:rsid w:val="000A2555"/>
    <w:rsid w:val="000A2ED9"/>
    <w:rsid w:val="000A4013"/>
    <w:rsid w:val="000A7B98"/>
    <w:rsid w:val="000A7EAD"/>
    <w:rsid w:val="000B0C07"/>
    <w:rsid w:val="000B0CA6"/>
    <w:rsid w:val="000B114E"/>
    <w:rsid w:val="000B32A4"/>
    <w:rsid w:val="000B3599"/>
    <w:rsid w:val="000B4C8E"/>
    <w:rsid w:val="000B4D07"/>
    <w:rsid w:val="000B4FC8"/>
    <w:rsid w:val="000B5AD6"/>
    <w:rsid w:val="000B5D4D"/>
    <w:rsid w:val="000B62F7"/>
    <w:rsid w:val="000B6394"/>
    <w:rsid w:val="000B7CF1"/>
    <w:rsid w:val="000C00E0"/>
    <w:rsid w:val="000C0A2C"/>
    <w:rsid w:val="000C13E2"/>
    <w:rsid w:val="000C1D1D"/>
    <w:rsid w:val="000C456E"/>
    <w:rsid w:val="000C4B9B"/>
    <w:rsid w:val="000C54C7"/>
    <w:rsid w:val="000C6CBC"/>
    <w:rsid w:val="000C71F7"/>
    <w:rsid w:val="000C75F3"/>
    <w:rsid w:val="000C7AA4"/>
    <w:rsid w:val="000C7AAD"/>
    <w:rsid w:val="000D0B63"/>
    <w:rsid w:val="000D1F65"/>
    <w:rsid w:val="000D242C"/>
    <w:rsid w:val="000D2BA5"/>
    <w:rsid w:val="000D3307"/>
    <w:rsid w:val="000D3EAB"/>
    <w:rsid w:val="000D4A86"/>
    <w:rsid w:val="000D529F"/>
    <w:rsid w:val="000D54CB"/>
    <w:rsid w:val="000D5CF7"/>
    <w:rsid w:val="000E070F"/>
    <w:rsid w:val="000E1528"/>
    <w:rsid w:val="000E1D4D"/>
    <w:rsid w:val="000E254E"/>
    <w:rsid w:val="000E38B8"/>
    <w:rsid w:val="000E5402"/>
    <w:rsid w:val="000E59E1"/>
    <w:rsid w:val="000E5AC9"/>
    <w:rsid w:val="000E632D"/>
    <w:rsid w:val="000E656A"/>
    <w:rsid w:val="000E791E"/>
    <w:rsid w:val="000F0169"/>
    <w:rsid w:val="000F0185"/>
    <w:rsid w:val="000F0795"/>
    <w:rsid w:val="000F0F95"/>
    <w:rsid w:val="000F192A"/>
    <w:rsid w:val="000F34D9"/>
    <w:rsid w:val="000F4959"/>
    <w:rsid w:val="000F4AE6"/>
    <w:rsid w:val="000F582A"/>
    <w:rsid w:val="000F6127"/>
    <w:rsid w:val="000F7A8B"/>
    <w:rsid w:val="0010160B"/>
    <w:rsid w:val="00101B82"/>
    <w:rsid w:val="001022D6"/>
    <w:rsid w:val="00102615"/>
    <w:rsid w:val="00104495"/>
    <w:rsid w:val="0010529F"/>
    <w:rsid w:val="001074E1"/>
    <w:rsid w:val="001075D1"/>
    <w:rsid w:val="00110AD9"/>
    <w:rsid w:val="001110B8"/>
    <w:rsid w:val="001120C1"/>
    <w:rsid w:val="001127EA"/>
    <w:rsid w:val="00112AEB"/>
    <w:rsid w:val="00113E0F"/>
    <w:rsid w:val="001141EA"/>
    <w:rsid w:val="0011420A"/>
    <w:rsid w:val="00114CF6"/>
    <w:rsid w:val="001150CC"/>
    <w:rsid w:val="00116A3D"/>
    <w:rsid w:val="00116D76"/>
    <w:rsid w:val="00120210"/>
    <w:rsid w:val="00122C1B"/>
    <w:rsid w:val="0012352E"/>
    <w:rsid w:val="001240D2"/>
    <w:rsid w:val="0012455E"/>
    <w:rsid w:val="00124881"/>
    <w:rsid w:val="00124F64"/>
    <w:rsid w:val="001250F2"/>
    <w:rsid w:val="00125255"/>
    <w:rsid w:val="001259C5"/>
    <w:rsid w:val="00130DE7"/>
    <w:rsid w:val="0013167B"/>
    <w:rsid w:val="001326B2"/>
    <w:rsid w:val="0013582A"/>
    <w:rsid w:val="001359F9"/>
    <w:rsid w:val="00135E58"/>
    <w:rsid w:val="00136A01"/>
    <w:rsid w:val="00137DB1"/>
    <w:rsid w:val="00137E02"/>
    <w:rsid w:val="001409D9"/>
    <w:rsid w:val="00140D08"/>
    <w:rsid w:val="001413ED"/>
    <w:rsid w:val="00142474"/>
    <w:rsid w:val="00143953"/>
    <w:rsid w:val="001451C5"/>
    <w:rsid w:val="00146DC3"/>
    <w:rsid w:val="00147742"/>
    <w:rsid w:val="00147A8A"/>
    <w:rsid w:val="001508BA"/>
    <w:rsid w:val="001524D0"/>
    <w:rsid w:val="00152ACF"/>
    <w:rsid w:val="00153794"/>
    <w:rsid w:val="00153F22"/>
    <w:rsid w:val="00154076"/>
    <w:rsid w:val="0015418F"/>
    <w:rsid w:val="001542ED"/>
    <w:rsid w:val="00154DF2"/>
    <w:rsid w:val="00154F5A"/>
    <w:rsid w:val="001550E1"/>
    <w:rsid w:val="00156136"/>
    <w:rsid w:val="00156491"/>
    <w:rsid w:val="001567FA"/>
    <w:rsid w:val="00156A46"/>
    <w:rsid w:val="00156B4A"/>
    <w:rsid w:val="00157955"/>
    <w:rsid w:val="001607D4"/>
    <w:rsid w:val="00160917"/>
    <w:rsid w:val="00160C60"/>
    <w:rsid w:val="001619C9"/>
    <w:rsid w:val="001641A9"/>
    <w:rsid w:val="00164AE5"/>
    <w:rsid w:val="00164C36"/>
    <w:rsid w:val="00164EDB"/>
    <w:rsid w:val="00165279"/>
    <w:rsid w:val="001662B0"/>
    <w:rsid w:val="0016657A"/>
    <w:rsid w:val="001669FE"/>
    <w:rsid w:val="00166A84"/>
    <w:rsid w:val="00166AE9"/>
    <w:rsid w:val="00166E76"/>
    <w:rsid w:val="00167BEA"/>
    <w:rsid w:val="00167D37"/>
    <w:rsid w:val="00167E99"/>
    <w:rsid w:val="00170301"/>
    <w:rsid w:val="00170C8B"/>
    <w:rsid w:val="00170F7D"/>
    <w:rsid w:val="0017235E"/>
    <w:rsid w:val="00172CE4"/>
    <w:rsid w:val="00174B8E"/>
    <w:rsid w:val="0017543C"/>
    <w:rsid w:val="0017548E"/>
    <w:rsid w:val="001761B0"/>
    <w:rsid w:val="00176223"/>
    <w:rsid w:val="00176F16"/>
    <w:rsid w:val="00176FCD"/>
    <w:rsid w:val="001802C1"/>
    <w:rsid w:val="00180355"/>
    <w:rsid w:val="00181721"/>
    <w:rsid w:val="00181DC7"/>
    <w:rsid w:val="00181FE2"/>
    <w:rsid w:val="001820F7"/>
    <w:rsid w:val="001822A9"/>
    <w:rsid w:val="001839FC"/>
    <w:rsid w:val="001849EB"/>
    <w:rsid w:val="001858B3"/>
    <w:rsid w:val="00185D37"/>
    <w:rsid w:val="00187B3E"/>
    <w:rsid w:val="001910C4"/>
    <w:rsid w:val="001921F6"/>
    <w:rsid w:val="00192535"/>
    <w:rsid w:val="00193856"/>
    <w:rsid w:val="00194155"/>
    <w:rsid w:val="00195469"/>
    <w:rsid w:val="00195A50"/>
    <w:rsid w:val="001963BE"/>
    <w:rsid w:val="001976CA"/>
    <w:rsid w:val="001A08BE"/>
    <w:rsid w:val="001A143E"/>
    <w:rsid w:val="001A27C2"/>
    <w:rsid w:val="001A369D"/>
    <w:rsid w:val="001A4D32"/>
    <w:rsid w:val="001A518D"/>
    <w:rsid w:val="001A55B6"/>
    <w:rsid w:val="001A6EA8"/>
    <w:rsid w:val="001A75FE"/>
    <w:rsid w:val="001A7606"/>
    <w:rsid w:val="001B078A"/>
    <w:rsid w:val="001B1274"/>
    <w:rsid w:val="001B2A07"/>
    <w:rsid w:val="001B2C16"/>
    <w:rsid w:val="001B3461"/>
    <w:rsid w:val="001B4F2F"/>
    <w:rsid w:val="001B4FB4"/>
    <w:rsid w:val="001B56DE"/>
    <w:rsid w:val="001B5C05"/>
    <w:rsid w:val="001B6AE6"/>
    <w:rsid w:val="001B74C2"/>
    <w:rsid w:val="001B76E3"/>
    <w:rsid w:val="001B7B2A"/>
    <w:rsid w:val="001C0B6E"/>
    <w:rsid w:val="001C11FC"/>
    <w:rsid w:val="001C2230"/>
    <w:rsid w:val="001C2E76"/>
    <w:rsid w:val="001C2FDA"/>
    <w:rsid w:val="001C4137"/>
    <w:rsid w:val="001C4224"/>
    <w:rsid w:val="001C4D6F"/>
    <w:rsid w:val="001C6260"/>
    <w:rsid w:val="001C664E"/>
    <w:rsid w:val="001C689F"/>
    <w:rsid w:val="001C6C60"/>
    <w:rsid w:val="001C72DA"/>
    <w:rsid w:val="001D10C6"/>
    <w:rsid w:val="001D1EBA"/>
    <w:rsid w:val="001D2E3B"/>
    <w:rsid w:val="001D2E73"/>
    <w:rsid w:val="001D35FA"/>
    <w:rsid w:val="001D37FB"/>
    <w:rsid w:val="001D452F"/>
    <w:rsid w:val="001D5513"/>
    <w:rsid w:val="001D687A"/>
    <w:rsid w:val="001D7DC9"/>
    <w:rsid w:val="001E1C16"/>
    <w:rsid w:val="001E1CB1"/>
    <w:rsid w:val="001E387D"/>
    <w:rsid w:val="001E42A3"/>
    <w:rsid w:val="001E4F16"/>
    <w:rsid w:val="001E531B"/>
    <w:rsid w:val="001E61E1"/>
    <w:rsid w:val="001E6C5A"/>
    <w:rsid w:val="001E6EBE"/>
    <w:rsid w:val="001F0199"/>
    <w:rsid w:val="001F0EDC"/>
    <w:rsid w:val="001F2C8C"/>
    <w:rsid w:val="001F4CA3"/>
    <w:rsid w:val="001F4D9C"/>
    <w:rsid w:val="001F5C79"/>
    <w:rsid w:val="001F635A"/>
    <w:rsid w:val="001F68B6"/>
    <w:rsid w:val="001F6EDB"/>
    <w:rsid w:val="00201E05"/>
    <w:rsid w:val="00202363"/>
    <w:rsid w:val="00202D66"/>
    <w:rsid w:val="002035A0"/>
    <w:rsid w:val="002038F1"/>
    <w:rsid w:val="00203A5E"/>
    <w:rsid w:val="002050D1"/>
    <w:rsid w:val="00205329"/>
    <w:rsid w:val="00205FEC"/>
    <w:rsid w:val="00206127"/>
    <w:rsid w:val="00206E5F"/>
    <w:rsid w:val="00210D6F"/>
    <w:rsid w:val="00210EA1"/>
    <w:rsid w:val="0021169F"/>
    <w:rsid w:val="00212228"/>
    <w:rsid w:val="002122F1"/>
    <w:rsid w:val="00212713"/>
    <w:rsid w:val="00212AD8"/>
    <w:rsid w:val="00213D96"/>
    <w:rsid w:val="0021470F"/>
    <w:rsid w:val="00214D55"/>
    <w:rsid w:val="00215374"/>
    <w:rsid w:val="002155B8"/>
    <w:rsid w:val="00215BC9"/>
    <w:rsid w:val="00216368"/>
    <w:rsid w:val="00216FC7"/>
    <w:rsid w:val="00217F94"/>
    <w:rsid w:val="002203A2"/>
    <w:rsid w:val="00220601"/>
    <w:rsid w:val="002208F5"/>
    <w:rsid w:val="00220EDA"/>
    <w:rsid w:val="002215B7"/>
    <w:rsid w:val="00221BBA"/>
    <w:rsid w:val="00221BDF"/>
    <w:rsid w:val="0022267B"/>
    <w:rsid w:val="0022287A"/>
    <w:rsid w:val="00226100"/>
    <w:rsid w:val="00226799"/>
    <w:rsid w:val="00226807"/>
    <w:rsid w:val="00227A3D"/>
    <w:rsid w:val="00227B5F"/>
    <w:rsid w:val="00230B29"/>
    <w:rsid w:val="0023136C"/>
    <w:rsid w:val="00231FEB"/>
    <w:rsid w:val="00233663"/>
    <w:rsid w:val="00233E1C"/>
    <w:rsid w:val="00234A2C"/>
    <w:rsid w:val="00234B92"/>
    <w:rsid w:val="00237355"/>
    <w:rsid w:val="00242694"/>
    <w:rsid w:val="00242763"/>
    <w:rsid w:val="00242B5A"/>
    <w:rsid w:val="002439AE"/>
    <w:rsid w:val="00243A3E"/>
    <w:rsid w:val="0024439F"/>
    <w:rsid w:val="00245BB5"/>
    <w:rsid w:val="00246675"/>
    <w:rsid w:val="0024733F"/>
    <w:rsid w:val="00247B8C"/>
    <w:rsid w:val="00250037"/>
    <w:rsid w:val="002518CC"/>
    <w:rsid w:val="0025222D"/>
    <w:rsid w:val="00252304"/>
    <w:rsid w:val="002523FA"/>
    <w:rsid w:val="00252B9A"/>
    <w:rsid w:val="00252F32"/>
    <w:rsid w:val="00254FB5"/>
    <w:rsid w:val="00255440"/>
    <w:rsid w:val="00255CEE"/>
    <w:rsid w:val="00255F86"/>
    <w:rsid w:val="0025626D"/>
    <w:rsid w:val="00256507"/>
    <w:rsid w:val="00256D1B"/>
    <w:rsid w:val="002573A9"/>
    <w:rsid w:val="0026161D"/>
    <w:rsid w:val="00261AC4"/>
    <w:rsid w:val="00261D73"/>
    <w:rsid w:val="0026273D"/>
    <w:rsid w:val="002628B3"/>
    <w:rsid w:val="00263C23"/>
    <w:rsid w:val="002640F2"/>
    <w:rsid w:val="00264B09"/>
    <w:rsid w:val="002650FB"/>
    <w:rsid w:val="0026697F"/>
    <w:rsid w:val="00266BE6"/>
    <w:rsid w:val="00266CDA"/>
    <w:rsid w:val="002708BD"/>
    <w:rsid w:val="00271103"/>
    <w:rsid w:val="0027146F"/>
    <w:rsid w:val="0027252D"/>
    <w:rsid w:val="002730E9"/>
    <w:rsid w:val="0027382E"/>
    <w:rsid w:val="00273F9A"/>
    <w:rsid w:val="00274B68"/>
    <w:rsid w:val="00274E51"/>
    <w:rsid w:val="00275B05"/>
    <w:rsid w:val="0027615E"/>
    <w:rsid w:val="00276163"/>
    <w:rsid w:val="00276A60"/>
    <w:rsid w:val="002777BF"/>
    <w:rsid w:val="002778DE"/>
    <w:rsid w:val="002779A8"/>
    <w:rsid w:val="00280635"/>
    <w:rsid w:val="002806E3"/>
    <w:rsid w:val="002817D7"/>
    <w:rsid w:val="0028234A"/>
    <w:rsid w:val="002826FE"/>
    <w:rsid w:val="00282ACE"/>
    <w:rsid w:val="00282B4B"/>
    <w:rsid w:val="002831C4"/>
    <w:rsid w:val="00284C45"/>
    <w:rsid w:val="00284EC8"/>
    <w:rsid w:val="002850ED"/>
    <w:rsid w:val="002852FF"/>
    <w:rsid w:val="00290CFC"/>
    <w:rsid w:val="002922F1"/>
    <w:rsid w:val="002929D1"/>
    <w:rsid w:val="00293272"/>
    <w:rsid w:val="00293D8C"/>
    <w:rsid w:val="0029469D"/>
    <w:rsid w:val="00294BF1"/>
    <w:rsid w:val="0029503E"/>
    <w:rsid w:val="00297802"/>
    <w:rsid w:val="002A0F74"/>
    <w:rsid w:val="002A1AB4"/>
    <w:rsid w:val="002A2178"/>
    <w:rsid w:val="002A23B5"/>
    <w:rsid w:val="002A31B3"/>
    <w:rsid w:val="002A44DB"/>
    <w:rsid w:val="002A47AD"/>
    <w:rsid w:val="002A49BB"/>
    <w:rsid w:val="002A5289"/>
    <w:rsid w:val="002A6DB6"/>
    <w:rsid w:val="002B069C"/>
    <w:rsid w:val="002B0F47"/>
    <w:rsid w:val="002B1088"/>
    <w:rsid w:val="002B1CFF"/>
    <w:rsid w:val="002B1EB9"/>
    <w:rsid w:val="002B245B"/>
    <w:rsid w:val="002B24BB"/>
    <w:rsid w:val="002B3D51"/>
    <w:rsid w:val="002B4827"/>
    <w:rsid w:val="002B49F5"/>
    <w:rsid w:val="002B5946"/>
    <w:rsid w:val="002B5FE0"/>
    <w:rsid w:val="002B7495"/>
    <w:rsid w:val="002B7797"/>
    <w:rsid w:val="002B7AF3"/>
    <w:rsid w:val="002B7B5D"/>
    <w:rsid w:val="002C0090"/>
    <w:rsid w:val="002C08FB"/>
    <w:rsid w:val="002C0C6A"/>
    <w:rsid w:val="002C1135"/>
    <w:rsid w:val="002C1C71"/>
    <w:rsid w:val="002C231E"/>
    <w:rsid w:val="002C563F"/>
    <w:rsid w:val="002C5C35"/>
    <w:rsid w:val="002D04E0"/>
    <w:rsid w:val="002D0F52"/>
    <w:rsid w:val="002D1FD1"/>
    <w:rsid w:val="002D22E4"/>
    <w:rsid w:val="002D2FF8"/>
    <w:rsid w:val="002D337E"/>
    <w:rsid w:val="002D49B8"/>
    <w:rsid w:val="002D4AA4"/>
    <w:rsid w:val="002D5591"/>
    <w:rsid w:val="002D59B8"/>
    <w:rsid w:val="002D741E"/>
    <w:rsid w:val="002D7EC7"/>
    <w:rsid w:val="002E11C8"/>
    <w:rsid w:val="002E134D"/>
    <w:rsid w:val="002E21F2"/>
    <w:rsid w:val="002E305B"/>
    <w:rsid w:val="002E5E3D"/>
    <w:rsid w:val="002E6D8F"/>
    <w:rsid w:val="002E7699"/>
    <w:rsid w:val="002E7A3D"/>
    <w:rsid w:val="002F04E7"/>
    <w:rsid w:val="002F10F5"/>
    <w:rsid w:val="002F19AD"/>
    <w:rsid w:val="002F250E"/>
    <w:rsid w:val="002F2585"/>
    <w:rsid w:val="002F3BD6"/>
    <w:rsid w:val="002F3C74"/>
    <w:rsid w:val="002F4340"/>
    <w:rsid w:val="002F50AC"/>
    <w:rsid w:val="002F5643"/>
    <w:rsid w:val="002F75CD"/>
    <w:rsid w:val="0030049B"/>
    <w:rsid w:val="00301DDF"/>
    <w:rsid w:val="003026E9"/>
    <w:rsid w:val="00303235"/>
    <w:rsid w:val="003032C8"/>
    <w:rsid w:val="00303F32"/>
    <w:rsid w:val="00303F46"/>
    <w:rsid w:val="00305BD5"/>
    <w:rsid w:val="003060BE"/>
    <w:rsid w:val="0031095F"/>
    <w:rsid w:val="0031098E"/>
    <w:rsid w:val="00314BD3"/>
    <w:rsid w:val="00315360"/>
    <w:rsid w:val="00316ED3"/>
    <w:rsid w:val="003172D5"/>
    <w:rsid w:val="0031755C"/>
    <w:rsid w:val="00317757"/>
    <w:rsid w:val="00317980"/>
    <w:rsid w:val="003209D1"/>
    <w:rsid w:val="00320DC8"/>
    <w:rsid w:val="00320FF3"/>
    <w:rsid w:val="003232E0"/>
    <w:rsid w:val="00323A40"/>
    <w:rsid w:val="0032475F"/>
    <w:rsid w:val="00324A86"/>
    <w:rsid w:val="00325390"/>
    <w:rsid w:val="00325C72"/>
    <w:rsid w:val="00326174"/>
    <w:rsid w:val="00326C6B"/>
    <w:rsid w:val="003275B8"/>
    <w:rsid w:val="00330708"/>
    <w:rsid w:val="00330A88"/>
    <w:rsid w:val="00330D07"/>
    <w:rsid w:val="003311C4"/>
    <w:rsid w:val="00331DB7"/>
    <w:rsid w:val="00332C9C"/>
    <w:rsid w:val="00332E0B"/>
    <w:rsid w:val="00332E5B"/>
    <w:rsid w:val="0033332C"/>
    <w:rsid w:val="00334B27"/>
    <w:rsid w:val="00335915"/>
    <w:rsid w:val="00336311"/>
    <w:rsid w:val="00337BA6"/>
    <w:rsid w:val="0034009A"/>
    <w:rsid w:val="003417CF"/>
    <w:rsid w:val="003417D9"/>
    <w:rsid w:val="003448D1"/>
    <w:rsid w:val="00346BE8"/>
    <w:rsid w:val="00347B10"/>
    <w:rsid w:val="00347C0C"/>
    <w:rsid w:val="00347C26"/>
    <w:rsid w:val="00350BA4"/>
    <w:rsid w:val="00350F11"/>
    <w:rsid w:val="00351193"/>
    <w:rsid w:val="00351264"/>
    <w:rsid w:val="003518A2"/>
    <w:rsid w:val="00353245"/>
    <w:rsid w:val="00354728"/>
    <w:rsid w:val="00355473"/>
    <w:rsid w:val="00355D62"/>
    <w:rsid w:val="0035782B"/>
    <w:rsid w:val="00360896"/>
    <w:rsid w:val="00360A19"/>
    <w:rsid w:val="00360A56"/>
    <w:rsid w:val="00360CA6"/>
    <w:rsid w:val="0036246D"/>
    <w:rsid w:val="00363239"/>
    <w:rsid w:val="00363B0D"/>
    <w:rsid w:val="003645FF"/>
    <w:rsid w:val="003654D1"/>
    <w:rsid w:val="00365773"/>
    <w:rsid w:val="00365C62"/>
    <w:rsid w:val="003709F5"/>
    <w:rsid w:val="00370F28"/>
    <w:rsid w:val="00371090"/>
    <w:rsid w:val="003715FE"/>
    <w:rsid w:val="00371F1E"/>
    <w:rsid w:val="00372022"/>
    <w:rsid w:val="00373F32"/>
    <w:rsid w:val="00374596"/>
    <w:rsid w:val="00374D63"/>
    <w:rsid w:val="00375C05"/>
    <w:rsid w:val="00375E6E"/>
    <w:rsid w:val="003763BB"/>
    <w:rsid w:val="0037737F"/>
    <w:rsid w:val="00377495"/>
    <w:rsid w:val="00377E31"/>
    <w:rsid w:val="00380AB0"/>
    <w:rsid w:val="0038267A"/>
    <w:rsid w:val="003828A1"/>
    <w:rsid w:val="00383C67"/>
    <w:rsid w:val="00384405"/>
    <w:rsid w:val="00386400"/>
    <w:rsid w:val="0038739B"/>
    <w:rsid w:val="00387409"/>
    <w:rsid w:val="00387B77"/>
    <w:rsid w:val="00387C4D"/>
    <w:rsid w:val="00387E30"/>
    <w:rsid w:val="003931E9"/>
    <w:rsid w:val="00395038"/>
    <w:rsid w:val="0039519B"/>
    <w:rsid w:val="00395F23"/>
    <w:rsid w:val="00397CE0"/>
    <w:rsid w:val="003A1653"/>
    <w:rsid w:val="003A1710"/>
    <w:rsid w:val="003A48C4"/>
    <w:rsid w:val="003A4B77"/>
    <w:rsid w:val="003A5E87"/>
    <w:rsid w:val="003A6C27"/>
    <w:rsid w:val="003A6F7C"/>
    <w:rsid w:val="003B0302"/>
    <w:rsid w:val="003B1819"/>
    <w:rsid w:val="003B212F"/>
    <w:rsid w:val="003B2662"/>
    <w:rsid w:val="003B26DC"/>
    <w:rsid w:val="003B28FB"/>
    <w:rsid w:val="003B2AE8"/>
    <w:rsid w:val="003B30E8"/>
    <w:rsid w:val="003B335F"/>
    <w:rsid w:val="003B511A"/>
    <w:rsid w:val="003B5DF7"/>
    <w:rsid w:val="003B768B"/>
    <w:rsid w:val="003B7CBE"/>
    <w:rsid w:val="003C0C66"/>
    <w:rsid w:val="003C0F6C"/>
    <w:rsid w:val="003C13CF"/>
    <w:rsid w:val="003C2102"/>
    <w:rsid w:val="003C345B"/>
    <w:rsid w:val="003C436B"/>
    <w:rsid w:val="003C5CBF"/>
    <w:rsid w:val="003C6382"/>
    <w:rsid w:val="003C663A"/>
    <w:rsid w:val="003C73E2"/>
    <w:rsid w:val="003C7AA8"/>
    <w:rsid w:val="003C7C2B"/>
    <w:rsid w:val="003D008F"/>
    <w:rsid w:val="003D06A7"/>
    <w:rsid w:val="003D08B8"/>
    <w:rsid w:val="003D13CE"/>
    <w:rsid w:val="003D2099"/>
    <w:rsid w:val="003D2E6E"/>
    <w:rsid w:val="003D2F22"/>
    <w:rsid w:val="003D3ED3"/>
    <w:rsid w:val="003D4323"/>
    <w:rsid w:val="003D503B"/>
    <w:rsid w:val="003D54AC"/>
    <w:rsid w:val="003D5C7B"/>
    <w:rsid w:val="003D6606"/>
    <w:rsid w:val="003D6A40"/>
    <w:rsid w:val="003D7952"/>
    <w:rsid w:val="003D7CE5"/>
    <w:rsid w:val="003E14C8"/>
    <w:rsid w:val="003E1EFE"/>
    <w:rsid w:val="003E2EEB"/>
    <w:rsid w:val="003E34A0"/>
    <w:rsid w:val="003E42D2"/>
    <w:rsid w:val="003E459C"/>
    <w:rsid w:val="003E5D73"/>
    <w:rsid w:val="003E69A1"/>
    <w:rsid w:val="003E6A40"/>
    <w:rsid w:val="003F00F4"/>
    <w:rsid w:val="003F02F9"/>
    <w:rsid w:val="003F0920"/>
    <w:rsid w:val="003F17CB"/>
    <w:rsid w:val="003F187C"/>
    <w:rsid w:val="003F474A"/>
    <w:rsid w:val="003F4CB7"/>
    <w:rsid w:val="003F4D5C"/>
    <w:rsid w:val="003F4EF8"/>
    <w:rsid w:val="003F55CF"/>
    <w:rsid w:val="003F65CE"/>
    <w:rsid w:val="003F6DC5"/>
    <w:rsid w:val="003F7246"/>
    <w:rsid w:val="003F7E4D"/>
    <w:rsid w:val="004008B1"/>
    <w:rsid w:val="00400F8E"/>
    <w:rsid w:val="0040149C"/>
    <w:rsid w:val="004022AD"/>
    <w:rsid w:val="00402386"/>
    <w:rsid w:val="004024EC"/>
    <w:rsid w:val="004025BD"/>
    <w:rsid w:val="00402A48"/>
    <w:rsid w:val="004030F6"/>
    <w:rsid w:val="0040422B"/>
    <w:rsid w:val="00405BF9"/>
    <w:rsid w:val="00405CC0"/>
    <w:rsid w:val="00406AFB"/>
    <w:rsid w:val="004075DB"/>
    <w:rsid w:val="00407849"/>
    <w:rsid w:val="00407B48"/>
    <w:rsid w:val="0041078D"/>
    <w:rsid w:val="00411474"/>
    <w:rsid w:val="004115E6"/>
    <w:rsid w:val="0041182E"/>
    <w:rsid w:val="00411F35"/>
    <w:rsid w:val="0041243B"/>
    <w:rsid w:val="004132BA"/>
    <w:rsid w:val="004134D5"/>
    <w:rsid w:val="004138A5"/>
    <w:rsid w:val="004138EA"/>
    <w:rsid w:val="00413C1B"/>
    <w:rsid w:val="004148E9"/>
    <w:rsid w:val="00414B6A"/>
    <w:rsid w:val="00414CAF"/>
    <w:rsid w:val="004153B0"/>
    <w:rsid w:val="0041586D"/>
    <w:rsid w:val="00415AFA"/>
    <w:rsid w:val="00415B31"/>
    <w:rsid w:val="00415EB4"/>
    <w:rsid w:val="0041676E"/>
    <w:rsid w:val="00416FEC"/>
    <w:rsid w:val="00417181"/>
    <w:rsid w:val="00417238"/>
    <w:rsid w:val="0041781B"/>
    <w:rsid w:val="00417846"/>
    <w:rsid w:val="00417EFE"/>
    <w:rsid w:val="00422397"/>
    <w:rsid w:val="00422A37"/>
    <w:rsid w:val="00422A53"/>
    <w:rsid w:val="00422B5F"/>
    <w:rsid w:val="0042353D"/>
    <w:rsid w:val="00423D73"/>
    <w:rsid w:val="00424021"/>
    <w:rsid w:val="00424814"/>
    <w:rsid w:val="00424FBB"/>
    <w:rsid w:val="00425DFC"/>
    <w:rsid w:val="0042675D"/>
    <w:rsid w:val="00426B7F"/>
    <w:rsid w:val="00426C31"/>
    <w:rsid w:val="004272A5"/>
    <w:rsid w:val="00427D9F"/>
    <w:rsid w:val="004301D8"/>
    <w:rsid w:val="00430E0F"/>
    <w:rsid w:val="00431370"/>
    <w:rsid w:val="00431C58"/>
    <w:rsid w:val="004335F5"/>
    <w:rsid w:val="004338BB"/>
    <w:rsid w:val="00433A78"/>
    <w:rsid w:val="004340C9"/>
    <w:rsid w:val="00434ACA"/>
    <w:rsid w:val="00436952"/>
    <w:rsid w:val="00436977"/>
    <w:rsid w:val="00437462"/>
    <w:rsid w:val="00437B2B"/>
    <w:rsid w:val="0044108B"/>
    <w:rsid w:val="004416D9"/>
    <w:rsid w:val="0044227D"/>
    <w:rsid w:val="00442581"/>
    <w:rsid w:val="00443489"/>
    <w:rsid w:val="00444390"/>
    <w:rsid w:val="00445E2E"/>
    <w:rsid w:val="0044656F"/>
    <w:rsid w:val="00446999"/>
    <w:rsid w:val="00446D2A"/>
    <w:rsid w:val="00450402"/>
    <w:rsid w:val="00451F39"/>
    <w:rsid w:val="00453D5E"/>
    <w:rsid w:val="00454619"/>
    <w:rsid w:val="00454ADA"/>
    <w:rsid w:val="004556CB"/>
    <w:rsid w:val="00455CBA"/>
    <w:rsid w:val="004567A0"/>
    <w:rsid w:val="00460405"/>
    <w:rsid w:val="004608D0"/>
    <w:rsid w:val="00460AF3"/>
    <w:rsid w:val="00461B81"/>
    <w:rsid w:val="0046334F"/>
    <w:rsid w:val="00463BD3"/>
    <w:rsid w:val="00463FD4"/>
    <w:rsid w:val="00465D65"/>
    <w:rsid w:val="0046639B"/>
    <w:rsid w:val="00467520"/>
    <w:rsid w:val="004678EB"/>
    <w:rsid w:val="004705A2"/>
    <w:rsid w:val="00471525"/>
    <w:rsid w:val="00472A21"/>
    <w:rsid w:val="004730DF"/>
    <w:rsid w:val="00474EA4"/>
    <w:rsid w:val="004755B0"/>
    <w:rsid w:val="004773A1"/>
    <w:rsid w:val="0047771C"/>
    <w:rsid w:val="00480453"/>
    <w:rsid w:val="00480985"/>
    <w:rsid w:val="00480ADC"/>
    <w:rsid w:val="004816B2"/>
    <w:rsid w:val="004821C6"/>
    <w:rsid w:val="00482268"/>
    <w:rsid w:val="004822FE"/>
    <w:rsid w:val="00482CC2"/>
    <w:rsid w:val="0048486F"/>
    <w:rsid w:val="0048562E"/>
    <w:rsid w:val="00485C01"/>
    <w:rsid w:val="0048678A"/>
    <w:rsid w:val="00486A79"/>
    <w:rsid w:val="0049011C"/>
    <w:rsid w:val="00490CE5"/>
    <w:rsid w:val="00492753"/>
    <w:rsid w:val="00492F14"/>
    <w:rsid w:val="00493731"/>
    <w:rsid w:val="00493841"/>
    <w:rsid w:val="00494C2A"/>
    <w:rsid w:val="00495673"/>
    <w:rsid w:val="004956A9"/>
    <w:rsid w:val="00495743"/>
    <w:rsid w:val="00495CF2"/>
    <w:rsid w:val="004965AD"/>
    <w:rsid w:val="004A0D95"/>
    <w:rsid w:val="004A11F4"/>
    <w:rsid w:val="004A1CDE"/>
    <w:rsid w:val="004A1E5F"/>
    <w:rsid w:val="004A2353"/>
    <w:rsid w:val="004A2AFB"/>
    <w:rsid w:val="004A2F01"/>
    <w:rsid w:val="004A324F"/>
    <w:rsid w:val="004A3DC2"/>
    <w:rsid w:val="004A4314"/>
    <w:rsid w:val="004A500B"/>
    <w:rsid w:val="004A569E"/>
    <w:rsid w:val="004A6B06"/>
    <w:rsid w:val="004B072B"/>
    <w:rsid w:val="004B11EF"/>
    <w:rsid w:val="004B1517"/>
    <w:rsid w:val="004B2372"/>
    <w:rsid w:val="004B2579"/>
    <w:rsid w:val="004B2859"/>
    <w:rsid w:val="004B2CAC"/>
    <w:rsid w:val="004B3DFD"/>
    <w:rsid w:val="004B4504"/>
    <w:rsid w:val="004B525E"/>
    <w:rsid w:val="004B53DD"/>
    <w:rsid w:val="004B5460"/>
    <w:rsid w:val="004B6E9C"/>
    <w:rsid w:val="004B77E1"/>
    <w:rsid w:val="004C0124"/>
    <w:rsid w:val="004C0E3F"/>
    <w:rsid w:val="004C2079"/>
    <w:rsid w:val="004C34C3"/>
    <w:rsid w:val="004C3B9D"/>
    <w:rsid w:val="004C4607"/>
    <w:rsid w:val="004C48AC"/>
    <w:rsid w:val="004C5978"/>
    <w:rsid w:val="004C66C7"/>
    <w:rsid w:val="004C6CD0"/>
    <w:rsid w:val="004C7990"/>
    <w:rsid w:val="004D0ACC"/>
    <w:rsid w:val="004D1E86"/>
    <w:rsid w:val="004D34C6"/>
    <w:rsid w:val="004D4347"/>
    <w:rsid w:val="004D5F3D"/>
    <w:rsid w:val="004D6075"/>
    <w:rsid w:val="004D61A1"/>
    <w:rsid w:val="004D623B"/>
    <w:rsid w:val="004D76AF"/>
    <w:rsid w:val="004D7D2C"/>
    <w:rsid w:val="004E0A5A"/>
    <w:rsid w:val="004E0A75"/>
    <w:rsid w:val="004E1DC2"/>
    <w:rsid w:val="004E23C8"/>
    <w:rsid w:val="004E2B9C"/>
    <w:rsid w:val="004E3211"/>
    <w:rsid w:val="004E328E"/>
    <w:rsid w:val="004E4629"/>
    <w:rsid w:val="004E506A"/>
    <w:rsid w:val="004E6784"/>
    <w:rsid w:val="004E68FD"/>
    <w:rsid w:val="004E69E4"/>
    <w:rsid w:val="004E7B58"/>
    <w:rsid w:val="004F06D0"/>
    <w:rsid w:val="004F1FAD"/>
    <w:rsid w:val="004F2EBF"/>
    <w:rsid w:val="004F3ACB"/>
    <w:rsid w:val="004F3D9A"/>
    <w:rsid w:val="004F3E58"/>
    <w:rsid w:val="004F47C0"/>
    <w:rsid w:val="004F5BB9"/>
    <w:rsid w:val="004F6B12"/>
    <w:rsid w:val="004F6D38"/>
    <w:rsid w:val="004F77D8"/>
    <w:rsid w:val="004F79D5"/>
    <w:rsid w:val="004F7BEA"/>
    <w:rsid w:val="00500C3D"/>
    <w:rsid w:val="00500CF1"/>
    <w:rsid w:val="00500EF7"/>
    <w:rsid w:val="00502105"/>
    <w:rsid w:val="005031AB"/>
    <w:rsid w:val="0050563B"/>
    <w:rsid w:val="00506D44"/>
    <w:rsid w:val="00507132"/>
    <w:rsid w:val="00510FF8"/>
    <w:rsid w:val="0051184A"/>
    <w:rsid w:val="00512C01"/>
    <w:rsid w:val="0051383D"/>
    <w:rsid w:val="00513924"/>
    <w:rsid w:val="005149E0"/>
    <w:rsid w:val="00514D6D"/>
    <w:rsid w:val="00514FBA"/>
    <w:rsid w:val="0051607A"/>
    <w:rsid w:val="00517547"/>
    <w:rsid w:val="00520106"/>
    <w:rsid w:val="005213EF"/>
    <w:rsid w:val="0052155B"/>
    <w:rsid w:val="005229B3"/>
    <w:rsid w:val="00522C02"/>
    <w:rsid w:val="0052365C"/>
    <w:rsid w:val="00524345"/>
    <w:rsid w:val="0052629F"/>
    <w:rsid w:val="00526600"/>
    <w:rsid w:val="00526FD7"/>
    <w:rsid w:val="00527896"/>
    <w:rsid w:val="00527B80"/>
    <w:rsid w:val="005314A3"/>
    <w:rsid w:val="00531BA4"/>
    <w:rsid w:val="005328A5"/>
    <w:rsid w:val="00535366"/>
    <w:rsid w:val="00535767"/>
    <w:rsid w:val="00536439"/>
    <w:rsid w:val="005365E1"/>
    <w:rsid w:val="005369D2"/>
    <w:rsid w:val="00536C85"/>
    <w:rsid w:val="00540175"/>
    <w:rsid w:val="005409B7"/>
    <w:rsid w:val="00540C08"/>
    <w:rsid w:val="00540CE0"/>
    <w:rsid w:val="0054105A"/>
    <w:rsid w:val="005414CB"/>
    <w:rsid w:val="00541B7F"/>
    <w:rsid w:val="00541D75"/>
    <w:rsid w:val="00542DDD"/>
    <w:rsid w:val="0054305E"/>
    <w:rsid w:val="00543072"/>
    <w:rsid w:val="005436BD"/>
    <w:rsid w:val="00543E31"/>
    <w:rsid w:val="00544160"/>
    <w:rsid w:val="00544608"/>
    <w:rsid w:val="00544645"/>
    <w:rsid w:val="005450F1"/>
    <w:rsid w:val="00546532"/>
    <w:rsid w:val="00547093"/>
    <w:rsid w:val="00547A14"/>
    <w:rsid w:val="00551691"/>
    <w:rsid w:val="00551DE0"/>
    <w:rsid w:val="00553561"/>
    <w:rsid w:val="00553A22"/>
    <w:rsid w:val="0055434D"/>
    <w:rsid w:val="0055510A"/>
    <w:rsid w:val="00555C7D"/>
    <w:rsid w:val="005568D1"/>
    <w:rsid w:val="00557204"/>
    <w:rsid w:val="005575A5"/>
    <w:rsid w:val="005576A3"/>
    <w:rsid w:val="0055776E"/>
    <w:rsid w:val="00557F5E"/>
    <w:rsid w:val="0056099A"/>
    <w:rsid w:val="00560D3B"/>
    <w:rsid w:val="00561452"/>
    <w:rsid w:val="005618C8"/>
    <w:rsid w:val="00561CB2"/>
    <w:rsid w:val="00561F0B"/>
    <w:rsid w:val="00561F28"/>
    <w:rsid w:val="00562031"/>
    <w:rsid w:val="005623D9"/>
    <w:rsid w:val="00562BEE"/>
    <w:rsid w:val="00562E5E"/>
    <w:rsid w:val="0056310F"/>
    <w:rsid w:val="0056339A"/>
    <w:rsid w:val="005638A1"/>
    <w:rsid w:val="00563A56"/>
    <w:rsid w:val="00563F46"/>
    <w:rsid w:val="005640C4"/>
    <w:rsid w:val="00564237"/>
    <w:rsid w:val="00564878"/>
    <w:rsid w:val="00564CFD"/>
    <w:rsid w:val="005652B6"/>
    <w:rsid w:val="005655A2"/>
    <w:rsid w:val="00566090"/>
    <w:rsid w:val="00566B82"/>
    <w:rsid w:val="00570894"/>
    <w:rsid w:val="00572D72"/>
    <w:rsid w:val="00573094"/>
    <w:rsid w:val="005738EE"/>
    <w:rsid w:val="00573D92"/>
    <w:rsid w:val="0057400D"/>
    <w:rsid w:val="005743B6"/>
    <w:rsid w:val="00576823"/>
    <w:rsid w:val="0058045F"/>
    <w:rsid w:val="00581BF9"/>
    <w:rsid w:val="00581E0D"/>
    <w:rsid w:val="005828B1"/>
    <w:rsid w:val="00583236"/>
    <w:rsid w:val="00583671"/>
    <w:rsid w:val="00583A94"/>
    <w:rsid w:val="005842DB"/>
    <w:rsid w:val="005852D2"/>
    <w:rsid w:val="00585E97"/>
    <w:rsid w:val="00586679"/>
    <w:rsid w:val="0058733C"/>
    <w:rsid w:val="0059087D"/>
    <w:rsid w:val="00590A1E"/>
    <w:rsid w:val="0059152B"/>
    <w:rsid w:val="00594FD4"/>
    <w:rsid w:val="00594FF2"/>
    <w:rsid w:val="005954FB"/>
    <w:rsid w:val="00595535"/>
    <w:rsid w:val="005958B8"/>
    <w:rsid w:val="00595D37"/>
    <w:rsid w:val="0059609D"/>
    <w:rsid w:val="00596113"/>
    <w:rsid w:val="00596FFB"/>
    <w:rsid w:val="005A03BD"/>
    <w:rsid w:val="005A0A69"/>
    <w:rsid w:val="005A179A"/>
    <w:rsid w:val="005A19D6"/>
    <w:rsid w:val="005A19F8"/>
    <w:rsid w:val="005A3001"/>
    <w:rsid w:val="005A4251"/>
    <w:rsid w:val="005A4A0C"/>
    <w:rsid w:val="005A4CAC"/>
    <w:rsid w:val="005A58CB"/>
    <w:rsid w:val="005A6C22"/>
    <w:rsid w:val="005A73F1"/>
    <w:rsid w:val="005A7C9E"/>
    <w:rsid w:val="005B0937"/>
    <w:rsid w:val="005B1EA3"/>
    <w:rsid w:val="005B24BE"/>
    <w:rsid w:val="005B256E"/>
    <w:rsid w:val="005B39C7"/>
    <w:rsid w:val="005B5F27"/>
    <w:rsid w:val="005B663D"/>
    <w:rsid w:val="005B6A18"/>
    <w:rsid w:val="005B6C8B"/>
    <w:rsid w:val="005B7E02"/>
    <w:rsid w:val="005C0839"/>
    <w:rsid w:val="005C1F71"/>
    <w:rsid w:val="005C2EAF"/>
    <w:rsid w:val="005C3A28"/>
    <w:rsid w:val="005C3A9C"/>
    <w:rsid w:val="005C47A5"/>
    <w:rsid w:val="005C4D50"/>
    <w:rsid w:val="005C5132"/>
    <w:rsid w:val="005C545E"/>
    <w:rsid w:val="005C5DC2"/>
    <w:rsid w:val="005C69F6"/>
    <w:rsid w:val="005C794C"/>
    <w:rsid w:val="005C7B3E"/>
    <w:rsid w:val="005D0108"/>
    <w:rsid w:val="005D1249"/>
    <w:rsid w:val="005D1F90"/>
    <w:rsid w:val="005D307D"/>
    <w:rsid w:val="005D47E0"/>
    <w:rsid w:val="005D5478"/>
    <w:rsid w:val="005D6D21"/>
    <w:rsid w:val="005E0654"/>
    <w:rsid w:val="005E0D26"/>
    <w:rsid w:val="005E1CF3"/>
    <w:rsid w:val="005E1E6E"/>
    <w:rsid w:val="005E294F"/>
    <w:rsid w:val="005E2BD6"/>
    <w:rsid w:val="005E2F27"/>
    <w:rsid w:val="005E3286"/>
    <w:rsid w:val="005E38D4"/>
    <w:rsid w:val="005E3DBB"/>
    <w:rsid w:val="005E4EF7"/>
    <w:rsid w:val="005E5A43"/>
    <w:rsid w:val="005E6795"/>
    <w:rsid w:val="005E741D"/>
    <w:rsid w:val="005E7BBA"/>
    <w:rsid w:val="005F0F92"/>
    <w:rsid w:val="005F2118"/>
    <w:rsid w:val="005F2722"/>
    <w:rsid w:val="005F5D0F"/>
    <w:rsid w:val="005F6A45"/>
    <w:rsid w:val="0060050F"/>
    <w:rsid w:val="006006A0"/>
    <w:rsid w:val="00600E35"/>
    <w:rsid w:val="006010A3"/>
    <w:rsid w:val="0060119D"/>
    <w:rsid w:val="00602A32"/>
    <w:rsid w:val="00604CE2"/>
    <w:rsid w:val="006065B3"/>
    <w:rsid w:val="0060727F"/>
    <w:rsid w:val="006131A9"/>
    <w:rsid w:val="00613D1D"/>
    <w:rsid w:val="00614677"/>
    <w:rsid w:val="006146C4"/>
    <w:rsid w:val="006157C2"/>
    <w:rsid w:val="00616577"/>
    <w:rsid w:val="00616D4A"/>
    <w:rsid w:val="00616F83"/>
    <w:rsid w:val="006171ED"/>
    <w:rsid w:val="006212ED"/>
    <w:rsid w:val="00621F89"/>
    <w:rsid w:val="00622206"/>
    <w:rsid w:val="00622940"/>
    <w:rsid w:val="00623479"/>
    <w:rsid w:val="00625361"/>
    <w:rsid w:val="00625816"/>
    <w:rsid w:val="00627CF4"/>
    <w:rsid w:val="006305A4"/>
    <w:rsid w:val="006310F6"/>
    <w:rsid w:val="00631475"/>
    <w:rsid w:val="006321B1"/>
    <w:rsid w:val="00632C68"/>
    <w:rsid w:val="006340EA"/>
    <w:rsid w:val="006366E9"/>
    <w:rsid w:val="00636DE9"/>
    <w:rsid w:val="00640C2D"/>
    <w:rsid w:val="00641D87"/>
    <w:rsid w:val="00641F85"/>
    <w:rsid w:val="00642708"/>
    <w:rsid w:val="0064271A"/>
    <w:rsid w:val="00642FB8"/>
    <w:rsid w:val="00643A68"/>
    <w:rsid w:val="0064449C"/>
    <w:rsid w:val="006447CA"/>
    <w:rsid w:val="00644D04"/>
    <w:rsid w:val="00644F70"/>
    <w:rsid w:val="00645581"/>
    <w:rsid w:val="00645A39"/>
    <w:rsid w:val="00645F07"/>
    <w:rsid w:val="00646CFE"/>
    <w:rsid w:val="00647129"/>
    <w:rsid w:val="00647269"/>
    <w:rsid w:val="00647424"/>
    <w:rsid w:val="006508D8"/>
    <w:rsid w:val="00650982"/>
    <w:rsid w:val="00651025"/>
    <w:rsid w:val="006512CE"/>
    <w:rsid w:val="006524A3"/>
    <w:rsid w:val="00652867"/>
    <w:rsid w:val="006544B1"/>
    <w:rsid w:val="00654618"/>
    <w:rsid w:val="00655290"/>
    <w:rsid w:val="006569D0"/>
    <w:rsid w:val="00656E13"/>
    <w:rsid w:val="0065715E"/>
    <w:rsid w:val="006571DD"/>
    <w:rsid w:val="006601AF"/>
    <w:rsid w:val="0066110A"/>
    <w:rsid w:val="006616B1"/>
    <w:rsid w:val="006626F9"/>
    <w:rsid w:val="00662A61"/>
    <w:rsid w:val="00663166"/>
    <w:rsid w:val="00663A8E"/>
    <w:rsid w:val="00665DE5"/>
    <w:rsid w:val="00667360"/>
    <w:rsid w:val="00667AE5"/>
    <w:rsid w:val="00667F1D"/>
    <w:rsid w:val="00670BF9"/>
    <w:rsid w:val="006719EF"/>
    <w:rsid w:val="00671D50"/>
    <w:rsid w:val="00671E3E"/>
    <w:rsid w:val="006720AE"/>
    <w:rsid w:val="00672CE2"/>
    <w:rsid w:val="00676303"/>
    <w:rsid w:val="00676A22"/>
    <w:rsid w:val="00680374"/>
    <w:rsid w:val="006808A2"/>
    <w:rsid w:val="00682612"/>
    <w:rsid w:val="00682C32"/>
    <w:rsid w:val="00682DDD"/>
    <w:rsid w:val="00683176"/>
    <w:rsid w:val="0068387A"/>
    <w:rsid w:val="00683E2E"/>
    <w:rsid w:val="00684081"/>
    <w:rsid w:val="006847A1"/>
    <w:rsid w:val="00685757"/>
    <w:rsid w:val="00686B7A"/>
    <w:rsid w:val="0069005D"/>
    <w:rsid w:val="00690429"/>
    <w:rsid w:val="006908B3"/>
    <w:rsid w:val="0069096E"/>
    <w:rsid w:val="00690EAA"/>
    <w:rsid w:val="00690FDA"/>
    <w:rsid w:val="00692050"/>
    <w:rsid w:val="00692A8C"/>
    <w:rsid w:val="00692BF5"/>
    <w:rsid w:val="00692C33"/>
    <w:rsid w:val="00692E3B"/>
    <w:rsid w:val="00692F88"/>
    <w:rsid w:val="00694232"/>
    <w:rsid w:val="0069424C"/>
    <w:rsid w:val="00694D5E"/>
    <w:rsid w:val="006954A2"/>
    <w:rsid w:val="006A1608"/>
    <w:rsid w:val="006A1C85"/>
    <w:rsid w:val="006A25A4"/>
    <w:rsid w:val="006A2A3D"/>
    <w:rsid w:val="006A4126"/>
    <w:rsid w:val="006A49DD"/>
    <w:rsid w:val="006A58BA"/>
    <w:rsid w:val="006A5C5E"/>
    <w:rsid w:val="006A69C3"/>
    <w:rsid w:val="006A7A49"/>
    <w:rsid w:val="006A7EE9"/>
    <w:rsid w:val="006B1297"/>
    <w:rsid w:val="006B3290"/>
    <w:rsid w:val="006B3293"/>
    <w:rsid w:val="006B3540"/>
    <w:rsid w:val="006B436B"/>
    <w:rsid w:val="006B4ACC"/>
    <w:rsid w:val="006B4ACD"/>
    <w:rsid w:val="006B4CE7"/>
    <w:rsid w:val="006B4D4C"/>
    <w:rsid w:val="006B6264"/>
    <w:rsid w:val="006C0F47"/>
    <w:rsid w:val="006C153A"/>
    <w:rsid w:val="006C3420"/>
    <w:rsid w:val="006C350D"/>
    <w:rsid w:val="006C4FD8"/>
    <w:rsid w:val="006C579D"/>
    <w:rsid w:val="006C5EDC"/>
    <w:rsid w:val="006C5F6B"/>
    <w:rsid w:val="006C60FF"/>
    <w:rsid w:val="006C631D"/>
    <w:rsid w:val="006C6505"/>
    <w:rsid w:val="006C6A8C"/>
    <w:rsid w:val="006C6B4E"/>
    <w:rsid w:val="006C736B"/>
    <w:rsid w:val="006C7CD2"/>
    <w:rsid w:val="006D0945"/>
    <w:rsid w:val="006D134F"/>
    <w:rsid w:val="006D178E"/>
    <w:rsid w:val="006D2846"/>
    <w:rsid w:val="006D3126"/>
    <w:rsid w:val="006D3512"/>
    <w:rsid w:val="006D3EB0"/>
    <w:rsid w:val="006D4B1A"/>
    <w:rsid w:val="006D4E13"/>
    <w:rsid w:val="006D57A4"/>
    <w:rsid w:val="006D5F24"/>
    <w:rsid w:val="006D6440"/>
    <w:rsid w:val="006D64E0"/>
    <w:rsid w:val="006E185A"/>
    <w:rsid w:val="006E20B0"/>
    <w:rsid w:val="006E2916"/>
    <w:rsid w:val="006E2E62"/>
    <w:rsid w:val="006E3676"/>
    <w:rsid w:val="006E38AC"/>
    <w:rsid w:val="006E5C73"/>
    <w:rsid w:val="006E5CA7"/>
    <w:rsid w:val="006F1A6A"/>
    <w:rsid w:val="006F1DA6"/>
    <w:rsid w:val="006F2154"/>
    <w:rsid w:val="006F224D"/>
    <w:rsid w:val="006F2DB7"/>
    <w:rsid w:val="006F2F35"/>
    <w:rsid w:val="006F3A74"/>
    <w:rsid w:val="006F6F00"/>
    <w:rsid w:val="006F70ED"/>
    <w:rsid w:val="006F7B34"/>
    <w:rsid w:val="0070064B"/>
    <w:rsid w:val="00703006"/>
    <w:rsid w:val="0070365C"/>
    <w:rsid w:val="007037C3"/>
    <w:rsid w:val="00704042"/>
    <w:rsid w:val="007043BF"/>
    <w:rsid w:val="007053AF"/>
    <w:rsid w:val="00706438"/>
    <w:rsid w:val="00707295"/>
    <w:rsid w:val="007072BB"/>
    <w:rsid w:val="0070773D"/>
    <w:rsid w:val="0071073E"/>
    <w:rsid w:val="007119EA"/>
    <w:rsid w:val="00711C1C"/>
    <w:rsid w:val="00712035"/>
    <w:rsid w:val="0071227E"/>
    <w:rsid w:val="00712292"/>
    <w:rsid w:val="00712B82"/>
    <w:rsid w:val="00712D11"/>
    <w:rsid w:val="0071364E"/>
    <w:rsid w:val="00714B9B"/>
    <w:rsid w:val="00714F05"/>
    <w:rsid w:val="0071582A"/>
    <w:rsid w:val="00715979"/>
    <w:rsid w:val="00715AF9"/>
    <w:rsid w:val="00720D18"/>
    <w:rsid w:val="00720FE4"/>
    <w:rsid w:val="00721A53"/>
    <w:rsid w:val="00721A74"/>
    <w:rsid w:val="00722331"/>
    <w:rsid w:val="007232E5"/>
    <w:rsid w:val="00727403"/>
    <w:rsid w:val="00727418"/>
    <w:rsid w:val="00727F6C"/>
    <w:rsid w:val="00730B02"/>
    <w:rsid w:val="0073121D"/>
    <w:rsid w:val="00733FB1"/>
    <w:rsid w:val="007345A5"/>
    <w:rsid w:val="007347BC"/>
    <w:rsid w:val="007358B5"/>
    <w:rsid w:val="007359FC"/>
    <w:rsid w:val="00735C12"/>
    <w:rsid w:val="00735C7E"/>
    <w:rsid w:val="00736478"/>
    <w:rsid w:val="007368F3"/>
    <w:rsid w:val="00736997"/>
    <w:rsid w:val="007401D0"/>
    <w:rsid w:val="00740F96"/>
    <w:rsid w:val="00741663"/>
    <w:rsid w:val="0074174D"/>
    <w:rsid w:val="00741B31"/>
    <w:rsid w:val="00742F2E"/>
    <w:rsid w:val="00743EA9"/>
    <w:rsid w:val="007440EB"/>
    <w:rsid w:val="0074505E"/>
    <w:rsid w:val="007461C6"/>
    <w:rsid w:val="00747A65"/>
    <w:rsid w:val="00747C08"/>
    <w:rsid w:val="00747CE6"/>
    <w:rsid w:val="007503C4"/>
    <w:rsid w:val="007514C6"/>
    <w:rsid w:val="00751B95"/>
    <w:rsid w:val="0075201D"/>
    <w:rsid w:val="00752251"/>
    <w:rsid w:val="00752DF7"/>
    <w:rsid w:val="00753437"/>
    <w:rsid w:val="0075431C"/>
    <w:rsid w:val="0075794F"/>
    <w:rsid w:val="007606A1"/>
    <w:rsid w:val="00760A81"/>
    <w:rsid w:val="00761605"/>
    <w:rsid w:val="00761BE2"/>
    <w:rsid w:val="00762474"/>
    <w:rsid w:val="007625C9"/>
    <w:rsid w:val="0076318A"/>
    <w:rsid w:val="00763259"/>
    <w:rsid w:val="0076482C"/>
    <w:rsid w:val="007665C8"/>
    <w:rsid w:val="00767C78"/>
    <w:rsid w:val="0077068C"/>
    <w:rsid w:val="00770829"/>
    <w:rsid w:val="00770955"/>
    <w:rsid w:val="0077359F"/>
    <w:rsid w:val="007735A8"/>
    <w:rsid w:val="00773CDA"/>
    <w:rsid w:val="00774496"/>
    <w:rsid w:val="00774502"/>
    <w:rsid w:val="00774766"/>
    <w:rsid w:val="0077493D"/>
    <w:rsid w:val="00775511"/>
    <w:rsid w:val="00775535"/>
    <w:rsid w:val="00775B95"/>
    <w:rsid w:val="00776812"/>
    <w:rsid w:val="00781AF3"/>
    <w:rsid w:val="007838D2"/>
    <w:rsid w:val="007842C8"/>
    <w:rsid w:val="007845FB"/>
    <w:rsid w:val="00784E68"/>
    <w:rsid w:val="007851AC"/>
    <w:rsid w:val="00785519"/>
    <w:rsid w:val="007871AE"/>
    <w:rsid w:val="007871D1"/>
    <w:rsid w:val="00787F5E"/>
    <w:rsid w:val="00790344"/>
    <w:rsid w:val="00791115"/>
    <w:rsid w:val="007914E1"/>
    <w:rsid w:val="007932F8"/>
    <w:rsid w:val="00794475"/>
    <w:rsid w:val="00794C78"/>
    <w:rsid w:val="00794FFE"/>
    <w:rsid w:val="0079566F"/>
    <w:rsid w:val="007965E7"/>
    <w:rsid w:val="0079679A"/>
    <w:rsid w:val="007A07E4"/>
    <w:rsid w:val="007A089F"/>
    <w:rsid w:val="007A0A38"/>
    <w:rsid w:val="007A38A5"/>
    <w:rsid w:val="007A3971"/>
    <w:rsid w:val="007A4575"/>
    <w:rsid w:val="007A7C29"/>
    <w:rsid w:val="007B0512"/>
    <w:rsid w:val="007B18FB"/>
    <w:rsid w:val="007B2516"/>
    <w:rsid w:val="007B291A"/>
    <w:rsid w:val="007B2C94"/>
    <w:rsid w:val="007B31AF"/>
    <w:rsid w:val="007B336F"/>
    <w:rsid w:val="007B354F"/>
    <w:rsid w:val="007B6434"/>
    <w:rsid w:val="007B6F1D"/>
    <w:rsid w:val="007C1C52"/>
    <w:rsid w:val="007C1FFB"/>
    <w:rsid w:val="007C312F"/>
    <w:rsid w:val="007C3F53"/>
    <w:rsid w:val="007C444A"/>
    <w:rsid w:val="007C4575"/>
    <w:rsid w:val="007C4B1B"/>
    <w:rsid w:val="007C5233"/>
    <w:rsid w:val="007C56A2"/>
    <w:rsid w:val="007C693A"/>
    <w:rsid w:val="007C7584"/>
    <w:rsid w:val="007C7818"/>
    <w:rsid w:val="007D06F2"/>
    <w:rsid w:val="007D2316"/>
    <w:rsid w:val="007D4246"/>
    <w:rsid w:val="007D48CE"/>
    <w:rsid w:val="007D4F11"/>
    <w:rsid w:val="007D5215"/>
    <w:rsid w:val="007D5FD9"/>
    <w:rsid w:val="007D6F65"/>
    <w:rsid w:val="007E17D7"/>
    <w:rsid w:val="007E227D"/>
    <w:rsid w:val="007E2D54"/>
    <w:rsid w:val="007E317C"/>
    <w:rsid w:val="007E3C1D"/>
    <w:rsid w:val="007E3E5F"/>
    <w:rsid w:val="007E4736"/>
    <w:rsid w:val="007E560F"/>
    <w:rsid w:val="007E58CF"/>
    <w:rsid w:val="007E5AE1"/>
    <w:rsid w:val="007E6513"/>
    <w:rsid w:val="007E691B"/>
    <w:rsid w:val="007F03E5"/>
    <w:rsid w:val="007F0A85"/>
    <w:rsid w:val="007F0BE9"/>
    <w:rsid w:val="007F1490"/>
    <w:rsid w:val="007F14DF"/>
    <w:rsid w:val="007F5590"/>
    <w:rsid w:val="007F6F8F"/>
    <w:rsid w:val="007F711B"/>
    <w:rsid w:val="008008BD"/>
    <w:rsid w:val="008011B2"/>
    <w:rsid w:val="008016EF"/>
    <w:rsid w:val="00801E5E"/>
    <w:rsid w:val="008021C0"/>
    <w:rsid w:val="008024EE"/>
    <w:rsid w:val="00802A5A"/>
    <w:rsid w:val="00804044"/>
    <w:rsid w:val="008040AE"/>
    <w:rsid w:val="008056DB"/>
    <w:rsid w:val="008066CF"/>
    <w:rsid w:val="00807680"/>
    <w:rsid w:val="00807883"/>
    <w:rsid w:val="00807BC2"/>
    <w:rsid w:val="00810115"/>
    <w:rsid w:val="008126C5"/>
    <w:rsid w:val="00812A76"/>
    <w:rsid w:val="008130A4"/>
    <w:rsid w:val="0081406C"/>
    <w:rsid w:val="00814C16"/>
    <w:rsid w:val="00814C3F"/>
    <w:rsid w:val="00815241"/>
    <w:rsid w:val="00816355"/>
    <w:rsid w:val="008175D1"/>
    <w:rsid w:val="00820023"/>
    <w:rsid w:val="0082007E"/>
    <w:rsid w:val="00821B40"/>
    <w:rsid w:val="008227C1"/>
    <w:rsid w:val="00822E67"/>
    <w:rsid w:val="008232ED"/>
    <w:rsid w:val="00823678"/>
    <w:rsid w:val="00824B3E"/>
    <w:rsid w:val="00824BBA"/>
    <w:rsid w:val="00826916"/>
    <w:rsid w:val="0083052E"/>
    <w:rsid w:val="00832EC3"/>
    <w:rsid w:val="0083307A"/>
    <w:rsid w:val="008354EE"/>
    <w:rsid w:val="00835846"/>
    <w:rsid w:val="00835E85"/>
    <w:rsid w:val="00836819"/>
    <w:rsid w:val="00836A62"/>
    <w:rsid w:val="008373F0"/>
    <w:rsid w:val="008405C4"/>
    <w:rsid w:val="008417F3"/>
    <w:rsid w:val="00843150"/>
    <w:rsid w:val="00843929"/>
    <w:rsid w:val="00843EE7"/>
    <w:rsid w:val="0084518C"/>
    <w:rsid w:val="008452E5"/>
    <w:rsid w:val="00845D88"/>
    <w:rsid w:val="00847345"/>
    <w:rsid w:val="0084789D"/>
    <w:rsid w:val="008500A1"/>
    <w:rsid w:val="00850C98"/>
    <w:rsid w:val="00851C6E"/>
    <w:rsid w:val="00852B79"/>
    <w:rsid w:val="00853F42"/>
    <w:rsid w:val="008542CC"/>
    <w:rsid w:val="008545CE"/>
    <w:rsid w:val="008551F8"/>
    <w:rsid w:val="00855F5E"/>
    <w:rsid w:val="0085642D"/>
    <w:rsid w:val="00857D0A"/>
    <w:rsid w:val="00860944"/>
    <w:rsid w:val="008619CC"/>
    <w:rsid w:val="00861F72"/>
    <w:rsid w:val="008637F0"/>
    <w:rsid w:val="00864450"/>
    <w:rsid w:val="00864B30"/>
    <w:rsid w:val="008664C1"/>
    <w:rsid w:val="00866618"/>
    <w:rsid w:val="008672B7"/>
    <w:rsid w:val="00870893"/>
    <w:rsid w:val="00871F1A"/>
    <w:rsid w:val="00872651"/>
    <w:rsid w:val="00872D10"/>
    <w:rsid w:val="00873FE0"/>
    <w:rsid w:val="0087426D"/>
    <w:rsid w:val="008743A5"/>
    <w:rsid w:val="00874C81"/>
    <w:rsid w:val="008768A4"/>
    <w:rsid w:val="008771B2"/>
    <w:rsid w:val="008778CE"/>
    <w:rsid w:val="008816E7"/>
    <w:rsid w:val="00882448"/>
    <w:rsid w:val="00882934"/>
    <w:rsid w:val="00883DA6"/>
    <w:rsid w:val="00884535"/>
    <w:rsid w:val="00884683"/>
    <w:rsid w:val="00884926"/>
    <w:rsid w:val="00884A1C"/>
    <w:rsid w:val="00884D83"/>
    <w:rsid w:val="008866CD"/>
    <w:rsid w:val="008868B1"/>
    <w:rsid w:val="008870D2"/>
    <w:rsid w:val="0089053B"/>
    <w:rsid w:val="00892E94"/>
    <w:rsid w:val="0089304B"/>
    <w:rsid w:val="00894611"/>
    <w:rsid w:val="0089482D"/>
    <w:rsid w:val="00895199"/>
    <w:rsid w:val="00895A92"/>
    <w:rsid w:val="008961A1"/>
    <w:rsid w:val="00896587"/>
    <w:rsid w:val="008971D0"/>
    <w:rsid w:val="008A00FE"/>
    <w:rsid w:val="008A182E"/>
    <w:rsid w:val="008A234F"/>
    <w:rsid w:val="008A23A6"/>
    <w:rsid w:val="008A3AD1"/>
    <w:rsid w:val="008A4CCD"/>
    <w:rsid w:val="008A4E92"/>
    <w:rsid w:val="008A5178"/>
    <w:rsid w:val="008A518E"/>
    <w:rsid w:val="008A5A17"/>
    <w:rsid w:val="008A5C4A"/>
    <w:rsid w:val="008A65EE"/>
    <w:rsid w:val="008A6852"/>
    <w:rsid w:val="008A6A19"/>
    <w:rsid w:val="008A6C31"/>
    <w:rsid w:val="008A7369"/>
    <w:rsid w:val="008A7648"/>
    <w:rsid w:val="008A7E78"/>
    <w:rsid w:val="008B0BDF"/>
    <w:rsid w:val="008B12CC"/>
    <w:rsid w:val="008B1C5C"/>
    <w:rsid w:val="008B2A84"/>
    <w:rsid w:val="008B30C9"/>
    <w:rsid w:val="008B3309"/>
    <w:rsid w:val="008B34A2"/>
    <w:rsid w:val="008B4526"/>
    <w:rsid w:val="008B5905"/>
    <w:rsid w:val="008B5B4B"/>
    <w:rsid w:val="008B6118"/>
    <w:rsid w:val="008B7044"/>
    <w:rsid w:val="008B74F7"/>
    <w:rsid w:val="008B7E44"/>
    <w:rsid w:val="008C0999"/>
    <w:rsid w:val="008C0A10"/>
    <w:rsid w:val="008C0C69"/>
    <w:rsid w:val="008C0CA3"/>
    <w:rsid w:val="008C0E99"/>
    <w:rsid w:val="008C1F65"/>
    <w:rsid w:val="008C27D0"/>
    <w:rsid w:val="008C37F1"/>
    <w:rsid w:val="008C3AD0"/>
    <w:rsid w:val="008C3F81"/>
    <w:rsid w:val="008C42A6"/>
    <w:rsid w:val="008C5329"/>
    <w:rsid w:val="008C7D29"/>
    <w:rsid w:val="008D0793"/>
    <w:rsid w:val="008D126C"/>
    <w:rsid w:val="008D1E9E"/>
    <w:rsid w:val="008D23F9"/>
    <w:rsid w:val="008D495D"/>
    <w:rsid w:val="008D5357"/>
    <w:rsid w:val="008D57FB"/>
    <w:rsid w:val="008D62A3"/>
    <w:rsid w:val="008E13DF"/>
    <w:rsid w:val="008E1D2F"/>
    <w:rsid w:val="008E2AE1"/>
    <w:rsid w:val="008E3D42"/>
    <w:rsid w:val="008E4531"/>
    <w:rsid w:val="008E6184"/>
    <w:rsid w:val="008E7910"/>
    <w:rsid w:val="008F092F"/>
    <w:rsid w:val="008F0A9B"/>
    <w:rsid w:val="008F1E2E"/>
    <w:rsid w:val="008F2C07"/>
    <w:rsid w:val="008F383E"/>
    <w:rsid w:val="008F66DB"/>
    <w:rsid w:val="008F6C48"/>
    <w:rsid w:val="008F79E6"/>
    <w:rsid w:val="00900D91"/>
    <w:rsid w:val="00901E0D"/>
    <w:rsid w:val="00902D04"/>
    <w:rsid w:val="00903707"/>
    <w:rsid w:val="00904495"/>
    <w:rsid w:val="0090468F"/>
    <w:rsid w:val="00905F19"/>
    <w:rsid w:val="0090605B"/>
    <w:rsid w:val="00907E6A"/>
    <w:rsid w:val="00910D38"/>
    <w:rsid w:val="0091119A"/>
    <w:rsid w:val="00913F7D"/>
    <w:rsid w:val="00914EFB"/>
    <w:rsid w:val="00914F45"/>
    <w:rsid w:val="00914FCC"/>
    <w:rsid w:val="009151C2"/>
    <w:rsid w:val="0091664E"/>
    <w:rsid w:val="0091679D"/>
    <w:rsid w:val="00916D84"/>
    <w:rsid w:val="00916E32"/>
    <w:rsid w:val="00917D7E"/>
    <w:rsid w:val="009212B3"/>
    <w:rsid w:val="00921800"/>
    <w:rsid w:val="00922443"/>
    <w:rsid w:val="009231BF"/>
    <w:rsid w:val="009234A4"/>
    <w:rsid w:val="00923A29"/>
    <w:rsid w:val="009243A4"/>
    <w:rsid w:val="009252BA"/>
    <w:rsid w:val="00925C4C"/>
    <w:rsid w:val="00926219"/>
    <w:rsid w:val="00926283"/>
    <w:rsid w:val="00927664"/>
    <w:rsid w:val="0092783C"/>
    <w:rsid w:val="00927B66"/>
    <w:rsid w:val="00927DC1"/>
    <w:rsid w:val="0093029F"/>
    <w:rsid w:val="0093093D"/>
    <w:rsid w:val="00930FAD"/>
    <w:rsid w:val="0093273B"/>
    <w:rsid w:val="00933258"/>
    <w:rsid w:val="00933F30"/>
    <w:rsid w:val="00935797"/>
    <w:rsid w:val="00935EDA"/>
    <w:rsid w:val="00935FE4"/>
    <w:rsid w:val="00936366"/>
    <w:rsid w:val="00936E5A"/>
    <w:rsid w:val="00937CAF"/>
    <w:rsid w:val="009400E7"/>
    <w:rsid w:val="00941546"/>
    <w:rsid w:val="00941738"/>
    <w:rsid w:val="00942341"/>
    <w:rsid w:val="00942D38"/>
    <w:rsid w:val="009432EF"/>
    <w:rsid w:val="009433C5"/>
    <w:rsid w:val="0094516C"/>
    <w:rsid w:val="00945BE5"/>
    <w:rsid w:val="0094707C"/>
    <w:rsid w:val="0095040D"/>
    <w:rsid w:val="009517F7"/>
    <w:rsid w:val="00951DEC"/>
    <w:rsid w:val="009520E8"/>
    <w:rsid w:val="009532B0"/>
    <w:rsid w:val="00954FED"/>
    <w:rsid w:val="009558D9"/>
    <w:rsid w:val="00961499"/>
    <w:rsid w:val="00961628"/>
    <w:rsid w:val="00961837"/>
    <w:rsid w:val="00961A0C"/>
    <w:rsid w:val="00962DC4"/>
    <w:rsid w:val="009636A6"/>
    <w:rsid w:val="00963925"/>
    <w:rsid w:val="00963B07"/>
    <w:rsid w:val="00964CB3"/>
    <w:rsid w:val="00964F96"/>
    <w:rsid w:val="00965290"/>
    <w:rsid w:val="009655DF"/>
    <w:rsid w:val="00965998"/>
    <w:rsid w:val="00966035"/>
    <w:rsid w:val="00966A78"/>
    <w:rsid w:val="00967555"/>
    <w:rsid w:val="00967F0A"/>
    <w:rsid w:val="00970420"/>
    <w:rsid w:val="00970546"/>
    <w:rsid w:val="009715A4"/>
    <w:rsid w:val="00971AF8"/>
    <w:rsid w:val="009720D0"/>
    <w:rsid w:val="00973633"/>
    <w:rsid w:val="00974427"/>
    <w:rsid w:val="00974493"/>
    <w:rsid w:val="009751DC"/>
    <w:rsid w:val="00975928"/>
    <w:rsid w:val="00975D28"/>
    <w:rsid w:val="0097617B"/>
    <w:rsid w:val="00976F59"/>
    <w:rsid w:val="00977EFF"/>
    <w:rsid w:val="0098054B"/>
    <w:rsid w:val="009815D3"/>
    <w:rsid w:val="00981827"/>
    <w:rsid w:val="00981E79"/>
    <w:rsid w:val="00983875"/>
    <w:rsid w:val="00983BCD"/>
    <w:rsid w:val="00984A0C"/>
    <w:rsid w:val="00985E32"/>
    <w:rsid w:val="009869BC"/>
    <w:rsid w:val="0098712A"/>
    <w:rsid w:val="00987201"/>
    <w:rsid w:val="00990537"/>
    <w:rsid w:val="009917A3"/>
    <w:rsid w:val="00991F10"/>
    <w:rsid w:val="009932E1"/>
    <w:rsid w:val="00994079"/>
    <w:rsid w:val="00994E33"/>
    <w:rsid w:val="00995E0C"/>
    <w:rsid w:val="00995F3D"/>
    <w:rsid w:val="00996837"/>
    <w:rsid w:val="00996CB4"/>
    <w:rsid w:val="00997D7D"/>
    <w:rsid w:val="009A0095"/>
    <w:rsid w:val="009A046C"/>
    <w:rsid w:val="009A07EB"/>
    <w:rsid w:val="009A0FF2"/>
    <w:rsid w:val="009A135F"/>
    <w:rsid w:val="009A15E9"/>
    <w:rsid w:val="009A2CFC"/>
    <w:rsid w:val="009A3217"/>
    <w:rsid w:val="009A332C"/>
    <w:rsid w:val="009A404A"/>
    <w:rsid w:val="009A4081"/>
    <w:rsid w:val="009A444E"/>
    <w:rsid w:val="009A4C2D"/>
    <w:rsid w:val="009A4DF7"/>
    <w:rsid w:val="009A4EF6"/>
    <w:rsid w:val="009A531E"/>
    <w:rsid w:val="009A5698"/>
    <w:rsid w:val="009A58DC"/>
    <w:rsid w:val="009A5F2D"/>
    <w:rsid w:val="009B071C"/>
    <w:rsid w:val="009B0F5C"/>
    <w:rsid w:val="009B0FED"/>
    <w:rsid w:val="009B2016"/>
    <w:rsid w:val="009B26D9"/>
    <w:rsid w:val="009B27EF"/>
    <w:rsid w:val="009B3565"/>
    <w:rsid w:val="009B3E0F"/>
    <w:rsid w:val="009B4B31"/>
    <w:rsid w:val="009B5479"/>
    <w:rsid w:val="009B5538"/>
    <w:rsid w:val="009B571C"/>
    <w:rsid w:val="009B6898"/>
    <w:rsid w:val="009B7172"/>
    <w:rsid w:val="009B798B"/>
    <w:rsid w:val="009C262F"/>
    <w:rsid w:val="009C26D0"/>
    <w:rsid w:val="009C357D"/>
    <w:rsid w:val="009C37FF"/>
    <w:rsid w:val="009C5A19"/>
    <w:rsid w:val="009C5C93"/>
    <w:rsid w:val="009C5EDE"/>
    <w:rsid w:val="009C6D88"/>
    <w:rsid w:val="009C6DFA"/>
    <w:rsid w:val="009C70F0"/>
    <w:rsid w:val="009D0370"/>
    <w:rsid w:val="009D0591"/>
    <w:rsid w:val="009D084D"/>
    <w:rsid w:val="009D1A24"/>
    <w:rsid w:val="009D2106"/>
    <w:rsid w:val="009D2880"/>
    <w:rsid w:val="009D369D"/>
    <w:rsid w:val="009D640B"/>
    <w:rsid w:val="009D6883"/>
    <w:rsid w:val="009D7A29"/>
    <w:rsid w:val="009E12FF"/>
    <w:rsid w:val="009E1B4D"/>
    <w:rsid w:val="009E1EE2"/>
    <w:rsid w:val="009E28D4"/>
    <w:rsid w:val="009E2D7F"/>
    <w:rsid w:val="009E4732"/>
    <w:rsid w:val="009E4B30"/>
    <w:rsid w:val="009E63A2"/>
    <w:rsid w:val="009E651B"/>
    <w:rsid w:val="009E6C07"/>
    <w:rsid w:val="009F0C74"/>
    <w:rsid w:val="009F2AAD"/>
    <w:rsid w:val="009F520D"/>
    <w:rsid w:val="009F555D"/>
    <w:rsid w:val="009F5A9F"/>
    <w:rsid w:val="009F5DDD"/>
    <w:rsid w:val="009F70A7"/>
    <w:rsid w:val="009F790A"/>
    <w:rsid w:val="009F794C"/>
    <w:rsid w:val="00A003EE"/>
    <w:rsid w:val="00A00AA3"/>
    <w:rsid w:val="00A00E7D"/>
    <w:rsid w:val="00A0137E"/>
    <w:rsid w:val="00A0225B"/>
    <w:rsid w:val="00A02C12"/>
    <w:rsid w:val="00A04E5E"/>
    <w:rsid w:val="00A0633F"/>
    <w:rsid w:val="00A10A02"/>
    <w:rsid w:val="00A11421"/>
    <w:rsid w:val="00A118E0"/>
    <w:rsid w:val="00A11BF6"/>
    <w:rsid w:val="00A12328"/>
    <w:rsid w:val="00A13B45"/>
    <w:rsid w:val="00A13CB2"/>
    <w:rsid w:val="00A14448"/>
    <w:rsid w:val="00A14507"/>
    <w:rsid w:val="00A14BA7"/>
    <w:rsid w:val="00A1590E"/>
    <w:rsid w:val="00A15FBB"/>
    <w:rsid w:val="00A166A5"/>
    <w:rsid w:val="00A1704C"/>
    <w:rsid w:val="00A17A32"/>
    <w:rsid w:val="00A202F6"/>
    <w:rsid w:val="00A2139F"/>
    <w:rsid w:val="00A22763"/>
    <w:rsid w:val="00A229D3"/>
    <w:rsid w:val="00A22AEF"/>
    <w:rsid w:val="00A22B12"/>
    <w:rsid w:val="00A23F95"/>
    <w:rsid w:val="00A25109"/>
    <w:rsid w:val="00A251E0"/>
    <w:rsid w:val="00A27CB6"/>
    <w:rsid w:val="00A30969"/>
    <w:rsid w:val="00A324A5"/>
    <w:rsid w:val="00A32AB7"/>
    <w:rsid w:val="00A33944"/>
    <w:rsid w:val="00A33CBE"/>
    <w:rsid w:val="00A33D6E"/>
    <w:rsid w:val="00A34935"/>
    <w:rsid w:val="00A354A9"/>
    <w:rsid w:val="00A35F3F"/>
    <w:rsid w:val="00A369E3"/>
    <w:rsid w:val="00A37723"/>
    <w:rsid w:val="00A405FA"/>
    <w:rsid w:val="00A4086E"/>
    <w:rsid w:val="00A408BB"/>
    <w:rsid w:val="00A40C8C"/>
    <w:rsid w:val="00A4129C"/>
    <w:rsid w:val="00A41464"/>
    <w:rsid w:val="00A415BB"/>
    <w:rsid w:val="00A431DA"/>
    <w:rsid w:val="00A43847"/>
    <w:rsid w:val="00A44425"/>
    <w:rsid w:val="00A44703"/>
    <w:rsid w:val="00A44885"/>
    <w:rsid w:val="00A45723"/>
    <w:rsid w:val="00A46080"/>
    <w:rsid w:val="00A460FD"/>
    <w:rsid w:val="00A46758"/>
    <w:rsid w:val="00A47399"/>
    <w:rsid w:val="00A47647"/>
    <w:rsid w:val="00A47FA2"/>
    <w:rsid w:val="00A50216"/>
    <w:rsid w:val="00A51089"/>
    <w:rsid w:val="00A5224E"/>
    <w:rsid w:val="00A5359D"/>
    <w:rsid w:val="00A549C1"/>
    <w:rsid w:val="00A57132"/>
    <w:rsid w:val="00A60092"/>
    <w:rsid w:val="00A60115"/>
    <w:rsid w:val="00A6113E"/>
    <w:rsid w:val="00A6176E"/>
    <w:rsid w:val="00A62F22"/>
    <w:rsid w:val="00A62F8E"/>
    <w:rsid w:val="00A654DF"/>
    <w:rsid w:val="00A662CA"/>
    <w:rsid w:val="00A678A3"/>
    <w:rsid w:val="00A7010D"/>
    <w:rsid w:val="00A70414"/>
    <w:rsid w:val="00A704D4"/>
    <w:rsid w:val="00A709F5"/>
    <w:rsid w:val="00A70D42"/>
    <w:rsid w:val="00A7131F"/>
    <w:rsid w:val="00A72191"/>
    <w:rsid w:val="00A72C13"/>
    <w:rsid w:val="00A73388"/>
    <w:rsid w:val="00A73A67"/>
    <w:rsid w:val="00A73B3D"/>
    <w:rsid w:val="00A73B6E"/>
    <w:rsid w:val="00A7451C"/>
    <w:rsid w:val="00A7562E"/>
    <w:rsid w:val="00A75B12"/>
    <w:rsid w:val="00A766F9"/>
    <w:rsid w:val="00A77298"/>
    <w:rsid w:val="00A80467"/>
    <w:rsid w:val="00A81618"/>
    <w:rsid w:val="00A81A15"/>
    <w:rsid w:val="00A81ED4"/>
    <w:rsid w:val="00A82204"/>
    <w:rsid w:val="00A83236"/>
    <w:rsid w:val="00A83404"/>
    <w:rsid w:val="00A83485"/>
    <w:rsid w:val="00A835CF"/>
    <w:rsid w:val="00A83ADA"/>
    <w:rsid w:val="00A83CC9"/>
    <w:rsid w:val="00A841CD"/>
    <w:rsid w:val="00A85F7F"/>
    <w:rsid w:val="00A860CE"/>
    <w:rsid w:val="00A86E69"/>
    <w:rsid w:val="00A87120"/>
    <w:rsid w:val="00A916BA"/>
    <w:rsid w:val="00A91726"/>
    <w:rsid w:val="00A91A9B"/>
    <w:rsid w:val="00A91D16"/>
    <w:rsid w:val="00A9469B"/>
    <w:rsid w:val="00A9575D"/>
    <w:rsid w:val="00A95BE2"/>
    <w:rsid w:val="00A96055"/>
    <w:rsid w:val="00A963C9"/>
    <w:rsid w:val="00A964EA"/>
    <w:rsid w:val="00A96651"/>
    <w:rsid w:val="00A97266"/>
    <w:rsid w:val="00A97377"/>
    <w:rsid w:val="00A97535"/>
    <w:rsid w:val="00AA018E"/>
    <w:rsid w:val="00AA111F"/>
    <w:rsid w:val="00AA11B6"/>
    <w:rsid w:val="00AA2076"/>
    <w:rsid w:val="00AA268D"/>
    <w:rsid w:val="00AA3625"/>
    <w:rsid w:val="00AA39ED"/>
    <w:rsid w:val="00AA3B8B"/>
    <w:rsid w:val="00AA44C1"/>
    <w:rsid w:val="00AA4822"/>
    <w:rsid w:val="00AA49E7"/>
    <w:rsid w:val="00AA638B"/>
    <w:rsid w:val="00AA71E3"/>
    <w:rsid w:val="00AA7451"/>
    <w:rsid w:val="00AA766B"/>
    <w:rsid w:val="00AA7E1E"/>
    <w:rsid w:val="00AB07FB"/>
    <w:rsid w:val="00AB1088"/>
    <w:rsid w:val="00AB31BA"/>
    <w:rsid w:val="00AB3A52"/>
    <w:rsid w:val="00AB44FD"/>
    <w:rsid w:val="00AB508D"/>
    <w:rsid w:val="00AB6333"/>
    <w:rsid w:val="00AB68A4"/>
    <w:rsid w:val="00AB790D"/>
    <w:rsid w:val="00AB795C"/>
    <w:rsid w:val="00AB7CDD"/>
    <w:rsid w:val="00AC0A52"/>
    <w:rsid w:val="00AC0F87"/>
    <w:rsid w:val="00AC1157"/>
    <w:rsid w:val="00AC1C65"/>
    <w:rsid w:val="00AC3949"/>
    <w:rsid w:val="00AC3E8F"/>
    <w:rsid w:val="00AC42B7"/>
    <w:rsid w:val="00AC49A9"/>
    <w:rsid w:val="00AC5440"/>
    <w:rsid w:val="00AC5964"/>
    <w:rsid w:val="00AC67C8"/>
    <w:rsid w:val="00AC6CF8"/>
    <w:rsid w:val="00AC74FB"/>
    <w:rsid w:val="00AC7644"/>
    <w:rsid w:val="00AD01BA"/>
    <w:rsid w:val="00AD16DD"/>
    <w:rsid w:val="00AD2834"/>
    <w:rsid w:val="00AD2F21"/>
    <w:rsid w:val="00AD30D4"/>
    <w:rsid w:val="00AD37AB"/>
    <w:rsid w:val="00AD5697"/>
    <w:rsid w:val="00AD598F"/>
    <w:rsid w:val="00AD626C"/>
    <w:rsid w:val="00AD62A5"/>
    <w:rsid w:val="00AD62ED"/>
    <w:rsid w:val="00AD7A94"/>
    <w:rsid w:val="00AE2212"/>
    <w:rsid w:val="00AE29F1"/>
    <w:rsid w:val="00AE424D"/>
    <w:rsid w:val="00AE4313"/>
    <w:rsid w:val="00AE48EE"/>
    <w:rsid w:val="00AE59F0"/>
    <w:rsid w:val="00AE5B6F"/>
    <w:rsid w:val="00AE69DF"/>
    <w:rsid w:val="00AE6ECA"/>
    <w:rsid w:val="00AE7E55"/>
    <w:rsid w:val="00AF1742"/>
    <w:rsid w:val="00AF2875"/>
    <w:rsid w:val="00AF2C18"/>
    <w:rsid w:val="00AF3772"/>
    <w:rsid w:val="00AF41A3"/>
    <w:rsid w:val="00AF42A3"/>
    <w:rsid w:val="00AF6429"/>
    <w:rsid w:val="00AF6B02"/>
    <w:rsid w:val="00B00615"/>
    <w:rsid w:val="00B0171F"/>
    <w:rsid w:val="00B01E11"/>
    <w:rsid w:val="00B02171"/>
    <w:rsid w:val="00B02AEE"/>
    <w:rsid w:val="00B03475"/>
    <w:rsid w:val="00B03B08"/>
    <w:rsid w:val="00B03BF4"/>
    <w:rsid w:val="00B04A6E"/>
    <w:rsid w:val="00B05E55"/>
    <w:rsid w:val="00B0791D"/>
    <w:rsid w:val="00B07B22"/>
    <w:rsid w:val="00B10871"/>
    <w:rsid w:val="00B115C9"/>
    <w:rsid w:val="00B1295C"/>
    <w:rsid w:val="00B14557"/>
    <w:rsid w:val="00B15914"/>
    <w:rsid w:val="00B15AF4"/>
    <w:rsid w:val="00B16687"/>
    <w:rsid w:val="00B17281"/>
    <w:rsid w:val="00B17375"/>
    <w:rsid w:val="00B17625"/>
    <w:rsid w:val="00B17CFA"/>
    <w:rsid w:val="00B205A1"/>
    <w:rsid w:val="00B206A8"/>
    <w:rsid w:val="00B21C18"/>
    <w:rsid w:val="00B21E41"/>
    <w:rsid w:val="00B21FD9"/>
    <w:rsid w:val="00B224A0"/>
    <w:rsid w:val="00B22592"/>
    <w:rsid w:val="00B22777"/>
    <w:rsid w:val="00B22F0A"/>
    <w:rsid w:val="00B23FF8"/>
    <w:rsid w:val="00B24ECF"/>
    <w:rsid w:val="00B25050"/>
    <w:rsid w:val="00B2579E"/>
    <w:rsid w:val="00B26BF7"/>
    <w:rsid w:val="00B30F8F"/>
    <w:rsid w:val="00B3308F"/>
    <w:rsid w:val="00B33DE9"/>
    <w:rsid w:val="00B33F07"/>
    <w:rsid w:val="00B340EB"/>
    <w:rsid w:val="00B342E9"/>
    <w:rsid w:val="00B35524"/>
    <w:rsid w:val="00B36654"/>
    <w:rsid w:val="00B36945"/>
    <w:rsid w:val="00B370AC"/>
    <w:rsid w:val="00B404A9"/>
    <w:rsid w:val="00B40FC1"/>
    <w:rsid w:val="00B41D7F"/>
    <w:rsid w:val="00B42995"/>
    <w:rsid w:val="00B42B63"/>
    <w:rsid w:val="00B435B7"/>
    <w:rsid w:val="00B43C37"/>
    <w:rsid w:val="00B449B2"/>
    <w:rsid w:val="00B4596F"/>
    <w:rsid w:val="00B46ACE"/>
    <w:rsid w:val="00B470FB"/>
    <w:rsid w:val="00B47559"/>
    <w:rsid w:val="00B510E4"/>
    <w:rsid w:val="00B52099"/>
    <w:rsid w:val="00B520CD"/>
    <w:rsid w:val="00B5395D"/>
    <w:rsid w:val="00B54E12"/>
    <w:rsid w:val="00B55940"/>
    <w:rsid w:val="00B56F8B"/>
    <w:rsid w:val="00B5716B"/>
    <w:rsid w:val="00B57B37"/>
    <w:rsid w:val="00B57E2D"/>
    <w:rsid w:val="00B6098D"/>
    <w:rsid w:val="00B61606"/>
    <w:rsid w:val="00B6287C"/>
    <w:rsid w:val="00B6291E"/>
    <w:rsid w:val="00B62AAF"/>
    <w:rsid w:val="00B639A8"/>
    <w:rsid w:val="00B63BDB"/>
    <w:rsid w:val="00B64AAB"/>
    <w:rsid w:val="00B66E3C"/>
    <w:rsid w:val="00B67486"/>
    <w:rsid w:val="00B676DB"/>
    <w:rsid w:val="00B67826"/>
    <w:rsid w:val="00B701F9"/>
    <w:rsid w:val="00B70993"/>
    <w:rsid w:val="00B70A56"/>
    <w:rsid w:val="00B71C35"/>
    <w:rsid w:val="00B733D7"/>
    <w:rsid w:val="00B73F4C"/>
    <w:rsid w:val="00B74D21"/>
    <w:rsid w:val="00B75241"/>
    <w:rsid w:val="00B7599F"/>
    <w:rsid w:val="00B763A7"/>
    <w:rsid w:val="00B77BED"/>
    <w:rsid w:val="00B8122B"/>
    <w:rsid w:val="00B81255"/>
    <w:rsid w:val="00B825B3"/>
    <w:rsid w:val="00B843CF"/>
    <w:rsid w:val="00B8505D"/>
    <w:rsid w:val="00B85411"/>
    <w:rsid w:val="00B85DB9"/>
    <w:rsid w:val="00B86F02"/>
    <w:rsid w:val="00B87D45"/>
    <w:rsid w:val="00B91319"/>
    <w:rsid w:val="00B9178C"/>
    <w:rsid w:val="00B91B9C"/>
    <w:rsid w:val="00B929F1"/>
    <w:rsid w:val="00B92F9E"/>
    <w:rsid w:val="00B93176"/>
    <w:rsid w:val="00B932AC"/>
    <w:rsid w:val="00B9332F"/>
    <w:rsid w:val="00B93B3D"/>
    <w:rsid w:val="00B93B7C"/>
    <w:rsid w:val="00B93C43"/>
    <w:rsid w:val="00B959CF"/>
    <w:rsid w:val="00B95FC4"/>
    <w:rsid w:val="00B968F9"/>
    <w:rsid w:val="00B96B87"/>
    <w:rsid w:val="00B96FE1"/>
    <w:rsid w:val="00BA03DD"/>
    <w:rsid w:val="00BA03E2"/>
    <w:rsid w:val="00BA04E6"/>
    <w:rsid w:val="00BA0802"/>
    <w:rsid w:val="00BA12F6"/>
    <w:rsid w:val="00BA1576"/>
    <w:rsid w:val="00BA3A8E"/>
    <w:rsid w:val="00BA3E7C"/>
    <w:rsid w:val="00BA4D04"/>
    <w:rsid w:val="00BA4F8A"/>
    <w:rsid w:val="00BA5D90"/>
    <w:rsid w:val="00BA5EDE"/>
    <w:rsid w:val="00BA623C"/>
    <w:rsid w:val="00BB024E"/>
    <w:rsid w:val="00BB20DD"/>
    <w:rsid w:val="00BB2E7A"/>
    <w:rsid w:val="00BB318E"/>
    <w:rsid w:val="00BB380A"/>
    <w:rsid w:val="00BB54AF"/>
    <w:rsid w:val="00BB59D1"/>
    <w:rsid w:val="00BB7182"/>
    <w:rsid w:val="00BB7DDD"/>
    <w:rsid w:val="00BC02C4"/>
    <w:rsid w:val="00BC0E5C"/>
    <w:rsid w:val="00BC17CE"/>
    <w:rsid w:val="00BC2B0D"/>
    <w:rsid w:val="00BC3940"/>
    <w:rsid w:val="00BC4275"/>
    <w:rsid w:val="00BC480A"/>
    <w:rsid w:val="00BC5FAC"/>
    <w:rsid w:val="00BC631E"/>
    <w:rsid w:val="00BD0648"/>
    <w:rsid w:val="00BD0672"/>
    <w:rsid w:val="00BD0FC2"/>
    <w:rsid w:val="00BD18C7"/>
    <w:rsid w:val="00BD1FFA"/>
    <w:rsid w:val="00BD23D5"/>
    <w:rsid w:val="00BD300C"/>
    <w:rsid w:val="00BD43D2"/>
    <w:rsid w:val="00BD44B1"/>
    <w:rsid w:val="00BD550E"/>
    <w:rsid w:val="00BD6C8D"/>
    <w:rsid w:val="00BE0638"/>
    <w:rsid w:val="00BE124C"/>
    <w:rsid w:val="00BE1917"/>
    <w:rsid w:val="00BE1C19"/>
    <w:rsid w:val="00BE2980"/>
    <w:rsid w:val="00BE3362"/>
    <w:rsid w:val="00BE3435"/>
    <w:rsid w:val="00BE4043"/>
    <w:rsid w:val="00BE53C7"/>
    <w:rsid w:val="00BE57B9"/>
    <w:rsid w:val="00BE587D"/>
    <w:rsid w:val="00BE6775"/>
    <w:rsid w:val="00BE67E0"/>
    <w:rsid w:val="00BE7712"/>
    <w:rsid w:val="00BF0A4B"/>
    <w:rsid w:val="00BF1E00"/>
    <w:rsid w:val="00BF2236"/>
    <w:rsid w:val="00BF25E9"/>
    <w:rsid w:val="00BF2C83"/>
    <w:rsid w:val="00BF2D02"/>
    <w:rsid w:val="00BF3B7C"/>
    <w:rsid w:val="00BF4097"/>
    <w:rsid w:val="00BF431D"/>
    <w:rsid w:val="00BF4744"/>
    <w:rsid w:val="00BF4828"/>
    <w:rsid w:val="00BF608F"/>
    <w:rsid w:val="00C00CFB"/>
    <w:rsid w:val="00C0138B"/>
    <w:rsid w:val="00C0309A"/>
    <w:rsid w:val="00C049FE"/>
    <w:rsid w:val="00C04C0B"/>
    <w:rsid w:val="00C0612D"/>
    <w:rsid w:val="00C06452"/>
    <w:rsid w:val="00C07082"/>
    <w:rsid w:val="00C0739C"/>
    <w:rsid w:val="00C07B7F"/>
    <w:rsid w:val="00C1148C"/>
    <w:rsid w:val="00C12D1E"/>
    <w:rsid w:val="00C12EA8"/>
    <w:rsid w:val="00C13B62"/>
    <w:rsid w:val="00C13C5E"/>
    <w:rsid w:val="00C14458"/>
    <w:rsid w:val="00C1474C"/>
    <w:rsid w:val="00C14B38"/>
    <w:rsid w:val="00C15272"/>
    <w:rsid w:val="00C15B37"/>
    <w:rsid w:val="00C17D14"/>
    <w:rsid w:val="00C20BDE"/>
    <w:rsid w:val="00C211BF"/>
    <w:rsid w:val="00C2144B"/>
    <w:rsid w:val="00C219F6"/>
    <w:rsid w:val="00C22593"/>
    <w:rsid w:val="00C22A2C"/>
    <w:rsid w:val="00C2317B"/>
    <w:rsid w:val="00C2392F"/>
    <w:rsid w:val="00C23A61"/>
    <w:rsid w:val="00C2408B"/>
    <w:rsid w:val="00C243B3"/>
    <w:rsid w:val="00C2448E"/>
    <w:rsid w:val="00C24CA9"/>
    <w:rsid w:val="00C25830"/>
    <w:rsid w:val="00C25F7F"/>
    <w:rsid w:val="00C26748"/>
    <w:rsid w:val="00C26FF7"/>
    <w:rsid w:val="00C309BB"/>
    <w:rsid w:val="00C31863"/>
    <w:rsid w:val="00C31FE0"/>
    <w:rsid w:val="00C337CD"/>
    <w:rsid w:val="00C33DAF"/>
    <w:rsid w:val="00C33DC1"/>
    <w:rsid w:val="00C34942"/>
    <w:rsid w:val="00C3554B"/>
    <w:rsid w:val="00C358E9"/>
    <w:rsid w:val="00C4031A"/>
    <w:rsid w:val="00C4099C"/>
    <w:rsid w:val="00C4342A"/>
    <w:rsid w:val="00C44A09"/>
    <w:rsid w:val="00C44AAC"/>
    <w:rsid w:val="00C45C28"/>
    <w:rsid w:val="00C462FA"/>
    <w:rsid w:val="00C47E3D"/>
    <w:rsid w:val="00C5095F"/>
    <w:rsid w:val="00C511D0"/>
    <w:rsid w:val="00C5135C"/>
    <w:rsid w:val="00C51535"/>
    <w:rsid w:val="00C520E8"/>
    <w:rsid w:val="00C528AE"/>
    <w:rsid w:val="00C52B58"/>
    <w:rsid w:val="00C53B92"/>
    <w:rsid w:val="00C53DEF"/>
    <w:rsid w:val="00C53E1D"/>
    <w:rsid w:val="00C54F2F"/>
    <w:rsid w:val="00C55A6E"/>
    <w:rsid w:val="00C562A8"/>
    <w:rsid w:val="00C56954"/>
    <w:rsid w:val="00C570A8"/>
    <w:rsid w:val="00C605A1"/>
    <w:rsid w:val="00C61035"/>
    <w:rsid w:val="00C61343"/>
    <w:rsid w:val="00C61D94"/>
    <w:rsid w:val="00C62065"/>
    <w:rsid w:val="00C638D2"/>
    <w:rsid w:val="00C63B86"/>
    <w:rsid w:val="00C64364"/>
    <w:rsid w:val="00C66196"/>
    <w:rsid w:val="00C674E8"/>
    <w:rsid w:val="00C67AB5"/>
    <w:rsid w:val="00C67B84"/>
    <w:rsid w:val="00C701F5"/>
    <w:rsid w:val="00C70B98"/>
    <w:rsid w:val="00C70D8D"/>
    <w:rsid w:val="00C71C7A"/>
    <w:rsid w:val="00C7488B"/>
    <w:rsid w:val="00C74E86"/>
    <w:rsid w:val="00C75674"/>
    <w:rsid w:val="00C7594C"/>
    <w:rsid w:val="00C75B8C"/>
    <w:rsid w:val="00C765BB"/>
    <w:rsid w:val="00C775DA"/>
    <w:rsid w:val="00C779B4"/>
    <w:rsid w:val="00C77E93"/>
    <w:rsid w:val="00C81096"/>
    <w:rsid w:val="00C82B93"/>
    <w:rsid w:val="00C833C2"/>
    <w:rsid w:val="00C83478"/>
    <w:rsid w:val="00C84388"/>
    <w:rsid w:val="00C85E73"/>
    <w:rsid w:val="00C86B53"/>
    <w:rsid w:val="00C872B3"/>
    <w:rsid w:val="00C9022A"/>
    <w:rsid w:val="00C90311"/>
    <w:rsid w:val="00C90CD0"/>
    <w:rsid w:val="00C91485"/>
    <w:rsid w:val="00C91586"/>
    <w:rsid w:val="00C9280F"/>
    <w:rsid w:val="00C92847"/>
    <w:rsid w:val="00C92CB5"/>
    <w:rsid w:val="00C93217"/>
    <w:rsid w:val="00C93314"/>
    <w:rsid w:val="00C93B62"/>
    <w:rsid w:val="00C94EFD"/>
    <w:rsid w:val="00C956BF"/>
    <w:rsid w:val="00C95E50"/>
    <w:rsid w:val="00C95E70"/>
    <w:rsid w:val="00C96832"/>
    <w:rsid w:val="00C9709D"/>
    <w:rsid w:val="00C9722C"/>
    <w:rsid w:val="00CA0723"/>
    <w:rsid w:val="00CA0F04"/>
    <w:rsid w:val="00CA1572"/>
    <w:rsid w:val="00CA1C6C"/>
    <w:rsid w:val="00CA39A2"/>
    <w:rsid w:val="00CA40DE"/>
    <w:rsid w:val="00CA674F"/>
    <w:rsid w:val="00CA71D8"/>
    <w:rsid w:val="00CA754A"/>
    <w:rsid w:val="00CA7CC1"/>
    <w:rsid w:val="00CA7F47"/>
    <w:rsid w:val="00CB0328"/>
    <w:rsid w:val="00CB2C17"/>
    <w:rsid w:val="00CB2CA9"/>
    <w:rsid w:val="00CB2D61"/>
    <w:rsid w:val="00CB3D2B"/>
    <w:rsid w:val="00CB4481"/>
    <w:rsid w:val="00CB63E9"/>
    <w:rsid w:val="00CC047E"/>
    <w:rsid w:val="00CC248A"/>
    <w:rsid w:val="00CC2D10"/>
    <w:rsid w:val="00CC356B"/>
    <w:rsid w:val="00CC5403"/>
    <w:rsid w:val="00CC5559"/>
    <w:rsid w:val="00CC562C"/>
    <w:rsid w:val="00CC7093"/>
    <w:rsid w:val="00CC73A6"/>
    <w:rsid w:val="00CD1C5B"/>
    <w:rsid w:val="00CD2C9D"/>
    <w:rsid w:val="00CD3362"/>
    <w:rsid w:val="00CD34D3"/>
    <w:rsid w:val="00CD4A0B"/>
    <w:rsid w:val="00CD4D12"/>
    <w:rsid w:val="00CD57D0"/>
    <w:rsid w:val="00CD5D91"/>
    <w:rsid w:val="00CD647A"/>
    <w:rsid w:val="00CD64F0"/>
    <w:rsid w:val="00CD7414"/>
    <w:rsid w:val="00CE01A1"/>
    <w:rsid w:val="00CE15CF"/>
    <w:rsid w:val="00CE1967"/>
    <w:rsid w:val="00CE32AF"/>
    <w:rsid w:val="00CE3546"/>
    <w:rsid w:val="00CE49F2"/>
    <w:rsid w:val="00CE539D"/>
    <w:rsid w:val="00CE60A2"/>
    <w:rsid w:val="00CE6850"/>
    <w:rsid w:val="00CE6BAB"/>
    <w:rsid w:val="00CE6D26"/>
    <w:rsid w:val="00CF039D"/>
    <w:rsid w:val="00CF080F"/>
    <w:rsid w:val="00CF0929"/>
    <w:rsid w:val="00CF1E95"/>
    <w:rsid w:val="00CF2280"/>
    <w:rsid w:val="00CF2FCA"/>
    <w:rsid w:val="00CF3681"/>
    <w:rsid w:val="00CF40C5"/>
    <w:rsid w:val="00CF43F0"/>
    <w:rsid w:val="00CF52BF"/>
    <w:rsid w:val="00CF63B7"/>
    <w:rsid w:val="00CF70F0"/>
    <w:rsid w:val="00CF76BC"/>
    <w:rsid w:val="00CF7CF6"/>
    <w:rsid w:val="00D00814"/>
    <w:rsid w:val="00D0126C"/>
    <w:rsid w:val="00D0155B"/>
    <w:rsid w:val="00D02E5A"/>
    <w:rsid w:val="00D04BAB"/>
    <w:rsid w:val="00D050C8"/>
    <w:rsid w:val="00D05563"/>
    <w:rsid w:val="00D0717F"/>
    <w:rsid w:val="00D07BE7"/>
    <w:rsid w:val="00D1012A"/>
    <w:rsid w:val="00D1081B"/>
    <w:rsid w:val="00D108C9"/>
    <w:rsid w:val="00D11C51"/>
    <w:rsid w:val="00D12419"/>
    <w:rsid w:val="00D134FE"/>
    <w:rsid w:val="00D1352B"/>
    <w:rsid w:val="00D13F02"/>
    <w:rsid w:val="00D146A7"/>
    <w:rsid w:val="00D16732"/>
    <w:rsid w:val="00D2040A"/>
    <w:rsid w:val="00D21933"/>
    <w:rsid w:val="00D219A3"/>
    <w:rsid w:val="00D21DB0"/>
    <w:rsid w:val="00D2281B"/>
    <w:rsid w:val="00D230D7"/>
    <w:rsid w:val="00D23445"/>
    <w:rsid w:val="00D23982"/>
    <w:rsid w:val="00D25828"/>
    <w:rsid w:val="00D264CA"/>
    <w:rsid w:val="00D271D6"/>
    <w:rsid w:val="00D30169"/>
    <w:rsid w:val="00D30BB4"/>
    <w:rsid w:val="00D31D54"/>
    <w:rsid w:val="00D32D4B"/>
    <w:rsid w:val="00D32D50"/>
    <w:rsid w:val="00D330B1"/>
    <w:rsid w:val="00D33A07"/>
    <w:rsid w:val="00D340BB"/>
    <w:rsid w:val="00D340C9"/>
    <w:rsid w:val="00D34D07"/>
    <w:rsid w:val="00D34F5E"/>
    <w:rsid w:val="00D353FC"/>
    <w:rsid w:val="00D36CD7"/>
    <w:rsid w:val="00D37102"/>
    <w:rsid w:val="00D4050B"/>
    <w:rsid w:val="00D41459"/>
    <w:rsid w:val="00D4162E"/>
    <w:rsid w:val="00D41A29"/>
    <w:rsid w:val="00D42C6A"/>
    <w:rsid w:val="00D44F3B"/>
    <w:rsid w:val="00D4600E"/>
    <w:rsid w:val="00D46483"/>
    <w:rsid w:val="00D46EB4"/>
    <w:rsid w:val="00D47557"/>
    <w:rsid w:val="00D50780"/>
    <w:rsid w:val="00D507A8"/>
    <w:rsid w:val="00D509ED"/>
    <w:rsid w:val="00D51B39"/>
    <w:rsid w:val="00D51B80"/>
    <w:rsid w:val="00D54CE9"/>
    <w:rsid w:val="00D55188"/>
    <w:rsid w:val="00D556AE"/>
    <w:rsid w:val="00D56F37"/>
    <w:rsid w:val="00D57C29"/>
    <w:rsid w:val="00D6072D"/>
    <w:rsid w:val="00D60A5B"/>
    <w:rsid w:val="00D60B3A"/>
    <w:rsid w:val="00D614B1"/>
    <w:rsid w:val="00D61900"/>
    <w:rsid w:val="00D61DD2"/>
    <w:rsid w:val="00D61FE0"/>
    <w:rsid w:val="00D62F5C"/>
    <w:rsid w:val="00D63C29"/>
    <w:rsid w:val="00D657CD"/>
    <w:rsid w:val="00D65FAE"/>
    <w:rsid w:val="00D67EC2"/>
    <w:rsid w:val="00D70BE1"/>
    <w:rsid w:val="00D71800"/>
    <w:rsid w:val="00D73234"/>
    <w:rsid w:val="00D7365F"/>
    <w:rsid w:val="00D74084"/>
    <w:rsid w:val="00D748C7"/>
    <w:rsid w:val="00D74CB3"/>
    <w:rsid w:val="00D75092"/>
    <w:rsid w:val="00D7568E"/>
    <w:rsid w:val="00D76262"/>
    <w:rsid w:val="00D765B8"/>
    <w:rsid w:val="00D8037D"/>
    <w:rsid w:val="00D80409"/>
    <w:rsid w:val="00D8047A"/>
    <w:rsid w:val="00D807BC"/>
    <w:rsid w:val="00D834F2"/>
    <w:rsid w:val="00D835AC"/>
    <w:rsid w:val="00D83B62"/>
    <w:rsid w:val="00D84814"/>
    <w:rsid w:val="00D84930"/>
    <w:rsid w:val="00D84B54"/>
    <w:rsid w:val="00D85CB1"/>
    <w:rsid w:val="00D876B6"/>
    <w:rsid w:val="00D87E5D"/>
    <w:rsid w:val="00D87E66"/>
    <w:rsid w:val="00D87EBB"/>
    <w:rsid w:val="00D90FDF"/>
    <w:rsid w:val="00D91E71"/>
    <w:rsid w:val="00D929D2"/>
    <w:rsid w:val="00D92AB5"/>
    <w:rsid w:val="00D92DEE"/>
    <w:rsid w:val="00D93B50"/>
    <w:rsid w:val="00D94BD2"/>
    <w:rsid w:val="00D95766"/>
    <w:rsid w:val="00D958CE"/>
    <w:rsid w:val="00D95A4C"/>
    <w:rsid w:val="00D97B22"/>
    <w:rsid w:val="00DA0918"/>
    <w:rsid w:val="00DA2C0F"/>
    <w:rsid w:val="00DA3C86"/>
    <w:rsid w:val="00DA4544"/>
    <w:rsid w:val="00DA4648"/>
    <w:rsid w:val="00DA5722"/>
    <w:rsid w:val="00DA5F6F"/>
    <w:rsid w:val="00DA64CC"/>
    <w:rsid w:val="00DA71BD"/>
    <w:rsid w:val="00DA7313"/>
    <w:rsid w:val="00DB060B"/>
    <w:rsid w:val="00DB0EB0"/>
    <w:rsid w:val="00DB1A4C"/>
    <w:rsid w:val="00DB22B3"/>
    <w:rsid w:val="00DB2B26"/>
    <w:rsid w:val="00DB30F1"/>
    <w:rsid w:val="00DB4186"/>
    <w:rsid w:val="00DB43B4"/>
    <w:rsid w:val="00DB4E71"/>
    <w:rsid w:val="00DB52EA"/>
    <w:rsid w:val="00DB7091"/>
    <w:rsid w:val="00DB7DF6"/>
    <w:rsid w:val="00DC0614"/>
    <w:rsid w:val="00DC1481"/>
    <w:rsid w:val="00DC1E2B"/>
    <w:rsid w:val="00DC3363"/>
    <w:rsid w:val="00DC3715"/>
    <w:rsid w:val="00DC381D"/>
    <w:rsid w:val="00DC3F8F"/>
    <w:rsid w:val="00DC446C"/>
    <w:rsid w:val="00DC4769"/>
    <w:rsid w:val="00DC7673"/>
    <w:rsid w:val="00DD0113"/>
    <w:rsid w:val="00DD0FB8"/>
    <w:rsid w:val="00DD1B8B"/>
    <w:rsid w:val="00DD238E"/>
    <w:rsid w:val="00DD27FF"/>
    <w:rsid w:val="00DD368B"/>
    <w:rsid w:val="00DD3E0A"/>
    <w:rsid w:val="00DD439F"/>
    <w:rsid w:val="00DD470E"/>
    <w:rsid w:val="00DD4E00"/>
    <w:rsid w:val="00DD7709"/>
    <w:rsid w:val="00DD7E17"/>
    <w:rsid w:val="00DE0548"/>
    <w:rsid w:val="00DE0589"/>
    <w:rsid w:val="00DE1AD8"/>
    <w:rsid w:val="00DE1F27"/>
    <w:rsid w:val="00DE2457"/>
    <w:rsid w:val="00DE246A"/>
    <w:rsid w:val="00DE2E5B"/>
    <w:rsid w:val="00DE34A3"/>
    <w:rsid w:val="00DE45A5"/>
    <w:rsid w:val="00DE65E2"/>
    <w:rsid w:val="00DE68B4"/>
    <w:rsid w:val="00DF0A0D"/>
    <w:rsid w:val="00DF12BE"/>
    <w:rsid w:val="00DF157A"/>
    <w:rsid w:val="00DF1F9F"/>
    <w:rsid w:val="00DF249B"/>
    <w:rsid w:val="00DF271B"/>
    <w:rsid w:val="00DF45BD"/>
    <w:rsid w:val="00DF4B0E"/>
    <w:rsid w:val="00DF4DBF"/>
    <w:rsid w:val="00DF516E"/>
    <w:rsid w:val="00DF5825"/>
    <w:rsid w:val="00DF6064"/>
    <w:rsid w:val="00DF6194"/>
    <w:rsid w:val="00DF6484"/>
    <w:rsid w:val="00DF6868"/>
    <w:rsid w:val="00DF7533"/>
    <w:rsid w:val="00DF78BA"/>
    <w:rsid w:val="00DF7CAF"/>
    <w:rsid w:val="00E0003C"/>
    <w:rsid w:val="00E007CE"/>
    <w:rsid w:val="00E00E7B"/>
    <w:rsid w:val="00E01BAA"/>
    <w:rsid w:val="00E01BB7"/>
    <w:rsid w:val="00E01C72"/>
    <w:rsid w:val="00E01CC4"/>
    <w:rsid w:val="00E03E73"/>
    <w:rsid w:val="00E040C1"/>
    <w:rsid w:val="00E04963"/>
    <w:rsid w:val="00E04B08"/>
    <w:rsid w:val="00E04F45"/>
    <w:rsid w:val="00E05512"/>
    <w:rsid w:val="00E05A7A"/>
    <w:rsid w:val="00E05EF8"/>
    <w:rsid w:val="00E06984"/>
    <w:rsid w:val="00E06BFA"/>
    <w:rsid w:val="00E072AB"/>
    <w:rsid w:val="00E074D7"/>
    <w:rsid w:val="00E0769B"/>
    <w:rsid w:val="00E077D5"/>
    <w:rsid w:val="00E107D9"/>
    <w:rsid w:val="00E10E56"/>
    <w:rsid w:val="00E119CF"/>
    <w:rsid w:val="00E136B5"/>
    <w:rsid w:val="00E1434F"/>
    <w:rsid w:val="00E143A3"/>
    <w:rsid w:val="00E149AA"/>
    <w:rsid w:val="00E14ED9"/>
    <w:rsid w:val="00E1545F"/>
    <w:rsid w:val="00E15F38"/>
    <w:rsid w:val="00E16590"/>
    <w:rsid w:val="00E16A14"/>
    <w:rsid w:val="00E173AD"/>
    <w:rsid w:val="00E17B51"/>
    <w:rsid w:val="00E2007A"/>
    <w:rsid w:val="00E22B63"/>
    <w:rsid w:val="00E22C26"/>
    <w:rsid w:val="00E2322C"/>
    <w:rsid w:val="00E24554"/>
    <w:rsid w:val="00E24845"/>
    <w:rsid w:val="00E25036"/>
    <w:rsid w:val="00E2597B"/>
    <w:rsid w:val="00E3014F"/>
    <w:rsid w:val="00E302FF"/>
    <w:rsid w:val="00E31E15"/>
    <w:rsid w:val="00E31EB3"/>
    <w:rsid w:val="00E36B7B"/>
    <w:rsid w:val="00E37068"/>
    <w:rsid w:val="00E37110"/>
    <w:rsid w:val="00E375A7"/>
    <w:rsid w:val="00E3787D"/>
    <w:rsid w:val="00E40B9F"/>
    <w:rsid w:val="00E40D7B"/>
    <w:rsid w:val="00E4168C"/>
    <w:rsid w:val="00E419E2"/>
    <w:rsid w:val="00E42CD9"/>
    <w:rsid w:val="00E42FE9"/>
    <w:rsid w:val="00E42FEA"/>
    <w:rsid w:val="00E43AE2"/>
    <w:rsid w:val="00E44283"/>
    <w:rsid w:val="00E44A11"/>
    <w:rsid w:val="00E459E4"/>
    <w:rsid w:val="00E46213"/>
    <w:rsid w:val="00E46542"/>
    <w:rsid w:val="00E466E4"/>
    <w:rsid w:val="00E477A0"/>
    <w:rsid w:val="00E47F16"/>
    <w:rsid w:val="00E500A4"/>
    <w:rsid w:val="00E505D9"/>
    <w:rsid w:val="00E51640"/>
    <w:rsid w:val="00E51CD2"/>
    <w:rsid w:val="00E52688"/>
    <w:rsid w:val="00E52AB1"/>
    <w:rsid w:val="00E5383D"/>
    <w:rsid w:val="00E54BDF"/>
    <w:rsid w:val="00E54D8C"/>
    <w:rsid w:val="00E55107"/>
    <w:rsid w:val="00E552F8"/>
    <w:rsid w:val="00E608C5"/>
    <w:rsid w:val="00E63728"/>
    <w:rsid w:val="00E65A35"/>
    <w:rsid w:val="00E65B9B"/>
    <w:rsid w:val="00E66470"/>
    <w:rsid w:val="00E665A7"/>
    <w:rsid w:val="00E66A6E"/>
    <w:rsid w:val="00E67697"/>
    <w:rsid w:val="00E67D8D"/>
    <w:rsid w:val="00E710FF"/>
    <w:rsid w:val="00E712F5"/>
    <w:rsid w:val="00E71A82"/>
    <w:rsid w:val="00E72133"/>
    <w:rsid w:val="00E725DD"/>
    <w:rsid w:val="00E72C54"/>
    <w:rsid w:val="00E73CBC"/>
    <w:rsid w:val="00E7489D"/>
    <w:rsid w:val="00E74917"/>
    <w:rsid w:val="00E75B56"/>
    <w:rsid w:val="00E7605A"/>
    <w:rsid w:val="00E76C79"/>
    <w:rsid w:val="00E80686"/>
    <w:rsid w:val="00E80B3C"/>
    <w:rsid w:val="00E81A23"/>
    <w:rsid w:val="00E834A0"/>
    <w:rsid w:val="00E83792"/>
    <w:rsid w:val="00E83DC3"/>
    <w:rsid w:val="00E83E73"/>
    <w:rsid w:val="00E840CC"/>
    <w:rsid w:val="00E84946"/>
    <w:rsid w:val="00E85CEB"/>
    <w:rsid w:val="00E8657A"/>
    <w:rsid w:val="00E865E9"/>
    <w:rsid w:val="00E87568"/>
    <w:rsid w:val="00E900E3"/>
    <w:rsid w:val="00E900EA"/>
    <w:rsid w:val="00E90E1A"/>
    <w:rsid w:val="00E9235D"/>
    <w:rsid w:val="00E925C3"/>
    <w:rsid w:val="00E9333A"/>
    <w:rsid w:val="00E9369D"/>
    <w:rsid w:val="00E94A4A"/>
    <w:rsid w:val="00E94FA9"/>
    <w:rsid w:val="00E96BF3"/>
    <w:rsid w:val="00EA11F6"/>
    <w:rsid w:val="00EA1A05"/>
    <w:rsid w:val="00EA1E35"/>
    <w:rsid w:val="00EA2A08"/>
    <w:rsid w:val="00EA2BD6"/>
    <w:rsid w:val="00EA2CCE"/>
    <w:rsid w:val="00EA2CDA"/>
    <w:rsid w:val="00EA3588"/>
    <w:rsid w:val="00EA4019"/>
    <w:rsid w:val="00EA4C86"/>
    <w:rsid w:val="00EA52B7"/>
    <w:rsid w:val="00EA5B0F"/>
    <w:rsid w:val="00EA5D8B"/>
    <w:rsid w:val="00EA6AAE"/>
    <w:rsid w:val="00EA6E12"/>
    <w:rsid w:val="00EA6F21"/>
    <w:rsid w:val="00EA749B"/>
    <w:rsid w:val="00EA78B2"/>
    <w:rsid w:val="00EA7F12"/>
    <w:rsid w:val="00EB224C"/>
    <w:rsid w:val="00EB2552"/>
    <w:rsid w:val="00EB3D3C"/>
    <w:rsid w:val="00EB4AC6"/>
    <w:rsid w:val="00EB6CD0"/>
    <w:rsid w:val="00EB6DBE"/>
    <w:rsid w:val="00EB7AC5"/>
    <w:rsid w:val="00EC0FC0"/>
    <w:rsid w:val="00EC2B2E"/>
    <w:rsid w:val="00EC2DC0"/>
    <w:rsid w:val="00EC2E36"/>
    <w:rsid w:val="00EC2F43"/>
    <w:rsid w:val="00EC3CA7"/>
    <w:rsid w:val="00EC3E8B"/>
    <w:rsid w:val="00EC4237"/>
    <w:rsid w:val="00EC46AB"/>
    <w:rsid w:val="00EC5F9C"/>
    <w:rsid w:val="00EC6566"/>
    <w:rsid w:val="00EC687A"/>
    <w:rsid w:val="00EC69FA"/>
    <w:rsid w:val="00EC7C9C"/>
    <w:rsid w:val="00EC7E5A"/>
    <w:rsid w:val="00ED1C4C"/>
    <w:rsid w:val="00ED27C6"/>
    <w:rsid w:val="00ED2A01"/>
    <w:rsid w:val="00ED37C0"/>
    <w:rsid w:val="00ED470A"/>
    <w:rsid w:val="00ED5171"/>
    <w:rsid w:val="00ED5624"/>
    <w:rsid w:val="00ED675A"/>
    <w:rsid w:val="00ED698A"/>
    <w:rsid w:val="00ED704D"/>
    <w:rsid w:val="00ED75AF"/>
    <w:rsid w:val="00EE0316"/>
    <w:rsid w:val="00EE106D"/>
    <w:rsid w:val="00EE2D49"/>
    <w:rsid w:val="00EE337E"/>
    <w:rsid w:val="00EE35C3"/>
    <w:rsid w:val="00EE389E"/>
    <w:rsid w:val="00EE3AFE"/>
    <w:rsid w:val="00EE4376"/>
    <w:rsid w:val="00EE57AC"/>
    <w:rsid w:val="00EE59C9"/>
    <w:rsid w:val="00EE6B31"/>
    <w:rsid w:val="00EF1D37"/>
    <w:rsid w:val="00EF21E8"/>
    <w:rsid w:val="00EF2579"/>
    <w:rsid w:val="00EF4240"/>
    <w:rsid w:val="00EF4600"/>
    <w:rsid w:val="00EF5245"/>
    <w:rsid w:val="00EF75B8"/>
    <w:rsid w:val="00EF7AF8"/>
    <w:rsid w:val="00F0075B"/>
    <w:rsid w:val="00F013B2"/>
    <w:rsid w:val="00F01BA7"/>
    <w:rsid w:val="00F02A86"/>
    <w:rsid w:val="00F02CB7"/>
    <w:rsid w:val="00F031CD"/>
    <w:rsid w:val="00F0379C"/>
    <w:rsid w:val="00F03C56"/>
    <w:rsid w:val="00F04392"/>
    <w:rsid w:val="00F057B5"/>
    <w:rsid w:val="00F058F0"/>
    <w:rsid w:val="00F06A8D"/>
    <w:rsid w:val="00F07AD9"/>
    <w:rsid w:val="00F07AEB"/>
    <w:rsid w:val="00F07FDA"/>
    <w:rsid w:val="00F10846"/>
    <w:rsid w:val="00F10F64"/>
    <w:rsid w:val="00F124EC"/>
    <w:rsid w:val="00F13784"/>
    <w:rsid w:val="00F1425F"/>
    <w:rsid w:val="00F142AF"/>
    <w:rsid w:val="00F1434D"/>
    <w:rsid w:val="00F14684"/>
    <w:rsid w:val="00F16A68"/>
    <w:rsid w:val="00F17354"/>
    <w:rsid w:val="00F20248"/>
    <w:rsid w:val="00F20B46"/>
    <w:rsid w:val="00F20D75"/>
    <w:rsid w:val="00F219FE"/>
    <w:rsid w:val="00F22815"/>
    <w:rsid w:val="00F22FC5"/>
    <w:rsid w:val="00F23909"/>
    <w:rsid w:val="00F245BC"/>
    <w:rsid w:val="00F2495D"/>
    <w:rsid w:val="00F25497"/>
    <w:rsid w:val="00F255D6"/>
    <w:rsid w:val="00F25E13"/>
    <w:rsid w:val="00F2626E"/>
    <w:rsid w:val="00F2686D"/>
    <w:rsid w:val="00F268C2"/>
    <w:rsid w:val="00F26917"/>
    <w:rsid w:val="00F27C08"/>
    <w:rsid w:val="00F305D7"/>
    <w:rsid w:val="00F307D4"/>
    <w:rsid w:val="00F309D5"/>
    <w:rsid w:val="00F30EC2"/>
    <w:rsid w:val="00F314A7"/>
    <w:rsid w:val="00F31BB1"/>
    <w:rsid w:val="00F32209"/>
    <w:rsid w:val="00F32EB0"/>
    <w:rsid w:val="00F339F6"/>
    <w:rsid w:val="00F33AAC"/>
    <w:rsid w:val="00F33C3E"/>
    <w:rsid w:val="00F34945"/>
    <w:rsid w:val="00F3510E"/>
    <w:rsid w:val="00F35318"/>
    <w:rsid w:val="00F353AB"/>
    <w:rsid w:val="00F355C8"/>
    <w:rsid w:val="00F35698"/>
    <w:rsid w:val="00F35A9C"/>
    <w:rsid w:val="00F35E23"/>
    <w:rsid w:val="00F3788E"/>
    <w:rsid w:val="00F378A6"/>
    <w:rsid w:val="00F37C32"/>
    <w:rsid w:val="00F40E61"/>
    <w:rsid w:val="00F42789"/>
    <w:rsid w:val="00F42870"/>
    <w:rsid w:val="00F429D0"/>
    <w:rsid w:val="00F42DCA"/>
    <w:rsid w:val="00F430B7"/>
    <w:rsid w:val="00F44F35"/>
    <w:rsid w:val="00F4507D"/>
    <w:rsid w:val="00F45C71"/>
    <w:rsid w:val="00F46CE9"/>
    <w:rsid w:val="00F513D1"/>
    <w:rsid w:val="00F528DA"/>
    <w:rsid w:val="00F53C75"/>
    <w:rsid w:val="00F54FB6"/>
    <w:rsid w:val="00F55A73"/>
    <w:rsid w:val="00F56569"/>
    <w:rsid w:val="00F57860"/>
    <w:rsid w:val="00F60FC3"/>
    <w:rsid w:val="00F6121B"/>
    <w:rsid w:val="00F619F1"/>
    <w:rsid w:val="00F622F1"/>
    <w:rsid w:val="00F62769"/>
    <w:rsid w:val="00F6354A"/>
    <w:rsid w:val="00F6574D"/>
    <w:rsid w:val="00F6585A"/>
    <w:rsid w:val="00F6665E"/>
    <w:rsid w:val="00F7170E"/>
    <w:rsid w:val="00F73DC1"/>
    <w:rsid w:val="00F74518"/>
    <w:rsid w:val="00F74AEE"/>
    <w:rsid w:val="00F74CF0"/>
    <w:rsid w:val="00F75105"/>
    <w:rsid w:val="00F75FE2"/>
    <w:rsid w:val="00F76837"/>
    <w:rsid w:val="00F76855"/>
    <w:rsid w:val="00F775CF"/>
    <w:rsid w:val="00F77FB0"/>
    <w:rsid w:val="00F81771"/>
    <w:rsid w:val="00F8188E"/>
    <w:rsid w:val="00F81BEE"/>
    <w:rsid w:val="00F827AB"/>
    <w:rsid w:val="00F82BD6"/>
    <w:rsid w:val="00F8309E"/>
    <w:rsid w:val="00F84226"/>
    <w:rsid w:val="00F859AE"/>
    <w:rsid w:val="00F86E55"/>
    <w:rsid w:val="00F873E6"/>
    <w:rsid w:val="00F90276"/>
    <w:rsid w:val="00F90CAA"/>
    <w:rsid w:val="00F9116D"/>
    <w:rsid w:val="00F920E5"/>
    <w:rsid w:val="00F92B6B"/>
    <w:rsid w:val="00F937A0"/>
    <w:rsid w:val="00F93F01"/>
    <w:rsid w:val="00F95059"/>
    <w:rsid w:val="00F96FBF"/>
    <w:rsid w:val="00F97F81"/>
    <w:rsid w:val="00FA05E7"/>
    <w:rsid w:val="00FA0F09"/>
    <w:rsid w:val="00FA126A"/>
    <w:rsid w:val="00FA1B67"/>
    <w:rsid w:val="00FA24CC"/>
    <w:rsid w:val="00FA2B34"/>
    <w:rsid w:val="00FA2F9A"/>
    <w:rsid w:val="00FA3C55"/>
    <w:rsid w:val="00FA3CB6"/>
    <w:rsid w:val="00FA40A0"/>
    <w:rsid w:val="00FA5866"/>
    <w:rsid w:val="00FA6BE0"/>
    <w:rsid w:val="00FA6D02"/>
    <w:rsid w:val="00FA7A69"/>
    <w:rsid w:val="00FA7C7D"/>
    <w:rsid w:val="00FB0206"/>
    <w:rsid w:val="00FB06C7"/>
    <w:rsid w:val="00FB0CC6"/>
    <w:rsid w:val="00FB12ED"/>
    <w:rsid w:val="00FB3152"/>
    <w:rsid w:val="00FB4159"/>
    <w:rsid w:val="00FB499A"/>
    <w:rsid w:val="00FB59E7"/>
    <w:rsid w:val="00FB5F83"/>
    <w:rsid w:val="00FB6E38"/>
    <w:rsid w:val="00FB7572"/>
    <w:rsid w:val="00FB7D89"/>
    <w:rsid w:val="00FB7E7A"/>
    <w:rsid w:val="00FC02FE"/>
    <w:rsid w:val="00FC0928"/>
    <w:rsid w:val="00FC26AD"/>
    <w:rsid w:val="00FC2847"/>
    <w:rsid w:val="00FC376F"/>
    <w:rsid w:val="00FC3890"/>
    <w:rsid w:val="00FC4556"/>
    <w:rsid w:val="00FC55EB"/>
    <w:rsid w:val="00FC64B0"/>
    <w:rsid w:val="00FC70EC"/>
    <w:rsid w:val="00FC72A0"/>
    <w:rsid w:val="00FC79ED"/>
    <w:rsid w:val="00FC7B6B"/>
    <w:rsid w:val="00FC7B8E"/>
    <w:rsid w:val="00FC7D4E"/>
    <w:rsid w:val="00FD0FA6"/>
    <w:rsid w:val="00FD29C5"/>
    <w:rsid w:val="00FD607B"/>
    <w:rsid w:val="00FD6CF3"/>
    <w:rsid w:val="00FD7E81"/>
    <w:rsid w:val="00FE093A"/>
    <w:rsid w:val="00FE09B9"/>
    <w:rsid w:val="00FE0C8B"/>
    <w:rsid w:val="00FE0E26"/>
    <w:rsid w:val="00FE10EE"/>
    <w:rsid w:val="00FE2DA8"/>
    <w:rsid w:val="00FE3BAB"/>
    <w:rsid w:val="00FF0B35"/>
    <w:rsid w:val="00FF2105"/>
    <w:rsid w:val="00FF2289"/>
    <w:rsid w:val="00FF26E9"/>
    <w:rsid w:val="00FF2B6D"/>
    <w:rsid w:val="00FF32F2"/>
    <w:rsid w:val="00FF3B4A"/>
    <w:rsid w:val="00FF43BB"/>
    <w:rsid w:val="00FF500F"/>
    <w:rsid w:val="00FF5B40"/>
    <w:rsid w:val="00FF686F"/>
    <w:rsid w:val="00FF6B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jc w:val="both"/>
      <w:textAlignment w:val="baseline"/>
    </w:pPr>
    <w:rPr>
      <w:rFonts w:ascii="Georgia" w:hAnsi="Georgia"/>
    </w:rPr>
  </w:style>
  <w:style w:type="paragraph" w:styleId="Overskrift1">
    <w:name w:val="heading 1"/>
    <w:basedOn w:val="Normal"/>
    <w:next w:val="Normal"/>
    <w:qFormat/>
    <w:pPr>
      <w:keepNext/>
      <w:keepLines/>
      <w:spacing w:before="480" w:after="240"/>
      <w:jc w:val="left"/>
      <w:outlineLvl w:val="0"/>
    </w:pPr>
    <w:rPr>
      <w:rFonts w:ascii="Arial" w:hAnsi="Arial" w:cs="Arial"/>
      <w:b/>
      <w:sz w:val="24"/>
    </w:rPr>
  </w:style>
  <w:style w:type="paragraph" w:styleId="Overskrift2">
    <w:name w:val="heading 2"/>
    <w:basedOn w:val="Normal"/>
    <w:next w:val="Normal"/>
    <w:qFormat/>
    <w:rsid w:val="00A82204"/>
    <w:pPr>
      <w:keepNext/>
      <w:keepLines/>
      <w:spacing w:before="480" w:after="240"/>
      <w:jc w:val="left"/>
      <w:outlineLvl w:val="1"/>
    </w:pPr>
    <w:rPr>
      <w:rFonts w:ascii="Arial" w:hAnsi="Arial" w:cs="Arial"/>
      <w:b/>
      <w:sz w:val="22"/>
    </w:rPr>
  </w:style>
  <w:style w:type="paragraph" w:styleId="Overskrift3">
    <w:name w:val="heading 3"/>
    <w:basedOn w:val="Normal"/>
    <w:next w:val="Normal"/>
    <w:qFormat/>
    <w:pPr>
      <w:keepNext/>
      <w:keepLines/>
      <w:spacing w:before="480" w:after="240"/>
      <w:jc w:val="left"/>
      <w:outlineLvl w:val="2"/>
    </w:pPr>
    <w:rPr>
      <w:rFonts w:ascii="Arial" w:hAnsi="Arial" w:cs="Arial"/>
      <w:b/>
    </w:rPr>
  </w:style>
  <w:style w:type="paragraph" w:styleId="Overskrift4">
    <w:name w:val="heading 4"/>
    <w:basedOn w:val="Normal"/>
    <w:next w:val="Normal"/>
    <w:qFormat/>
    <w:rsid w:val="0073121D"/>
    <w:pPr>
      <w:keepNext/>
      <w:overflowPunct/>
      <w:autoSpaceDE/>
      <w:autoSpaceDN/>
      <w:adjustRightInd/>
      <w:spacing w:before="240" w:after="60"/>
      <w:jc w:val="left"/>
      <w:textAlignment w:val="auto"/>
      <w:outlineLvl w:val="3"/>
    </w:pPr>
    <w:rPr>
      <w:rFonts w:ascii="Times New Roman" w:hAnsi="Times New Roman"/>
      <w:b/>
      <w:bCs/>
      <w:sz w:val="28"/>
      <w:szCs w:val="28"/>
    </w:rPr>
  </w:style>
  <w:style w:type="paragraph" w:styleId="Overskrift5">
    <w:name w:val="heading 5"/>
    <w:basedOn w:val="Normal"/>
    <w:next w:val="Normal"/>
    <w:qFormat/>
    <w:rsid w:val="00987201"/>
    <w:pPr>
      <w:keepNext/>
      <w:outlineLvl w:val="4"/>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atoNr">
    <w:name w:val="Dato/Nr."/>
    <w:basedOn w:val="Normal"/>
    <w:semiHidden/>
    <w:pPr>
      <w:tabs>
        <w:tab w:val="left" w:pos="7825"/>
        <w:tab w:val="left" w:pos="8959"/>
      </w:tabs>
    </w:pPr>
  </w:style>
  <w:style w:type="paragraph" w:customStyle="1" w:styleId="DiaTablrubrik">
    <w:name w:val="DiaTablårubrik"/>
    <w:basedOn w:val="Normal"/>
    <w:semiHidden/>
    <w:pPr>
      <w:suppressAutoHyphens/>
      <w:spacing w:before="60" w:after="60"/>
    </w:pPr>
    <w:rPr>
      <w:rFonts w:ascii="Arial" w:hAnsi="Arial"/>
      <w:lang w:val="sv-SE"/>
    </w:rPr>
  </w:style>
  <w:style w:type="paragraph" w:customStyle="1" w:styleId="Efterretndato">
    <w:name w:val="Efterretn dato"/>
    <w:basedOn w:val="Normal"/>
    <w:next w:val="Titel"/>
    <w:semiHidden/>
    <w:pPr>
      <w:pBdr>
        <w:bottom w:val="single" w:sz="36" w:space="4" w:color="FF9900"/>
      </w:pBdr>
      <w:tabs>
        <w:tab w:val="left" w:pos="-567"/>
        <w:tab w:val="left" w:pos="0"/>
      </w:tabs>
      <w:spacing w:before="80" w:after="80"/>
      <w:ind w:left="-2098"/>
      <w:jc w:val="left"/>
    </w:pPr>
    <w:rPr>
      <w:rFonts w:ascii="Frutiger" w:hAnsi="Frutiger"/>
      <w:sz w:val="28"/>
    </w:rPr>
  </w:style>
  <w:style w:type="paragraph" w:styleId="Titel">
    <w:name w:val="Title"/>
    <w:basedOn w:val="Normal"/>
    <w:next w:val="Normal"/>
    <w:qFormat/>
    <w:pPr>
      <w:spacing w:before="480" w:after="240"/>
      <w:jc w:val="left"/>
    </w:pPr>
    <w:rPr>
      <w:rFonts w:ascii="Arial" w:hAnsi="Arial" w:cs="Arial"/>
      <w:b/>
      <w:sz w:val="30"/>
    </w:rPr>
  </w:style>
  <w:style w:type="paragraph" w:customStyle="1" w:styleId="Efterretnserie">
    <w:name w:val="Efterretn serie"/>
    <w:basedOn w:val="Normal"/>
    <w:next w:val="Efterretndato"/>
    <w:semiHidden/>
    <w:pPr>
      <w:tabs>
        <w:tab w:val="right" w:pos="9923"/>
      </w:tabs>
      <w:spacing w:before="80" w:after="720"/>
      <w:ind w:left="-2098"/>
      <w:jc w:val="left"/>
    </w:pPr>
    <w:rPr>
      <w:rFonts w:ascii="Frutiger" w:hAnsi="Frutiger"/>
      <w:b/>
      <w:i/>
      <w:caps/>
      <w:sz w:val="54"/>
    </w:rPr>
  </w:style>
  <w:style w:type="paragraph" w:styleId="Undertitel">
    <w:name w:val="Subtitle"/>
    <w:basedOn w:val="Normal"/>
    <w:next w:val="Normal"/>
    <w:qFormat/>
    <w:pPr>
      <w:keepNext/>
      <w:spacing w:after="60"/>
      <w:ind w:left="-1985"/>
    </w:pPr>
    <w:rPr>
      <w:rFonts w:ascii="Arial Black" w:hAnsi="Arial Black"/>
      <w:i/>
      <w:sz w:val="22"/>
      <w:lang w:val="sv-SE"/>
    </w:rPr>
  </w:style>
  <w:style w:type="paragraph" w:customStyle="1" w:styleId="Engelsktitel">
    <w:name w:val="Engelsk titel"/>
    <w:basedOn w:val="Undertitel"/>
    <w:next w:val="Normal"/>
    <w:semiHidden/>
    <w:pPr>
      <w:spacing w:after="0"/>
    </w:pPr>
    <w:rPr>
      <w:rFonts w:ascii="Arial" w:hAnsi="Arial"/>
      <w:i w:val="0"/>
      <w:lang w:val="en-GB"/>
    </w:rPr>
  </w:style>
  <w:style w:type="paragraph" w:customStyle="1" w:styleId="OversigtsTabelStd">
    <w:name w:val="OversigtsTabelStd"/>
    <w:basedOn w:val="Normal"/>
    <w:link w:val="OversigtsTabelStdTegn"/>
    <w:pPr>
      <w:tabs>
        <w:tab w:val="left" w:pos="113"/>
        <w:tab w:val="left" w:pos="227"/>
        <w:tab w:val="left" w:pos="340"/>
      </w:tabs>
    </w:pPr>
    <w:rPr>
      <w:rFonts w:ascii="Arial Narrow" w:hAnsi="Arial Narrow"/>
      <w:sz w:val="18"/>
    </w:rPr>
  </w:style>
  <w:style w:type="paragraph" w:customStyle="1" w:styleId="OversigtsTabelLille">
    <w:name w:val="OversigtsTabelLille"/>
    <w:basedOn w:val="OversigtsTabelStd"/>
    <w:link w:val="OversigtsTabelLilleTegn"/>
    <w:rPr>
      <w:sz w:val="16"/>
    </w:rPr>
  </w:style>
  <w:style w:type="paragraph" w:customStyle="1" w:styleId="EnhedLille">
    <w:name w:val="EnhedLille"/>
    <w:basedOn w:val="OversigtsTabelLille"/>
    <w:next w:val="Normal"/>
    <w:pPr>
      <w:spacing w:before="80" w:after="80"/>
      <w:ind w:left="86"/>
    </w:pPr>
  </w:style>
  <w:style w:type="paragraph" w:customStyle="1" w:styleId="EnhedStd">
    <w:name w:val="EnhedStd"/>
    <w:basedOn w:val="OversigtsTabelStd"/>
    <w:next w:val="Normal"/>
    <w:pPr>
      <w:spacing w:before="80" w:after="80"/>
      <w:ind w:left="86"/>
    </w:pPr>
    <w:rPr>
      <w:sz w:val="16"/>
    </w:rPr>
  </w:style>
  <w:style w:type="paragraph" w:customStyle="1" w:styleId="ExcelKde">
    <w:name w:val="ExcelKæde"/>
    <w:basedOn w:val="Normal"/>
    <w:pPr>
      <w:spacing w:line="80" w:lineRule="exact"/>
      <w:ind w:right="-4253"/>
    </w:pPr>
  </w:style>
  <w:style w:type="character" w:styleId="Fodnotehenvisning">
    <w:name w:val="footnote reference"/>
    <w:semiHidden/>
    <w:rPr>
      <w:rFonts w:ascii="Frutiger Cn" w:hAnsi="Frutiger Cn"/>
      <w:position w:val="6"/>
      <w:sz w:val="14"/>
    </w:rPr>
  </w:style>
  <w:style w:type="paragraph" w:styleId="Fodnotetekst">
    <w:name w:val="footnote text"/>
    <w:basedOn w:val="Normal"/>
    <w:semiHidden/>
    <w:pPr>
      <w:tabs>
        <w:tab w:val="left" w:pos="113"/>
      </w:tabs>
      <w:spacing w:before="20"/>
      <w:ind w:left="125" w:hanging="125"/>
    </w:pPr>
    <w:rPr>
      <w:rFonts w:ascii="Arial Narrow" w:hAnsi="Arial Narrow"/>
      <w:sz w:val="16"/>
    </w:rPr>
  </w:style>
  <w:style w:type="paragraph" w:styleId="Indholdsfortegnelse1">
    <w:name w:val="toc 1"/>
    <w:basedOn w:val="Normal"/>
    <w:next w:val="Normal"/>
    <w:autoRedefine/>
    <w:semiHidden/>
    <w:rsid w:val="00B93176"/>
    <w:pPr>
      <w:overflowPunct/>
      <w:autoSpaceDE/>
      <w:autoSpaceDN/>
      <w:adjustRightInd/>
      <w:spacing w:before="120"/>
      <w:textAlignment w:val="auto"/>
    </w:pPr>
    <w:rPr>
      <w:rFonts w:ascii="Arial" w:hAnsi="Arial" w:cs="Arial"/>
      <w:b/>
      <w:sz w:val="22"/>
      <w:szCs w:val="24"/>
    </w:rPr>
  </w:style>
  <w:style w:type="paragraph" w:styleId="Indholdsfortegnelse2">
    <w:name w:val="toc 2"/>
    <w:basedOn w:val="Normal"/>
    <w:next w:val="Normal"/>
    <w:autoRedefine/>
    <w:semiHidden/>
    <w:rsid w:val="00B93176"/>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B93176"/>
    <w:pPr>
      <w:overflowPunct/>
      <w:autoSpaceDE/>
      <w:autoSpaceDN/>
      <w:adjustRightInd/>
      <w:textAlignment w:val="auto"/>
    </w:pPr>
    <w:rPr>
      <w:sz w:val="22"/>
      <w:szCs w:val="24"/>
    </w:rPr>
  </w:style>
  <w:style w:type="paragraph" w:styleId="Indholdsfortegnelse4">
    <w:name w:val="toc 4"/>
    <w:basedOn w:val="Normal"/>
    <w:next w:val="Normal"/>
    <w:autoRedefine/>
    <w:semiHidden/>
    <w:pPr>
      <w:tabs>
        <w:tab w:val="right" w:pos="7087"/>
      </w:tabs>
      <w:ind w:left="660"/>
    </w:pPr>
    <w:rPr>
      <w:lang w:val="sv-SE"/>
    </w:rPr>
  </w:style>
  <w:style w:type="paragraph" w:styleId="Indholdsfortegnelse5">
    <w:name w:val="toc 5"/>
    <w:basedOn w:val="Normal"/>
    <w:next w:val="Normal"/>
    <w:autoRedefine/>
    <w:semiHidden/>
    <w:pPr>
      <w:tabs>
        <w:tab w:val="right" w:pos="7087"/>
      </w:tabs>
      <w:ind w:left="880"/>
    </w:pPr>
    <w:rPr>
      <w:lang w:val="sv-SE"/>
    </w:rPr>
  </w:style>
  <w:style w:type="paragraph" w:styleId="Indholdsfortegnelse6">
    <w:name w:val="toc 6"/>
    <w:basedOn w:val="Normal"/>
    <w:next w:val="Normal"/>
    <w:autoRedefine/>
    <w:semiHidden/>
    <w:pPr>
      <w:tabs>
        <w:tab w:val="right" w:pos="7087"/>
      </w:tabs>
      <w:ind w:left="1100"/>
    </w:pPr>
    <w:rPr>
      <w:lang w:val="sv-SE"/>
    </w:rPr>
  </w:style>
  <w:style w:type="paragraph" w:styleId="Indholdsfortegnelse7">
    <w:name w:val="toc 7"/>
    <w:basedOn w:val="Normal"/>
    <w:next w:val="Normal"/>
    <w:autoRedefine/>
    <w:semiHidden/>
    <w:pPr>
      <w:tabs>
        <w:tab w:val="right" w:pos="7087"/>
      </w:tabs>
      <w:ind w:left="1320"/>
    </w:pPr>
    <w:rPr>
      <w:lang w:val="sv-SE"/>
    </w:rPr>
  </w:style>
  <w:style w:type="paragraph" w:styleId="Indholdsfortegnelse8">
    <w:name w:val="toc 8"/>
    <w:basedOn w:val="Normal"/>
    <w:next w:val="Normal"/>
    <w:autoRedefine/>
    <w:semiHidden/>
    <w:pPr>
      <w:tabs>
        <w:tab w:val="right" w:pos="7087"/>
      </w:tabs>
      <w:ind w:left="1540"/>
    </w:pPr>
    <w:rPr>
      <w:lang w:val="sv-SE"/>
    </w:rPr>
  </w:style>
  <w:style w:type="paragraph" w:styleId="Indholdsfortegnelse9">
    <w:name w:val="toc 9"/>
    <w:basedOn w:val="Normal"/>
    <w:next w:val="Normal"/>
    <w:autoRedefine/>
    <w:semiHidden/>
    <w:pPr>
      <w:tabs>
        <w:tab w:val="right" w:pos="7087"/>
      </w:tabs>
      <w:ind w:left="1760"/>
    </w:pPr>
    <w:rPr>
      <w:lang w:val="sv-SE"/>
    </w:rPr>
  </w:style>
  <w:style w:type="paragraph" w:customStyle="1" w:styleId="Ledetekst">
    <w:name w:val="Ledetekst"/>
    <w:basedOn w:val="Normal"/>
    <w:next w:val="Normal"/>
    <w:link w:val="LedetekstTegn"/>
    <w:rsid w:val="00FB06C7"/>
    <w:pPr>
      <w:keepNext/>
      <w:framePr w:w="2268" w:hSpace="283" w:wrap="notBeside" w:vAnchor="text" w:hAnchor="page" w:y="1"/>
      <w:suppressAutoHyphens/>
      <w:spacing w:line="240" w:lineRule="exact"/>
      <w:jc w:val="right"/>
    </w:pPr>
    <w:rPr>
      <w:rFonts w:ascii="Arial" w:hAnsi="Arial" w:cs="Arial"/>
      <w:i/>
      <w:sz w:val="18"/>
    </w:rPr>
  </w:style>
  <w:style w:type="character" w:customStyle="1" w:styleId="LedetekstTegn">
    <w:name w:val="Ledetekst Tegn"/>
    <w:link w:val="Ledetekst"/>
    <w:rsid w:val="00FB06C7"/>
    <w:rPr>
      <w:rFonts w:ascii="Arial" w:hAnsi="Arial" w:cs="Arial"/>
      <w:i/>
      <w:sz w:val="18"/>
    </w:rPr>
  </w:style>
  <w:style w:type="paragraph" w:customStyle="1" w:styleId="LedetekstTNS">
    <w:name w:val="LedetekstTNS"/>
    <w:basedOn w:val="Ledetekst"/>
    <w:next w:val="Normal"/>
    <w:pPr>
      <w:pageBreakBefore/>
      <w:framePr w:wrap="notBeside"/>
    </w:pPr>
  </w:style>
  <w:style w:type="paragraph" w:customStyle="1" w:styleId="LilleCelle">
    <w:name w:val="LilleCelle"/>
    <w:basedOn w:val="OversigtsTabelLille"/>
    <w:pPr>
      <w:jc w:val="right"/>
    </w:pPr>
  </w:style>
  <w:style w:type="paragraph" w:customStyle="1" w:styleId="LilleCelleMedLuft">
    <w:name w:val="LilleCelleMedLuft"/>
    <w:basedOn w:val="OversigtsTabelLille"/>
    <w:link w:val="LilleCelleMedLuftTegn"/>
    <w:pPr>
      <w:spacing w:before="80"/>
      <w:jc w:val="right"/>
    </w:pPr>
  </w:style>
  <w:style w:type="paragraph" w:customStyle="1" w:styleId="LilleCelleStreg">
    <w:name w:val="LilleCelleStreg"/>
    <w:basedOn w:val="LilleCelleMedLuft"/>
    <w:link w:val="LilleCelleStregTegn"/>
    <w:pPr>
      <w:pBdr>
        <w:bottom w:val="single" w:sz="6" w:space="2" w:color="auto"/>
      </w:pBdr>
      <w:spacing w:before="0" w:after="60"/>
      <w:ind w:left="113"/>
      <w:jc w:val="center"/>
    </w:pPr>
  </w:style>
  <w:style w:type="paragraph" w:customStyle="1" w:styleId="LilleCelleMidtStreg">
    <w:name w:val="LilleCelleMidtStreg"/>
    <w:basedOn w:val="LilleCelleStreg"/>
    <w:pPr>
      <w:pBdr>
        <w:bottom w:val="single" w:sz="6" w:space="4" w:color="auto"/>
      </w:pBd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lang w:val="sv-SE"/>
    </w:rPr>
  </w:style>
  <w:style w:type="paragraph" w:styleId="Normalindrykning">
    <w:name w:val="Normal Indent"/>
    <w:basedOn w:val="Normal"/>
    <w:semiHidden/>
    <w:pPr>
      <w:ind w:left="1304"/>
    </w:pPr>
  </w:style>
  <w:style w:type="paragraph" w:customStyle="1" w:styleId="Oprems">
    <w:name w:val="Oprems"/>
    <w:basedOn w:val="Normal"/>
    <w:semiHidden/>
    <w:pPr>
      <w:spacing w:after="80"/>
      <w:jc w:val="left"/>
    </w:pPr>
  </w:style>
  <w:style w:type="paragraph" w:styleId="Opstilling-punkttegn">
    <w:name w:val="List Bullet"/>
    <w:basedOn w:val="Oprems"/>
    <w:autoRedefine/>
    <w:pPr>
      <w:tabs>
        <w:tab w:val="num" w:pos="360"/>
      </w:tabs>
      <w:ind w:left="360" w:hanging="360"/>
    </w:pPr>
  </w:style>
  <w:style w:type="paragraph" w:styleId="Opstilling-talellerbogst">
    <w:name w:val="List Number"/>
    <w:basedOn w:val="Oprems"/>
    <w:pPr>
      <w:ind w:left="357" w:hanging="357"/>
    </w:pPr>
  </w:style>
  <w:style w:type="character" w:customStyle="1" w:styleId="Personligmeddelelsesform">
    <w:name w:val="Personlig meddelelsesform"/>
    <w:semiHidden/>
    <w:rPr>
      <w:rFonts w:ascii="Arial" w:hAnsi="Arial" w:cs="Arial"/>
      <w:color w:val="auto"/>
      <w:sz w:val="20"/>
    </w:rPr>
  </w:style>
  <w:style w:type="character" w:customStyle="1" w:styleId="Personligsvarlayout">
    <w:name w:val="Personlig svarlayout"/>
    <w:semiHidden/>
    <w:rPr>
      <w:rFonts w:ascii="Arial" w:hAnsi="Arial" w:cs="Arial"/>
      <w:color w:val="auto"/>
      <w:sz w:val="20"/>
    </w:rPr>
  </w:style>
  <w:style w:type="paragraph" w:customStyle="1" w:styleId="Producentmening">
    <w:name w:val="Producentmening"/>
    <w:semiHidden/>
    <w:pPr>
      <w:spacing w:before="120"/>
    </w:pPr>
    <w:rPr>
      <w:rFonts w:ascii="Arial" w:hAnsi="Arial"/>
      <w:noProof/>
    </w:rPr>
  </w:style>
  <w:style w:type="paragraph" w:styleId="Sidefod">
    <w:name w:val="footer"/>
    <w:basedOn w:val="Normal"/>
    <w:pPr>
      <w:tabs>
        <w:tab w:val="left" w:pos="5273"/>
      </w:tabs>
    </w:pPr>
  </w:style>
  <w:style w:type="paragraph" w:styleId="Sidehoved">
    <w:name w:val="header"/>
    <w:basedOn w:val="Normal"/>
    <w:pPr>
      <w:tabs>
        <w:tab w:val="center" w:pos="4252"/>
        <w:tab w:val="right" w:pos="8504"/>
      </w:tabs>
      <w:ind w:left="-2552"/>
      <w:jc w:val="left"/>
    </w:pPr>
  </w:style>
  <w:style w:type="character" w:styleId="Sidetal">
    <w:name w:val="page number"/>
    <w:rPr>
      <w:rFonts w:ascii="Frutiger" w:hAnsi="Frutiger"/>
      <w:sz w:val="22"/>
      <w:u w:val="none"/>
    </w:rPr>
  </w:style>
  <w:style w:type="paragraph" w:styleId="Slutnotetekst">
    <w:name w:val="endnote text"/>
    <w:basedOn w:val="Fodnotetekst"/>
    <w:semiHidden/>
  </w:style>
  <w:style w:type="paragraph" w:customStyle="1" w:styleId="StdCelle">
    <w:name w:val="StdCelle"/>
    <w:basedOn w:val="OversigtsTabelStd"/>
    <w:pPr>
      <w:jc w:val="right"/>
    </w:pPr>
  </w:style>
  <w:style w:type="paragraph" w:customStyle="1" w:styleId="StdCelleMedLuft">
    <w:name w:val="StdCelleMedLuft"/>
    <w:basedOn w:val="OversigtsTabelStd"/>
    <w:pPr>
      <w:spacing w:before="80"/>
      <w:jc w:val="right"/>
    </w:pPr>
  </w:style>
  <w:style w:type="paragraph" w:customStyle="1" w:styleId="StdCelleStreg">
    <w:name w:val="StdCelleStreg"/>
    <w:basedOn w:val="OversigtsTabelStd"/>
    <w:pPr>
      <w:pBdr>
        <w:bottom w:val="single" w:sz="6" w:space="3" w:color="auto"/>
      </w:pBdr>
      <w:spacing w:after="60"/>
      <w:ind w:left="113"/>
      <w:jc w:val="center"/>
    </w:pPr>
  </w:style>
  <w:style w:type="paragraph" w:customStyle="1" w:styleId="StdCelleMidtStreg">
    <w:name w:val="StdCelleMidtStreg"/>
    <w:basedOn w:val="StdCelleStreg"/>
    <w:pPr>
      <w:pBdr>
        <w:bottom w:val="single" w:sz="6" w:space="6" w:color="auto"/>
      </w:pBdr>
    </w:pPr>
  </w:style>
  <w:style w:type="paragraph" w:customStyle="1" w:styleId="Tabeloverskrift">
    <w:name w:val="Tabeloverskrift"/>
    <w:basedOn w:val="Normal"/>
    <w:next w:val="Normal"/>
    <w:pPr>
      <w:keepNext/>
      <w:keepLines/>
      <w:spacing w:after="80"/>
      <w:jc w:val="left"/>
    </w:pPr>
    <w:rPr>
      <w:rFonts w:ascii="Arial Narrow" w:hAnsi="Arial Narrow"/>
      <w:b/>
    </w:rPr>
  </w:style>
  <w:style w:type="paragraph" w:customStyle="1" w:styleId="TabTitel">
    <w:name w:val="TabTitel"/>
    <w:basedOn w:val="Normal"/>
    <w:next w:val="Normal"/>
    <w:pPr>
      <w:keepNext/>
      <w:keepLines/>
      <w:tabs>
        <w:tab w:val="left" w:pos="2551"/>
      </w:tabs>
      <w:spacing w:after="80"/>
      <w:ind w:left="2551" w:hanging="2551"/>
      <w:jc w:val="left"/>
    </w:pPr>
    <w:rPr>
      <w:rFonts w:ascii="Arial Narrow" w:hAnsi="Arial Narrow"/>
      <w:b/>
    </w:rPr>
  </w:style>
  <w:style w:type="character" w:customStyle="1" w:styleId="udpunkt">
    <w:name w:val="udpunkt"/>
    <w:rPr>
      <w:rFonts w:ascii="Frutiger Cn" w:hAnsi="Frutiger Cn"/>
      <w:color w:val="000000"/>
      <w:spacing w:val="40"/>
      <w:w w:val="100"/>
      <w:sz w:val="14"/>
    </w:rPr>
  </w:style>
  <w:style w:type="paragraph" w:customStyle="1" w:styleId="NytDetail">
    <w:name w:val="NytDetail"/>
    <w:semiHidden/>
    <w:pPr>
      <w:tabs>
        <w:tab w:val="left" w:pos="-2835"/>
        <w:tab w:val="left" w:pos="-1985"/>
      </w:tabs>
      <w:spacing w:before="80"/>
      <w:ind w:left="-3005"/>
    </w:pPr>
    <w:rPr>
      <w:rFonts w:ascii="Frutiger" w:hAnsi="Frutiger"/>
      <w:iCs/>
      <w:sz w:val="18"/>
      <w:lang w:eastAsia="en-US"/>
    </w:rPr>
  </w:style>
  <w:style w:type="paragraph" w:customStyle="1" w:styleId="NytFra">
    <w:name w:val="NytFra"/>
    <w:next w:val="NytDetail"/>
    <w:semiHidden/>
    <w:pPr>
      <w:spacing w:after="480"/>
      <w:ind w:left="-3005"/>
    </w:pPr>
    <w:rPr>
      <w:rFonts w:ascii="Frutiger" w:hAnsi="Frutiger"/>
      <w:b/>
      <w:i/>
      <w:caps/>
      <w:sz w:val="24"/>
      <w:lang w:eastAsia="en-US"/>
    </w:rPr>
  </w:style>
  <w:style w:type="paragraph" w:customStyle="1" w:styleId="NytHeader">
    <w:name w:val="NytHeader"/>
    <w:next w:val="NytFra"/>
    <w:semiHidden/>
    <w:pPr>
      <w:spacing w:before="720" w:line="860" w:lineRule="exact"/>
      <w:ind w:left="-3005"/>
    </w:pPr>
    <w:rPr>
      <w:rFonts w:ascii="Frutiger" w:hAnsi="Frutiger"/>
      <w:b/>
      <w:i/>
      <w:caps/>
      <w:color w:val="008000"/>
      <w:sz w:val="188"/>
      <w:lang w:eastAsia="en-US"/>
    </w:rPr>
  </w:style>
  <w:style w:type="paragraph" w:customStyle="1" w:styleId="abstract">
    <w:name w:val="abstract"/>
    <w:basedOn w:val="Normal"/>
    <w:pPr>
      <w:pBdr>
        <w:top w:val="single" w:sz="6" w:space="4" w:color="000000"/>
        <w:bottom w:val="single" w:sz="6" w:space="4" w:color="000000"/>
      </w:pBdr>
    </w:pPr>
    <w:rPr>
      <w:rFonts w:ascii="Arial Narrow" w:hAnsi="Arial Narrow"/>
      <w:sz w:val="18"/>
    </w:rPr>
  </w:style>
  <w:style w:type="character" w:styleId="Hyperlink">
    <w:name w:val="Hyperlink"/>
    <w:semiHidden/>
    <w:rPr>
      <w:color w:val="auto"/>
      <w:u w:val="single"/>
    </w:rPr>
  </w:style>
  <w:style w:type="character" w:styleId="BesgtHyperlink">
    <w:name w:val="FollowedHyperlink"/>
    <w:semiHidden/>
    <w:rPr>
      <w:color w:val="auto"/>
      <w:u w:val="single"/>
    </w:rPr>
  </w:style>
  <w:style w:type="character" w:styleId="HTML-variabel">
    <w:name w:val="HTML Variable"/>
    <w:semiHidden/>
    <w:rPr>
      <w:i/>
      <w:iCs/>
    </w:rPr>
  </w:style>
  <w:style w:type="paragraph" w:customStyle="1" w:styleId="EfterretnIndh">
    <w:name w:val="Efterretn Indh"/>
    <w:basedOn w:val="Normal"/>
    <w:rsid w:val="00987201"/>
    <w:pPr>
      <w:tabs>
        <w:tab w:val="right" w:leader="dot" w:pos="3119"/>
        <w:tab w:val="right" w:pos="3345"/>
      </w:tabs>
      <w:spacing w:after="120"/>
    </w:pPr>
  </w:style>
  <w:style w:type="paragraph" w:customStyle="1" w:styleId="EfterretnTop">
    <w:name w:val="EfterretnTop"/>
    <w:basedOn w:val="Normal"/>
    <w:rsid w:val="00987201"/>
    <w:pPr>
      <w:pBdr>
        <w:top w:val="single" w:sz="18" w:space="28" w:color="auto"/>
      </w:pBdr>
      <w:tabs>
        <w:tab w:val="left" w:pos="7825"/>
        <w:tab w:val="left" w:pos="8959"/>
      </w:tabs>
      <w:spacing w:before="120"/>
    </w:pPr>
  </w:style>
  <w:style w:type="paragraph" w:customStyle="1" w:styleId="Ikortadrag">
    <w:name w:val="I korta drag:"/>
    <w:next w:val="Normal"/>
    <w:rsid w:val="00987201"/>
    <w:pPr>
      <w:widowControl w:val="0"/>
      <w:pBdr>
        <w:top w:val="single" w:sz="18" w:space="18" w:color="auto"/>
      </w:pBdr>
      <w:spacing w:before="360"/>
      <w:ind w:left="-1985"/>
    </w:pPr>
    <w:rPr>
      <w:rFonts w:ascii="Impact" w:hAnsi="Impact"/>
      <w:color w:val="FF0000"/>
      <w:spacing w:val="20"/>
      <w:sz w:val="36"/>
      <w:lang w:val="sv-SE"/>
    </w:rPr>
  </w:style>
  <w:style w:type="paragraph" w:customStyle="1" w:styleId="Ikortadrag-rubrik">
    <w:name w:val="I korta drag-rubrik"/>
    <w:basedOn w:val="Normal"/>
    <w:next w:val="Normal"/>
    <w:rsid w:val="00987201"/>
    <w:pPr>
      <w:spacing w:before="120"/>
    </w:pPr>
    <w:rPr>
      <w:rFonts w:ascii="Arial Black" w:hAnsi="Arial Black"/>
      <w:lang w:val="sv-SE"/>
    </w:rPr>
  </w:style>
  <w:style w:type="paragraph" w:customStyle="1" w:styleId="Innehllrubriken">
    <w:name w:val="Innehåll (rubriken)"/>
    <w:basedOn w:val="Overskrift2"/>
    <w:next w:val="Normal"/>
    <w:rsid w:val="00987201"/>
    <w:pPr>
      <w:keepNext w:val="0"/>
      <w:keepLines w:val="0"/>
      <w:pageBreakBefore/>
      <w:widowControl w:val="0"/>
      <w:spacing w:before="0" w:after="0"/>
      <w:jc w:val="both"/>
      <w:outlineLvl w:val="9"/>
    </w:pPr>
    <w:rPr>
      <w:rFonts w:ascii="Arial Black" w:hAnsi="Arial Black"/>
      <w:b w:val="0"/>
      <w:sz w:val="26"/>
      <w:lang w:val="sv-SE"/>
    </w:rPr>
  </w:style>
  <w:style w:type="paragraph" w:customStyle="1" w:styleId="Merinformation">
    <w:name w:val="Mer information"/>
    <w:next w:val="Normal"/>
    <w:rsid w:val="00987201"/>
    <w:pPr>
      <w:spacing w:before="360"/>
    </w:pPr>
    <w:rPr>
      <w:rFonts w:ascii="Arial" w:hAnsi="Arial"/>
      <w:b/>
      <w:lang w:val="sv-SE"/>
    </w:rPr>
  </w:style>
  <w:style w:type="paragraph" w:customStyle="1" w:styleId="Rubrik">
    <w:name w:val="Rubrik"/>
    <w:basedOn w:val="Titel"/>
    <w:rsid w:val="00987201"/>
  </w:style>
  <w:style w:type="paragraph" w:customStyle="1" w:styleId="SM-nummer">
    <w:name w:val="SM-nummer"/>
    <w:next w:val="Titel"/>
    <w:rsid w:val="00987201"/>
    <w:pPr>
      <w:ind w:right="-987"/>
      <w:jc w:val="right"/>
    </w:pPr>
    <w:rPr>
      <w:rFonts w:ascii="Arial" w:hAnsi="Arial"/>
      <w:b/>
      <w:noProof/>
      <w:sz w:val="24"/>
    </w:rPr>
  </w:style>
  <w:style w:type="paragraph" w:customStyle="1" w:styleId="slutnotetekst0">
    <w:name w:val="slutnotetekst"/>
    <w:basedOn w:val="Fodnotetekst"/>
    <w:rsid w:val="00987201"/>
  </w:style>
  <w:style w:type="paragraph" w:customStyle="1" w:styleId="HoldSammen">
    <w:name w:val="Hold Sammen"/>
    <w:basedOn w:val="Normal"/>
    <w:next w:val="Normal"/>
    <w:rsid w:val="00987201"/>
    <w:pPr>
      <w:keepNext/>
      <w:keepLines/>
    </w:pPr>
    <w:rPr>
      <w:sz w:val="24"/>
    </w:rPr>
  </w:style>
  <w:style w:type="paragraph" w:customStyle="1" w:styleId="Toptabulator">
    <w:name w:val="Toptabulator"/>
    <w:basedOn w:val="Normal"/>
    <w:next w:val="Normal"/>
    <w:rsid w:val="00987201"/>
    <w:pPr>
      <w:tabs>
        <w:tab w:val="left" w:pos="7598"/>
      </w:tabs>
    </w:pPr>
    <w:rPr>
      <w:sz w:val="24"/>
    </w:rPr>
  </w:style>
  <w:style w:type="paragraph" w:customStyle="1" w:styleId="LilleCelleMedFedRamme">
    <w:name w:val="LilleCelleMedFedRamme"/>
    <w:basedOn w:val="LilleCelleMedLuft"/>
    <w:rsid w:val="00987201"/>
    <w:pPr>
      <w:pBdr>
        <w:bottom w:val="single" w:sz="12" w:space="0" w:color="auto"/>
      </w:pBdr>
      <w:spacing w:before="0" w:after="40"/>
    </w:pPr>
  </w:style>
  <w:style w:type="paragraph" w:customStyle="1" w:styleId="LilleCelleMedRamme">
    <w:name w:val="LilleCelleMedRamme"/>
    <w:basedOn w:val="LilleCelleMedLuft"/>
    <w:rsid w:val="00987201"/>
    <w:pPr>
      <w:pBdr>
        <w:bottom w:val="single" w:sz="6" w:space="3" w:color="auto"/>
      </w:pBdr>
      <w:spacing w:before="40" w:after="40"/>
    </w:pPr>
  </w:style>
  <w:style w:type="paragraph" w:customStyle="1" w:styleId="IndholdiNYT">
    <w:name w:val="Indhold i NYT"/>
    <w:basedOn w:val="Normal"/>
    <w:rsid w:val="00987201"/>
  </w:style>
  <w:style w:type="paragraph" w:customStyle="1" w:styleId="StdCelleMedRamme">
    <w:name w:val="StdCelleMedRamme"/>
    <w:basedOn w:val="StdCelleMedLuft"/>
    <w:rsid w:val="00987201"/>
    <w:pPr>
      <w:pBdr>
        <w:bottom w:val="single" w:sz="6" w:space="3" w:color="auto"/>
      </w:pBdr>
      <w:spacing w:before="40" w:after="40"/>
    </w:pPr>
  </w:style>
  <w:style w:type="paragraph" w:customStyle="1" w:styleId="StdCelleMedFedRamme">
    <w:name w:val="StdCelleMedFedRamme"/>
    <w:basedOn w:val="StdCelleMedLuft"/>
    <w:rsid w:val="00987201"/>
    <w:pPr>
      <w:pBdr>
        <w:bottom w:val="single" w:sz="12" w:space="0" w:color="auto"/>
      </w:pBdr>
      <w:spacing w:before="0" w:after="40"/>
    </w:pPr>
  </w:style>
  <w:style w:type="paragraph" w:customStyle="1" w:styleId="TabHoved1">
    <w:name w:val="TabHoved1"/>
    <w:basedOn w:val="Normal"/>
    <w:next w:val="TabHoved2"/>
    <w:rsid w:val="00987201"/>
    <w:pPr>
      <w:pBdr>
        <w:between w:val="single" w:sz="12" w:space="1" w:color="auto"/>
      </w:pBdr>
      <w:spacing w:before="80" w:line="160" w:lineRule="exact"/>
    </w:pPr>
    <w:rPr>
      <w:rFonts w:ascii="NewsGothic" w:hAnsi="NewsGothic"/>
      <w:sz w:val="14"/>
    </w:rPr>
  </w:style>
  <w:style w:type="paragraph" w:customStyle="1" w:styleId="TabHoved2">
    <w:name w:val="TabHoved2"/>
    <w:basedOn w:val="TabHoved1"/>
    <w:rsid w:val="00987201"/>
    <w:pPr>
      <w:pBdr>
        <w:between w:val="none" w:sz="0" w:space="0" w:color="auto"/>
      </w:pBdr>
      <w:spacing w:before="0"/>
    </w:pPr>
  </w:style>
  <w:style w:type="paragraph" w:customStyle="1" w:styleId="TabelOverSkr1">
    <w:name w:val="TabelOverSkr1"/>
    <w:basedOn w:val="Normal"/>
    <w:next w:val="TabelOverSkr2"/>
    <w:rsid w:val="00987201"/>
    <w:pPr>
      <w:tabs>
        <w:tab w:val="left" w:pos="2359"/>
      </w:tabs>
      <w:jc w:val="left"/>
    </w:pPr>
    <w:rPr>
      <w:rFonts w:ascii="GillSans ExtraBold" w:hAnsi="GillSans ExtraBold"/>
      <w:spacing w:val="5"/>
    </w:rPr>
  </w:style>
  <w:style w:type="paragraph" w:customStyle="1" w:styleId="TabelOverSkr2">
    <w:name w:val="TabelOverSkr2"/>
    <w:basedOn w:val="Normal"/>
    <w:next w:val="StdCelle"/>
    <w:rsid w:val="00987201"/>
    <w:pPr>
      <w:pBdr>
        <w:between w:val="single" w:sz="12" w:space="1" w:color="auto"/>
      </w:pBdr>
      <w:tabs>
        <w:tab w:val="left" w:pos="2359"/>
      </w:tabs>
      <w:spacing w:after="80"/>
    </w:pPr>
    <w:rPr>
      <w:rFonts w:ascii="NewsGothic" w:hAnsi="NewsGothic"/>
      <w:spacing w:val="5"/>
      <w:sz w:val="16"/>
    </w:rPr>
  </w:style>
  <w:style w:type="paragraph" w:customStyle="1" w:styleId="TabHoved3">
    <w:name w:val="TabHoved3"/>
    <w:basedOn w:val="TabHoved2"/>
    <w:next w:val="VrdiAngivelse"/>
    <w:rsid w:val="00987201"/>
    <w:pPr>
      <w:pBdr>
        <w:bottom w:val="single" w:sz="6" w:space="1" w:color="auto"/>
      </w:pBdr>
      <w:spacing w:before="40" w:line="200" w:lineRule="exact"/>
    </w:pPr>
    <w:rPr>
      <w:b/>
    </w:rPr>
  </w:style>
  <w:style w:type="paragraph" w:customStyle="1" w:styleId="VrdiAngivelse">
    <w:name w:val="VærdiAngivelse"/>
    <w:basedOn w:val="TabHoved3"/>
    <w:next w:val="Normal"/>
    <w:rsid w:val="00987201"/>
    <w:pPr>
      <w:pBdr>
        <w:bottom w:val="none" w:sz="0" w:space="0" w:color="auto"/>
      </w:pBdr>
    </w:pPr>
    <w:rPr>
      <w:b w:val="0"/>
    </w:rPr>
  </w:style>
  <w:style w:type="paragraph" w:customStyle="1" w:styleId="MiniCelle">
    <w:name w:val="MiniCelle"/>
    <w:basedOn w:val="OversigtsTabelLille"/>
    <w:rsid w:val="00987201"/>
  </w:style>
  <w:style w:type="paragraph" w:customStyle="1" w:styleId="tel">
    <w:name w:val="tel"/>
    <w:basedOn w:val="Titel"/>
    <w:rsid w:val="00987201"/>
  </w:style>
  <w:style w:type="paragraph" w:customStyle="1" w:styleId="Oplysningeritop">
    <w:name w:val="Oplysninger i top"/>
    <w:basedOn w:val="Normal"/>
    <w:rsid w:val="00987201"/>
    <w:pPr>
      <w:tabs>
        <w:tab w:val="left" w:pos="7711"/>
      </w:tabs>
      <w:jc w:val="left"/>
    </w:pPr>
  </w:style>
  <w:style w:type="paragraph" w:customStyle="1" w:styleId="Nyt">
    <w:name w:val="Nyt"/>
    <w:basedOn w:val="Normal"/>
    <w:rsid w:val="00987201"/>
    <w:pPr>
      <w:jc w:val="left"/>
    </w:pPr>
    <w:rPr>
      <w:rFonts w:ascii="CG Times (WN)" w:hAnsi="CG Times (WN)"/>
    </w:rPr>
  </w:style>
  <w:style w:type="paragraph" w:customStyle="1" w:styleId="nytforside">
    <w:name w:val="nytforside"/>
    <w:basedOn w:val="Normal"/>
    <w:rsid w:val="00987201"/>
    <w:pPr>
      <w:tabs>
        <w:tab w:val="left" w:pos="7818"/>
        <w:tab w:val="left" w:pos="8898"/>
      </w:tabs>
      <w:jc w:val="left"/>
    </w:pPr>
    <w:rPr>
      <w:rFonts w:ascii="CG Times (WN)" w:hAnsi="CG Times (WN)"/>
    </w:rPr>
  </w:style>
  <w:style w:type="paragraph" w:customStyle="1" w:styleId="tabel8pt">
    <w:name w:val="tabel8pt"/>
    <w:basedOn w:val="Normal"/>
    <w:rsid w:val="00987201"/>
    <w:pPr>
      <w:jc w:val="right"/>
    </w:pPr>
    <w:rPr>
      <w:sz w:val="16"/>
    </w:rPr>
  </w:style>
  <w:style w:type="paragraph" w:customStyle="1" w:styleId="Tabeltal1">
    <w:name w:val="Tabeltal1"/>
    <w:basedOn w:val="Normal"/>
    <w:rsid w:val="00987201"/>
    <w:pPr>
      <w:keepNext/>
      <w:jc w:val="left"/>
    </w:pPr>
  </w:style>
  <w:style w:type="paragraph" w:customStyle="1" w:styleId="Tabeltal2">
    <w:name w:val="Tabeltal2"/>
    <w:basedOn w:val="Tabeltal1"/>
    <w:rsid w:val="00987201"/>
    <w:rPr>
      <w:sz w:val="18"/>
    </w:rPr>
  </w:style>
  <w:style w:type="paragraph" w:customStyle="1" w:styleId="tabeltopcelle">
    <w:name w:val="tabel topcelle"/>
    <w:basedOn w:val="Normal"/>
    <w:rsid w:val="00987201"/>
    <w:pPr>
      <w:keepNext/>
      <w:pBdr>
        <w:top w:val="single" w:sz="12" w:space="4" w:color="auto"/>
      </w:pBdr>
      <w:jc w:val="center"/>
    </w:pPr>
  </w:style>
  <w:style w:type="paragraph" w:customStyle="1" w:styleId="tabelbundcelle">
    <w:name w:val="tabel bundcelle"/>
    <w:basedOn w:val="Normal"/>
    <w:rsid w:val="00987201"/>
    <w:pPr>
      <w:keepNext/>
      <w:pBdr>
        <w:bottom w:val="single" w:sz="12" w:space="4" w:color="auto"/>
      </w:pBdr>
      <w:jc w:val="right"/>
    </w:pPr>
  </w:style>
  <w:style w:type="paragraph" w:customStyle="1" w:styleId="tabelbundstegtynd">
    <w:name w:val="tabel bundsteg tynd"/>
    <w:basedOn w:val="Normal"/>
    <w:rsid w:val="00987201"/>
    <w:pPr>
      <w:keepNext/>
      <w:pBdr>
        <w:bottom w:val="single" w:sz="6" w:space="4" w:color="auto"/>
      </w:pBdr>
      <w:jc w:val="right"/>
    </w:pPr>
  </w:style>
  <w:style w:type="paragraph" w:customStyle="1" w:styleId="Tabeltal3">
    <w:name w:val="Tabeltal3"/>
    <w:basedOn w:val="Tabeltal1"/>
    <w:rsid w:val="00987201"/>
    <w:rPr>
      <w:sz w:val="16"/>
    </w:rPr>
  </w:style>
  <w:style w:type="paragraph" w:customStyle="1" w:styleId="oversigtstabel">
    <w:name w:val="oversigts tabel"/>
    <w:basedOn w:val="Normal"/>
    <w:rsid w:val="00987201"/>
    <w:pPr>
      <w:keepNext/>
    </w:pPr>
  </w:style>
  <w:style w:type="paragraph" w:customStyle="1" w:styleId="diagram">
    <w:name w:val="diagram"/>
    <w:basedOn w:val="Normal"/>
    <w:rsid w:val="00987201"/>
    <w:pPr>
      <w:keepNext/>
      <w:tabs>
        <w:tab w:val="left" w:pos="8789"/>
      </w:tabs>
    </w:pPr>
  </w:style>
  <w:style w:type="paragraph" w:customStyle="1" w:styleId="hjrecelle">
    <w:name w:val="højrecelle"/>
    <w:basedOn w:val="oversigtstabel"/>
    <w:rsid w:val="00987201"/>
    <w:pPr>
      <w:spacing w:before="40" w:after="40"/>
      <w:jc w:val="right"/>
    </w:pPr>
  </w:style>
  <w:style w:type="paragraph" w:customStyle="1" w:styleId="centercelle">
    <w:name w:val="centercelle"/>
    <w:basedOn w:val="oversigtstabel"/>
    <w:rsid w:val="00987201"/>
    <w:pPr>
      <w:spacing w:before="40" w:after="40"/>
      <w:jc w:val="center"/>
    </w:pPr>
  </w:style>
  <w:style w:type="paragraph" w:customStyle="1" w:styleId="hjrestil">
    <w:name w:val="højrestil"/>
    <w:basedOn w:val="oversigtstabel"/>
    <w:rsid w:val="00987201"/>
    <w:pPr>
      <w:jc w:val="right"/>
    </w:pPr>
  </w:style>
  <w:style w:type="paragraph" w:customStyle="1" w:styleId="hjrestilfrste">
    <w:name w:val="højrestilførste"/>
    <w:basedOn w:val="oversigtstabel"/>
    <w:rsid w:val="00987201"/>
    <w:pPr>
      <w:spacing w:before="80"/>
      <w:jc w:val="right"/>
    </w:pPr>
  </w:style>
  <w:style w:type="paragraph" w:customStyle="1" w:styleId="venstrestil">
    <w:name w:val="venstrestil"/>
    <w:basedOn w:val="oversigtstabel"/>
    <w:rsid w:val="00987201"/>
    <w:pPr>
      <w:jc w:val="left"/>
    </w:pPr>
  </w:style>
  <w:style w:type="paragraph" w:customStyle="1" w:styleId="venstrestilfrste">
    <w:name w:val="venstrestilførste"/>
    <w:basedOn w:val="oversigtstabel"/>
    <w:rsid w:val="00987201"/>
    <w:pPr>
      <w:spacing w:before="80"/>
      <w:jc w:val="left"/>
    </w:pPr>
  </w:style>
  <w:style w:type="paragraph" w:customStyle="1" w:styleId="venstrestilsidste">
    <w:name w:val="venstrestilsidste"/>
    <w:basedOn w:val="oversigtstabel"/>
    <w:rsid w:val="00987201"/>
    <w:pPr>
      <w:spacing w:after="80"/>
      <w:jc w:val="left"/>
    </w:pPr>
  </w:style>
  <w:style w:type="paragraph" w:customStyle="1" w:styleId="hjrestilsidste">
    <w:name w:val="højrestilsidste"/>
    <w:basedOn w:val="oversigtstabel"/>
    <w:rsid w:val="00987201"/>
    <w:pPr>
      <w:spacing w:after="80"/>
      <w:jc w:val="right"/>
    </w:pPr>
  </w:style>
  <w:style w:type="paragraph" w:customStyle="1" w:styleId="enhed">
    <w:name w:val="enhed"/>
    <w:basedOn w:val="centercelle"/>
    <w:rsid w:val="00987201"/>
    <w:pPr>
      <w:tabs>
        <w:tab w:val="right" w:pos="1702"/>
        <w:tab w:val="center" w:pos="2325"/>
        <w:tab w:val="left" w:pos="2977"/>
        <w:tab w:val="right" w:pos="4649"/>
      </w:tabs>
      <w:jc w:val="left"/>
    </w:pPr>
  </w:style>
  <w:style w:type="paragraph" w:customStyle="1" w:styleId="tabelov">
    <w:name w:val="tabelov"/>
    <w:basedOn w:val="Normal"/>
    <w:rsid w:val="00987201"/>
    <w:pPr>
      <w:keepNext/>
      <w:spacing w:after="86"/>
      <w:jc w:val="left"/>
    </w:pPr>
    <w:rPr>
      <w:rFonts w:ascii="CG Times (W1)" w:hAnsi="CG Times (W1)"/>
      <w:b/>
    </w:rPr>
  </w:style>
  <w:style w:type="character" w:customStyle="1" w:styleId="HTML-variabel1">
    <w:name w:val="HTML-variabel1"/>
    <w:rsid w:val="00987201"/>
    <w:rPr>
      <w:i/>
    </w:rPr>
  </w:style>
  <w:style w:type="paragraph" w:styleId="Brdtekstindrykning">
    <w:name w:val="Body Text Indent"/>
    <w:basedOn w:val="Normal"/>
    <w:rsid w:val="00987201"/>
    <w:pPr>
      <w:overflowPunct/>
      <w:spacing w:after="120"/>
      <w:ind w:hanging="17"/>
      <w:jc w:val="left"/>
      <w:textAlignment w:val="auto"/>
    </w:pPr>
    <w:rPr>
      <w:rFonts w:ascii="Times New Roman" w:hAnsi="Times New Roman"/>
      <w:i/>
      <w:iCs/>
      <w:sz w:val="24"/>
    </w:rPr>
  </w:style>
  <w:style w:type="paragraph" w:styleId="Brdtekst">
    <w:name w:val="Body Text"/>
    <w:basedOn w:val="Normal"/>
    <w:rsid w:val="00987201"/>
    <w:pPr>
      <w:overflowPunct/>
      <w:spacing w:after="120"/>
      <w:jc w:val="left"/>
      <w:textAlignment w:val="auto"/>
    </w:pPr>
    <w:rPr>
      <w:rFonts w:ascii="Arial" w:hAnsi="Arial" w:cs="Arial"/>
    </w:rPr>
  </w:style>
  <w:style w:type="table" w:styleId="Tabel-Gitter">
    <w:name w:val="Table Grid"/>
    <w:basedOn w:val="Tabel-Normal"/>
    <w:rsid w:val="0098720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igtsTabelStdTegn">
    <w:name w:val="OversigtsTabelStd Tegn"/>
    <w:link w:val="OversigtsTabelStd"/>
    <w:rsid w:val="003763BB"/>
    <w:rPr>
      <w:rFonts w:ascii="Arial Narrow" w:hAnsi="Arial Narrow"/>
      <w:sz w:val="18"/>
    </w:rPr>
  </w:style>
  <w:style w:type="character" w:customStyle="1" w:styleId="OversigtsTabelLilleTegn">
    <w:name w:val="OversigtsTabelLille Tegn"/>
    <w:link w:val="OversigtsTabelLille"/>
    <w:rsid w:val="003763BB"/>
    <w:rPr>
      <w:rFonts w:ascii="Frutiger Cn" w:hAnsi="Frutiger Cn"/>
      <w:sz w:val="16"/>
      <w:lang w:val="da-DK" w:eastAsia="da-DK" w:bidi="ar-SA"/>
    </w:rPr>
  </w:style>
  <w:style w:type="character" w:customStyle="1" w:styleId="LilleCelleMedLuftTegn">
    <w:name w:val="LilleCelleMedLuft Tegn"/>
    <w:basedOn w:val="OversigtsTabelLilleTegn"/>
    <w:link w:val="LilleCelleMedLuft"/>
    <w:rsid w:val="003763BB"/>
    <w:rPr>
      <w:rFonts w:ascii="Frutiger Cn" w:hAnsi="Frutiger Cn"/>
      <w:sz w:val="16"/>
      <w:lang w:val="da-DK" w:eastAsia="da-DK" w:bidi="ar-SA"/>
    </w:rPr>
  </w:style>
  <w:style w:type="character" w:customStyle="1" w:styleId="LilleCelleStregTegn">
    <w:name w:val="LilleCelleStreg Tegn"/>
    <w:basedOn w:val="LilleCelleMedLuftTegn"/>
    <w:link w:val="LilleCelleStreg"/>
    <w:rsid w:val="003763BB"/>
    <w:rPr>
      <w:rFonts w:ascii="Frutiger Cn" w:hAnsi="Frutiger Cn"/>
      <w:sz w:val="16"/>
      <w:lang w:val="da-DK" w:eastAsia="da-DK" w:bidi="ar-SA"/>
    </w:rPr>
  </w:style>
  <w:style w:type="paragraph" w:styleId="Markeringsbobletekst">
    <w:name w:val="Balloon Text"/>
    <w:basedOn w:val="Normal"/>
    <w:semiHidden/>
    <w:rsid w:val="00820023"/>
    <w:rPr>
      <w:rFonts w:ascii="Tahoma" w:hAnsi="Tahoma" w:cs="Tahoma"/>
      <w:sz w:val="16"/>
      <w:szCs w:val="16"/>
    </w:rPr>
  </w:style>
  <w:style w:type="paragraph" w:customStyle="1" w:styleId="Default">
    <w:name w:val="Default"/>
    <w:basedOn w:val="Normal"/>
    <w:rsid w:val="009231BF"/>
    <w:pPr>
      <w:overflowPunct/>
      <w:adjustRightInd/>
      <w:jc w:val="left"/>
      <w:textAlignment w:val="auto"/>
    </w:pPr>
    <w:rPr>
      <w:rFonts w:ascii="Arial Narrow" w:eastAsiaTheme="minorHAnsi" w:hAnsi="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jc w:val="both"/>
      <w:textAlignment w:val="baseline"/>
    </w:pPr>
    <w:rPr>
      <w:rFonts w:ascii="Georgia" w:hAnsi="Georgia"/>
    </w:rPr>
  </w:style>
  <w:style w:type="paragraph" w:styleId="Overskrift1">
    <w:name w:val="heading 1"/>
    <w:basedOn w:val="Normal"/>
    <w:next w:val="Normal"/>
    <w:qFormat/>
    <w:pPr>
      <w:keepNext/>
      <w:keepLines/>
      <w:spacing w:before="480" w:after="240"/>
      <w:jc w:val="left"/>
      <w:outlineLvl w:val="0"/>
    </w:pPr>
    <w:rPr>
      <w:rFonts w:ascii="Arial" w:hAnsi="Arial" w:cs="Arial"/>
      <w:b/>
      <w:sz w:val="24"/>
    </w:rPr>
  </w:style>
  <w:style w:type="paragraph" w:styleId="Overskrift2">
    <w:name w:val="heading 2"/>
    <w:basedOn w:val="Normal"/>
    <w:next w:val="Normal"/>
    <w:qFormat/>
    <w:rsid w:val="00A82204"/>
    <w:pPr>
      <w:keepNext/>
      <w:keepLines/>
      <w:spacing w:before="480" w:after="240"/>
      <w:jc w:val="left"/>
      <w:outlineLvl w:val="1"/>
    </w:pPr>
    <w:rPr>
      <w:rFonts w:ascii="Arial" w:hAnsi="Arial" w:cs="Arial"/>
      <w:b/>
      <w:sz w:val="22"/>
    </w:rPr>
  </w:style>
  <w:style w:type="paragraph" w:styleId="Overskrift3">
    <w:name w:val="heading 3"/>
    <w:basedOn w:val="Normal"/>
    <w:next w:val="Normal"/>
    <w:qFormat/>
    <w:pPr>
      <w:keepNext/>
      <w:keepLines/>
      <w:spacing w:before="480" w:after="240"/>
      <w:jc w:val="left"/>
      <w:outlineLvl w:val="2"/>
    </w:pPr>
    <w:rPr>
      <w:rFonts w:ascii="Arial" w:hAnsi="Arial" w:cs="Arial"/>
      <w:b/>
    </w:rPr>
  </w:style>
  <w:style w:type="paragraph" w:styleId="Overskrift4">
    <w:name w:val="heading 4"/>
    <w:basedOn w:val="Normal"/>
    <w:next w:val="Normal"/>
    <w:qFormat/>
    <w:rsid w:val="0073121D"/>
    <w:pPr>
      <w:keepNext/>
      <w:overflowPunct/>
      <w:autoSpaceDE/>
      <w:autoSpaceDN/>
      <w:adjustRightInd/>
      <w:spacing w:before="240" w:after="60"/>
      <w:jc w:val="left"/>
      <w:textAlignment w:val="auto"/>
      <w:outlineLvl w:val="3"/>
    </w:pPr>
    <w:rPr>
      <w:rFonts w:ascii="Times New Roman" w:hAnsi="Times New Roman"/>
      <w:b/>
      <w:bCs/>
      <w:sz w:val="28"/>
      <w:szCs w:val="28"/>
    </w:rPr>
  </w:style>
  <w:style w:type="paragraph" w:styleId="Overskrift5">
    <w:name w:val="heading 5"/>
    <w:basedOn w:val="Normal"/>
    <w:next w:val="Normal"/>
    <w:qFormat/>
    <w:rsid w:val="00987201"/>
    <w:pPr>
      <w:keepNext/>
      <w:outlineLvl w:val="4"/>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atoNr">
    <w:name w:val="Dato/Nr."/>
    <w:basedOn w:val="Normal"/>
    <w:semiHidden/>
    <w:pPr>
      <w:tabs>
        <w:tab w:val="left" w:pos="7825"/>
        <w:tab w:val="left" w:pos="8959"/>
      </w:tabs>
    </w:pPr>
  </w:style>
  <w:style w:type="paragraph" w:customStyle="1" w:styleId="DiaTablrubrik">
    <w:name w:val="DiaTablårubrik"/>
    <w:basedOn w:val="Normal"/>
    <w:semiHidden/>
    <w:pPr>
      <w:suppressAutoHyphens/>
      <w:spacing w:before="60" w:after="60"/>
    </w:pPr>
    <w:rPr>
      <w:rFonts w:ascii="Arial" w:hAnsi="Arial"/>
      <w:lang w:val="sv-SE"/>
    </w:rPr>
  </w:style>
  <w:style w:type="paragraph" w:customStyle="1" w:styleId="Efterretndato">
    <w:name w:val="Efterretn dato"/>
    <w:basedOn w:val="Normal"/>
    <w:next w:val="Titel"/>
    <w:semiHidden/>
    <w:pPr>
      <w:pBdr>
        <w:bottom w:val="single" w:sz="36" w:space="4" w:color="FF9900"/>
      </w:pBdr>
      <w:tabs>
        <w:tab w:val="left" w:pos="-567"/>
        <w:tab w:val="left" w:pos="0"/>
      </w:tabs>
      <w:spacing w:before="80" w:after="80"/>
      <w:ind w:left="-2098"/>
      <w:jc w:val="left"/>
    </w:pPr>
    <w:rPr>
      <w:rFonts w:ascii="Frutiger" w:hAnsi="Frutiger"/>
      <w:sz w:val="28"/>
    </w:rPr>
  </w:style>
  <w:style w:type="paragraph" w:styleId="Titel">
    <w:name w:val="Title"/>
    <w:basedOn w:val="Normal"/>
    <w:next w:val="Normal"/>
    <w:qFormat/>
    <w:pPr>
      <w:spacing w:before="480" w:after="240"/>
      <w:jc w:val="left"/>
    </w:pPr>
    <w:rPr>
      <w:rFonts w:ascii="Arial" w:hAnsi="Arial" w:cs="Arial"/>
      <w:b/>
      <w:sz w:val="30"/>
    </w:rPr>
  </w:style>
  <w:style w:type="paragraph" w:customStyle="1" w:styleId="Efterretnserie">
    <w:name w:val="Efterretn serie"/>
    <w:basedOn w:val="Normal"/>
    <w:next w:val="Efterretndato"/>
    <w:semiHidden/>
    <w:pPr>
      <w:tabs>
        <w:tab w:val="right" w:pos="9923"/>
      </w:tabs>
      <w:spacing w:before="80" w:after="720"/>
      <w:ind w:left="-2098"/>
      <w:jc w:val="left"/>
    </w:pPr>
    <w:rPr>
      <w:rFonts w:ascii="Frutiger" w:hAnsi="Frutiger"/>
      <w:b/>
      <w:i/>
      <w:caps/>
      <w:sz w:val="54"/>
    </w:rPr>
  </w:style>
  <w:style w:type="paragraph" w:styleId="Undertitel">
    <w:name w:val="Subtitle"/>
    <w:basedOn w:val="Normal"/>
    <w:next w:val="Normal"/>
    <w:qFormat/>
    <w:pPr>
      <w:keepNext/>
      <w:spacing w:after="60"/>
      <w:ind w:left="-1985"/>
    </w:pPr>
    <w:rPr>
      <w:rFonts w:ascii="Arial Black" w:hAnsi="Arial Black"/>
      <w:i/>
      <w:sz w:val="22"/>
      <w:lang w:val="sv-SE"/>
    </w:rPr>
  </w:style>
  <w:style w:type="paragraph" w:customStyle="1" w:styleId="Engelsktitel">
    <w:name w:val="Engelsk titel"/>
    <w:basedOn w:val="Undertitel"/>
    <w:next w:val="Normal"/>
    <w:semiHidden/>
    <w:pPr>
      <w:spacing w:after="0"/>
    </w:pPr>
    <w:rPr>
      <w:rFonts w:ascii="Arial" w:hAnsi="Arial"/>
      <w:i w:val="0"/>
      <w:lang w:val="en-GB"/>
    </w:rPr>
  </w:style>
  <w:style w:type="paragraph" w:customStyle="1" w:styleId="OversigtsTabelStd">
    <w:name w:val="OversigtsTabelStd"/>
    <w:basedOn w:val="Normal"/>
    <w:link w:val="OversigtsTabelStdTegn"/>
    <w:pPr>
      <w:tabs>
        <w:tab w:val="left" w:pos="113"/>
        <w:tab w:val="left" w:pos="227"/>
        <w:tab w:val="left" w:pos="340"/>
      </w:tabs>
    </w:pPr>
    <w:rPr>
      <w:rFonts w:ascii="Arial Narrow" w:hAnsi="Arial Narrow"/>
      <w:sz w:val="18"/>
    </w:rPr>
  </w:style>
  <w:style w:type="paragraph" w:customStyle="1" w:styleId="OversigtsTabelLille">
    <w:name w:val="OversigtsTabelLille"/>
    <w:basedOn w:val="OversigtsTabelStd"/>
    <w:link w:val="OversigtsTabelLilleTegn"/>
    <w:rPr>
      <w:sz w:val="16"/>
    </w:rPr>
  </w:style>
  <w:style w:type="paragraph" w:customStyle="1" w:styleId="EnhedLille">
    <w:name w:val="EnhedLille"/>
    <w:basedOn w:val="OversigtsTabelLille"/>
    <w:next w:val="Normal"/>
    <w:pPr>
      <w:spacing w:before="80" w:after="80"/>
      <w:ind w:left="86"/>
    </w:pPr>
  </w:style>
  <w:style w:type="paragraph" w:customStyle="1" w:styleId="EnhedStd">
    <w:name w:val="EnhedStd"/>
    <w:basedOn w:val="OversigtsTabelStd"/>
    <w:next w:val="Normal"/>
    <w:pPr>
      <w:spacing w:before="80" w:after="80"/>
      <w:ind w:left="86"/>
    </w:pPr>
    <w:rPr>
      <w:sz w:val="16"/>
    </w:rPr>
  </w:style>
  <w:style w:type="paragraph" w:customStyle="1" w:styleId="ExcelKde">
    <w:name w:val="ExcelKæde"/>
    <w:basedOn w:val="Normal"/>
    <w:pPr>
      <w:spacing w:line="80" w:lineRule="exact"/>
      <w:ind w:right="-4253"/>
    </w:pPr>
  </w:style>
  <w:style w:type="character" w:styleId="Fodnotehenvisning">
    <w:name w:val="footnote reference"/>
    <w:semiHidden/>
    <w:rPr>
      <w:rFonts w:ascii="Frutiger Cn" w:hAnsi="Frutiger Cn"/>
      <w:position w:val="6"/>
      <w:sz w:val="14"/>
    </w:rPr>
  </w:style>
  <w:style w:type="paragraph" w:styleId="Fodnotetekst">
    <w:name w:val="footnote text"/>
    <w:basedOn w:val="Normal"/>
    <w:semiHidden/>
    <w:pPr>
      <w:tabs>
        <w:tab w:val="left" w:pos="113"/>
      </w:tabs>
      <w:spacing w:before="20"/>
      <w:ind w:left="125" w:hanging="125"/>
    </w:pPr>
    <w:rPr>
      <w:rFonts w:ascii="Arial Narrow" w:hAnsi="Arial Narrow"/>
      <w:sz w:val="16"/>
    </w:rPr>
  </w:style>
  <w:style w:type="paragraph" w:styleId="Indholdsfortegnelse1">
    <w:name w:val="toc 1"/>
    <w:basedOn w:val="Normal"/>
    <w:next w:val="Normal"/>
    <w:autoRedefine/>
    <w:semiHidden/>
    <w:rsid w:val="00B93176"/>
    <w:pPr>
      <w:overflowPunct/>
      <w:autoSpaceDE/>
      <w:autoSpaceDN/>
      <w:adjustRightInd/>
      <w:spacing w:before="120"/>
      <w:textAlignment w:val="auto"/>
    </w:pPr>
    <w:rPr>
      <w:rFonts w:ascii="Arial" w:hAnsi="Arial" w:cs="Arial"/>
      <w:b/>
      <w:sz w:val="22"/>
      <w:szCs w:val="24"/>
    </w:rPr>
  </w:style>
  <w:style w:type="paragraph" w:styleId="Indholdsfortegnelse2">
    <w:name w:val="toc 2"/>
    <w:basedOn w:val="Normal"/>
    <w:next w:val="Normal"/>
    <w:autoRedefine/>
    <w:semiHidden/>
    <w:rsid w:val="00B93176"/>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B93176"/>
    <w:pPr>
      <w:overflowPunct/>
      <w:autoSpaceDE/>
      <w:autoSpaceDN/>
      <w:adjustRightInd/>
      <w:textAlignment w:val="auto"/>
    </w:pPr>
    <w:rPr>
      <w:sz w:val="22"/>
      <w:szCs w:val="24"/>
    </w:rPr>
  </w:style>
  <w:style w:type="paragraph" w:styleId="Indholdsfortegnelse4">
    <w:name w:val="toc 4"/>
    <w:basedOn w:val="Normal"/>
    <w:next w:val="Normal"/>
    <w:autoRedefine/>
    <w:semiHidden/>
    <w:pPr>
      <w:tabs>
        <w:tab w:val="right" w:pos="7087"/>
      </w:tabs>
      <w:ind w:left="660"/>
    </w:pPr>
    <w:rPr>
      <w:lang w:val="sv-SE"/>
    </w:rPr>
  </w:style>
  <w:style w:type="paragraph" w:styleId="Indholdsfortegnelse5">
    <w:name w:val="toc 5"/>
    <w:basedOn w:val="Normal"/>
    <w:next w:val="Normal"/>
    <w:autoRedefine/>
    <w:semiHidden/>
    <w:pPr>
      <w:tabs>
        <w:tab w:val="right" w:pos="7087"/>
      </w:tabs>
      <w:ind w:left="880"/>
    </w:pPr>
    <w:rPr>
      <w:lang w:val="sv-SE"/>
    </w:rPr>
  </w:style>
  <w:style w:type="paragraph" w:styleId="Indholdsfortegnelse6">
    <w:name w:val="toc 6"/>
    <w:basedOn w:val="Normal"/>
    <w:next w:val="Normal"/>
    <w:autoRedefine/>
    <w:semiHidden/>
    <w:pPr>
      <w:tabs>
        <w:tab w:val="right" w:pos="7087"/>
      </w:tabs>
      <w:ind w:left="1100"/>
    </w:pPr>
    <w:rPr>
      <w:lang w:val="sv-SE"/>
    </w:rPr>
  </w:style>
  <w:style w:type="paragraph" w:styleId="Indholdsfortegnelse7">
    <w:name w:val="toc 7"/>
    <w:basedOn w:val="Normal"/>
    <w:next w:val="Normal"/>
    <w:autoRedefine/>
    <w:semiHidden/>
    <w:pPr>
      <w:tabs>
        <w:tab w:val="right" w:pos="7087"/>
      </w:tabs>
      <w:ind w:left="1320"/>
    </w:pPr>
    <w:rPr>
      <w:lang w:val="sv-SE"/>
    </w:rPr>
  </w:style>
  <w:style w:type="paragraph" w:styleId="Indholdsfortegnelse8">
    <w:name w:val="toc 8"/>
    <w:basedOn w:val="Normal"/>
    <w:next w:val="Normal"/>
    <w:autoRedefine/>
    <w:semiHidden/>
    <w:pPr>
      <w:tabs>
        <w:tab w:val="right" w:pos="7087"/>
      </w:tabs>
      <w:ind w:left="1540"/>
    </w:pPr>
    <w:rPr>
      <w:lang w:val="sv-SE"/>
    </w:rPr>
  </w:style>
  <w:style w:type="paragraph" w:styleId="Indholdsfortegnelse9">
    <w:name w:val="toc 9"/>
    <w:basedOn w:val="Normal"/>
    <w:next w:val="Normal"/>
    <w:autoRedefine/>
    <w:semiHidden/>
    <w:pPr>
      <w:tabs>
        <w:tab w:val="right" w:pos="7087"/>
      </w:tabs>
      <w:ind w:left="1760"/>
    </w:pPr>
    <w:rPr>
      <w:lang w:val="sv-SE"/>
    </w:rPr>
  </w:style>
  <w:style w:type="paragraph" w:customStyle="1" w:styleId="Ledetekst">
    <w:name w:val="Ledetekst"/>
    <w:basedOn w:val="Normal"/>
    <w:next w:val="Normal"/>
    <w:link w:val="LedetekstTegn"/>
    <w:rsid w:val="00FB06C7"/>
    <w:pPr>
      <w:keepNext/>
      <w:framePr w:w="2268" w:hSpace="283" w:wrap="notBeside" w:vAnchor="text" w:hAnchor="page" w:y="1"/>
      <w:suppressAutoHyphens/>
      <w:spacing w:line="240" w:lineRule="exact"/>
      <w:jc w:val="right"/>
    </w:pPr>
    <w:rPr>
      <w:rFonts w:ascii="Arial" w:hAnsi="Arial" w:cs="Arial"/>
      <w:i/>
      <w:sz w:val="18"/>
    </w:rPr>
  </w:style>
  <w:style w:type="character" w:customStyle="1" w:styleId="LedetekstTegn">
    <w:name w:val="Ledetekst Tegn"/>
    <w:link w:val="Ledetekst"/>
    <w:rsid w:val="00FB06C7"/>
    <w:rPr>
      <w:rFonts w:ascii="Arial" w:hAnsi="Arial" w:cs="Arial"/>
      <w:i/>
      <w:sz w:val="18"/>
    </w:rPr>
  </w:style>
  <w:style w:type="paragraph" w:customStyle="1" w:styleId="LedetekstTNS">
    <w:name w:val="LedetekstTNS"/>
    <w:basedOn w:val="Ledetekst"/>
    <w:next w:val="Normal"/>
    <w:pPr>
      <w:pageBreakBefore/>
      <w:framePr w:wrap="notBeside"/>
    </w:pPr>
  </w:style>
  <w:style w:type="paragraph" w:customStyle="1" w:styleId="LilleCelle">
    <w:name w:val="LilleCelle"/>
    <w:basedOn w:val="OversigtsTabelLille"/>
    <w:pPr>
      <w:jc w:val="right"/>
    </w:pPr>
  </w:style>
  <w:style w:type="paragraph" w:customStyle="1" w:styleId="LilleCelleMedLuft">
    <w:name w:val="LilleCelleMedLuft"/>
    <w:basedOn w:val="OversigtsTabelLille"/>
    <w:link w:val="LilleCelleMedLuftTegn"/>
    <w:pPr>
      <w:spacing w:before="80"/>
      <w:jc w:val="right"/>
    </w:pPr>
  </w:style>
  <w:style w:type="paragraph" w:customStyle="1" w:styleId="LilleCelleStreg">
    <w:name w:val="LilleCelleStreg"/>
    <w:basedOn w:val="LilleCelleMedLuft"/>
    <w:link w:val="LilleCelleStregTegn"/>
    <w:pPr>
      <w:pBdr>
        <w:bottom w:val="single" w:sz="6" w:space="2" w:color="auto"/>
      </w:pBdr>
      <w:spacing w:before="0" w:after="60"/>
      <w:ind w:left="113"/>
      <w:jc w:val="center"/>
    </w:pPr>
  </w:style>
  <w:style w:type="paragraph" w:customStyle="1" w:styleId="LilleCelleMidtStreg">
    <w:name w:val="LilleCelleMidtStreg"/>
    <w:basedOn w:val="LilleCelleStreg"/>
    <w:pPr>
      <w:pBdr>
        <w:bottom w:val="single" w:sz="6" w:space="4" w:color="auto"/>
      </w:pBd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lang w:val="sv-SE"/>
    </w:rPr>
  </w:style>
  <w:style w:type="paragraph" w:styleId="Normalindrykning">
    <w:name w:val="Normal Indent"/>
    <w:basedOn w:val="Normal"/>
    <w:semiHidden/>
    <w:pPr>
      <w:ind w:left="1304"/>
    </w:pPr>
  </w:style>
  <w:style w:type="paragraph" w:customStyle="1" w:styleId="Oprems">
    <w:name w:val="Oprems"/>
    <w:basedOn w:val="Normal"/>
    <w:semiHidden/>
    <w:pPr>
      <w:spacing w:after="80"/>
      <w:jc w:val="left"/>
    </w:pPr>
  </w:style>
  <w:style w:type="paragraph" w:styleId="Opstilling-punkttegn">
    <w:name w:val="List Bullet"/>
    <w:basedOn w:val="Oprems"/>
    <w:autoRedefine/>
    <w:pPr>
      <w:tabs>
        <w:tab w:val="num" w:pos="360"/>
      </w:tabs>
      <w:ind w:left="360" w:hanging="360"/>
    </w:pPr>
  </w:style>
  <w:style w:type="paragraph" w:styleId="Opstilling-talellerbogst">
    <w:name w:val="List Number"/>
    <w:basedOn w:val="Oprems"/>
    <w:pPr>
      <w:ind w:left="357" w:hanging="357"/>
    </w:pPr>
  </w:style>
  <w:style w:type="character" w:customStyle="1" w:styleId="Personligmeddelelsesform">
    <w:name w:val="Personlig meddelelsesform"/>
    <w:semiHidden/>
    <w:rPr>
      <w:rFonts w:ascii="Arial" w:hAnsi="Arial" w:cs="Arial"/>
      <w:color w:val="auto"/>
      <w:sz w:val="20"/>
    </w:rPr>
  </w:style>
  <w:style w:type="character" w:customStyle="1" w:styleId="Personligsvarlayout">
    <w:name w:val="Personlig svarlayout"/>
    <w:semiHidden/>
    <w:rPr>
      <w:rFonts w:ascii="Arial" w:hAnsi="Arial" w:cs="Arial"/>
      <w:color w:val="auto"/>
      <w:sz w:val="20"/>
    </w:rPr>
  </w:style>
  <w:style w:type="paragraph" w:customStyle="1" w:styleId="Producentmening">
    <w:name w:val="Producentmening"/>
    <w:semiHidden/>
    <w:pPr>
      <w:spacing w:before="120"/>
    </w:pPr>
    <w:rPr>
      <w:rFonts w:ascii="Arial" w:hAnsi="Arial"/>
      <w:noProof/>
    </w:rPr>
  </w:style>
  <w:style w:type="paragraph" w:styleId="Sidefod">
    <w:name w:val="footer"/>
    <w:basedOn w:val="Normal"/>
    <w:pPr>
      <w:tabs>
        <w:tab w:val="left" w:pos="5273"/>
      </w:tabs>
    </w:pPr>
  </w:style>
  <w:style w:type="paragraph" w:styleId="Sidehoved">
    <w:name w:val="header"/>
    <w:basedOn w:val="Normal"/>
    <w:pPr>
      <w:tabs>
        <w:tab w:val="center" w:pos="4252"/>
        <w:tab w:val="right" w:pos="8504"/>
      </w:tabs>
      <w:ind w:left="-2552"/>
      <w:jc w:val="left"/>
    </w:pPr>
  </w:style>
  <w:style w:type="character" w:styleId="Sidetal">
    <w:name w:val="page number"/>
    <w:rPr>
      <w:rFonts w:ascii="Frutiger" w:hAnsi="Frutiger"/>
      <w:sz w:val="22"/>
      <w:u w:val="none"/>
    </w:rPr>
  </w:style>
  <w:style w:type="paragraph" w:styleId="Slutnotetekst">
    <w:name w:val="endnote text"/>
    <w:basedOn w:val="Fodnotetekst"/>
    <w:semiHidden/>
  </w:style>
  <w:style w:type="paragraph" w:customStyle="1" w:styleId="StdCelle">
    <w:name w:val="StdCelle"/>
    <w:basedOn w:val="OversigtsTabelStd"/>
    <w:pPr>
      <w:jc w:val="right"/>
    </w:pPr>
  </w:style>
  <w:style w:type="paragraph" w:customStyle="1" w:styleId="StdCelleMedLuft">
    <w:name w:val="StdCelleMedLuft"/>
    <w:basedOn w:val="OversigtsTabelStd"/>
    <w:pPr>
      <w:spacing w:before="80"/>
      <w:jc w:val="right"/>
    </w:pPr>
  </w:style>
  <w:style w:type="paragraph" w:customStyle="1" w:styleId="StdCelleStreg">
    <w:name w:val="StdCelleStreg"/>
    <w:basedOn w:val="OversigtsTabelStd"/>
    <w:pPr>
      <w:pBdr>
        <w:bottom w:val="single" w:sz="6" w:space="3" w:color="auto"/>
      </w:pBdr>
      <w:spacing w:after="60"/>
      <w:ind w:left="113"/>
      <w:jc w:val="center"/>
    </w:pPr>
  </w:style>
  <w:style w:type="paragraph" w:customStyle="1" w:styleId="StdCelleMidtStreg">
    <w:name w:val="StdCelleMidtStreg"/>
    <w:basedOn w:val="StdCelleStreg"/>
    <w:pPr>
      <w:pBdr>
        <w:bottom w:val="single" w:sz="6" w:space="6" w:color="auto"/>
      </w:pBdr>
    </w:pPr>
  </w:style>
  <w:style w:type="paragraph" w:customStyle="1" w:styleId="Tabeloverskrift">
    <w:name w:val="Tabeloverskrift"/>
    <w:basedOn w:val="Normal"/>
    <w:next w:val="Normal"/>
    <w:pPr>
      <w:keepNext/>
      <w:keepLines/>
      <w:spacing w:after="80"/>
      <w:jc w:val="left"/>
    </w:pPr>
    <w:rPr>
      <w:rFonts w:ascii="Arial Narrow" w:hAnsi="Arial Narrow"/>
      <w:b/>
    </w:rPr>
  </w:style>
  <w:style w:type="paragraph" w:customStyle="1" w:styleId="TabTitel">
    <w:name w:val="TabTitel"/>
    <w:basedOn w:val="Normal"/>
    <w:next w:val="Normal"/>
    <w:pPr>
      <w:keepNext/>
      <w:keepLines/>
      <w:tabs>
        <w:tab w:val="left" w:pos="2551"/>
      </w:tabs>
      <w:spacing w:after="80"/>
      <w:ind w:left="2551" w:hanging="2551"/>
      <w:jc w:val="left"/>
    </w:pPr>
    <w:rPr>
      <w:rFonts w:ascii="Arial Narrow" w:hAnsi="Arial Narrow"/>
      <w:b/>
    </w:rPr>
  </w:style>
  <w:style w:type="character" w:customStyle="1" w:styleId="udpunkt">
    <w:name w:val="udpunkt"/>
    <w:rPr>
      <w:rFonts w:ascii="Frutiger Cn" w:hAnsi="Frutiger Cn"/>
      <w:color w:val="000000"/>
      <w:spacing w:val="40"/>
      <w:w w:val="100"/>
      <w:sz w:val="14"/>
    </w:rPr>
  </w:style>
  <w:style w:type="paragraph" w:customStyle="1" w:styleId="NytDetail">
    <w:name w:val="NytDetail"/>
    <w:semiHidden/>
    <w:pPr>
      <w:tabs>
        <w:tab w:val="left" w:pos="-2835"/>
        <w:tab w:val="left" w:pos="-1985"/>
      </w:tabs>
      <w:spacing w:before="80"/>
      <w:ind w:left="-3005"/>
    </w:pPr>
    <w:rPr>
      <w:rFonts w:ascii="Frutiger" w:hAnsi="Frutiger"/>
      <w:iCs/>
      <w:sz w:val="18"/>
      <w:lang w:eastAsia="en-US"/>
    </w:rPr>
  </w:style>
  <w:style w:type="paragraph" w:customStyle="1" w:styleId="NytFra">
    <w:name w:val="NytFra"/>
    <w:next w:val="NytDetail"/>
    <w:semiHidden/>
    <w:pPr>
      <w:spacing w:after="480"/>
      <w:ind w:left="-3005"/>
    </w:pPr>
    <w:rPr>
      <w:rFonts w:ascii="Frutiger" w:hAnsi="Frutiger"/>
      <w:b/>
      <w:i/>
      <w:caps/>
      <w:sz w:val="24"/>
      <w:lang w:eastAsia="en-US"/>
    </w:rPr>
  </w:style>
  <w:style w:type="paragraph" w:customStyle="1" w:styleId="NytHeader">
    <w:name w:val="NytHeader"/>
    <w:next w:val="NytFra"/>
    <w:semiHidden/>
    <w:pPr>
      <w:spacing w:before="720" w:line="860" w:lineRule="exact"/>
      <w:ind w:left="-3005"/>
    </w:pPr>
    <w:rPr>
      <w:rFonts w:ascii="Frutiger" w:hAnsi="Frutiger"/>
      <w:b/>
      <w:i/>
      <w:caps/>
      <w:color w:val="008000"/>
      <w:sz w:val="188"/>
      <w:lang w:eastAsia="en-US"/>
    </w:rPr>
  </w:style>
  <w:style w:type="paragraph" w:customStyle="1" w:styleId="abstract">
    <w:name w:val="abstract"/>
    <w:basedOn w:val="Normal"/>
    <w:pPr>
      <w:pBdr>
        <w:top w:val="single" w:sz="6" w:space="4" w:color="000000"/>
        <w:bottom w:val="single" w:sz="6" w:space="4" w:color="000000"/>
      </w:pBdr>
    </w:pPr>
    <w:rPr>
      <w:rFonts w:ascii="Arial Narrow" w:hAnsi="Arial Narrow"/>
      <w:sz w:val="18"/>
    </w:rPr>
  </w:style>
  <w:style w:type="character" w:styleId="Hyperlink">
    <w:name w:val="Hyperlink"/>
    <w:semiHidden/>
    <w:rPr>
      <w:color w:val="auto"/>
      <w:u w:val="single"/>
    </w:rPr>
  </w:style>
  <w:style w:type="character" w:styleId="BesgtHyperlink">
    <w:name w:val="FollowedHyperlink"/>
    <w:semiHidden/>
    <w:rPr>
      <w:color w:val="auto"/>
      <w:u w:val="single"/>
    </w:rPr>
  </w:style>
  <w:style w:type="character" w:styleId="HTML-variabel">
    <w:name w:val="HTML Variable"/>
    <w:semiHidden/>
    <w:rPr>
      <w:i/>
      <w:iCs/>
    </w:rPr>
  </w:style>
  <w:style w:type="paragraph" w:customStyle="1" w:styleId="EfterretnIndh">
    <w:name w:val="Efterretn Indh"/>
    <w:basedOn w:val="Normal"/>
    <w:rsid w:val="00987201"/>
    <w:pPr>
      <w:tabs>
        <w:tab w:val="right" w:leader="dot" w:pos="3119"/>
        <w:tab w:val="right" w:pos="3345"/>
      </w:tabs>
      <w:spacing w:after="120"/>
    </w:pPr>
  </w:style>
  <w:style w:type="paragraph" w:customStyle="1" w:styleId="EfterretnTop">
    <w:name w:val="EfterretnTop"/>
    <w:basedOn w:val="Normal"/>
    <w:rsid w:val="00987201"/>
    <w:pPr>
      <w:pBdr>
        <w:top w:val="single" w:sz="18" w:space="28" w:color="auto"/>
      </w:pBdr>
      <w:tabs>
        <w:tab w:val="left" w:pos="7825"/>
        <w:tab w:val="left" w:pos="8959"/>
      </w:tabs>
      <w:spacing w:before="120"/>
    </w:pPr>
  </w:style>
  <w:style w:type="paragraph" w:customStyle="1" w:styleId="Ikortadrag">
    <w:name w:val="I korta drag:"/>
    <w:next w:val="Normal"/>
    <w:rsid w:val="00987201"/>
    <w:pPr>
      <w:widowControl w:val="0"/>
      <w:pBdr>
        <w:top w:val="single" w:sz="18" w:space="18" w:color="auto"/>
      </w:pBdr>
      <w:spacing w:before="360"/>
      <w:ind w:left="-1985"/>
    </w:pPr>
    <w:rPr>
      <w:rFonts w:ascii="Impact" w:hAnsi="Impact"/>
      <w:color w:val="FF0000"/>
      <w:spacing w:val="20"/>
      <w:sz w:val="36"/>
      <w:lang w:val="sv-SE"/>
    </w:rPr>
  </w:style>
  <w:style w:type="paragraph" w:customStyle="1" w:styleId="Ikortadrag-rubrik">
    <w:name w:val="I korta drag-rubrik"/>
    <w:basedOn w:val="Normal"/>
    <w:next w:val="Normal"/>
    <w:rsid w:val="00987201"/>
    <w:pPr>
      <w:spacing w:before="120"/>
    </w:pPr>
    <w:rPr>
      <w:rFonts w:ascii="Arial Black" w:hAnsi="Arial Black"/>
      <w:lang w:val="sv-SE"/>
    </w:rPr>
  </w:style>
  <w:style w:type="paragraph" w:customStyle="1" w:styleId="Innehllrubriken">
    <w:name w:val="Innehåll (rubriken)"/>
    <w:basedOn w:val="Overskrift2"/>
    <w:next w:val="Normal"/>
    <w:rsid w:val="00987201"/>
    <w:pPr>
      <w:keepNext w:val="0"/>
      <w:keepLines w:val="0"/>
      <w:pageBreakBefore/>
      <w:widowControl w:val="0"/>
      <w:spacing w:before="0" w:after="0"/>
      <w:jc w:val="both"/>
      <w:outlineLvl w:val="9"/>
    </w:pPr>
    <w:rPr>
      <w:rFonts w:ascii="Arial Black" w:hAnsi="Arial Black"/>
      <w:b w:val="0"/>
      <w:sz w:val="26"/>
      <w:lang w:val="sv-SE"/>
    </w:rPr>
  </w:style>
  <w:style w:type="paragraph" w:customStyle="1" w:styleId="Merinformation">
    <w:name w:val="Mer information"/>
    <w:next w:val="Normal"/>
    <w:rsid w:val="00987201"/>
    <w:pPr>
      <w:spacing w:before="360"/>
    </w:pPr>
    <w:rPr>
      <w:rFonts w:ascii="Arial" w:hAnsi="Arial"/>
      <w:b/>
      <w:lang w:val="sv-SE"/>
    </w:rPr>
  </w:style>
  <w:style w:type="paragraph" w:customStyle="1" w:styleId="Rubrik">
    <w:name w:val="Rubrik"/>
    <w:basedOn w:val="Titel"/>
    <w:rsid w:val="00987201"/>
  </w:style>
  <w:style w:type="paragraph" w:customStyle="1" w:styleId="SM-nummer">
    <w:name w:val="SM-nummer"/>
    <w:next w:val="Titel"/>
    <w:rsid w:val="00987201"/>
    <w:pPr>
      <w:ind w:right="-987"/>
      <w:jc w:val="right"/>
    </w:pPr>
    <w:rPr>
      <w:rFonts w:ascii="Arial" w:hAnsi="Arial"/>
      <w:b/>
      <w:noProof/>
      <w:sz w:val="24"/>
    </w:rPr>
  </w:style>
  <w:style w:type="paragraph" w:customStyle="1" w:styleId="slutnotetekst0">
    <w:name w:val="slutnotetekst"/>
    <w:basedOn w:val="Fodnotetekst"/>
    <w:rsid w:val="00987201"/>
  </w:style>
  <w:style w:type="paragraph" w:customStyle="1" w:styleId="HoldSammen">
    <w:name w:val="Hold Sammen"/>
    <w:basedOn w:val="Normal"/>
    <w:next w:val="Normal"/>
    <w:rsid w:val="00987201"/>
    <w:pPr>
      <w:keepNext/>
      <w:keepLines/>
    </w:pPr>
    <w:rPr>
      <w:sz w:val="24"/>
    </w:rPr>
  </w:style>
  <w:style w:type="paragraph" w:customStyle="1" w:styleId="Toptabulator">
    <w:name w:val="Toptabulator"/>
    <w:basedOn w:val="Normal"/>
    <w:next w:val="Normal"/>
    <w:rsid w:val="00987201"/>
    <w:pPr>
      <w:tabs>
        <w:tab w:val="left" w:pos="7598"/>
      </w:tabs>
    </w:pPr>
    <w:rPr>
      <w:sz w:val="24"/>
    </w:rPr>
  </w:style>
  <w:style w:type="paragraph" w:customStyle="1" w:styleId="LilleCelleMedFedRamme">
    <w:name w:val="LilleCelleMedFedRamme"/>
    <w:basedOn w:val="LilleCelleMedLuft"/>
    <w:rsid w:val="00987201"/>
    <w:pPr>
      <w:pBdr>
        <w:bottom w:val="single" w:sz="12" w:space="0" w:color="auto"/>
      </w:pBdr>
      <w:spacing w:before="0" w:after="40"/>
    </w:pPr>
  </w:style>
  <w:style w:type="paragraph" w:customStyle="1" w:styleId="LilleCelleMedRamme">
    <w:name w:val="LilleCelleMedRamme"/>
    <w:basedOn w:val="LilleCelleMedLuft"/>
    <w:rsid w:val="00987201"/>
    <w:pPr>
      <w:pBdr>
        <w:bottom w:val="single" w:sz="6" w:space="3" w:color="auto"/>
      </w:pBdr>
      <w:spacing w:before="40" w:after="40"/>
    </w:pPr>
  </w:style>
  <w:style w:type="paragraph" w:customStyle="1" w:styleId="IndholdiNYT">
    <w:name w:val="Indhold i NYT"/>
    <w:basedOn w:val="Normal"/>
    <w:rsid w:val="00987201"/>
  </w:style>
  <w:style w:type="paragraph" w:customStyle="1" w:styleId="StdCelleMedRamme">
    <w:name w:val="StdCelleMedRamme"/>
    <w:basedOn w:val="StdCelleMedLuft"/>
    <w:rsid w:val="00987201"/>
    <w:pPr>
      <w:pBdr>
        <w:bottom w:val="single" w:sz="6" w:space="3" w:color="auto"/>
      </w:pBdr>
      <w:spacing w:before="40" w:after="40"/>
    </w:pPr>
  </w:style>
  <w:style w:type="paragraph" w:customStyle="1" w:styleId="StdCelleMedFedRamme">
    <w:name w:val="StdCelleMedFedRamme"/>
    <w:basedOn w:val="StdCelleMedLuft"/>
    <w:rsid w:val="00987201"/>
    <w:pPr>
      <w:pBdr>
        <w:bottom w:val="single" w:sz="12" w:space="0" w:color="auto"/>
      </w:pBdr>
      <w:spacing w:before="0" w:after="40"/>
    </w:pPr>
  </w:style>
  <w:style w:type="paragraph" w:customStyle="1" w:styleId="TabHoved1">
    <w:name w:val="TabHoved1"/>
    <w:basedOn w:val="Normal"/>
    <w:next w:val="TabHoved2"/>
    <w:rsid w:val="00987201"/>
    <w:pPr>
      <w:pBdr>
        <w:between w:val="single" w:sz="12" w:space="1" w:color="auto"/>
      </w:pBdr>
      <w:spacing w:before="80" w:line="160" w:lineRule="exact"/>
    </w:pPr>
    <w:rPr>
      <w:rFonts w:ascii="NewsGothic" w:hAnsi="NewsGothic"/>
      <w:sz w:val="14"/>
    </w:rPr>
  </w:style>
  <w:style w:type="paragraph" w:customStyle="1" w:styleId="TabHoved2">
    <w:name w:val="TabHoved2"/>
    <w:basedOn w:val="TabHoved1"/>
    <w:rsid w:val="00987201"/>
    <w:pPr>
      <w:pBdr>
        <w:between w:val="none" w:sz="0" w:space="0" w:color="auto"/>
      </w:pBdr>
      <w:spacing w:before="0"/>
    </w:pPr>
  </w:style>
  <w:style w:type="paragraph" w:customStyle="1" w:styleId="TabelOverSkr1">
    <w:name w:val="TabelOverSkr1"/>
    <w:basedOn w:val="Normal"/>
    <w:next w:val="TabelOverSkr2"/>
    <w:rsid w:val="00987201"/>
    <w:pPr>
      <w:tabs>
        <w:tab w:val="left" w:pos="2359"/>
      </w:tabs>
      <w:jc w:val="left"/>
    </w:pPr>
    <w:rPr>
      <w:rFonts w:ascii="GillSans ExtraBold" w:hAnsi="GillSans ExtraBold"/>
      <w:spacing w:val="5"/>
    </w:rPr>
  </w:style>
  <w:style w:type="paragraph" w:customStyle="1" w:styleId="TabelOverSkr2">
    <w:name w:val="TabelOverSkr2"/>
    <w:basedOn w:val="Normal"/>
    <w:next w:val="StdCelle"/>
    <w:rsid w:val="00987201"/>
    <w:pPr>
      <w:pBdr>
        <w:between w:val="single" w:sz="12" w:space="1" w:color="auto"/>
      </w:pBdr>
      <w:tabs>
        <w:tab w:val="left" w:pos="2359"/>
      </w:tabs>
      <w:spacing w:after="80"/>
    </w:pPr>
    <w:rPr>
      <w:rFonts w:ascii="NewsGothic" w:hAnsi="NewsGothic"/>
      <w:spacing w:val="5"/>
      <w:sz w:val="16"/>
    </w:rPr>
  </w:style>
  <w:style w:type="paragraph" w:customStyle="1" w:styleId="TabHoved3">
    <w:name w:val="TabHoved3"/>
    <w:basedOn w:val="TabHoved2"/>
    <w:next w:val="VrdiAngivelse"/>
    <w:rsid w:val="00987201"/>
    <w:pPr>
      <w:pBdr>
        <w:bottom w:val="single" w:sz="6" w:space="1" w:color="auto"/>
      </w:pBdr>
      <w:spacing w:before="40" w:line="200" w:lineRule="exact"/>
    </w:pPr>
    <w:rPr>
      <w:b/>
    </w:rPr>
  </w:style>
  <w:style w:type="paragraph" w:customStyle="1" w:styleId="VrdiAngivelse">
    <w:name w:val="VærdiAngivelse"/>
    <w:basedOn w:val="TabHoved3"/>
    <w:next w:val="Normal"/>
    <w:rsid w:val="00987201"/>
    <w:pPr>
      <w:pBdr>
        <w:bottom w:val="none" w:sz="0" w:space="0" w:color="auto"/>
      </w:pBdr>
    </w:pPr>
    <w:rPr>
      <w:b w:val="0"/>
    </w:rPr>
  </w:style>
  <w:style w:type="paragraph" w:customStyle="1" w:styleId="MiniCelle">
    <w:name w:val="MiniCelle"/>
    <w:basedOn w:val="OversigtsTabelLille"/>
    <w:rsid w:val="00987201"/>
  </w:style>
  <w:style w:type="paragraph" w:customStyle="1" w:styleId="tel">
    <w:name w:val="tel"/>
    <w:basedOn w:val="Titel"/>
    <w:rsid w:val="00987201"/>
  </w:style>
  <w:style w:type="paragraph" w:customStyle="1" w:styleId="Oplysningeritop">
    <w:name w:val="Oplysninger i top"/>
    <w:basedOn w:val="Normal"/>
    <w:rsid w:val="00987201"/>
    <w:pPr>
      <w:tabs>
        <w:tab w:val="left" w:pos="7711"/>
      </w:tabs>
      <w:jc w:val="left"/>
    </w:pPr>
  </w:style>
  <w:style w:type="paragraph" w:customStyle="1" w:styleId="Nyt">
    <w:name w:val="Nyt"/>
    <w:basedOn w:val="Normal"/>
    <w:rsid w:val="00987201"/>
    <w:pPr>
      <w:jc w:val="left"/>
    </w:pPr>
    <w:rPr>
      <w:rFonts w:ascii="CG Times (WN)" w:hAnsi="CG Times (WN)"/>
    </w:rPr>
  </w:style>
  <w:style w:type="paragraph" w:customStyle="1" w:styleId="nytforside">
    <w:name w:val="nytforside"/>
    <w:basedOn w:val="Normal"/>
    <w:rsid w:val="00987201"/>
    <w:pPr>
      <w:tabs>
        <w:tab w:val="left" w:pos="7818"/>
        <w:tab w:val="left" w:pos="8898"/>
      </w:tabs>
      <w:jc w:val="left"/>
    </w:pPr>
    <w:rPr>
      <w:rFonts w:ascii="CG Times (WN)" w:hAnsi="CG Times (WN)"/>
    </w:rPr>
  </w:style>
  <w:style w:type="paragraph" w:customStyle="1" w:styleId="tabel8pt">
    <w:name w:val="tabel8pt"/>
    <w:basedOn w:val="Normal"/>
    <w:rsid w:val="00987201"/>
    <w:pPr>
      <w:jc w:val="right"/>
    </w:pPr>
    <w:rPr>
      <w:sz w:val="16"/>
    </w:rPr>
  </w:style>
  <w:style w:type="paragraph" w:customStyle="1" w:styleId="Tabeltal1">
    <w:name w:val="Tabeltal1"/>
    <w:basedOn w:val="Normal"/>
    <w:rsid w:val="00987201"/>
    <w:pPr>
      <w:keepNext/>
      <w:jc w:val="left"/>
    </w:pPr>
  </w:style>
  <w:style w:type="paragraph" w:customStyle="1" w:styleId="Tabeltal2">
    <w:name w:val="Tabeltal2"/>
    <w:basedOn w:val="Tabeltal1"/>
    <w:rsid w:val="00987201"/>
    <w:rPr>
      <w:sz w:val="18"/>
    </w:rPr>
  </w:style>
  <w:style w:type="paragraph" w:customStyle="1" w:styleId="tabeltopcelle">
    <w:name w:val="tabel topcelle"/>
    <w:basedOn w:val="Normal"/>
    <w:rsid w:val="00987201"/>
    <w:pPr>
      <w:keepNext/>
      <w:pBdr>
        <w:top w:val="single" w:sz="12" w:space="4" w:color="auto"/>
      </w:pBdr>
      <w:jc w:val="center"/>
    </w:pPr>
  </w:style>
  <w:style w:type="paragraph" w:customStyle="1" w:styleId="tabelbundcelle">
    <w:name w:val="tabel bundcelle"/>
    <w:basedOn w:val="Normal"/>
    <w:rsid w:val="00987201"/>
    <w:pPr>
      <w:keepNext/>
      <w:pBdr>
        <w:bottom w:val="single" w:sz="12" w:space="4" w:color="auto"/>
      </w:pBdr>
      <w:jc w:val="right"/>
    </w:pPr>
  </w:style>
  <w:style w:type="paragraph" w:customStyle="1" w:styleId="tabelbundstegtynd">
    <w:name w:val="tabel bundsteg tynd"/>
    <w:basedOn w:val="Normal"/>
    <w:rsid w:val="00987201"/>
    <w:pPr>
      <w:keepNext/>
      <w:pBdr>
        <w:bottom w:val="single" w:sz="6" w:space="4" w:color="auto"/>
      </w:pBdr>
      <w:jc w:val="right"/>
    </w:pPr>
  </w:style>
  <w:style w:type="paragraph" w:customStyle="1" w:styleId="Tabeltal3">
    <w:name w:val="Tabeltal3"/>
    <w:basedOn w:val="Tabeltal1"/>
    <w:rsid w:val="00987201"/>
    <w:rPr>
      <w:sz w:val="16"/>
    </w:rPr>
  </w:style>
  <w:style w:type="paragraph" w:customStyle="1" w:styleId="oversigtstabel">
    <w:name w:val="oversigts tabel"/>
    <w:basedOn w:val="Normal"/>
    <w:rsid w:val="00987201"/>
    <w:pPr>
      <w:keepNext/>
    </w:pPr>
  </w:style>
  <w:style w:type="paragraph" w:customStyle="1" w:styleId="diagram">
    <w:name w:val="diagram"/>
    <w:basedOn w:val="Normal"/>
    <w:rsid w:val="00987201"/>
    <w:pPr>
      <w:keepNext/>
      <w:tabs>
        <w:tab w:val="left" w:pos="8789"/>
      </w:tabs>
    </w:pPr>
  </w:style>
  <w:style w:type="paragraph" w:customStyle="1" w:styleId="hjrecelle">
    <w:name w:val="højrecelle"/>
    <w:basedOn w:val="oversigtstabel"/>
    <w:rsid w:val="00987201"/>
    <w:pPr>
      <w:spacing w:before="40" w:after="40"/>
      <w:jc w:val="right"/>
    </w:pPr>
  </w:style>
  <w:style w:type="paragraph" w:customStyle="1" w:styleId="centercelle">
    <w:name w:val="centercelle"/>
    <w:basedOn w:val="oversigtstabel"/>
    <w:rsid w:val="00987201"/>
    <w:pPr>
      <w:spacing w:before="40" w:after="40"/>
      <w:jc w:val="center"/>
    </w:pPr>
  </w:style>
  <w:style w:type="paragraph" w:customStyle="1" w:styleId="hjrestil">
    <w:name w:val="højrestil"/>
    <w:basedOn w:val="oversigtstabel"/>
    <w:rsid w:val="00987201"/>
    <w:pPr>
      <w:jc w:val="right"/>
    </w:pPr>
  </w:style>
  <w:style w:type="paragraph" w:customStyle="1" w:styleId="hjrestilfrste">
    <w:name w:val="højrestilførste"/>
    <w:basedOn w:val="oversigtstabel"/>
    <w:rsid w:val="00987201"/>
    <w:pPr>
      <w:spacing w:before="80"/>
      <w:jc w:val="right"/>
    </w:pPr>
  </w:style>
  <w:style w:type="paragraph" w:customStyle="1" w:styleId="venstrestil">
    <w:name w:val="venstrestil"/>
    <w:basedOn w:val="oversigtstabel"/>
    <w:rsid w:val="00987201"/>
    <w:pPr>
      <w:jc w:val="left"/>
    </w:pPr>
  </w:style>
  <w:style w:type="paragraph" w:customStyle="1" w:styleId="venstrestilfrste">
    <w:name w:val="venstrestilførste"/>
    <w:basedOn w:val="oversigtstabel"/>
    <w:rsid w:val="00987201"/>
    <w:pPr>
      <w:spacing w:before="80"/>
      <w:jc w:val="left"/>
    </w:pPr>
  </w:style>
  <w:style w:type="paragraph" w:customStyle="1" w:styleId="venstrestilsidste">
    <w:name w:val="venstrestilsidste"/>
    <w:basedOn w:val="oversigtstabel"/>
    <w:rsid w:val="00987201"/>
    <w:pPr>
      <w:spacing w:after="80"/>
      <w:jc w:val="left"/>
    </w:pPr>
  </w:style>
  <w:style w:type="paragraph" w:customStyle="1" w:styleId="hjrestilsidste">
    <w:name w:val="højrestilsidste"/>
    <w:basedOn w:val="oversigtstabel"/>
    <w:rsid w:val="00987201"/>
    <w:pPr>
      <w:spacing w:after="80"/>
      <w:jc w:val="right"/>
    </w:pPr>
  </w:style>
  <w:style w:type="paragraph" w:customStyle="1" w:styleId="enhed">
    <w:name w:val="enhed"/>
    <w:basedOn w:val="centercelle"/>
    <w:rsid w:val="00987201"/>
    <w:pPr>
      <w:tabs>
        <w:tab w:val="right" w:pos="1702"/>
        <w:tab w:val="center" w:pos="2325"/>
        <w:tab w:val="left" w:pos="2977"/>
        <w:tab w:val="right" w:pos="4649"/>
      </w:tabs>
      <w:jc w:val="left"/>
    </w:pPr>
  </w:style>
  <w:style w:type="paragraph" w:customStyle="1" w:styleId="tabelov">
    <w:name w:val="tabelov"/>
    <w:basedOn w:val="Normal"/>
    <w:rsid w:val="00987201"/>
    <w:pPr>
      <w:keepNext/>
      <w:spacing w:after="86"/>
      <w:jc w:val="left"/>
    </w:pPr>
    <w:rPr>
      <w:rFonts w:ascii="CG Times (W1)" w:hAnsi="CG Times (W1)"/>
      <w:b/>
    </w:rPr>
  </w:style>
  <w:style w:type="character" w:customStyle="1" w:styleId="HTML-variabel1">
    <w:name w:val="HTML-variabel1"/>
    <w:rsid w:val="00987201"/>
    <w:rPr>
      <w:i/>
    </w:rPr>
  </w:style>
  <w:style w:type="paragraph" w:styleId="Brdtekstindrykning">
    <w:name w:val="Body Text Indent"/>
    <w:basedOn w:val="Normal"/>
    <w:rsid w:val="00987201"/>
    <w:pPr>
      <w:overflowPunct/>
      <w:spacing w:after="120"/>
      <w:ind w:hanging="17"/>
      <w:jc w:val="left"/>
      <w:textAlignment w:val="auto"/>
    </w:pPr>
    <w:rPr>
      <w:rFonts w:ascii="Times New Roman" w:hAnsi="Times New Roman"/>
      <w:i/>
      <w:iCs/>
      <w:sz w:val="24"/>
    </w:rPr>
  </w:style>
  <w:style w:type="paragraph" w:styleId="Brdtekst">
    <w:name w:val="Body Text"/>
    <w:basedOn w:val="Normal"/>
    <w:rsid w:val="00987201"/>
    <w:pPr>
      <w:overflowPunct/>
      <w:spacing w:after="120"/>
      <w:jc w:val="left"/>
      <w:textAlignment w:val="auto"/>
    </w:pPr>
    <w:rPr>
      <w:rFonts w:ascii="Arial" w:hAnsi="Arial" w:cs="Arial"/>
    </w:rPr>
  </w:style>
  <w:style w:type="table" w:styleId="Tabel-Gitter">
    <w:name w:val="Table Grid"/>
    <w:basedOn w:val="Tabel-Normal"/>
    <w:rsid w:val="0098720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igtsTabelStdTegn">
    <w:name w:val="OversigtsTabelStd Tegn"/>
    <w:link w:val="OversigtsTabelStd"/>
    <w:rsid w:val="003763BB"/>
    <w:rPr>
      <w:rFonts w:ascii="Arial Narrow" w:hAnsi="Arial Narrow"/>
      <w:sz w:val="18"/>
    </w:rPr>
  </w:style>
  <w:style w:type="character" w:customStyle="1" w:styleId="OversigtsTabelLilleTegn">
    <w:name w:val="OversigtsTabelLille Tegn"/>
    <w:link w:val="OversigtsTabelLille"/>
    <w:rsid w:val="003763BB"/>
    <w:rPr>
      <w:rFonts w:ascii="Frutiger Cn" w:hAnsi="Frutiger Cn"/>
      <w:sz w:val="16"/>
      <w:lang w:val="da-DK" w:eastAsia="da-DK" w:bidi="ar-SA"/>
    </w:rPr>
  </w:style>
  <w:style w:type="character" w:customStyle="1" w:styleId="LilleCelleMedLuftTegn">
    <w:name w:val="LilleCelleMedLuft Tegn"/>
    <w:basedOn w:val="OversigtsTabelLilleTegn"/>
    <w:link w:val="LilleCelleMedLuft"/>
    <w:rsid w:val="003763BB"/>
    <w:rPr>
      <w:rFonts w:ascii="Frutiger Cn" w:hAnsi="Frutiger Cn"/>
      <w:sz w:val="16"/>
      <w:lang w:val="da-DK" w:eastAsia="da-DK" w:bidi="ar-SA"/>
    </w:rPr>
  </w:style>
  <w:style w:type="character" w:customStyle="1" w:styleId="LilleCelleStregTegn">
    <w:name w:val="LilleCelleStreg Tegn"/>
    <w:basedOn w:val="LilleCelleMedLuftTegn"/>
    <w:link w:val="LilleCelleStreg"/>
    <w:rsid w:val="003763BB"/>
    <w:rPr>
      <w:rFonts w:ascii="Frutiger Cn" w:hAnsi="Frutiger Cn"/>
      <w:sz w:val="16"/>
      <w:lang w:val="da-DK" w:eastAsia="da-DK" w:bidi="ar-SA"/>
    </w:rPr>
  </w:style>
  <w:style w:type="paragraph" w:styleId="Markeringsbobletekst">
    <w:name w:val="Balloon Text"/>
    <w:basedOn w:val="Normal"/>
    <w:semiHidden/>
    <w:rsid w:val="00820023"/>
    <w:rPr>
      <w:rFonts w:ascii="Tahoma" w:hAnsi="Tahoma" w:cs="Tahoma"/>
      <w:sz w:val="16"/>
      <w:szCs w:val="16"/>
    </w:rPr>
  </w:style>
  <w:style w:type="paragraph" w:customStyle="1" w:styleId="Default">
    <w:name w:val="Default"/>
    <w:basedOn w:val="Normal"/>
    <w:rsid w:val="009231BF"/>
    <w:pPr>
      <w:overflowPunct/>
      <w:adjustRightInd/>
      <w:jc w:val="left"/>
      <w:textAlignment w:val="auto"/>
    </w:pPr>
    <w:rPr>
      <w:rFonts w:ascii="Arial Narrow" w:eastAsiaTheme="minorHAnsi" w:hAnsi="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35509">
      <w:bodyDiv w:val="1"/>
      <w:marLeft w:val="0"/>
      <w:marRight w:val="0"/>
      <w:marTop w:val="0"/>
      <w:marBottom w:val="0"/>
      <w:divBdr>
        <w:top w:val="none" w:sz="0" w:space="0" w:color="auto"/>
        <w:left w:val="none" w:sz="0" w:space="0" w:color="auto"/>
        <w:bottom w:val="none" w:sz="0" w:space="0" w:color="auto"/>
        <w:right w:val="none" w:sz="0" w:space="0" w:color="auto"/>
      </w:divBdr>
    </w:div>
    <w:div w:id="1383211870">
      <w:bodyDiv w:val="1"/>
      <w:marLeft w:val="0"/>
      <w:marRight w:val="0"/>
      <w:marTop w:val="0"/>
      <w:marBottom w:val="0"/>
      <w:divBdr>
        <w:top w:val="none" w:sz="0" w:space="0" w:color="auto"/>
        <w:left w:val="none" w:sz="0" w:space="0" w:color="auto"/>
        <w:bottom w:val="none" w:sz="0" w:space="0" w:color="auto"/>
        <w:right w:val="none" w:sz="0" w:space="0" w:color="auto"/>
      </w:divBdr>
    </w:div>
    <w:div w:id="188737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D6702-E10E-4171-93B0-51470444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dspubl.dotm</Template>
  <TotalTime>51</TotalTime>
  <Pages>2</Pages>
  <Words>684</Words>
  <Characters>4618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Finansielle kvartalsregnskaber for offentlig forvaltning og service</vt:lpstr>
    </vt:vector>
  </TitlesOfParts>
  <Company>Danmarks Statistik</Company>
  <LinksUpToDate>false</LinksUpToDate>
  <CharactersWithSpaces>5292</CharactersWithSpaces>
  <SharedDoc>false</SharedDoc>
  <HLinks>
    <vt:vector size="48" baseType="variant">
      <vt:variant>
        <vt:i4>3145825</vt:i4>
      </vt:variant>
      <vt:variant>
        <vt:i4>15</vt:i4>
      </vt:variant>
      <vt:variant>
        <vt:i4>0</vt:i4>
      </vt:variant>
      <vt:variant>
        <vt:i4>5</vt:i4>
      </vt:variant>
      <vt:variant>
        <vt:lpwstr>http://www.dst.dk/varadeklaration/98276</vt:lpwstr>
      </vt:variant>
      <vt:variant>
        <vt:lpwstr/>
      </vt:variant>
      <vt:variant>
        <vt:i4>3211364</vt:i4>
      </vt:variant>
      <vt:variant>
        <vt:i4>12</vt:i4>
      </vt:variant>
      <vt:variant>
        <vt:i4>0</vt:i4>
      </vt:variant>
      <vt:variant>
        <vt:i4>5</vt:i4>
      </vt:variant>
      <vt:variant>
        <vt:lpwstr>http://www.dst.dk/varadeklaration/76983</vt:lpwstr>
      </vt:variant>
      <vt:variant>
        <vt:lpwstr/>
      </vt:variant>
      <vt:variant>
        <vt:i4>1114162</vt:i4>
      </vt:variant>
      <vt:variant>
        <vt:i4>9</vt:i4>
      </vt:variant>
      <vt:variant>
        <vt:i4>0</vt:i4>
      </vt:variant>
      <vt:variant>
        <vt:i4>5</vt:i4>
      </vt:variant>
      <vt:variant>
        <vt:lpwstr>mailto:lek@dst.dk</vt:lpwstr>
      </vt:variant>
      <vt:variant>
        <vt:lpwstr/>
      </vt:variant>
      <vt:variant>
        <vt:i4>1376305</vt:i4>
      </vt:variant>
      <vt:variant>
        <vt:i4>6</vt:i4>
      </vt:variant>
      <vt:variant>
        <vt:i4>0</vt:i4>
      </vt:variant>
      <vt:variant>
        <vt:i4>5</vt:i4>
      </vt:variant>
      <vt:variant>
        <vt:lpwstr>mailto:mfn@dst.dk</vt:lpwstr>
      </vt:variant>
      <vt:variant>
        <vt:lpwstr/>
      </vt:variant>
      <vt:variant>
        <vt:i4>7012407</vt:i4>
      </vt:variant>
      <vt:variant>
        <vt:i4>3</vt:i4>
      </vt:variant>
      <vt:variant>
        <vt:i4>0</vt:i4>
      </vt:variant>
      <vt:variant>
        <vt:i4>5</vt:i4>
      </vt:variant>
      <vt:variant>
        <vt:lpwstr>http://www.dst.dk/stattabel/909</vt:lpwstr>
      </vt:variant>
      <vt:variant>
        <vt:lpwstr/>
      </vt:variant>
      <vt:variant>
        <vt:i4>6488187</vt:i4>
      </vt:variant>
      <vt:variant>
        <vt:i4>0</vt:i4>
      </vt:variant>
      <vt:variant>
        <vt:i4>0</vt:i4>
      </vt:variant>
      <vt:variant>
        <vt:i4>5</vt:i4>
      </vt:variant>
      <vt:variant>
        <vt:lpwstr>http://www.statistikbanken.dk-/928</vt:lpwstr>
      </vt:variant>
      <vt:variant>
        <vt:lpwstr/>
      </vt:variant>
      <vt:variant>
        <vt:i4>2424868</vt:i4>
      </vt:variant>
      <vt:variant>
        <vt:i4>3</vt:i4>
      </vt:variant>
      <vt:variant>
        <vt:i4>0</vt:i4>
      </vt:variant>
      <vt:variant>
        <vt:i4>5</vt:i4>
      </vt:variant>
      <vt:variant>
        <vt:lpwstr>http://www.dst.dk/se100</vt:lpwstr>
      </vt:variant>
      <vt:variant>
        <vt:lpwstr/>
      </vt:variant>
      <vt:variant>
        <vt:i4>2424868</vt:i4>
      </vt:variant>
      <vt:variant>
        <vt:i4>0</vt:i4>
      </vt:variant>
      <vt:variant>
        <vt:i4>0</vt:i4>
      </vt:variant>
      <vt:variant>
        <vt:i4>5</vt:i4>
      </vt:variant>
      <vt:variant>
        <vt:lpwstr>http://www.dst.dk/se100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Finansielle kvartalsregnskaber for offentlig forvaltning og service</dc:title>
  <dc:creator>Flintull Annica Eriksson</dc:creator>
  <cp:lastModifiedBy>Kristina Stæhr Vest</cp:lastModifiedBy>
  <cp:revision>6</cp:revision>
  <cp:lastPrinted>2014-09-23T10:16:00Z</cp:lastPrinted>
  <dcterms:created xsi:type="dcterms:W3CDTF">2015-01-05T10:18:00Z</dcterms:created>
  <dcterms:modified xsi:type="dcterms:W3CDTF">2015-01-05T11:08:00Z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2</vt:lpwstr>
  </property>
  <property fmtid="{D5CDD505-2E9C-101B-9397-08002B2CF9AE}" pid="3" name="publflow">
    <vt:lpwstr>4</vt:lpwstr>
  </property>
  <property fmtid="{D5CDD505-2E9C-101B-9397-08002B2CF9AE}" pid="4" name="aktnr">
    <vt:lpwstr/>
  </property>
  <property fmtid="{D5CDD505-2E9C-101B-9397-08002B2CF9AE}" pid="5" name="delakt">
    <vt:lpwstr/>
  </property>
  <property fmtid="{D5CDD505-2E9C-101B-9397-08002B2CF9AE}" pid="6" name="refdato">
    <vt:lpwstr>31-12-2013</vt:lpwstr>
  </property>
  <property fmtid="{D5CDD505-2E9C-101B-9397-08002B2CF9AE}" pid="7" name="levdato">
    <vt:lpwstr/>
  </property>
  <property fmtid="{D5CDD505-2E9C-101B-9397-08002B2CF9AE}" pid="8" name="varedeklaration">
    <vt:lpwstr>Varedeklarationen forventes at være opdateret inden udgivelsen;;Finansielle kvartalsregnskaber for offentlig;Finansielle kvartalsregnskaber;21. maj 2012;AER</vt:lpwstr>
  </property>
</Properties>
</file>