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4669"/>
        <w:gridCol w:w="2700"/>
      </w:tblGrid>
      <w:tr w:rsidR="00477A47" w:rsidTr="00C40D82">
        <w:tc>
          <w:tcPr>
            <w:tcW w:w="2552" w:type="dxa"/>
          </w:tcPr>
          <w:p w:rsidR="00477A47" w:rsidRDefault="00647B65" w:rsidP="00C40D82">
            <w:bookmarkStart w:id="0" w:name="logo"/>
            <w:bookmarkStart w:id="1" w:name="_GoBack"/>
            <w:bookmarkEnd w:id="1"/>
            <w:r>
              <w:rPr>
                <w:noProof/>
              </w:rPr>
              <w:drawing>
                <wp:inline distT="0" distB="0" distL="0" distR="0">
                  <wp:extent cx="1152525" cy="600075"/>
                  <wp:effectExtent l="0" t="0" r="9525"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LogoNota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2525" cy="600075"/>
                          </a:xfrm>
                          <a:prstGeom prst="rect">
                            <a:avLst/>
                          </a:prstGeom>
                        </pic:spPr>
                      </pic:pic>
                    </a:graphicData>
                  </a:graphic>
                </wp:inline>
              </w:drawing>
            </w:r>
            <w:bookmarkEnd w:id="0"/>
          </w:p>
        </w:tc>
        <w:tc>
          <w:tcPr>
            <w:tcW w:w="4669" w:type="dxa"/>
          </w:tcPr>
          <w:p w:rsidR="00477A47" w:rsidRPr="00A942AC" w:rsidRDefault="00477A47" w:rsidP="00C40D82">
            <w:pPr>
              <w:rPr>
                <w:szCs w:val="21"/>
              </w:rPr>
            </w:pPr>
          </w:p>
        </w:tc>
        <w:tc>
          <w:tcPr>
            <w:tcW w:w="2700" w:type="dxa"/>
          </w:tcPr>
          <w:p w:rsidR="00477A47" w:rsidRPr="00A942AC" w:rsidRDefault="00477A47" w:rsidP="00C40D82">
            <w:pPr>
              <w:rPr>
                <w:szCs w:val="21"/>
              </w:rPr>
            </w:pPr>
            <w:bookmarkStart w:id="2" w:name="Journalnr"/>
            <w:bookmarkEnd w:id="2"/>
          </w:p>
        </w:tc>
      </w:tr>
    </w:tbl>
    <w:p w:rsidR="00477A47" w:rsidRPr="00D803F3" w:rsidRDefault="00477A47" w:rsidP="00477A47">
      <w:pPr>
        <w:sectPr w:rsidR="00477A47" w:rsidRPr="00D803F3" w:rsidSect="0056349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459" w:right="794" w:bottom="1247" w:left="1191" w:header="454" w:footer="454" w:gutter="0"/>
          <w:cols w:space="708"/>
          <w:docGrid w:linePitch="360"/>
        </w:sectPr>
      </w:pPr>
      <w:bookmarkStart w:id="3" w:name="Sektion"/>
      <w:bookmarkEnd w:id="3"/>
    </w:p>
    <w:p w:rsidR="00C40D82" w:rsidRDefault="00C40D82" w:rsidP="005E0301">
      <w:pPr>
        <w:tabs>
          <w:tab w:val="left" w:pos="864"/>
          <w:tab w:val="left" w:pos="1872"/>
          <w:tab w:val="left" w:pos="3312"/>
          <w:tab w:val="left" w:pos="4752"/>
          <w:tab w:val="left" w:pos="6048"/>
          <w:tab w:val="left" w:pos="7200"/>
          <w:tab w:val="right" w:pos="9216"/>
        </w:tabs>
        <w:spacing w:before="240" w:after="240" w:line="276" w:lineRule="auto"/>
        <w:rPr>
          <w:sz w:val="28"/>
          <w:szCs w:val="28"/>
        </w:rPr>
      </w:pPr>
      <w:bookmarkStart w:id="4" w:name="Artikel"/>
      <w:bookmarkStart w:id="5" w:name="Til"/>
      <w:bookmarkStart w:id="6" w:name="brødtekststart"/>
      <w:bookmarkEnd w:id="4"/>
      <w:bookmarkEnd w:id="5"/>
      <w:bookmarkEnd w:id="6"/>
      <w:r>
        <w:rPr>
          <w:b/>
          <w:sz w:val="28"/>
          <w:szCs w:val="28"/>
        </w:rPr>
        <w:lastRenderedPageBreak/>
        <w:t>Bilag 1</w:t>
      </w:r>
      <w:r>
        <w:rPr>
          <w:sz w:val="28"/>
          <w:szCs w:val="28"/>
        </w:rPr>
        <w:t>.</w:t>
      </w:r>
    </w:p>
    <w:p w:rsidR="00C40D82" w:rsidRDefault="00C40D82" w:rsidP="005E0301">
      <w:pPr>
        <w:tabs>
          <w:tab w:val="left" w:pos="864"/>
          <w:tab w:val="left" w:pos="1872"/>
          <w:tab w:val="left" w:pos="3312"/>
          <w:tab w:val="left" w:pos="4752"/>
          <w:tab w:val="left" w:pos="6048"/>
          <w:tab w:val="left" w:pos="7200"/>
          <w:tab w:val="right" w:pos="9216"/>
        </w:tabs>
        <w:spacing w:before="240" w:after="240" w:line="276" w:lineRule="auto"/>
        <w:rPr>
          <w:b/>
          <w:sz w:val="28"/>
          <w:szCs w:val="28"/>
        </w:rPr>
      </w:pPr>
      <w:r>
        <w:rPr>
          <w:b/>
          <w:sz w:val="28"/>
          <w:szCs w:val="28"/>
        </w:rPr>
        <w:t>Ydelsesbeskrivelse: A. Interviewernes instruktion</w:t>
      </w:r>
    </w:p>
    <w:p w:rsidR="00874385" w:rsidRDefault="00874385" w:rsidP="00874385">
      <w:pPr>
        <w:tabs>
          <w:tab w:val="left" w:pos="864"/>
          <w:tab w:val="left" w:pos="1872"/>
          <w:tab w:val="left" w:pos="3312"/>
          <w:tab w:val="left" w:pos="4752"/>
          <w:tab w:val="left" w:pos="6048"/>
          <w:tab w:val="left" w:pos="7200"/>
          <w:tab w:val="right" w:pos="9216"/>
        </w:tabs>
        <w:spacing w:after="240" w:line="276" w:lineRule="auto"/>
      </w:pPr>
      <w:r w:rsidRPr="005D72EA">
        <w:t>Danmarks Statistik ønsker at gennemføre årlige forbrugsundersøgelser af private</w:t>
      </w:r>
      <w:r>
        <w:t xml:space="preserve"> </w:t>
      </w:r>
      <w:r w:rsidRPr="005D72EA">
        <w:t>hussta</w:t>
      </w:r>
      <w:r w:rsidRPr="005D72EA">
        <w:t>n</w:t>
      </w:r>
      <w:r w:rsidRPr="005D72EA">
        <w:t>des privatøkonomiske forhold. Den udbudte tjenesteydelse omfatter gennemførelse af pe</w:t>
      </w:r>
      <w:r w:rsidRPr="005D72EA">
        <w:t>r</w:t>
      </w:r>
      <w:r w:rsidRPr="005D72EA">
        <w:t xml:space="preserve">sonlige besøgsinterviews </w:t>
      </w:r>
      <w:r>
        <w:t xml:space="preserve">fra </w:t>
      </w:r>
      <w:r w:rsidRPr="005D72EA">
        <w:t xml:space="preserve">flest mulige </w:t>
      </w:r>
      <w:r>
        <w:t xml:space="preserve">af de udtrukne </w:t>
      </w:r>
      <w:r w:rsidRPr="005D72EA">
        <w:t>private</w:t>
      </w:r>
      <w:r>
        <w:t xml:space="preserve"> </w:t>
      </w:r>
      <w:r w:rsidRPr="005D72EA">
        <w:t>husstande</w:t>
      </w:r>
      <w:r>
        <w:t>,</w:t>
      </w:r>
      <w:r w:rsidRPr="005D72EA">
        <w:t xml:space="preserve"> </w:t>
      </w:r>
      <w:r>
        <w:t>som er</w:t>
      </w:r>
      <w:r w:rsidRPr="005D72EA">
        <w:t xml:space="preserve"> fordelt over hele Danmark (ekskl. ikke-landfaste øer, men dog inkl. Bornholm),</w:t>
      </w:r>
      <w:r>
        <w:t xml:space="preserve"> og som </w:t>
      </w:r>
      <w:r w:rsidRPr="005D72EA">
        <w:t>ikke er forskerbeskyttede.</w:t>
      </w:r>
      <w:r>
        <w:t xml:space="preserve"> </w:t>
      </w:r>
      <w:r w:rsidRPr="00586008">
        <w:t xml:space="preserve">Hver husstand interviewes </w:t>
      </w:r>
      <w:r w:rsidRPr="00586008">
        <w:rPr>
          <w:u w:val="single"/>
        </w:rPr>
        <w:t>en</w:t>
      </w:r>
      <w:r w:rsidRPr="00586008">
        <w:t xml:space="preserve"> gang.</w:t>
      </w:r>
      <w:r w:rsidRPr="005D72EA">
        <w:t xml:space="preserve"> </w:t>
      </w:r>
      <w:r w:rsidRPr="003D51FA">
        <w:t>Interviews udføres som CAPI (Co</w:t>
      </w:r>
      <w:r w:rsidRPr="003D51FA">
        <w:t>m</w:t>
      </w:r>
      <w:r w:rsidRPr="003D51FA">
        <w:t>puter Assisted Personal Interviewing)</w:t>
      </w:r>
      <w:r>
        <w:t>.</w:t>
      </w:r>
    </w:p>
    <w:p w:rsidR="00874385" w:rsidRDefault="00874385" w:rsidP="00874385">
      <w:pPr>
        <w:tabs>
          <w:tab w:val="left" w:pos="864"/>
          <w:tab w:val="left" w:pos="1872"/>
          <w:tab w:val="left" w:pos="3312"/>
          <w:tab w:val="left" w:pos="4752"/>
          <w:tab w:val="left" w:pos="6048"/>
          <w:tab w:val="left" w:pos="7200"/>
          <w:tab w:val="right" w:pos="9216"/>
        </w:tabs>
        <w:spacing w:before="240"/>
        <w:rPr>
          <w:b/>
          <w:u w:val="single"/>
        </w:rPr>
      </w:pPr>
      <w:r>
        <w:rPr>
          <w:b/>
          <w:u w:val="single"/>
        </w:rPr>
        <w:t>A. Generel instruktion til Interviewernes instruktion</w:t>
      </w:r>
    </w:p>
    <w:p w:rsidR="00874385" w:rsidRPr="00E76BA8" w:rsidRDefault="00874385" w:rsidP="00874385">
      <w:pPr>
        <w:tabs>
          <w:tab w:val="left" w:pos="864"/>
          <w:tab w:val="left" w:pos="1872"/>
          <w:tab w:val="left" w:pos="3312"/>
          <w:tab w:val="left" w:pos="4752"/>
          <w:tab w:val="left" w:pos="6048"/>
          <w:tab w:val="left" w:pos="7200"/>
          <w:tab w:val="right" w:pos="9216"/>
        </w:tabs>
        <w:spacing w:before="240"/>
        <w:ind w:left="864" w:hanging="864"/>
      </w:pPr>
      <w:r w:rsidRPr="00E76BA8">
        <w:t>1.</w:t>
      </w:r>
      <w:r w:rsidRPr="00E76BA8">
        <w:tab/>
        <w:t>Tjenesteyder</w:t>
      </w:r>
      <w:r>
        <w:t>en</w:t>
      </w:r>
      <w:r w:rsidRPr="00E76BA8">
        <w:t xml:space="preserve"> skal udpege en fast kontaktperson som Danmarks Statistik kan kontakte i kontraktperioden.</w:t>
      </w:r>
    </w:p>
    <w:p w:rsidR="00874385" w:rsidRDefault="00874385" w:rsidP="00874385">
      <w:pPr>
        <w:tabs>
          <w:tab w:val="left" w:pos="864"/>
          <w:tab w:val="left" w:pos="1872"/>
          <w:tab w:val="left" w:pos="3312"/>
          <w:tab w:val="left" w:pos="4752"/>
          <w:tab w:val="left" w:pos="6048"/>
          <w:tab w:val="left" w:pos="7200"/>
          <w:tab w:val="right" w:pos="9216"/>
        </w:tabs>
        <w:spacing w:before="240"/>
        <w:ind w:left="864" w:hanging="864"/>
      </w:pPr>
      <w:r>
        <w:t>2.</w:t>
      </w:r>
      <w:r>
        <w:tab/>
        <w:t>Tjenesteyderen er ansvarlig for den generelle instruktion af interviewerne.</w:t>
      </w:r>
    </w:p>
    <w:p w:rsidR="00874385" w:rsidRDefault="00874385" w:rsidP="00874385">
      <w:pPr>
        <w:tabs>
          <w:tab w:val="left" w:pos="864"/>
          <w:tab w:val="left" w:pos="1872"/>
          <w:tab w:val="left" w:pos="3312"/>
          <w:tab w:val="left" w:pos="4752"/>
          <w:tab w:val="left" w:pos="6048"/>
          <w:tab w:val="left" w:pos="7200"/>
          <w:tab w:val="right" w:pos="9216"/>
        </w:tabs>
        <w:spacing w:before="240"/>
        <w:ind w:left="864" w:hanging="864"/>
      </w:pPr>
      <w:r>
        <w:t>3.</w:t>
      </w:r>
      <w:r>
        <w:tab/>
        <w:t>Tjenesteyderen er ansvarlig for den generelle instruktion i pc</w:t>
      </w:r>
      <w:r>
        <w:noBreakHyphen/>
        <w:t>anvendelse og dat</w:t>
      </w:r>
      <w:r>
        <w:t>a</w:t>
      </w:r>
      <w:r>
        <w:t>overførsel mv.</w:t>
      </w:r>
    </w:p>
    <w:p w:rsidR="00874385" w:rsidRDefault="00874385" w:rsidP="00874385">
      <w:pPr>
        <w:tabs>
          <w:tab w:val="left" w:pos="864"/>
          <w:tab w:val="left" w:pos="1872"/>
          <w:tab w:val="left" w:pos="3312"/>
          <w:tab w:val="left" w:pos="4752"/>
          <w:tab w:val="left" w:pos="6048"/>
          <w:tab w:val="left" w:pos="7200"/>
          <w:tab w:val="right" w:pos="9216"/>
        </w:tabs>
        <w:spacing w:before="240"/>
        <w:ind w:left="864" w:hanging="864"/>
      </w:pPr>
      <w:r>
        <w:t>4.</w:t>
      </w:r>
      <w:r>
        <w:tab/>
        <w:t>I kontraktperioden kan der blive tale om justering af instruktioner, fx som følge af lovændringer. Danmarks Statistik er ansvarlig for at skriftlig efterinstruktion se</w:t>
      </w:r>
      <w:r>
        <w:t>n</w:t>
      </w:r>
      <w:r>
        <w:t xml:space="preserve">des til de enkelte interviewere. </w:t>
      </w:r>
    </w:p>
    <w:p w:rsidR="00874385" w:rsidRDefault="00874385" w:rsidP="00874385">
      <w:pPr>
        <w:tabs>
          <w:tab w:val="left" w:pos="864"/>
          <w:tab w:val="left" w:pos="1872"/>
          <w:tab w:val="left" w:pos="3312"/>
          <w:tab w:val="left" w:pos="4752"/>
          <w:tab w:val="left" w:pos="6048"/>
          <w:tab w:val="left" w:pos="7200"/>
          <w:tab w:val="right" w:pos="9216"/>
        </w:tabs>
        <w:spacing w:before="240"/>
        <w:ind w:left="864" w:hanging="864"/>
      </w:pPr>
      <w:r>
        <w:t>5.</w:t>
      </w:r>
      <w:r>
        <w:tab/>
        <w:t>Opstår der tvivl hos de enkelte interviewere om undersøgelsens indhold, de enke</w:t>
      </w:r>
      <w:r>
        <w:t>l</w:t>
      </w:r>
      <w:r>
        <w:t>te spørgsmål mv., kan de rette henvendelse direkte til Danmarks Statistik i tid</w:t>
      </w:r>
      <w:r>
        <w:t>s</w:t>
      </w:r>
      <w:r>
        <w:t>rummet mellem kl. 10 og kl. 15, ligesom Danmarks Statistik af egen drift kan ko</w:t>
      </w:r>
      <w:r>
        <w:t>n</w:t>
      </w:r>
      <w:r>
        <w:t>takte interviewerne direkte omkring uklarheder, misforståelser etc.</w:t>
      </w:r>
    </w:p>
    <w:p w:rsidR="00874385" w:rsidRDefault="00874385" w:rsidP="00874385">
      <w:pPr>
        <w:tabs>
          <w:tab w:val="left" w:pos="864"/>
          <w:tab w:val="left" w:pos="1872"/>
          <w:tab w:val="left" w:pos="3312"/>
          <w:tab w:val="left" w:pos="4752"/>
          <w:tab w:val="left" w:pos="6048"/>
          <w:tab w:val="left" w:pos="7200"/>
          <w:tab w:val="right" w:pos="9216"/>
        </w:tabs>
        <w:spacing w:before="240"/>
        <w:ind w:left="864" w:hanging="864"/>
        <w:rPr>
          <w:u w:val="single"/>
        </w:rPr>
      </w:pPr>
    </w:p>
    <w:p w:rsidR="00874385" w:rsidRPr="00E826B5" w:rsidRDefault="00874385" w:rsidP="00874385">
      <w:pPr>
        <w:tabs>
          <w:tab w:val="left" w:pos="864"/>
          <w:tab w:val="left" w:pos="1872"/>
          <w:tab w:val="left" w:pos="3312"/>
          <w:tab w:val="left" w:pos="4752"/>
          <w:tab w:val="left" w:pos="6048"/>
          <w:tab w:val="left" w:pos="7200"/>
          <w:tab w:val="right" w:pos="9216"/>
        </w:tabs>
        <w:spacing w:before="240"/>
        <w:ind w:left="864" w:hanging="864"/>
        <w:rPr>
          <w:u w:val="single"/>
        </w:rPr>
      </w:pPr>
      <w:r w:rsidRPr="00E826B5">
        <w:rPr>
          <w:u w:val="single"/>
        </w:rPr>
        <w:t>Introduktionskurser</w:t>
      </w:r>
    </w:p>
    <w:p w:rsidR="00874385" w:rsidRDefault="00874385" w:rsidP="00874385">
      <w:pPr>
        <w:tabs>
          <w:tab w:val="left" w:pos="864"/>
          <w:tab w:val="left" w:pos="1872"/>
          <w:tab w:val="left" w:pos="3312"/>
          <w:tab w:val="left" w:pos="4752"/>
          <w:tab w:val="left" w:pos="6048"/>
          <w:tab w:val="left" w:pos="7200"/>
          <w:tab w:val="right" w:pos="9216"/>
        </w:tabs>
        <w:spacing w:before="240"/>
        <w:ind w:left="864" w:hanging="864"/>
      </w:pPr>
      <w:r>
        <w:t>6.</w:t>
      </w:r>
      <w:r>
        <w:tab/>
      </w:r>
      <w:r w:rsidRPr="00785130">
        <w:t xml:space="preserve">Danmarks Statistik </w:t>
      </w:r>
      <w:r>
        <w:t>kan ved</w:t>
      </w:r>
      <w:r w:rsidRPr="00785130">
        <w:t xml:space="preserve"> kontraktens påbegyndelse kræve, at der afholdes introduktionskurser for interviewerne, jf. bilag 8</w:t>
      </w:r>
      <w:r>
        <w:t>.</w:t>
      </w:r>
    </w:p>
    <w:p w:rsidR="00874385" w:rsidRDefault="00874385" w:rsidP="00874385">
      <w:pPr>
        <w:tabs>
          <w:tab w:val="left" w:pos="864"/>
          <w:tab w:val="left" w:pos="1872"/>
          <w:tab w:val="left" w:pos="3312"/>
          <w:tab w:val="left" w:pos="4752"/>
          <w:tab w:val="left" w:pos="6048"/>
          <w:tab w:val="left" w:pos="7200"/>
          <w:tab w:val="right" w:pos="9216"/>
        </w:tabs>
        <w:spacing w:before="240"/>
        <w:ind w:left="864" w:hanging="864"/>
      </w:pPr>
      <w:r>
        <w:t>7</w:t>
      </w:r>
      <w:r w:rsidRPr="00785130">
        <w:t>.</w:t>
      </w:r>
      <w:r w:rsidRPr="00785130">
        <w:tab/>
      </w:r>
      <w:r>
        <w:t>Danmarks Statistik forestår instruktionskurser i undersøgelsens formål, indhold og metode samt de specielle forhold vedrørende CAPI.</w:t>
      </w:r>
    </w:p>
    <w:p w:rsidR="00874385" w:rsidRDefault="00874385" w:rsidP="00874385">
      <w:pPr>
        <w:tabs>
          <w:tab w:val="left" w:pos="864"/>
          <w:tab w:val="left" w:pos="1872"/>
          <w:tab w:val="left" w:pos="3312"/>
          <w:tab w:val="left" w:pos="4752"/>
          <w:tab w:val="left" w:pos="6048"/>
          <w:tab w:val="left" w:pos="7200"/>
          <w:tab w:val="right" w:pos="9216"/>
        </w:tabs>
        <w:spacing w:before="240" w:after="240"/>
        <w:ind w:left="864" w:hanging="864"/>
        <w:rPr>
          <w:u w:val="single"/>
        </w:rPr>
      </w:pPr>
    </w:p>
    <w:p w:rsidR="00874385" w:rsidRDefault="00874385" w:rsidP="00874385">
      <w:pPr>
        <w:tabs>
          <w:tab w:val="left" w:pos="864"/>
          <w:tab w:val="left" w:pos="1872"/>
          <w:tab w:val="left" w:pos="3312"/>
          <w:tab w:val="left" w:pos="4752"/>
          <w:tab w:val="left" w:pos="6048"/>
          <w:tab w:val="left" w:pos="7200"/>
          <w:tab w:val="right" w:pos="9216"/>
        </w:tabs>
        <w:spacing w:before="240" w:after="240"/>
        <w:ind w:left="864" w:hanging="864"/>
        <w:rPr>
          <w:u w:val="single"/>
        </w:rPr>
      </w:pPr>
      <w:r w:rsidRPr="00E826B5">
        <w:rPr>
          <w:u w:val="single"/>
        </w:rPr>
        <w:t>Opfølgningskurser</w:t>
      </w:r>
    </w:p>
    <w:p w:rsidR="00874385" w:rsidRDefault="00874385" w:rsidP="00874385">
      <w:pPr>
        <w:tabs>
          <w:tab w:val="left" w:pos="864"/>
          <w:tab w:val="left" w:pos="1872"/>
          <w:tab w:val="left" w:pos="3312"/>
          <w:tab w:val="left" w:pos="4752"/>
          <w:tab w:val="left" w:pos="6048"/>
          <w:tab w:val="left" w:pos="7200"/>
          <w:tab w:val="right" w:pos="9216"/>
        </w:tabs>
        <w:spacing w:after="240"/>
        <w:ind w:left="864" w:hanging="864"/>
      </w:pPr>
      <w:r>
        <w:t>8.</w:t>
      </w:r>
      <w:r>
        <w:tab/>
        <w:t>a. Danmarks Statistik gennemfører årligt i januar måned opfølgningskurser af ca. fire timers varighed, hvor interviewerne skal deltage, og hvor eventuelle ændri</w:t>
      </w:r>
      <w:r>
        <w:t>n</w:t>
      </w:r>
      <w:r>
        <w:t xml:space="preserve">ger i interview mv. gennemgås. </w:t>
      </w:r>
    </w:p>
    <w:p w:rsidR="00874385" w:rsidRDefault="00874385" w:rsidP="00874385">
      <w:pPr>
        <w:tabs>
          <w:tab w:val="left" w:pos="864"/>
          <w:tab w:val="left" w:pos="1872"/>
          <w:tab w:val="left" w:pos="3312"/>
          <w:tab w:val="left" w:pos="4752"/>
          <w:tab w:val="left" w:pos="6048"/>
          <w:tab w:val="left" w:pos="7200"/>
          <w:tab w:val="right" w:pos="9216"/>
        </w:tabs>
        <w:spacing w:before="240"/>
        <w:ind w:left="864" w:hanging="864"/>
      </w:pPr>
      <w:r>
        <w:tab/>
        <w:t>b. Tjenesteyderen arrangerer og betaler for at opfølgningskurserne bortset fra aflønning og transportudgifter til repræsentanter fra Danmarks Statistik.</w:t>
      </w:r>
    </w:p>
    <w:p w:rsidR="00874385" w:rsidRDefault="00874385" w:rsidP="00874385">
      <w:pPr>
        <w:tabs>
          <w:tab w:val="left" w:pos="864"/>
          <w:tab w:val="left" w:pos="1872"/>
          <w:tab w:val="left" w:pos="3312"/>
          <w:tab w:val="left" w:pos="4752"/>
          <w:tab w:val="left" w:pos="6048"/>
          <w:tab w:val="left" w:pos="7200"/>
          <w:tab w:val="right" w:pos="9216"/>
        </w:tabs>
        <w:spacing w:before="240"/>
        <w:ind w:left="864" w:hanging="864"/>
      </w:pPr>
      <w:r>
        <w:lastRenderedPageBreak/>
        <w:tab/>
        <w:t xml:space="preserve">c. </w:t>
      </w:r>
      <w:r w:rsidRPr="00E826B5">
        <w:t>Tjenesteyderen kan vælge</w:t>
      </w:r>
      <w:r>
        <w:t>,</w:t>
      </w:r>
      <w:r w:rsidRPr="00E826B5">
        <w:t xml:space="preserve"> om </w:t>
      </w:r>
      <w:r>
        <w:t xml:space="preserve">det skal afholdes som </w:t>
      </w:r>
      <w:r w:rsidRPr="00E826B5">
        <w:t xml:space="preserve">et eller to </w:t>
      </w:r>
      <w:r>
        <w:t>opfølgnings</w:t>
      </w:r>
      <w:r w:rsidRPr="00E826B5">
        <w:t>ku</w:t>
      </w:r>
      <w:r w:rsidRPr="00E826B5">
        <w:t>r</w:t>
      </w:r>
      <w:r w:rsidRPr="00E826B5">
        <w:t>ser (fx Jylland og Øerne), der indholdsmæssigt vil være ens</w:t>
      </w:r>
      <w:r>
        <w:t>.</w:t>
      </w:r>
    </w:p>
    <w:p w:rsidR="00874385" w:rsidRDefault="00874385" w:rsidP="00874385">
      <w:pPr>
        <w:tabs>
          <w:tab w:val="left" w:pos="864"/>
          <w:tab w:val="left" w:pos="1872"/>
          <w:tab w:val="left" w:pos="3312"/>
          <w:tab w:val="left" w:pos="4752"/>
          <w:tab w:val="left" w:pos="6048"/>
          <w:tab w:val="left" w:pos="7200"/>
          <w:tab w:val="right" w:pos="9216"/>
        </w:tabs>
        <w:spacing w:before="240" w:after="240"/>
        <w:ind w:left="864" w:hanging="864"/>
      </w:pPr>
      <w:r>
        <w:t>9.</w:t>
      </w:r>
      <w:r w:rsidRPr="005C2906">
        <w:tab/>
      </w:r>
      <w:r>
        <w:t>Danmarks Statistik reviderer efter behov, typisk årligt, interviewprogrammet, i kontraktperioden. Nye versioner leveres i elektronisk form til tjenesteyderen, der sørger for installation på de bærbare pc'er.</w:t>
      </w:r>
    </w:p>
    <w:p w:rsidR="00874385" w:rsidRDefault="00874385" w:rsidP="00874385">
      <w:pPr>
        <w:tabs>
          <w:tab w:val="left" w:pos="864"/>
          <w:tab w:val="left" w:pos="1872"/>
          <w:tab w:val="left" w:pos="3312"/>
          <w:tab w:val="left" w:pos="4752"/>
          <w:tab w:val="left" w:pos="6048"/>
          <w:tab w:val="left" w:pos="7200"/>
          <w:tab w:val="right" w:pos="9216"/>
        </w:tabs>
        <w:spacing w:before="240"/>
        <w:ind w:left="864" w:hanging="864"/>
        <w:rPr>
          <w:u w:val="single"/>
        </w:rPr>
      </w:pPr>
    </w:p>
    <w:p w:rsidR="00874385" w:rsidRPr="00E826B5" w:rsidRDefault="00874385" w:rsidP="00874385">
      <w:pPr>
        <w:tabs>
          <w:tab w:val="left" w:pos="864"/>
          <w:tab w:val="left" w:pos="1872"/>
          <w:tab w:val="left" w:pos="3312"/>
          <w:tab w:val="left" w:pos="4752"/>
          <w:tab w:val="left" w:pos="6048"/>
          <w:tab w:val="left" w:pos="7200"/>
          <w:tab w:val="right" w:pos="9216"/>
        </w:tabs>
        <w:spacing w:before="240"/>
        <w:ind w:left="864" w:hanging="864"/>
        <w:rPr>
          <w:u w:val="single"/>
        </w:rPr>
      </w:pPr>
      <w:r w:rsidRPr="00E826B5">
        <w:rPr>
          <w:u w:val="single"/>
        </w:rPr>
        <w:t>Supplerende introduktions</w:t>
      </w:r>
      <w:r>
        <w:rPr>
          <w:u w:val="single"/>
        </w:rPr>
        <w:t>kurser</w:t>
      </w:r>
    </w:p>
    <w:p w:rsidR="00874385" w:rsidRDefault="00874385" w:rsidP="00874385">
      <w:pPr>
        <w:tabs>
          <w:tab w:val="left" w:pos="864"/>
          <w:tab w:val="left" w:pos="1872"/>
          <w:tab w:val="left" w:pos="3312"/>
          <w:tab w:val="left" w:pos="4752"/>
          <w:tab w:val="left" w:pos="6048"/>
          <w:tab w:val="left" w:pos="7200"/>
          <w:tab w:val="right" w:pos="9216"/>
        </w:tabs>
        <w:spacing w:before="240"/>
        <w:ind w:left="864" w:hanging="864"/>
      </w:pPr>
      <w:r>
        <w:t>10.</w:t>
      </w:r>
      <w:r>
        <w:tab/>
        <w:t>a. Tjenesteyderen er ansvarlig (også økonomisk) for gennemførelsen af suppl</w:t>
      </w:r>
      <w:r>
        <w:t>e</w:t>
      </w:r>
      <w:r>
        <w:t>rende introduktionskurser, hvis det bliver nødvendigt at udpege nye interviewere. Supplerende introduktionskurser skal sikre, at instruktionen af nye interviewere bliver lige så grundig som det oprindelige instruktionskursus. Supplerende intr</w:t>
      </w:r>
      <w:r>
        <w:t>o</w:t>
      </w:r>
      <w:r>
        <w:t xml:space="preserve">duktionskurser forventes at vare en arbejdsdag. </w:t>
      </w:r>
    </w:p>
    <w:p w:rsidR="00874385" w:rsidRDefault="00874385" w:rsidP="00874385">
      <w:pPr>
        <w:tabs>
          <w:tab w:val="left" w:pos="864"/>
          <w:tab w:val="left" w:pos="1872"/>
          <w:tab w:val="left" w:pos="3312"/>
          <w:tab w:val="left" w:pos="4752"/>
          <w:tab w:val="left" w:pos="6048"/>
          <w:tab w:val="left" w:pos="7200"/>
          <w:tab w:val="right" w:pos="9216"/>
        </w:tabs>
        <w:spacing w:before="240"/>
        <w:ind w:left="864" w:hanging="864"/>
      </w:pPr>
      <w:r>
        <w:tab/>
        <w:t>b. Danmarks Statistik vil på supplerende introduktionskurser vederlagsfrit stille personale til rådighed for gennemgang af undersøgelsens formål, de enkelte spørgsmål mv. Dog maksimalt fire gange årligt.</w:t>
      </w:r>
    </w:p>
    <w:p w:rsidR="00874385" w:rsidRDefault="00874385" w:rsidP="00874385">
      <w:pPr>
        <w:tabs>
          <w:tab w:val="left" w:pos="864"/>
          <w:tab w:val="left" w:pos="1872"/>
          <w:tab w:val="left" w:pos="3312"/>
          <w:tab w:val="left" w:pos="4752"/>
          <w:tab w:val="left" w:pos="6048"/>
          <w:tab w:val="left" w:pos="7200"/>
          <w:tab w:val="right" w:pos="9216"/>
        </w:tabs>
        <w:spacing w:before="240"/>
        <w:ind w:left="864" w:hanging="864"/>
      </w:pPr>
      <w:r>
        <w:tab/>
        <w:t>c. Såfremt der skal afholdes supplerende introduktionsmøder ud over de fire ga</w:t>
      </w:r>
      <w:r>
        <w:t>n</w:t>
      </w:r>
      <w:r>
        <w:t>ge årligt, er Danmarks Statistik berettiget til at få sine udgifter dækket. Udgifterne omfatter både medarbejders tid samt refusion af alle dokumenterede udgifter til fx transport, ophold mv. Medarbejdernes tid bliver faktureret efter Danmarks Stat</w:t>
      </w:r>
      <w:r>
        <w:t>i</w:t>
      </w:r>
      <w:r>
        <w:t xml:space="preserve">stiks til enhver tid gældende timetakst. </w:t>
      </w:r>
    </w:p>
    <w:p w:rsidR="00C40D82" w:rsidRDefault="00C40D82">
      <w:pPr>
        <w:spacing w:after="200" w:line="276" w:lineRule="auto"/>
        <w:jc w:val="left"/>
      </w:pPr>
      <w:r>
        <w:br w:type="page"/>
      </w:r>
    </w:p>
    <w:p w:rsidR="00C40D82" w:rsidRDefault="00C40D82" w:rsidP="00C40D82">
      <w:pPr>
        <w:tabs>
          <w:tab w:val="left" w:pos="864"/>
          <w:tab w:val="left" w:pos="1872"/>
          <w:tab w:val="left" w:pos="3312"/>
          <w:tab w:val="left" w:pos="4752"/>
          <w:tab w:val="left" w:pos="6048"/>
          <w:tab w:val="left" w:pos="7200"/>
          <w:tab w:val="right" w:pos="9216"/>
        </w:tabs>
        <w:spacing w:before="240"/>
        <w:rPr>
          <w:b/>
          <w:sz w:val="28"/>
          <w:szCs w:val="28"/>
        </w:rPr>
      </w:pPr>
      <w:r>
        <w:rPr>
          <w:b/>
          <w:sz w:val="28"/>
          <w:szCs w:val="28"/>
        </w:rPr>
        <w:lastRenderedPageBreak/>
        <w:t>Bilag 1.</w:t>
      </w:r>
    </w:p>
    <w:p w:rsidR="00C40D82" w:rsidRDefault="00C40D82" w:rsidP="005E0301">
      <w:pPr>
        <w:tabs>
          <w:tab w:val="left" w:pos="864"/>
          <w:tab w:val="left" w:pos="1872"/>
          <w:tab w:val="left" w:pos="3312"/>
          <w:tab w:val="left" w:pos="4752"/>
          <w:tab w:val="left" w:pos="6048"/>
          <w:tab w:val="left" w:pos="7200"/>
          <w:tab w:val="right" w:pos="9216"/>
        </w:tabs>
        <w:spacing w:before="240" w:after="240" w:line="276" w:lineRule="auto"/>
        <w:rPr>
          <w:b/>
          <w:sz w:val="28"/>
          <w:szCs w:val="28"/>
        </w:rPr>
      </w:pPr>
      <w:r>
        <w:rPr>
          <w:b/>
          <w:sz w:val="28"/>
          <w:szCs w:val="28"/>
        </w:rPr>
        <w:t>Ydelsesbeskrivelse: B. Interviewernes kontakt til hussta</w:t>
      </w:r>
      <w:r>
        <w:rPr>
          <w:b/>
          <w:sz w:val="28"/>
          <w:szCs w:val="28"/>
        </w:rPr>
        <w:t>n</w:t>
      </w:r>
      <w:r>
        <w:rPr>
          <w:b/>
          <w:sz w:val="28"/>
          <w:szCs w:val="28"/>
        </w:rPr>
        <w:t>dene</w:t>
      </w:r>
    </w:p>
    <w:p w:rsidR="009314A0" w:rsidRDefault="005C49D7" w:rsidP="005E0301">
      <w:pPr>
        <w:tabs>
          <w:tab w:val="left" w:pos="864"/>
          <w:tab w:val="left" w:pos="1872"/>
          <w:tab w:val="left" w:pos="3312"/>
          <w:tab w:val="left" w:pos="4752"/>
          <w:tab w:val="left" w:pos="6048"/>
          <w:tab w:val="left" w:pos="7200"/>
          <w:tab w:val="right" w:pos="9216"/>
        </w:tabs>
        <w:spacing w:before="240" w:after="240" w:line="276" w:lineRule="auto"/>
      </w:pPr>
      <w:r>
        <w:t>I</w:t>
      </w:r>
      <w:r w:rsidR="00C40D82">
        <w:t xml:space="preserve"> det følgende </w:t>
      </w:r>
      <w:r>
        <w:t xml:space="preserve">er det </w:t>
      </w:r>
      <w:r w:rsidR="00C40D82">
        <w:t>beskrevet, hvordan Danmark</w:t>
      </w:r>
      <w:r w:rsidR="00B138C1">
        <w:t>s</w:t>
      </w:r>
      <w:r w:rsidR="00C40D82">
        <w:t xml:space="preserve"> Statistik ønsker</w:t>
      </w:r>
      <w:r w:rsidR="00A82057">
        <w:t>,</w:t>
      </w:r>
      <w:r w:rsidR="00C40D82">
        <w:t xml:space="preserve"> </w:t>
      </w:r>
      <w:r w:rsidR="00A82057">
        <w:t xml:space="preserve">at </w:t>
      </w:r>
      <w:r w:rsidR="00C40D82">
        <w:t>kontakten til hu</w:t>
      </w:r>
      <w:r w:rsidR="00C40D82">
        <w:t>s</w:t>
      </w:r>
      <w:r w:rsidR="00C40D82">
        <w:t xml:space="preserve">standene skal foregå. </w:t>
      </w:r>
    </w:p>
    <w:p w:rsidR="00C40D82" w:rsidRDefault="00C40D82" w:rsidP="005E0301">
      <w:pPr>
        <w:tabs>
          <w:tab w:val="left" w:pos="864"/>
          <w:tab w:val="left" w:pos="1872"/>
          <w:tab w:val="left" w:pos="3312"/>
          <w:tab w:val="left" w:pos="4752"/>
          <w:tab w:val="left" w:pos="6048"/>
          <w:tab w:val="left" w:pos="7200"/>
          <w:tab w:val="right" w:pos="9216"/>
        </w:tabs>
        <w:spacing w:before="240" w:after="240" w:line="276" w:lineRule="auto"/>
      </w:pPr>
      <w:r>
        <w:t>Kontakten til husstandene kan kategor</w:t>
      </w:r>
      <w:r w:rsidR="00E62BE6">
        <w:t xml:space="preserve">iseres i generelle bestemmelser, </w:t>
      </w:r>
      <w:r>
        <w:t>samt to procedure</w:t>
      </w:r>
      <w:r w:rsidR="00B44E97">
        <w:t>r</w:t>
      </w:r>
      <w:r>
        <w:t xml:space="preserve"> </w:t>
      </w:r>
      <w:r w:rsidR="00E62BE6">
        <w:t>som</w:t>
      </w:r>
      <w:r>
        <w:t xml:space="preserve"> intervieweren </w:t>
      </w:r>
      <w:r w:rsidR="00E62BE6">
        <w:t xml:space="preserve">anvender ved kontakt til </w:t>
      </w:r>
      <w:r>
        <w:t xml:space="preserve">husstanden. </w:t>
      </w:r>
      <w:r w:rsidR="009314A0">
        <w:t>É</w:t>
      </w:r>
      <w:r>
        <w:t xml:space="preserve">n procedure når husstandens telefonnummer </w:t>
      </w:r>
      <w:r w:rsidR="00B138C1">
        <w:t>kendes</w:t>
      </w:r>
      <w:r>
        <w:t xml:space="preserve"> af Danmark</w:t>
      </w:r>
      <w:r w:rsidR="00B138C1">
        <w:t>s</w:t>
      </w:r>
      <w:r>
        <w:t xml:space="preserve"> Statistik. En anden procedure når husstandens tel</w:t>
      </w:r>
      <w:r>
        <w:t>e</w:t>
      </w:r>
      <w:r>
        <w:t xml:space="preserve">fonnummer ikke </w:t>
      </w:r>
      <w:r w:rsidR="00B44E97">
        <w:t>kendes</w:t>
      </w:r>
      <w:r>
        <w:t xml:space="preserve"> af Danmarks Statistik. Et detaljeret procesdiagram over </w:t>
      </w:r>
      <w:r w:rsidR="00B44E97">
        <w:t>proced</w:t>
      </w:r>
      <w:r w:rsidR="00B44E97">
        <w:t>u</w:t>
      </w:r>
      <w:r w:rsidR="00B44E97">
        <w:t>rerne</w:t>
      </w:r>
      <w:r>
        <w:t xml:space="preserve"> findes i </w:t>
      </w:r>
      <w:r w:rsidR="00B44E97">
        <w:t xml:space="preserve">henholdsvis </w:t>
      </w:r>
      <w:r>
        <w:t>bilag 11a og 11b.</w:t>
      </w:r>
    </w:p>
    <w:p w:rsidR="00C40D82" w:rsidRDefault="00C40D82" w:rsidP="00C40D82">
      <w:pPr>
        <w:tabs>
          <w:tab w:val="left" w:pos="864"/>
          <w:tab w:val="left" w:pos="1872"/>
          <w:tab w:val="left" w:pos="3312"/>
          <w:tab w:val="left" w:pos="4752"/>
          <w:tab w:val="left" w:pos="6048"/>
          <w:tab w:val="left" w:pos="7200"/>
          <w:tab w:val="right" w:pos="9216"/>
        </w:tabs>
        <w:spacing w:before="240"/>
        <w:rPr>
          <w:b/>
          <w:u w:val="single"/>
        </w:rPr>
      </w:pPr>
      <w:r>
        <w:rPr>
          <w:b/>
          <w:u w:val="single"/>
        </w:rPr>
        <w:t xml:space="preserve">B. </w:t>
      </w:r>
      <w:r w:rsidRPr="009E74B1">
        <w:rPr>
          <w:b/>
          <w:u w:val="single"/>
        </w:rPr>
        <w:t>Interviewernes kontakt til husstandene</w:t>
      </w:r>
    </w:p>
    <w:p w:rsidR="00C40D82" w:rsidRDefault="00C40D82" w:rsidP="00C40D82">
      <w:pPr>
        <w:tabs>
          <w:tab w:val="left" w:pos="864"/>
          <w:tab w:val="left" w:pos="1134"/>
          <w:tab w:val="left" w:pos="3312"/>
          <w:tab w:val="left" w:pos="4752"/>
          <w:tab w:val="left" w:pos="6048"/>
          <w:tab w:val="left" w:pos="7200"/>
          <w:tab w:val="right" w:pos="9216"/>
        </w:tabs>
        <w:spacing w:before="240"/>
        <w:rPr>
          <w:b/>
        </w:rPr>
      </w:pPr>
      <w:r>
        <w:rPr>
          <w:b/>
        </w:rPr>
        <w:t>I.</w:t>
      </w:r>
      <w:r w:rsidRPr="00855D86">
        <w:rPr>
          <w:b/>
        </w:rPr>
        <w:t xml:space="preserve"> Generelle bestemmelser ved interviewernes kontakt til husstandene</w:t>
      </w:r>
    </w:p>
    <w:p w:rsidR="00C40D82" w:rsidRDefault="00C40D82" w:rsidP="00C40D82">
      <w:pPr>
        <w:tabs>
          <w:tab w:val="left" w:pos="864"/>
          <w:tab w:val="left" w:pos="1872"/>
          <w:tab w:val="left" w:pos="3312"/>
          <w:tab w:val="left" w:pos="4752"/>
          <w:tab w:val="left" w:pos="6048"/>
          <w:tab w:val="left" w:pos="7200"/>
          <w:tab w:val="right" w:pos="9216"/>
        </w:tabs>
        <w:spacing w:before="240"/>
        <w:ind w:left="864" w:hanging="864"/>
      </w:pPr>
      <w:r>
        <w:t>1.</w:t>
      </w:r>
      <w:r>
        <w:tab/>
        <w:t>Da Forbrugsundersøgelsen omfatter meget detaljerede oplysninger om de involv</w:t>
      </w:r>
      <w:r>
        <w:t>e</w:t>
      </w:r>
      <w:r>
        <w:t>rede husstandes økonomiske forhold mv.</w:t>
      </w:r>
      <w:r w:rsidR="00A82057">
        <w:t>,</w:t>
      </w:r>
      <w:r>
        <w:t xml:space="preserve"> skal alle </w:t>
      </w:r>
      <w:r w:rsidR="00A82057">
        <w:t xml:space="preserve">medarbejdere </w:t>
      </w:r>
      <w:r>
        <w:t>hos tjenesteyd</w:t>
      </w:r>
      <w:r>
        <w:t>e</w:t>
      </w:r>
      <w:r>
        <w:t>ren, være gjort bekendt med, at oplysningerne skal behandles fortroligt. Inte</w:t>
      </w:r>
      <w:r>
        <w:t>r</w:t>
      </w:r>
      <w:r>
        <w:t>viewerne skal således iagttage samme krav om fortrolighed, som gælder for ansa</w:t>
      </w:r>
      <w:r>
        <w:t>t</w:t>
      </w:r>
      <w:r>
        <w:t>te i Danmarks Statistik. Tjenesteyderen skal orientere interviewerne om, at mi</w:t>
      </w:r>
      <w:r>
        <w:t>s</w:t>
      </w:r>
      <w:r>
        <w:t>brug af oplysninger kan medføre straf efter straffeloven.</w:t>
      </w:r>
    </w:p>
    <w:p w:rsidR="00C40D82" w:rsidRDefault="00C40D82" w:rsidP="00C40D82">
      <w:pPr>
        <w:tabs>
          <w:tab w:val="left" w:pos="864"/>
          <w:tab w:val="left" w:pos="1872"/>
          <w:tab w:val="left" w:pos="3312"/>
          <w:tab w:val="left" w:pos="4752"/>
          <w:tab w:val="left" w:pos="6048"/>
          <w:tab w:val="left" w:pos="7200"/>
          <w:tab w:val="right" w:pos="9216"/>
        </w:tabs>
        <w:spacing w:before="240"/>
        <w:ind w:left="864" w:hanging="864"/>
      </w:pPr>
      <w:r>
        <w:t>2.</w:t>
      </w:r>
      <w:r>
        <w:tab/>
        <w:t>Danmarks Statistik forsyner gennem tjenesteyderen hver enkelt interviewer med adressekort og introduktionsbrev</w:t>
      </w:r>
      <w:r w:rsidR="00B138C1">
        <w:t>e</w:t>
      </w:r>
      <w:r>
        <w:t>. Introduktionsmateriale til husstandene (introduktionsfoldere, gavekatalog samt kort til husstande</w:t>
      </w:r>
      <w:r w:rsidR="00A82057">
        <w:t>,</w:t>
      </w:r>
      <w:r>
        <w:t xml:space="preserve"> der ikke er hjemme) sendes direkte fra Danmarks Statistik til hver enkelt interviewer.</w:t>
      </w:r>
    </w:p>
    <w:p w:rsidR="00C40D82" w:rsidRDefault="00C40D82" w:rsidP="00C40D82">
      <w:pPr>
        <w:tabs>
          <w:tab w:val="left" w:pos="864"/>
          <w:tab w:val="left" w:pos="1872"/>
          <w:tab w:val="left" w:pos="3312"/>
          <w:tab w:val="left" w:pos="4752"/>
          <w:tab w:val="left" w:pos="6048"/>
          <w:tab w:val="left" w:pos="7200"/>
          <w:tab w:val="right" w:pos="9216"/>
        </w:tabs>
        <w:spacing w:before="240"/>
        <w:ind w:left="864" w:hanging="864"/>
      </w:pPr>
      <w:r>
        <w:t>3.</w:t>
      </w:r>
      <w:r>
        <w:tab/>
      </w:r>
      <w:r w:rsidR="00586008">
        <w:t xml:space="preserve">a. </w:t>
      </w:r>
      <w:r>
        <w:t>Danmarks Statistik udskriver adressekort</w:t>
      </w:r>
      <w:r w:rsidR="004F5970">
        <w:t>,</w:t>
      </w:r>
      <w:r w:rsidR="004F5970" w:rsidRPr="00A82057">
        <w:t xml:space="preserve"> </w:t>
      </w:r>
      <w:r w:rsidR="004F5970">
        <w:t xml:space="preserve">jf. bilag 10, </w:t>
      </w:r>
      <w:r>
        <w:t>med adresse, navne på de CPR</w:t>
      </w:r>
      <w:r w:rsidR="009314A0">
        <w:t>-</w:t>
      </w:r>
      <w:r>
        <w:t>registrerede beboere samt op til fem telefonnumre (fastnet og/eller mobil-nummer) i det omfang, telefonnummeret kan findes maskinelt. Hvert adressekort er identificeret med et såkaldt IP</w:t>
      </w:r>
      <w:r>
        <w:noBreakHyphen/>
        <w:t xml:space="preserve">nummer, hvoraf det fremgår, i hvilken uge adressen skal kontaktes. </w:t>
      </w:r>
    </w:p>
    <w:p w:rsidR="00C40D82" w:rsidRPr="001D4804" w:rsidRDefault="00C40D82" w:rsidP="00C40D82">
      <w:pPr>
        <w:tabs>
          <w:tab w:val="left" w:pos="864"/>
          <w:tab w:val="left" w:pos="1872"/>
          <w:tab w:val="left" w:pos="3312"/>
          <w:tab w:val="left" w:pos="4752"/>
          <w:tab w:val="left" w:pos="6048"/>
          <w:tab w:val="left" w:pos="7200"/>
          <w:tab w:val="right" w:pos="9216"/>
        </w:tabs>
        <w:spacing w:before="240"/>
        <w:ind w:left="864" w:hanging="864"/>
      </w:pPr>
      <w:r>
        <w:tab/>
      </w:r>
      <w:r w:rsidR="00586008">
        <w:t xml:space="preserve">b. </w:t>
      </w:r>
      <w:r>
        <w:t xml:space="preserve">På adressekortet findes endvidere en frafaldsrubrik med et antal </w:t>
      </w:r>
      <w:r w:rsidRPr="001D4804">
        <w:t>afkrydsning</w:t>
      </w:r>
      <w:r w:rsidRPr="001D4804">
        <w:t>s</w:t>
      </w:r>
      <w:r w:rsidRPr="001D4804">
        <w:t xml:space="preserve">felter for forskellige former for frafald. </w:t>
      </w:r>
    </w:p>
    <w:p w:rsidR="00C40D82" w:rsidRDefault="00C40D82" w:rsidP="00C40D82">
      <w:pPr>
        <w:tabs>
          <w:tab w:val="left" w:pos="864"/>
          <w:tab w:val="left" w:pos="1872"/>
          <w:tab w:val="left" w:pos="3312"/>
          <w:tab w:val="left" w:pos="4752"/>
          <w:tab w:val="left" w:pos="6048"/>
          <w:tab w:val="left" w:pos="7200"/>
          <w:tab w:val="right" w:pos="9216"/>
        </w:tabs>
        <w:spacing w:before="240"/>
        <w:ind w:left="864" w:hanging="864"/>
      </w:pPr>
      <w:r w:rsidRPr="001D4804">
        <w:tab/>
      </w:r>
      <w:r w:rsidR="00586008">
        <w:t xml:space="preserve">c. </w:t>
      </w:r>
      <w:r w:rsidRPr="001D4804">
        <w:t>Intervieweren skal registrere den faktisk brugte interviewtid på adressekortet i felterne</w:t>
      </w:r>
      <w:r>
        <w:t xml:space="preserve"> ”</w:t>
      </w:r>
      <w:r w:rsidRPr="001D4804">
        <w:t>Interviewtid minutter</w:t>
      </w:r>
      <w:r>
        <w:t>” s</w:t>
      </w:r>
      <w:r w:rsidRPr="001D4804">
        <w:t>amt anføre tidspunkte</w:t>
      </w:r>
      <w:r w:rsidR="00B138C1">
        <w:t xml:space="preserve">r </w:t>
      </w:r>
      <w:r w:rsidRPr="001D4804">
        <w:t xml:space="preserve">for </w:t>
      </w:r>
      <w:r w:rsidR="00B138C1">
        <w:t xml:space="preserve">kontakt vedrørende </w:t>
      </w:r>
      <w:r w:rsidRPr="001D4804">
        <w:t xml:space="preserve">interviewet og notere regnskabsperiodens start. </w:t>
      </w:r>
    </w:p>
    <w:p w:rsidR="00C40D82" w:rsidRDefault="00C40D82" w:rsidP="00C40D82">
      <w:pPr>
        <w:tabs>
          <w:tab w:val="left" w:pos="864"/>
          <w:tab w:val="left" w:pos="1872"/>
          <w:tab w:val="left" w:pos="3312"/>
          <w:tab w:val="left" w:pos="4752"/>
          <w:tab w:val="left" w:pos="6048"/>
          <w:tab w:val="left" w:pos="7200"/>
          <w:tab w:val="right" w:pos="9216"/>
        </w:tabs>
        <w:spacing w:before="240"/>
        <w:ind w:left="864" w:hanging="864"/>
      </w:pPr>
      <w:r>
        <w:t>4.</w:t>
      </w:r>
      <w:r>
        <w:tab/>
      </w:r>
      <w:r w:rsidRPr="001D4804">
        <w:t xml:space="preserve">Danmarks Statistik udskriver </w:t>
      </w:r>
      <w:r w:rsidR="00A80FDE">
        <w:t xml:space="preserve">to typer af </w:t>
      </w:r>
      <w:r w:rsidRPr="001D4804">
        <w:t>introduktionsbreve</w:t>
      </w:r>
      <w:r w:rsidR="00A80FDE">
        <w:t xml:space="preserve"> – alt efter om tel</w:t>
      </w:r>
      <w:r w:rsidR="00A80FDE">
        <w:t>e</w:t>
      </w:r>
      <w:r w:rsidR="00A80FDE">
        <w:t>fonnummeret er kendt eller ukendt af Danmarks Statistik –</w:t>
      </w:r>
      <w:r w:rsidRPr="001D4804">
        <w:t xml:space="preserve"> med navne på adre</w:t>
      </w:r>
      <w:r w:rsidRPr="001D4804">
        <w:t>s</w:t>
      </w:r>
      <w:r w:rsidRPr="001D4804">
        <w:t>sens beboere</w:t>
      </w:r>
      <w:r>
        <w:t xml:space="preserve">. </w:t>
      </w:r>
      <w:r w:rsidR="004F5970">
        <w:t>I</w:t>
      </w:r>
      <w:r>
        <w:t>ntroduktionsbreve</w:t>
      </w:r>
      <w:r w:rsidR="004F5970">
        <w:t>t</w:t>
      </w:r>
      <w:r>
        <w:t xml:space="preserve"> beskriver kort formålet med undersøgelsen. </w:t>
      </w:r>
    </w:p>
    <w:p w:rsidR="00C40D82" w:rsidRDefault="00C40D82" w:rsidP="00C40D82">
      <w:pPr>
        <w:tabs>
          <w:tab w:val="left" w:pos="864"/>
          <w:tab w:val="left" w:pos="1872"/>
          <w:tab w:val="left" w:pos="3312"/>
          <w:tab w:val="left" w:pos="4752"/>
          <w:tab w:val="left" w:pos="6048"/>
          <w:tab w:val="left" w:pos="7200"/>
          <w:tab w:val="right" w:pos="9216"/>
        </w:tabs>
        <w:spacing w:before="240"/>
        <w:ind w:left="864" w:hanging="864"/>
      </w:pPr>
      <w:r>
        <w:t>5.</w:t>
      </w:r>
      <w:r>
        <w:tab/>
        <w:t>Danmarks Statistik sender kvartalsvis dette materiale til tjenesteyderen sammen med en liste over alle adresser, som skal kontaktes i det kommende kvartal.</w:t>
      </w:r>
    </w:p>
    <w:p w:rsidR="00C40D82" w:rsidRDefault="00C40D82" w:rsidP="00C40D82">
      <w:pPr>
        <w:tabs>
          <w:tab w:val="left" w:pos="864"/>
          <w:tab w:val="left" w:pos="1872"/>
          <w:tab w:val="left" w:pos="3312"/>
          <w:tab w:val="left" w:pos="4752"/>
          <w:tab w:val="left" w:pos="6048"/>
          <w:tab w:val="left" w:pos="7200"/>
          <w:tab w:val="right" w:pos="9216"/>
        </w:tabs>
        <w:spacing w:before="240"/>
        <w:ind w:left="864" w:hanging="864"/>
      </w:pPr>
      <w:r>
        <w:t>6.</w:t>
      </w:r>
      <w:r>
        <w:tab/>
        <w:t xml:space="preserve">Tjenesteyderen skal videreformidle adressekort samt introduktionsbreve til de enkelte interviewere. </w:t>
      </w:r>
    </w:p>
    <w:p w:rsidR="00980646" w:rsidRDefault="00980646" w:rsidP="00980646">
      <w:pPr>
        <w:tabs>
          <w:tab w:val="left" w:pos="864"/>
          <w:tab w:val="left" w:pos="1872"/>
          <w:tab w:val="left" w:pos="3312"/>
          <w:tab w:val="left" w:pos="4752"/>
          <w:tab w:val="left" w:pos="6048"/>
          <w:tab w:val="left" w:pos="7200"/>
          <w:tab w:val="right" w:pos="9216"/>
        </w:tabs>
        <w:spacing w:before="240"/>
        <w:ind w:left="864" w:hanging="864"/>
      </w:pPr>
      <w:r>
        <w:lastRenderedPageBreak/>
        <w:t>7.</w:t>
      </w:r>
      <w:r>
        <w:tab/>
      </w:r>
      <w:r w:rsidR="00B138C1">
        <w:t xml:space="preserve">Danmark Statistik leverer for-frankerede kuverter til tjenesteyderens interviewere til brug for udsendelse af </w:t>
      </w:r>
      <w:r>
        <w:t>introduktionsbreve, introduktionsfoldere samt gavekat</w:t>
      </w:r>
      <w:r>
        <w:t>a</w:t>
      </w:r>
      <w:r>
        <w:t xml:space="preserve">log </w:t>
      </w:r>
      <w:r w:rsidR="00B138C1">
        <w:t xml:space="preserve">som intervieweren sender </w:t>
      </w:r>
      <w:r>
        <w:t xml:space="preserve">til husstandene. </w:t>
      </w:r>
    </w:p>
    <w:p w:rsidR="00E72E91" w:rsidRDefault="00980646" w:rsidP="00E72E91">
      <w:pPr>
        <w:tabs>
          <w:tab w:val="left" w:pos="851"/>
          <w:tab w:val="left" w:pos="1872"/>
          <w:tab w:val="left" w:pos="3312"/>
          <w:tab w:val="left" w:pos="4752"/>
          <w:tab w:val="left" w:pos="6048"/>
          <w:tab w:val="left" w:pos="7200"/>
          <w:tab w:val="right" w:pos="9216"/>
        </w:tabs>
        <w:spacing w:before="240"/>
        <w:ind w:left="851" w:hanging="851"/>
      </w:pPr>
      <w:r>
        <w:t>8</w:t>
      </w:r>
      <w:r w:rsidR="00C40D82">
        <w:t>.</w:t>
      </w:r>
      <w:r w:rsidR="00C40D82">
        <w:tab/>
      </w:r>
      <w:r w:rsidR="00F57576">
        <w:t>Intervieweren skal e</w:t>
      </w:r>
      <w:r w:rsidR="00C40D82">
        <w:t>fter besøg</w:t>
      </w:r>
      <w:r w:rsidR="00586008">
        <w:t>sinterviewet</w:t>
      </w:r>
      <w:r w:rsidR="00C40D82">
        <w:t xml:space="preserve"> indsende adressekort til tjenesteyd</w:t>
      </w:r>
      <w:r w:rsidR="00C40D82">
        <w:t>e</w:t>
      </w:r>
      <w:r w:rsidR="00C40D82">
        <w:t xml:space="preserve">ren. Adressekortene skal sendes til tjenesteyderen enkeltvist. Tjenesteyderen skal løbende og mindst </w:t>
      </w:r>
      <w:r w:rsidR="00586008">
        <w:t>to</w:t>
      </w:r>
      <w:r w:rsidR="00C40D82">
        <w:t xml:space="preserve"> gange om ugen indsende modtagne adressekort til Da</w:t>
      </w:r>
      <w:r w:rsidR="00C40D82">
        <w:t>n</w:t>
      </w:r>
      <w:r w:rsidR="00C40D82">
        <w:t>marks Statistik.</w:t>
      </w:r>
      <w:r w:rsidR="00E72E91">
        <w:tab/>
      </w:r>
    </w:p>
    <w:p w:rsidR="00E72E91" w:rsidRPr="00B65451" w:rsidRDefault="00E72E91" w:rsidP="00E72E91">
      <w:pPr>
        <w:tabs>
          <w:tab w:val="left" w:pos="851"/>
          <w:tab w:val="left" w:pos="1872"/>
          <w:tab w:val="left" w:pos="3312"/>
          <w:tab w:val="left" w:pos="4752"/>
          <w:tab w:val="left" w:pos="6048"/>
          <w:tab w:val="left" w:pos="7200"/>
          <w:tab w:val="right" w:pos="9216"/>
        </w:tabs>
        <w:spacing w:before="240"/>
        <w:ind w:left="851" w:hanging="851"/>
      </w:pPr>
      <w:r>
        <w:t>9.</w:t>
      </w:r>
      <w:r>
        <w:tab/>
        <w:t>N</w:t>
      </w:r>
      <w:r w:rsidRPr="00F54FD9">
        <w:t>år der er konstateret frafald for en adresse, sender intervieweren straks adress</w:t>
      </w:r>
      <w:r w:rsidRPr="00F54FD9">
        <w:t>e</w:t>
      </w:r>
      <w:r w:rsidRPr="00F54FD9">
        <w:t>kortet til tjenesteyderen</w:t>
      </w:r>
      <w:r>
        <w:t xml:space="preserve">. </w:t>
      </w:r>
    </w:p>
    <w:p w:rsidR="00C40D82" w:rsidRDefault="00E72E91" w:rsidP="00E72E91">
      <w:pPr>
        <w:tabs>
          <w:tab w:val="left" w:pos="864"/>
          <w:tab w:val="left" w:pos="1296"/>
          <w:tab w:val="left" w:pos="1872"/>
          <w:tab w:val="left" w:pos="3312"/>
          <w:tab w:val="left" w:pos="4752"/>
          <w:tab w:val="left" w:pos="6048"/>
          <w:tab w:val="left" w:pos="7200"/>
          <w:tab w:val="right" w:pos="9216"/>
        </w:tabs>
        <w:spacing w:before="240"/>
        <w:ind w:left="864" w:hanging="864"/>
      </w:pPr>
      <w:r>
        <w:t>10.</w:t>
      </w:r>
      <w:r w:rsidR="00586008">
        <w:tab/>
      </w:r>
      <w:r w:rsidR="00F57576">
        <w:t>Intervieweren skal sende p</w:t>
      </w:r>
      <w:r w:rsidR="00DB2BEC">
        <w:t>apirr</w:t>
      </w:r>
      <w:r w:rsidR="00C40D82">
        <w:t xml:space="preserve">egnskab direkte til Danmarks Statistik i for-frankerede kuverter. </w:t>
      </w:r>
      <w:r w:rsidR="00F57576">
        <w:t>Papirr</w:t>
      </w:r>
      <w:r w:rsidR="00C40D82">
        <w:t>egnskab</w:t>
      </w:r>
      <w:r w:rsidR="00DB2BEC">
        <w:t>erne</w:t>
      </w:r>
      <w:r w:rsidR="00C40D82">
        <w:t xml:space="preserve"> skal sendes enkeltvist til Danmarks Stat</w:t>
      </w:r>
      <w:r w:rsidR="00C40D82">
        <w:t>i</w:t>
      </w:r>
      <w:r w:rsidR="00C40D82">
        <w:t>stik umiddelbart efter interviewets afslutning. Om overførsel af interviews henv</w:t>
      </w:r>
      <w:r w:rsidR="00C40D82">
        <w:t>i</w:t>
      </w:r>
      <w:r w:rsidR="00C40D82">
        <w:t xml:space="preserve">ses til </w:t>
      </w:r>
      <w:r w:rsidR="00C40D82" w:rsidRPr="00910476">
        <w:t>kontraktens bilag 3.</w:t>
      </w:r>
    </w:p>
    <w:p w:rsidR="00C40D82" w:rsidRDefault="001D52F1" w:rsidP="00586008">
      <w:pPr>
        <w:tabs>
          <w:tab w:val="left" w:pos="864"/>
          <w:tab w:val="left" w:pos="1296"/>
          <w:tab w:val="left" w:pos="1872"/>
          <w:tab w:val="left" w:pos="3312"/>
          <w:tab w:val="left" w:pos="4752"/>
          <w:tab w:val="left" w:pos="6048"/>
          <w:tab w:val="left" w:pos="7200"/>
          <w:tab w:val="right" w:pos="9216"/>
        </w:tabs>
        <w:spacing w:before="240" w:after="240"/>
        <w:ind w:left="864" w:hanging="864"/>
      </w:pPr>
      <w:r>
        <w:t>1</w:t>
      </w:r>
      <w:r w:rsidR="00E72E91">
        <w:t>1</w:t>
      </w:r>
      <w:r w:rsidR="00586008">
        <w:t xml:space="preserve">. </w:t>
      </w:r>
      <w:r w:rsidR="00586008">
        <w:tab/>
      </w:r>
      <w:r w:rsidR="00C40D82" w:rsidRPr="005203D7">
        <w:t>Interviewerens eventuelle tidsforbrug</w:t>
      </w:r>
      <w:r w:rsidR="00C40D82">
        <w:t xml:space="preserve"> til brug for lønberegning mv. er Danmarks Statistik uvedkommende.</w:t>
      </w:r>
    </w:p>
    <w:p w:rsidR="00C40D82" w:rsidRDefault="00C40D82" w:rsidP="00C40D82">
      <w:pPr>
        <w:tabs>
          <w:tab w:val="left" w:pos="864"/>
          <w:tab w:val="left" w:pos="1296"/>
          <w:tab w:val="left" w:pos="1872"/>
          <w:tab w:val="left" w:pos="3312"/>
          <w:tab w:val="left" w:pos="4752"/>
          <w:tab w:val="left" w:pos="6048"/>
          <w:tab w:val="left" w:pos="7200"/>
          <w:tab w:val="right" w:pos="9216"/>
        </w:tabs>
        <w:spacing w:before="240"/>
        <w:ind w:left="864" w:hanging="864"/>
      </w:pPr>
      <w:r>
        <w:t>1</w:t>
      </w:r>
      <w:r w:rsidR="00E72E91">
        <w:t>2</w:t>
      </w:r>
      <w:r>
        <w:t>.</w:t>
      </w:r>
      <w:r>
        <w:tab/>
        <w:t>Når Danmarks Statistik har modtaget alt materiale fra en deltagende husstand, sender Danmarks Statistik husstanden et takkebrev og den ønskede gave valgt ud fra en liste med ca. 11 forskellige gavemuligheder, fx en kaffemaskine, et ildfast fad eller lignende.</w:t>
      </w:r>
      <w:r w:rsidR="009314A0">
        <w:t xml:space="preserve"> Husstande, der har valgt elektronisk regnskab, modtager en flaske rødvin.</w:t>
      </w:r>
    </w:p>
    <w:p w:rsidR="00656DF2" w:rsidRDefault="00C40D82" w:rsidP="00C40D82">
      <w:pPr>
        <w:tabs>
          <w:tab w:val="left" w:pos="864"/>
          <w:tab w:val="left" w:pos="1296"/>
          <w:tab w:val="left" w:pos="1872"/>
          <w:tab w:val="left" w:pos="3312"/>
          <w:tab w:val="left" w:pos="4752"/>
          <w:tab w:val="left" w:pos="6048"/>
          <w:tab w:val="left" w:pos="7200"/>
          <w:tab w:val="right" w:pos="9216"/>
        </w:tabs>
        <w:spacing w:before="240"/>
        <w:ind w:left="864" w:hanging="864"/>
      </w:pPr>
      <w:r>
        <w:t>1</w:t>
      </w:r>
      <w:r w:rsidR="00E72E91">
        <w:t>3</w:t>
      </w:r>
      <w:r>
        <w:t>.</w:t>
      </w:r>
      <w:r>
        <w:tab/>
        <w:t xml:space="preserve">Danmarks Statistik </w:t>
      </w:r>
      <w:r w:rsidR="00D615D6">
        <w:t xml:space="preserve">forestår hver måned </w:t>
      </w:r>
      <w:r>
        <w:t>et lotteri med én præmie på 10.000 kr. (efter afgift), hvori alle deltagende husstande fra forrige måned deltager. Da</w:t>
      </w:r>
      <w:r>
        <w:t>n</w:t>
      </w:r>
      <w:r>
        <w:t>marks Statistik sender besked om udfaldet til de</w:t>
      </w:r>
      <w:r w:rsidR="00D615D6">
        <w:t>n</w:t>
      </w:r>
      <w:r>
        <w:t xml:space="preserve"> vindende husstand.</w:t>
      </w:r>
    </w:p>
    <w:p w:rsidR="00F57576" w:rsidRDefault="00F57576" w:rsidP="00C40D82">
      <w:pPr>
        <w:tabs>
          <w:tab w:val="left" w:pos="864"/>
          <w:tab w:val="left" w:pos="1296"/>
          <w:tab w:val="left" w:pos="1872"/>
          <w:tab w:val="left" w:pos="3312"/>
          <w:tab w:val="left" w:pos="4752"/>
          <w:tab w:val="left" w:pos="6048"/>
          <w:tab w:val="left" w:pos="7200"/>
          <w:tab w:val="right" w:pos="9216"/>
        </w:tabs>
        <w:spacing w:before="240"/>
        <w:ind w:left="864" w:hanging="864"/>
      </w:pPr>
    </w:p>
    <w:p w:rsidR="00C40D82" w:rsidRPr="001D4804" w:rsidRDefault="00C40D82" w:rsidP="00656DF2">
      <w:pPr>
        <w:tabs>
          <w:tab w:val="left" w:pos="864"/>
          <w:tab w:val="left" w:pos="1296"/>
          <w:tab w:val="left" w:pos="1872"/>
          <w:tab w:val="left" w:pos="3312"/>
          <w:tab w:val="left" w:pos="4752"/>
          <w:tab w:val="left" w:pos="6048"/>
          <w:tab w:val="left" w:pos="7200"/>
          <w:tab w:val="right" w:pos="9216"/>
        </w:tabs>
        <w:spacing w:before="240"/>
        <w:ind w:left="864" w:hanging="864"/>
      </w:pPr>
      <w:r>
        <w:t>I det følgende vil de to procedure</w:t>
      </w:r>
      <w:r w:rsidR="00AF0BE5">
        <w:t>r</w:t>
      </w:r>
      <w:r w:rsidR="009314A0">
        <w:t>,</w:t>
      </w:r>
      <w:r w:rsidR="00AF0BE5">
        <w:t xml:space="preserve"> </w:t>
      </w:r>
      <w:r>
        <w:t>intervieweren skal anvende ved kontakt</w:t>
      </w:r>
      <w:r w:rsidR="009314A0">
        <w:t>,</w:t>
      </w:r>
      <w:r>
        <w:t xml:space="preserve"> blive beskrevet:</w:t>
      </w:r>
    </w:p>
    <w:p w:rsidR="00C40D82" w:rsidRDefault="00C40D82" w:rsidP="00C40D82">
      <w:pPr>
        <w:tabs>
          <w:tab w:val="left" w:pos="864"/>
          <w:tab w:val="left" w:pos="1134"/>
          <w:tab w:val="left" w:pos="3312"/>
          <w:tab w:val="left" w:pos="4752"/>
          <w:tab w:val="left" w:pos="6048"/>
          <w:tab w:val="left" w:pos="7200"/>
          <w:tab w:val="right" w:pos="9216"/>
        </w:tabs>
        <w:spacing w:before="240"/>
        <w:rPr>
          <w:b/>
        </w:rPr>
      </w:pPr>
      <w:r>
        <w:rPr>
          <w:b/>
        </w:rPr>
        <w:t xml:space="preserve">II. </w:t>
      </w:r>
      <w:r w:rsidRPr="00063182">
        <w:rPr>
          <w:b/>
        </w:rPr>
        <w:t xml:space="preserve">Procedure når husstandens telefonnummer er kendt af Danmarks </w:t>
      </w:r>
      <w:r w:rsidR="00706E05">
        <w:rPr>
          <w:b/>
        </w:rPr>
        <w:br/>
        <w:t xml:space="preserve">         </w:t>
      </w:r>
      <w:r w:rsidRPr="00063182">
        <w:rPr>
          <w:b/>
        </w:rPr>
        <w:t>Statistik</w:t>
      </w:r>
      <w:r w:rsidR="00EF62A2">
        <w:rPr>
          <w:b/>
        </w:rPr>
        <w:t xml:space="preserve">, jf. </w:t>
      </w:r>
      <w:r w:rsidR="009314A0">
        <w:rPr>
          <w:b/>
        </w:rPr>
        <w:t xml:space="preserve">diagrammet i </w:t>
      </w:r>
      <w:r w:rsidR="00EF62A2">
        <w:rPr>
          <w:b/>
        </w:rPr>
        <w:t>bilag 11a,</w:t>
      </w:r>
    </w:p>
    <w:p w:rsidR="00C40D82" w:rsidRPr="00BB43CE" w:rsidRDefault="00316D76" w:rsidP="00316D76">
      <w:pPr>
        <w:tabs>
          <w:tab w:val="left" w:pos="864"/>
          <w:tab w:val="left" w:pos="1134"/>
          <w:tab w:val="left" w:pos="3312"/>
          <w:tab w:val="left" w:pos="4752"/>
          <w:tab w:val="left" w:pos="6048"/>
          <w:tab w:val="left" w:pos="7200"/>
          <w:tab w:val="right" w:pos="9216"/>
        </w:tabs>
        <w:spacing w:before="240"/>
        <w:ind w:left="864" w:hanging="864"/>
      </w:pPr>
      <w:r>
        <w:t>1</w:t>
      </w:r>
      <w:r w:rsidR="00EF62A2">
        <w:t>4</w:t>
      </w:r>
      <w:r>
        <w:t>.</w:t>
      </w:r>
      <w:r>
        <w:tab/>
      </w:r>
      <w:r w:rsidR="00C40D82">
        <w:t>Danmark Statistik kender telefonnummeret på ca. 82 pct.</w:t>
      </w:r>
      <w:r w:rsidR="00F57576">
        <w:t xml:space="preserve"> af de husstande der</w:t>
      </w:r>
      <w:r w:rsidR="00EF62A2">
        <w:t>,</w:t>
      </w:r>
      <w:r w:rsidR="00F57576">
        <w:t xml:space="preserve"> årligt udtrækkes til</w:t>
      </w:r>
      <w:r>
        <w:t xml:space="preserve"> Forbrugsundersøgelsen</w:t>
      </w:r>
      <w:r w:rsidR="00EF62A2">
        <w:t xml:space="preserve"> (2012)</w:t>
      </w:r>
      <w:r>
        <w:t>.</w:t>
      </w:r>
      <w:r w:rsidRPr="00BB43CE">
        <w:t xml:space="preserve"> </w:t>
      </w:r>
    </w:p>
    <w:p w:rsidR="00C40D82" w:rsidRDefault="00EF62A2" w:rsidP="00C40D82">
      <w:pPr>
        <w:tabs>
          <w:tab w:val="left" w:pos="864"/>
          <w:tab w:val="left" w:pos="1872"/>
          <w:tab w:val="left" w:pos="3312"/>
          <w:tab w:val="left" w:pos="4752"/>
          <w:tab w:val="left" w:pos="6048"/>
          <w:tab w:val="left" w:pos="7200"/>
          <w:tab w:val="right" w:pos="9216"/>
        </w:tabs>
        <w:spacing w:before="240"/>
        <w:ind w:left="864" w:hanging="864"/>
      </w:pPr>
      <w:r>
        <w:t>15</w:t>
      </w:r>
      <w:r w:rsidR="00C40D82">
        <w:t>.</w:t>
      </w:r>
      <w:r w:rsidR="00C40D82">
        <w:tab/>
      </w:r>
      <w:r w:rsidR="00F53C7D">
        <w:t>I</w:t>
      </w:r>
      <w:r w:rsidR="00C40D82" w:rsidRPr="00985841">
        <w:t xml:space="preserve">ntervieweren </w:t>
      </w:r>
      <w:r w:rsidR="00F53C7D">
        <w:t>sender introduktions</w:t>
      </w:r>
      <w:r w:rsidR="00C40D82">
        <w:t>brev A</w:t>
      </w:r>
      <w:r w:rsidR="00C40D82" w:rsidRPr="00985841">
        <w:t xml:space="preserve"> til husstanden</w:t>
      </w:r>
      <w:r>
        <w:t>, jf. bilag 14a</w:t>
      </w:r>
      <w:r w:rsidR="00C40D82" w:rsidRPr="00985841">
        <w:t>. Af brevet fremgår</w:t>
      </w:r>
      <w:r w:rsidR="00C40D82">
        <w:t>,</w:t>
      </w:r>
      <w:r w:rsidR="00C40D82" w:rsidRPr="00985841">
        <w:t xml:space="preserve"> hvilket </w:t>
      </w:r>
      <w:r w:rsidR="00C40D82">
        <w:t>telefonnummer i</w:t>
      </w:r>
      <w:r w:rsidR="00C40D82" w:rsidRPr="00985841">
        <w:t>ntervieweren vil kontakte husstanden på</w:t>
      </w:r>
      <w:r w:rsidR="00C40D82">
        <w:t xml:space="preserve">. </w:t>
      </w:r>
      <w:r w:rsidR="00C40D82" w:rsidRPr="00985841">
        <w:t>Endv</w:t>
      </w:r>
      <w:r w:rsidR="00C40D82" w:rsidRPr="00985841">
        <w:t>i</w:t>
      </w:r>
      <w:r w:rsidR="00C40D82" w:rsidRPr="00985841">
        <w:t xml:space="preserve">dere </w:t>
      </w:r>
      <w:r>
        <w:t xml:space="preserve">anfører </w:t>
      </w:r>
      <w:r w:rsidR="00C40D82" w:rsidRPr="00985841">
        <w:t>intervieweren sit navn</w:t>
      </w:r>
      <w:r w:rsidR="00A82066">
        <w:t>,</w:t>
      </w:r>
      <w:r w:rsidR="00C40D82" w:rsidRPr="00985841">
        <w:t xml:space="preserve"> telefonnummer</w:t>
      </w:r>
      <w:r w:rsidR="00A82066">
        <w:t xml:space="preserve"> og </w:t>
      </w:r>
      <w:r w:rsidR="002F3A5D">
        <w:t>e-mail</w:t>
      </w:r>
      <w:r>
        <w:t>, så</w:t>
      </w:r>
      <w:r w:rsidR="00C40D82" w:rsidRPr="00985841">
        <w:t xml:space="preserve"> husstanden </w:t>
      </w:r>
      <w:r>
        <w:t xml:space="preserve">har </w:t>
      </w:r>
      <w:r w:rsidR="00C40D82" w:rsidRPr="00985841">
        <w:t>mulighed for at kontakt</w:t>
      </w:r>
      <w:r w:rsidR="00C40D82">
        <w:t>e intervieweren, hvis ændringer ønskes.</w:t>
      </w:r>
    </w:p>
    <w:p w:rsidR="00C534B1" w:rsidRDefault="00EF62A2" w:rsidP="00C534B1">
      <w:pPr>
        <w:tabs>
          <w:tab w:val="left" w:pos="864"/>
          <w:tab w:val="left" w:pos="1296"/>
          <w:tab w:val="left" w:pos="1872"/>
          <w:tab w:val="left" w:pos="3312"/>
          <w:tab w:val="left" w:pos="4752"/>
          <w:tab w:val="left" w:pos="6048"/>
          <w:tab w:val="left" w:pos="7200"/>
          <w:tab w:val="right" w:pos="9216"/>
        </w:tabs>
        <w:spacing w:before="240"/>
        <w:ind w:left="851" w:hanging="851"/>
      </w:pPr>
      <w:r>
        <w:t>16</w:t>
      </w:r>
      <w:r w:rsidR="00C534B1">
        <w:t>.</w:t>
      </w:r>
      <w:r w:rsidR="00C534B1">
        <w:tab/>
      </w:r>
      <w:r>
        <w:t xml:space="preserve">a. </w:t>
      </w:r>
      <w:r w:rsidR="00C534B1">
        <w:t>I et begrænset antal tilfælde kan det forekomme, at Danmarks Statistik fra pos</w:t>
      </w:r>
      <w:r w:rsidR="00C534B1">
        <w:t>t</w:t>
      </w:r>
      <w:r w:rsidR="00C534B1">
        <w:t xml:space="preserve">væsnet modtager introduktionsmaterialet retur, </w:t>
      </w:r>
      <w:r w:rsidR="00A80FDE">
        <w:t xml:space="preserve">fordi </w:t>
      </w:r>
      <w:r w:rsidR="00C534B1">
        <w:t>adressaten har meldt fly</w:t>
      </w:r>
      <w:r w:rsidR="00C534B1">
        <w:t>t</w:t>
      </w:r>
      <w:r w:rsidR="00C534B1">
        <w:t xml:space="preserve">ning til postvæsenet. I disse tilfælde giver Danmarks Statistik </w:t>
      </w:r>
      <w:r w:rsidR="00C534B1" w:rsidRPr="00F54FD9">
        <w:t>intervieweren b</w:t>
      </w:r>
      <w:r w:rsidR="00C534B1" w:rsidRPr="00F54FD9">
        <w:t>e</w:t>
      </w:r>
      <w:r w:rsidR="00C534B1" w:rsidRPr="00F54FD9">
        <w:t>sked</w:t>
      </w:r>
      <w:r w:rsidR="00C534B1">
        <w:t xml:space="preserve"> herom</w:t>
      </w:r>
      <w:r w:rsidR="00C534B1" w:rsidRPr="00F54FD9">
        <w:t xml:space="preserve">, </w:t>
      </w:r>
      <w:r w:rsidR="00C534B1">
        <w:t>hvorefter</w:t>
      </w:r>
      <w:r w:rsidR="00C534B1" w:rsidRPr="00F54FD9">
        <w:t xml:space="preserve"> intervieweren fremsender et nyt introduktionsbrev</w:t>
      </w:r>
      <w:r w:rsidR="00A80FDE">
        <w:t>,</w:t>
      </w:r>
      <w:r w:rsidR="00C534B1" w:rsidRPr="00F54FD9">
        <w:t xml:space="preserve"> adre</w:t>
      </w:r>
      <w:r w:rsidR="00C534B1" w:rsidRPr="00F54FD9">
        <w:t>s</w:t>
      </w:r>
      <w:r w:rsidR="00C534B1" w:rsidRPr="00F54FD9">
        <w:t xml:space="preserve">seret "til </w:t>
      </w:r>
      <w:r w:rsidR="00C534B1">
        <w:t>b</w:t>
      </w:r>
      <w:r w:rsidR="00C534B1" w:rsidRPr="00F54FD9">
        <w:t>eboer</w:t>
      </w:r>
      <w:r w:rsidR="00C534B1">
        <w:t>ne</w:t>
      </w:r>
      <w:r w:rsidR="00C534B1" w:rsidRPr="00F54FD9">
        <w:t>"</w:t>
      </w:r>
      <w:r w:rsidR="00C534B1">
        <w:t xml:space="preserve"> på den udvalgte adresse</w:t>
      </w:r>
      <w:r w:rsidR="00C534B1" w:rsidRPr="00F54FD9">
        <w:t>.</w:t>
      </w:r>
    </w:p>
    <w:p w:rsidR="00C534B1" w:rsidRDefault="00C534B1" w:rsidP="00EF62A2">
      <w:pPr>
        <w:tabs>
          <w:tab w:val="left" w:pos="864"/>
          <w:tab w:val="left" w:pos="1296"/>
          <w:tab w:val="left" w:pos="1872"/>
          <w:tab w:val="left" w:pos="3312"/>
          <w:tab w:val="left" w:pos="4752"/>
          <w:tab w:val="left" w:pos="6048"/>
          <w:tab w:val="left" w:pos="7200"/>
          <w:tab w:val="right" w:pos="9216"/>
        </w:tabs>
        <w:spacing w:before="240"/>
        <w:ind w:left="851" w:hanging="851"/>
      </w:pPr>
      <w:r>
        <w:tab/>
      </w:r>
      <w:r w:rsidR="00EF62A2">
        <w:t>b</w:t>
      </w:r>
      <w:r>
        <w:t xml:space="preserve">. </w:t>
      </w:r>
      <w:r w:rsidRPr="00F54FD9">
        <w:t>Viser det sig ved interviewerens kontakt med husstanden, at den vil deltage, men ønsker at ændre interviewtidspunktet, skal ønsket imødekommes.</w:t>
      </w:r>
    </w:p>
    <w:p w:rsidR="00C40D82" w:rsidRPr="00B65451" w:rsidRDefault="00EF62A2" w:rsidP="00C40D82">
      <w:pPr>
        <w:tabs>
          <w:tab w:val="left" w:pos="864"/>
          <w:tab w:val="left" w:pos="1872"/>
          <w:tab w:val="left" w:pos="3312"/>
          <w:tab w:val="left" w:pos="4752"/>
          <w:tab w:val="left" w:pos="6048"/>
          <w:tab w:val="left" w:pos="7200"/>
          <w:tab w:val="right" w:pos="9216"/>
        </w:tabs>
        <w:spacing w:before="240"/>
        <w:ind w:left="864" w:hanging="864"/>
      </w:pPr>
      <w:r>
        <w:lastRenderedPageBreak/>
        <w:t>17</w:t>
      </w:r>
      <w:r w:rsidR="00C534B1">
        <w:t>.</w:t>
      </w:r>
      <w:r w:rsidR="00C40D82">
        <w:tab/>
      </w:r>
      <w:r>
        <w:t>Omtrent e</w:t>
      </w:r>
      <w:r w:rsidR="00C40D82" w:rsidRPr="000E4EE2">
        <w:t>n uge efter at introduktionsbrevet er sendt til husstanden</w:t>
      </w:r>
      <w:r w:rsidR="002E7F15">
        <w:t>,</w:t>
      </w:r>
      <w:r w:rsidR="00C40D82" w:rsidRPr="000E4EE2">
        <w:t xml:space="preserve"> og hvis inte</w:t>
      </w:r>
      <w:r w:rsidR="00C40D82" w:rsidRPr="000E4EE2">
        <w:t>r</w:t>
      </w:r>
      <w:r w:rsidR="00C40D82" w:rsidRPr="000E4EE2">
        <w:t xml:space="preserve">vieweren </w:t>
      </w:r>
      <w:r w:rsidR="00C40D82">
        <w:t>ikke er blevet kontaktet af</w:t>
      </w:r>
      <w:r w:rsidR="00C40D82" w:rsidRPr="000E4EE2">
        <w:t xml:space="preserve"> husstanden</w:t>
      </w:r>
      <w:r w:rsidR="002E7F15">
        <w:t>,</w:t>
      </w:r>
      <w:r w:rsidR="00C40D82" w:rsidRPr="000E4EE2">
        <w:t xml:space="preserve"> skal intervieweren kontakte </w:t>
      </w:r>
      <w:r w:rsidR="00C40D82" w:rsidRPr="00B65451">
        <w:t>hu</w:t>
      </w:r>
      <w:r w:rsidR="00C40D82" w:rsidRPr="00B65451">
        <w:t>s</w:t>
      </w:r>
      <w:r w:rsidR="00C40D82" w:rsidRPr="00B65451">
        <w:t>standen telefonisk. Opnås positiv kontakt omfatter samtalen følgende:</w:t>
      </w:r>
    </w:p>
    <w:p w:rsidR="00C40D82" w:rsidRPr="00B65451" w:rsidRDefault="00AF0BE5" w:rsidP="00AF0BE5">
      <w:pPr>
        <w:tabs>
          <w:tab w:val="left" w:pos="851"/>
          <w:tab w:val="left" w:pos="1872"/>
          <w:tab w:val="left" w:pos="3312"/>
          <w:tab w:val="left" w:pos="4752"/>
          <w:tab w:val="left" w:pos="6048"/>
          <w:tab w:val="left" w:pos="7200"/>
          <w:tab w:val="right" w:pos="9216"/>
        </w:tabs>
        <w:spacing w:before="240"/>
        <w:ind w:left="851" w:hanging="1296"/>
      </w:pPr>
      <w:r>
        <w:tab/>
        <w:t xml:space="preserve">a. </w:t>
      </w:r>
      <w:r w:rsidR="00C40D82" w:rsidRPr="00B65451">
        <w:t>Intervieweren sikrer sig</w:t>
      </w:r>
      <w:r w:rsidR="00C40D82">
        <w:t>,</w:t>
      </w:r>
      <w:r w:rsidR="00C40D82" w:rsidRPr="00B65451">
        <w:t xml:space="preserve"> at personen</w:t>
      </w:r>
      <w:r w:rsidR="002E7F15">
        <w:t>,</w:t>
      </w:r>
      <w:r w:rsidR="00C40D82" w:rsidRPr="00B65451">
        <w:t xml:space="preserve"> </w:t>
      </w:r>
      <w:r w:rsidR="00C40D82">
        <w:t xml:space="preserve">der ringes til, også </w:t>
      </w:r>
      <w:r w:rsidR="00C40D82" w:rsidRPr="00B65451">
        <w:t>bor på den udtrukne adresse</w:t>
      </w:r>
      <w:r w:rsidR="00C40D82">
        <w:t>. Er det tilfældet</w:t>
      </w:r>
      <w:r w:rsidR="002E7F15">
        <w:t>,</w:t>
      </w:r>
      <w:r w:rsidR="00C40D82">
        <w:t xml:space="preserve"> fortsættes samtalen med nedenstående punkter. Bor den kontaktede person ikke på adressen</w:t>
      </w:r>
      <w:r w:rsidR="002E7F15">
        <w:t>,</w:t>
      </w:r>
      <w:r w:rsidR="00C40D82">
        <w:t xml:space="preserve"> afsluttes samtalen. </w:t>
      </w:r>
    </w:p>
    <w:p w:rsidR="00C40D82" w:rsidRPr="00B65451" w:rsidRDefault="00AF0BE5" w:rsidP="00AF0BE5">
      <w:pPr>
        <w:tabs>
          <w:tab w:val="left" w:pos="851"/>
          <w:tab w:val="left" w:pos="1872"/>
          <w:tab w:val="left" w:pos="3312"/>
          <w:tab w:val="left" w:pos="4752"/>
          <w:tab w:val="left" w:pos="6048"/>
          <w:tab w:val="left" w:pos="7200"/>
          <w:tab w:val="right" w:pos="9216"/>
        </w:tabs>
        <w:spacing w:before="240"/>
        <w:ind w:left="851" w:hanging="1154"/>
      </w:pPr>
      <w:r>
        <w:tab/>
      </w:r>
      <w:r w:rsidR="00D615D6">
        <w:t>b</w:t>
      </w:r>
      <w:r>
        <w:t xml:space="preserve">. </w:t>
      </w:r>
      <w:r w:rsidR="00C40D82" w:rsidRPr="00B65451">
        <w:t xml:space="preserve">Motivering af husstanden til deltagelse, herunder omtale af gaver og lotteri, </w:t>
      </w:r>
      <w:r w:rsidR="002F3A5D" w:rsidRPr="00B65451">
        <w:t>jf.</w:t>
      </w:r>
      <w:r w:rsidR="00DB2BEC">
        <w:t xml:space="preserve"> </w:t>
      </w:r>
      <w:r w:rsidR="00DB2BEC" w:rsidRPr="00B65451">
        <w:t xml:space="preserve">punkt </w:t>
      </w:r>
      <w:r w:rsidR="00DB2BEC">
        <w:t>1</w:t>
      </w:r>
      <w:r w:rsidR="00E72E91">
        <w:t>2</w:t>
      </w:r>
      <w:r w:rsidR="00DB2BEC">
        <w:t xml:space="preserve"> </w:t>
      </w:r>
      <w:r w:rsidR="00DB2BEC" w:rsidRPr="00B65451">
        <w:t xml:space="preserve">og </w:t>
      </w:r>
      <w:r w:rsidR="00DB2BEC">
        <w:t>1</w:t>
      </w:r>
      <w:r w:rsidR="00E72E91">
        <w:t>3</w:t>
      </w:r>
      <w:r w:rsidR="00DB2BEC">
        <w:t xml:space="preserve">. </w:t>
      </w:r>
    </w:p>
    <w:p w:rsidR="00C40D82" w:rsidRPr="00B65451" w:rsidRDefault="00AF0BE5" w:rsidP="00AF0BE5">
      <w:pPr>
        <w:tabs>
          <w:tab w:val="left" w:pos="851"/>
          <w:tab w:val="left" w:pos="1872"/>
          <w:tab w:val="left" w:pos="3312"/>
          <w:tab w:val="left" w:pos="4752"/>
          <w:tab w:val="left" w:pos="6048"/>
          <w:tab w:val="left" w:pos="7200"/>
          <w:tab w:val="right" w:pos="9216"/>
        </w:tabs>
        <w:spacing w:before="240"/>
        <w:ind w:left="851" w:hanging="851"/>
      </w:pPr>
      <w:r>
        <w:tab/>
      </w:r>
      <w:r w:rsidR="00D615D6">
        <w:t>c</w:t>
      </w:r>
      <w:r>
        <w:t xml:space="preserve">. </w:t>
      </w:r>
      <w:r w:rsidR="00C40D82" w:rsidRPr="00B65451">
        <w:t>Opdatering af adressekortet med eventuelle personændringer i forhold til oply</w:t>
      </w:r>
      <w:r w:rsidR="00C40D82" w:rsidRPr="00B65451">
        <w:t>s</w:t>
      </w:r>
      <w:r w:rsidR="00C40D82" w:rsidRPr="00B65451">
        <w:t xml:space="preserve">ningerne fra CPR: "Tilkomne" personers navne og fødselsdata anføres. "Afgåede" personer slettes. Intervieweren </w:t>
      </w:r>
      <w:r w:rsidR="00C40D82">
        <w:t>forhører sig</w:t>
      </w:r>
      <w:r w:rsidR="002E7F15">
        <w:t>,</w:t>
      </w:r>
      <w:r w:rsidR="00C40D82">
        <w:t xml:space="preserve"> om der er flere husstande på adre</w:t>
      </w:r>
      <w:r w:rsidR="00C40D82">
        <w:t>s</w:t>
      </w:r>
      <w:r w:rsidR="00C40D82">
        <w:t xml:space="preserve">sen. For eventuelle ekstrahusstande følges </w:t>
      </w:r>
      <w:r w:rsidR="00C40D82" w:rsidRPr="00B65451">
        <w:t>proceduren</w:t>
      </w:r>
      <w:r w:rsidR="00A80FDE">
        <w:t>,</w:t>
      </w:r>
      <w:r w:rsidR="00C40D82" w:rsidRPr="00B65451">
        <w:t xml:space="preserve"> beskrevet </w:t>
      </w:r>
      <w:r w:rsidR="00EF62A2">
        <w:t xml:space="preserve">nedenfor </w:t>
      </w:r>
      <w:r w:rsidR="00C40D82" w:rsidRPr="00B65451">
        <w:t xml:space="preserve">under </w:t>
      </w:r>
      <w:r w:rsidR="00E72E91">
        <w:t xml:space="preserve">punkt </w:t>
      </w:r>
      <w:r w:rsidR="00EF62A2">
        <w:t>20</w:t>
      </w:r>
      <w:r w:rsidR="00E72E91">
        <w:t>.</w:t>
      </w:r>
    </w:p>
    <w:p w:rsidR="00C40D82" w:rsidRDefault="00AF0BE5" w:rsidP="00AF0BE5">
      <w:pPr>
        <w:tabs>
          <w:tab w:val="left" w:pos="851"/>
          <w:tab w:val="left" w:pos="1872"/>
          <w:tab w:val="left" w:pos="3312"/>
          <w:tab w:val="left" w:pos="4752"/>
          <w:tab w:val="left" w:pos="6048"/>
          <w:tab w:val="left" w:pos="7200"/>
          <w:tab w:val="right" w:pos="9216"/>
        </w:tabs>
        <w:spacing w:before="240"/>
        <w:ind w:left="851" w:hanging="1296"/>
      </w:pPr>
      <w:r>
        <w:rPr>
          <w:color w:val="548DD4" w:themeColor="text2" w:themeTint="99"/>
        </w:rPr>
        <w:tab/>
      </w:r>
      <w:r w:rsidR="00D615D6">
        <w:t>d</w:t>
      </w:r>
      <w:r w:rsidRPr="00AF0BE5">
        <w:t>.</w:t>
      </w:r>
      <w:r>
        <w:rPr>
          <w:color w:val="548DD4" w:themeColor="text2" w:themeTint="99"/>
        </w:rPr>
        <w:t xml:space="preserve"> </w:t>
      </w:r>
      <w:r w:rsidR="00C40D82" w:rsidRPr="00F47CEE">
        <w:t>Orientering om, hvor hustanden skal indberette det elektroniske regnskab</w:t>
      </w:r>
      <w:r w:rsidR="007B324B">
        <w:t xml:space="preserve"> samt login-</w:t>
      </w:r>
      <w:r w:rsidR="00C40D82">
        <w:t>oplysninger (IP-</w:t>
      </w:r>
      <w:r w:rsidR="00C40D82" w:rsidRPr="00F47CEE">
        <w:t>n</w:t>
      </w:r>
      <w:r w:rsidR="00C40D82">
        <w:t>ummer</w:t>
      </w:r>
      <w:r w:rsidR="00C40D82" w:rsidRPr="00F47CEE">
        <w:t xml:space="preserve"> + password). Dernæst følger en instruktion i u</w:t>
      </w:r>
      <w:r w:rsidR="00C40D82" w:rsidRPr="00F47CEE">
        <w:t>d</w:t>
      </w:r>
      <w:r w:rsidR="00C40D82" w:rsidRPr="00F47CEE">
        <w:t xml:space="preserve">fyldelse af det elektroniske </w:t>
      </w:r>
      <w:r w:rsidR="00C40D82">
        <w:t>regnskab</w:t>
      </w:r>
      <w:r w:rsidR="00C40D82" w:rsidRPr="00F47CEE">
        <w:t>.</w:t>
      </w:r>
      <w:r w:rsidR="00C40D82">
        <w:t xml:space="preserve"> Regnskabet </w:t>
      </w:r>
      <w:r w:rsidR="00C40D82" w:rsidRPr="00F47CEE">
        <w:t>findes også i papirudgave</w:t>
      </w:r>
      <w:r w:rsidR="00C40D82">
        <w:t>, hvis det ønskes. Tjenesteyderen og intervieweren bør motivere husstandene til at a</w:t>
      </w:r>
      <w:r w:rsidR="00C40D82">
        <w:t>n</w:t>
      </w:r>
      <w:r w:rsidR="00C40D82">
        <w:t>vende det elektroniske regnskab</w:t>
      </w:r>
      <w:r w:rsidR="00845A24">
        <w:t xml:space="preserve"> og blandt andet nævne</w:t>
      </w:r>
      <w:r w:rsidR="00A80FDE">
        <w:t>,</w:t>
      </w:r>
      <w:r w:rsidR="00845A24">
        <w:t xml:space="preserve"> at husstanden får en g</w:t>
      </w:r>
      <w:r w:rsidR="00845A24">
        <w:t>a</w:t>
      </w:r>
      <w:r w:rsidR="00845A24">
        <w:t>ve, hvis det vælger at indberette regnskabet elektronisk</w:t>
      </w:r>
      <w:r w:rsidR="00C40D82">
        <w:t>.</w:t>
      </w:r>
    </w:p>
    <w:p w:rsidR="00D615D6" w:rsidRPr="00B65451" w:rsidRDefault="00D615D6" w:rsidP="00D615D6">
      <w:pPr>
        <w:tabs>
          <w:tab w:val="left" w:pos="851"/>
          <w:tab w:val="left" w:pos="1872"/>
          <w:tab w:val="left" w:pos="3312"/>
          <w:tab w:val="left" w:pos="4752"/>
          <w:tab w:val="left" w:pos="6048"/>
          <w:tab w:val="left" w:pos="7200"/>
          <w:tab w:val="right" w:pos="9216"/>
        </w:tabs>
        <w:spacing w:before="240"/>
        <w:ind w:left="851" w:hanging="1154"/>
      </w:pPr>
      <w:r>
        <w:tab/>
        <w:t xml:space="preserve">e. </w:t>
      </w:r>
      <w:r w:rsidRPr="00B65451">
        <w:t xml:space="preserve">Orientering om hvilke relevante dokumenter, fx opgørelser for vand, renovation </w:t>
      </w:r>
      <w:r>
        <w:t>og lignende</w:t>
      </w:r>
      <w:r w:rsidRPr="00B65451">
        <w:t xml:space="preserve">, som husstanden </w:t>
      </w:r>
      <w:r>
        <w:t>bedes</w:t>
      </w:r>
      <w:r w:rsidRPr="00B65451">
        <w:t xml:space="preserve"> </w:t>
      </w:r>
      <w:r>
        <w:t>f</w:t>
      </w:r>
      <w:r w:rsidRPr="00B65451">
        <w:t xml:space="preserve">inde </w:t>
      </w:r>
      <w:r>
        <w:t xml:space="preserve">frem </w:t>
      </w:r>
      <w:r w:rsidRPr="00B65451">
        <w:t xml:space="preserve">til brug under besøget. </w:t>
      </w:r>
      <w:r>
        <w:t xml:space="preserve">Desuden skal husstanden have tilbudt at få </w:t>
      </w:r>
      <w:r w:rsidRPr="00B65451">
        <w:t>tilsendt huskesedler for</w:t>
      </w:r>
      <w:r w:rsidR="00845A24">
        <w:t>,</w:t>
      </w:r>
      <w:r w:rsidRPr="00B65451">
        <w:t xml:space="preserve"> hvilke oplysninger hu</w:t>
      </w:r>
      <w:r w:rsidRPr="00B65451">
        <w:t>s</w:t>
      </w:r>
      <w:r w:rsidRPr="00B65451">
        <w:t xml:space="preserve">standen </w:t>
      </w:r>
      <w:r>
        <w:t>bedes</w:t>
      </w:r>
      <w:r w:rsidRPr="00B65451">
        <w:t xml:space="preserve"> finde </w:t>
      </w:r>
      <w:r>
        <w:t xml:space="preserve">frem, </w:t>
      </w:r>
      <w:r w:rsidRPr="00B65451">
        <w:t xml:space="preserve">inden </w:t>
      </w:r>
      <w:r>
        <w:t>besøgs</w:t>
      </w:r>
      <w:r w:rsidRPr="00B65451">
        <w:t xml:space="preserve">interviewet finder sted. </w:t>
      </w:r>
    </w:p>
    <w:p w:rsidR="00C40D82" w:rsidRPr="00942AC4" w:rsidRDefault="004A697E" w:rsidP="00C40D82">
      <w:pPr>
        <w:tabs>
          <w:tab w:val="left" w:pos="864"/>
          <w:tab w:val="left" w:pos="993"/>
          <w:tab w:val="left" w:pos="1872"/>
          <w:tab w:val="left" w:pos="3312"/>
          <w:tab w:val="left" w:pos="4752"/>
          <w:tab w:val="left" w:pos="6048"/>
          <w:tab w:val="left" w:pos="7200"/>
          <w:tab w:val="right" w:pos="9216"/>
        </w:tabs>
        <w:spacing w:before="240"/>
        <w:ind w:left="851" w:hanging="851"/>
      </w:pPr>
      <w:r>
        <w:t>18</w:t>
      </w:r>
      <w:r w:rsidR="00C40D82">
        <w:t>.</w:t>
      </w:r>
      <w:r w:rsidR="00C40D82">
        <w:tab/>
      </w:r>
      <w:r w:rsidR="00315198">
        <w:t xml:space="preserve">a. </w:t>
      </w:r>
      <w:r w:rsidR="00C40D82" w:rsidRPr="00942AC4">
        <w:t xml:space="preserve">Hvis </w:t>
      </w:r>
      <w:r w:rsidR="00C40D82">
        <w:t>regnskabe</w:t>
      </w:r>
      <w:r w:rsidR="00C40D82" w:rsidRPr="00942AC4">
        <w:t xml:space="preserve">t i papirform </w:t>
      </w:r>
      <w:r w:rsidR="00C40D82">
        <w:t xml:space="preserve">anvendes, </w:t>
      </w:r>
      <w:r w:rsidR="00C40D82" w:rsidRPr="00942AC4">
        <w:t>skal intervieweren påføre eget navn, IP</w:t>
      </w:r>
      <w:r w:rsidR="00C40D82" w:rsidRPr="00942AC4">
        <w:noBreakHyphen/>
        <w:t xml:space="preserve">nummeret og en aftalt periode af 14 dages varighed, hvor husstanden skal føre detaljeret regnskab over alle udgifter. </w:t>
      </w:r>
    </w:p>
    <w:p w:rsidR="00C40D82" w:rsidRDefault="00C40D82" w:rsidP="00C40D82">
      <w:pPr>
        <w:tabs>
          <w:tab w:val="left" w:pos="851"/>
          <w:tab w:val="left" w:pos="1872"/>
          <w:tab w:val="left" w:pos="3312"/>
          <w:tab w:val="left" w:pos="4752"/>
          <w:tab w:val="left" w:pos="6048"/>
          <w:tab w:val="left" w:pos="7200"/>
          <w:tab w:val="right" w:pos="9216"/>
        </w:tabs>
        <w:spacing w:before="240"/>
        <w:ind w:left="851" w:hanging="1290"/>
      </w:pPr>
      <w:r w:rsidRPr="00942AC4">
        <w:tab/>
      </w:r>
      <w:r w:rsidR="00315198">
        <w:t xml:space="preserve">b. </w:t>
      </w:r>
      <w:r w:rsidRPr="00942AC4">
        <w:t xml:space="preserve">Samtidigt orienteres husstanden om, at intervieweren vil ringe halvvejs i regnskabsperioden for </w:t>
      </w:r>
      <w:r w:rsidR="004A697E">
        <w:t xml:space="preserve">at afklare </w:t>
      </w:r>
      <w:r w:rsidR="00E72E91">
        <w:t>eventuelle</w:t>
      </w:r>
      <w:r w:rsidRPr="00942AC4">
        <w:t xml:space="preserve"> spørgsmål </w:t>
      </w:r>
      <w:r w:rsidR="004A697E">
        <w:t>samt</w:t>
      </w:r>
      <w:r w:rsidRPr="00942AC4">
        <w:t xml:space="preserve"> sikre</w:t>
      </w:r>
      <w:r w:rsidR="00D5187E">
        <w:t>,</w:t>
      </w:r>
      <w:r w:rsidRPr="00942AC4">
        <w:t xml:space="preserve"> at regnskabet er påbegyndt. </w:t>
      </w:r>
    </w:p>
    <w:p w:rsidR="00C40D82" w:rsidRPr="00942AC4" w:rsidRDefault="00C40D82" w:rsidP="00C40D82">
      <w:pPr>
        <w:tabs>
          <w:tab w:val="left" w:pos="851"/>
          <w:tab w:val="left" w:pos="1296"/>
          <w:tab w:val="left" w:pos="1872"/>
          <w:tab w:val="left" w:pos="3312"/>
          <w:tab w:val="left" w:pos="4752"/>
          <w:tab w:val="left" w:pos="6048"/>
          <w:tab w:val="left" w:pos="7200"/>
          <w:tab w:val="right" w:pos="9216"/>
        </w:tabs>
        <w:spacing w:before="240"/>
        <w:ind w:left="864" w:hanging="864"/>
      </w:pPr>
      <w:r>
        <w:tab/>
      </w:r>
      <w:r w:rsidR="00315198">
        <w:t xml:space="preserve">c. </w:t>
      </w:r>
      <w:r w:rsidRPr="00942AC4">
        <w:t>Hvis husstanden anvender et papir</w:t>
      </w:r>
      <w:r w:rsidR="0033794B">
        <w:t>regnskab</w:t>
      </w:r>
      <w:r w:rsidRPr="00942AC4">
        <w:t xml:space="preserve">, skal der af intervieweren påføres husstandens ønske om gave, jf. </w:t>
      </w:r>
      <w:r w:rsidR="00E72E91">
        <w:t>punkt 12 og 13</w:t>
      </w:r>
      <w:r w:rsidR="00706E05">
        <w:t>.</w:t>
      </w:r>
    </w:p>
    <w:p w:rsidR="00C40D82" w:rsidRDefault="00C40D82" w:rsidP="00C40D82">
      <w:pPr>
        <w:tabs>
          <w:tab w:val="left" w:pos="864"/>
          <w:tab w:val="left" w:pos="1296"/>
          <w:tab w:val="left" w:pos="1872"/>
          <w:tab w:val="left" w:pos="3312"/>
          <w:tab w:val="left" w:pos="4752"/>
          <w:tab w:val="left" w:pos="6048"/>
          <w:tab w:val="left" w:pos="7200"/>
          <w:tab w:val="right" w:pos="9216"/>
        </w:tabs>
        <w:spacing w:before="240"/>
        <w:ind w:left="864" w:hanging="864"/>
      </w:pPr>
      <w:r w:rsidRPr="00942AC4">
        <w:tab/>
      </w:r>
      <w:r w:rsidR="00315198">
        <w:t xml:space="preserve">d. </w:t>
      </w:r>
      <w:r w:rsidRPr="00942AC4">
        <w:t xml:space="preserve">Hvis elektronisk indberetning er aftalt, </w:t>
      </w:r>
      <w:r w:rsidR="004A697E">
        <w:t xml:space="preserve">har </w:t>
      </w:r>
      <w:r w:rsidRPr="00942AC4">
        <w:t xml:space="preserve">intervieweren </w:t>
      </w:r>
      <w:r w:rsidR="004A697E">
        <w:t xml:space="preserve">mulighed for at </w:t>
      </w:r>
      <w:r w:rsidR="00315198">
        <w:t>u</w:t>
      </w:r>
      <w:r w:rsidR="00315198">
        <w:t>n</w:t>
      </w:r>
      <w:r w:rsidR="00315198">
        <w:t>dersøge</w:t>
      </w:r>
      <w:r w:rsidR="00D5187E">
        <w:t>,</w:t>
      </w:r>
      <w:r w:rsidRPr="00942AC4">
        <w:t xml:space="preserve"> om regnskab</w:t>
      </w:r>
      <w:r>
        <w:t xml:space="preserve">et </w:t>
      </w:r>
      <w:r w:rsidRPr="00942AC4">
        <w:t xml:space="preserve">er udfyldt </w:t>
      </w:r>
      <w:r w:rsidR="00315198">
        <w:t>førend</w:t>
      </w:r>
      <w:r w:rsidRPr="00942AC4">
        <w:t xml:space="preserve"> besøg</w:t>
      </w:r>
      <w:r w:rsidR="00C60FD3">
        <w:t>sinterviewet</w:t>
      </w:r>
      <w:r w:rsidR="00315198">
        <w:t xml:space="preserve"> finder sted</w:t>
      </w:r>
      <w:r w:rsidRPr="00942AC4">
        <w:t>. Hvis det ikke er tilfældet</w:t>
      </w:r>
      <w:r w:rsidR="00315198">
        <w:t>,</w:t>
      </w:r>
      <w:r w:rsidRPr="00942AC4">
        <w:t xml:space="preserve"> bør int</w:t>
      </w:r>
      <w:r>
        <w:t>ervieweren kontakte husstanden og e</w:t>
      </w:r>
      <w:r w:rsidR="007B324B">
        <w:t>ventuelt</w:t>
      </w:r>
      <w:r>
        <w:t xml:space="preserve"> aftale nyt tid</w:t>
      </w:r>
      <w:r w:rsidR="00315198">
        <w:t>s</w:t>
      </w:r>
      <w:r>
        <w:t xml:space="preserve">punkt for besøgsinterviewet. </w:t>
      </w:r>
    </w:p>
    <w:p w:rsidR="00C534B1" w:rsidRPr="0033794B" w:rsidRDefault="004A697E" w:rsidP="00C534B1">
      <w:pPr>
        <w:tabs>
          <w:tab w:val="left" w:pos="864"/>
          <w:tab w:val="left" w:pos="1296"/>
          <w:tab w:val="left" w:pos="1872"/>
          <w:tab w:val="left" w:pos="3312"/>
          <w:tab w:val="left" w:pos="4752"/>
          <w:tab w:val="left" w:pos="6048"/>
          <w:tab w:val="left" w:pos="7200"/>
          <w:tab w:val="right" w:pos="9216"/>
        </w:tabs>
        <w:spacing w:before="240"/>
        <w:ind w:left="851" w:hanging="851"/>
      </w:pPr>
      <w:r>
        <w:t>19</w:t>
      </w:r>
      <w:r w:rsidR="00942BE9">
        <w:t>.</w:t>
      </w:r>
      <w:r w:rsidR="00942BE9">
        <w:tab/>
      </w:r>
      <w:r w:rsidR="00C534B1">
        <w:t xml:space="preserve">a. </w:t>
      </w:r>
      <w:r w:rsidR="00942BE9">
        <w:t>Træffer intervieweren ingen hjemme på det meddelte besøgstidspunkt</w:t>
      </w:r>
      <w:r w:rsidR="000D468B">
        <w:t>,</w:t>
      </w:r>
      <w:r w:rsidR="00942BE9">
        <w:t xml:space="preserve"> skal intervieweren aflevere et kort med interviewerens navn og telefonnummer på adressen, hvoraf det fremgår, at intervieweren forgæves har været der, og at hu</w:t>
      </w:r>
      <w:r w:rsidR="00942BE9">
        <w:t>s</w:t>
      </w:r>
      <w:r w:rsidR="00942BE9">
        <w:t>standen vil blive kontaktet snarest eller selv kan kontakte intervieweren for at a</w:t>
      </w:r>
      <w:r w:rsidR="00942BE9">
        <w:t>f</w:t>
      </w:r>
      <w:r w:rsidR="00942BE9">
        <w:t xml:space="preserve">tale et nyt besøgstidspunkt. </w:t>
      </w:r>
      <w:r w:rsidR="00C534B1">
        <w:tab/>
      </w:r>
    </w:p>
    <w:p w:rsidR="00942BE9" w:rsidRPr="0033794B" w:rsidRDefault="00C534B1" w:rsidP="00C534B1">
      <w:pPr>
        <w:tabs>
          <w:tab w:val="left" w:pos="864"/>
          <w:tab w:val="left" w:pos="1296"/>
          <w:tab w:val="left" w:pos="1872"/>
          <w:tab w:val="left" w:pos="3312"/>
          <w:tab w:val="left" w:pos="4752"/>
          <w:tab w:val="left" w:pos="6048"/>
          <w:tab w:val="left" w:pos="7200"/>
          <w:tab w:val="right" w:pos="9216"/>
        </w:tabs>
        <w:spacing w:before="240"/>
        <w:ind w:left="851" w:hanging="851"/>
      </w:pPr>
      <w:r w:rsidRPr="0033794B">
        <w:tab/>
        <w:t>b</w:t>
      </w:r>
      <w:r w:rsidR="00942BE9" w:rsidRPr="0033794B">
        <w:t xml:space="preserve">. Inden for de næste ca. </w:t>
      </w:r>
      <w:r w:rsidR="00E72E91">
        <w:t>to til tre</w:t>
      </w:r>
      <w:r w:rsidR="00942BE9" w:rsidRPr="0033794B">
        <w:t xml:space="preserve"> uger skal intervieweren herefter forsøge at opnå telefonisk kontakt for at aftale nyt besøg. Intervieweren skal forsøge at opnå tel</w:t>
      </w:r>
      <w:r w:rsidR="00942BE9" w:rsidRPr="0033794B">
        <w:t>e</w:t>
      </w:r>
      <w:r w:rsidR="00942BE9" w:rsidRPr="0033794B">
        <w:t>fonisk kontakt til husstande</w:t>
      </w:r>
      <w:r w:rsidRPr="0033794B">
        <w:t>n</w:t>
      </w:r>
      <w:r w:rsidR="00942BE9" w:rsidRPr="0033794B">
        <w:t xml:space="preserve"> mindst</w:t>
      </w:r>
      <w:r w:rsidR="00E72E91">
        <w:t xml:space="preserve"> fem</w:t>
      </w:r>
      <w:r w:rsidR="00942BE9" w:rsidRPr="0033794B">
        <w:t xml:space="preserve"> gange på forskellige tidspunkter af d</w:t>
      </w:r>
      <w:r w:rsidR="00942BE9" w:rsidRPr="0033794B">
        <w:t>a</w:t>
      </w:r>
      <w:r w:rsidR="00942BE9" w:rsidRPr="0033794B">
        <w:t xml:space="preserve">gen. Opnås herefter ingen positiv kontakt, betragtes husstanden som frafald. </w:t>
      </w:r>
    </w:p>
    <w:p w:rsidR="00942BE9" w:rsidRDefault="00942BE9" w:rsidP="00F57576">
      <w:pPr>
        <w:tabs>
          <w:tab w:val="left" w:pos="864"/>
          <w:tab w:val="left" w:pos="1296"/>
          <w:tab w:val="left" w:pos="1872"/>
          <w:tab w:val="left" w:pos="3312"/>
          <w:tab w:val="left" w:pos="4752"/>
          <w:tab w:val="left" w:pos="6048"/>
          <w:tab w:val="left" w:pos="7200"/>
          <w:tab w:val="right" w:pos="9216"/>
        </w:tabs>
        <w:spacing w:before="240" w:after="240" w:line="276" w:lineRule="auto"/>
        <w:ind w:left="864" w:hanging="864"/>
      </w:pPr>
      <w:r w:rsidRPr="0033794B">
        <w:lastRenderedPageBreak/>
        <w:tab/>
      </w:r>
      <w:r w:rsidR="00C534B1" w:rsidRPr="0033794B">
        <w:t>c.</w:t>
      </w:r>
      <w:r w:rsidRPr="0033794B">
        <w:t xml:space="preserve"> Denne foreskrevne kontaktform skal opfattes som et minimum.</w:t>
      </w:r>
    </w:p>
    <w:p w:rsidR="00F57576" w:rsidRDefault="004A697E" w:rsidP="004A697E">
      <w:pPr>
        <w:tabs>
          <w:tab w:val="left" w:pos="1296"/>
          <w:tab w:val="left" w:pos="1872"/>
          <w:tab w:val="left" w:pos="3312"/>
          <w:tab w:val="left" w:pos="4752"/>
          <w:tab w:val="left" w:pos="6048"/>
          <w:tab w:val="left" w:pos="7200"/>
          <w:tab w:val="right" w:pos="9216"/>
        </w:tabs>
        <w:spacing w:line="276" w:lineRule="auto"/>
        <w:ind w:left="864" w:hanging="864"/>
      </w:pPr>
      <w:r>
        <w:t>20</w:t>
      </w:r>
      <w:r w:rsidR="00F57576">
        <w:t>.</w:t>
      </w:r>
      <w:r w:rsidR="00F57576">
        <w:tab/>
        <w:t>Særlige forhold i forbindelse med "ekstrahusstande" på en af de udvalgte adresser:</w:t>
      </w:r>
    </w:p>
    <w:p w:rsidR="00A80FDE" w:rsidRDefault="00A80FDE" w:rsidP="004A697E">
      <w:pPr>
        <w:tabs>
          <w:tab w:val="left" w:pos="1296"/>
          <w:tab w:val="left" w:pos="1872"/>
          <w:tab w:val="left" w:pos="3312"/>
          <w:tab w:val="left" w:pos="4752"/>
          <w:tab w:val="left" w:pos="6048"/>
          <w:tab w:val="left" w:pos="7200"/>
          <w:tab w:val="right" w:pos="9216"/>
        </w:tabs>
        <w:spacing w:line="276" w:lineRule="auto"/>
        <w:ind w:left="864" w:hanging="864"/>
      </w:pPr>
    </w:p>
    <w:p w:rsidR="00F57576" w:rsidRDefault="00F57576" w:rsidP="00F57576">
      <w:pPr>
        <w:tabs>
          <w:tab w:val="left" w:pos="851"/>
          <w:tab w:val="left" w:pos="1872"/>
          <w:tab w:val="left" w:pos="3312"/>
          <w:tab w:val="left" w:pos="4752"/>
          <w:tab w:val="left" w:pos="6048"/>
          <w:tab w:val="left" w:pos="7200"/>
          <w:tab w:val="right" w:pos="9216"/>
        </w:tabs>
        <w:spacing w:after="240" w:line="276" w:lineRule="auto"/>
        <w:ind w:left="851" w:hanging="864"/>
      </w:pPr>
      <w:r>
        <w:tab/>
        <w:t>a. Konstaterer intervieweren ved den telefoniske kontakt</w:t>
      </w:r>
      <w:r w:rsidR="000D468B">
        <w:t>,</w:t>
      </w:r>
      <w:r>
        <w:t xml:space="preserve"> at det drejer sig om en ”ekstrahusstand” på den udvalgte adresse, skal intervieweren, såfremt ”ekstrahu</w:t>
      </w:r>
      <w:r>
        <w:t>s</w:t>
      </w:r>
      <w:r>
        <w:t>standen” ønsker at deltage, anføre navn, alder og (hvor den pågældende ikke i fo</w:t>
      </w:r>
      <w:r>
        <w:t>r</w:t>
      </w:r>
      <w:r>
        <w:t xml:space="preserve">vejen er anført på det oprindelige </w:t>
      </w:r>
      <w:r w:rsidRPr="00CA4395">
        <w:t>adressekort) fødselsdata.</w:t>
      </w:r>
      <w:r>
        <w:t xml:space="preserve"> Samtidigt orienteres ”ekstrahusstanden” om formålet med undersøgelsen, muligheden for at få tilsendt huskesedler, få instruktion i elektronisk regnskabsføring samt deltagelse i lotteri. </w:t>
      </w:r>
    </w:p>
    <w:p w:rsidR="00F57576" w:rsidRDefault="00F57576" w:rsidP="00F57576">
      <w:pPr>
        <w:tabs>
          <w:tab w:val="left" w:pos="864"/>
          <w:tab w:val="left" w:pos="1296"/>
          <w:tab w:val="left" w:pos="1872"/>
          <w:tab w:val="left" w:pos="3312"/>
          <w:tab w:val="left" w:pos="4752"/>
          <w:tab w:val="left" w:pos="6048"/>
          <w:tab w:val="left" w:pos="7200"/>
          <w:tab w:val="right" w:pos="9216"/>
        </w:tabs>
        <w:spacing w:after="240"/>
        <w:ind w:left="864" w:hanging="864"/>
      </w:pPr>
      <w:r>
        <w:tab/>
        <w:t xml:space="preserve">b. Der aftales tidspunkt for besøgsinterview gerne i forlængelse af besøget hos den ”oprindelige” husstand. </w:t>
      </w:r>
    </w:p>
    <w:p w:rsidR="00F57576" w:rsidRDefault="00F57576" w:rsidP="00F57576">
      <w:pPr>
        <w:tabs>
          <w:tab w:val="left" w:pos="851"/>
          <w:tab w:val="left" w:pos="1872"/>
          <w:tab w:val="left" w:pos="3312"/>
          <w:tab w:val="left" w:pos="4752"/>
          <w:tab w:val="left" w:pos="6048"/>
          <w:tab w:val="left" w:pos="7200"/>
          <w:tab w:val="right" w:pos="9216"/>
        </w:tabs>
        <w:spacing w:before="240"/>
        <w:ind w:left="851" w:hanging="864"/>
      </w:pPr>
      <w:r>
        <w:tab/>
        <w:t>c. Hvis husstanden ikke ønsker at deltage</w:t>
      </w:r>
      <w:r w:rsidR="004A697E">
        <w:t>,</w:t>
      </w:r>
      <w:r>
        <w:t xml:space="preserve"> anføres blot frafaldsoplysninger på adressekortet. </w:t>
      </w:r>
    </w:p>
    <w:p w:rsidR="00F57576" w:rsidRPr="0033794B" w:rsidRDefault="00F57576" w:rsidP="00942BE9">
      <w:pPr>
        <w:tabs>
          <w:tab w:val="left" w:pos="864"/>
          <w:tab w:val="left" w:pos="1296"/>
          <w:tab w:val="left" w:pos="1872"/>
          <w:tab w:val="left" w:pos="3312"/>
          <w:tab w:val="left" w:pos="4752"/>
          <w:tab w:val="left" w:pos="6048"/>
          <w:tab w:val="left" w:pos="7200"/>
          <w:tab w:val="right" w:pos="9216"/>
        </w:tabs>
        <w:spacing w:before="240"/>
        <w:ind w:left="864" w:hanging="864"/>
      </w:pPr>
    </w:p>
    <w:p w:rsidR="00C40D82" w:rsidRDefault="00C40D82" w:rsidP="001C625C">
      <w:pPr>
        <w:tabs>
          <w:tab w:val="left" w:pos="864"/>
          <w:tab w:val="left" w:pos="1134"/>
          <w:tab w:val="left" w:pos="3312"/>
          <w:tab w:val="left" w:pos="4752"/>
          <w:tab w:val="left" w:pos="6048"/>
          <w:tab w:val="left" w:pos="7200"/>
          <w:tab w:val="right" w:pos="9216"/>
        </w:tabs>
        <w:spacing w:before="240"/>
        <w:rPr>
          <w:b/>
        </w:rPr>
      </w:pPr>
      <w:r>
        <w:rPr>
          <w:b/>
        </w:rPr>
        <w:t xml:space="preserve">III. Procedure når husstandens telefonnummer ikke </w:t>
      </w:r>
      <w:r w:rsidR="001C625C">
        <w:rPr>
          <w:b/>
        </w:rPr>
        <w:t>kendes</w:t>
      </w:r>
      <w:r>
        <w:rPr>
          <w:b/>
        </w:rPr>
        <w:t xml:space="preserve"> af Danmarks</w:t>
      </w:r>
      <w:r w:rsidR="001C625C">
        <w:rPr>
          <w:b/>
        </w:rPr>
        <w:t xml:space="preserve"> </w:t>
      </w:r>
      <w:r w:rsidR="001C625C">
        <w:rPr>
          <w:b/>
        </w:rPr>
        <w:br/>
        <w:t xml:space="preserve">         </w:t>
      </w:r>
      <w:r>
        <w:rPr>
          <w:b/>
        </w:rPr>
        <w:t>Statistik</w:t>
      </w:r>
      <w:r w:rsidR="00101225">
        <w:rPr>
          <w:b/>
        </w:rPr>
        <w:t xml:space="preserve">, jf. </w:t>
      </w:r>
      <w:r w:rsidR="00A80FDE">
        <w:rPr>
          <w:b/>
        </w:rPr>
        <w:t xml:space="preserve">diagrammet i </w:t>
      </w:r>
      <w:r w:rsidR="00101225">
        <w:rPr>
          <w:b/>
        </w:rPr>
        <w:t xml:space="preserve">bilag 11b. </w:t>
      </w:r>
    </w:p>
    <w:p w:rsidR="00415172" w:rsidRDefault="00101225" w:rsidP="00C40D82">
      <w:pPr>
        <w:tabs>
          <w:tab w:val="left" w:pos="864"/>
          <w:tab w:val="left" w:pos="1134"/>
          <w:tab w:val="left" w:pos="3312"/>
          <w:tab w:val="left" w:pos="4752"/>
          <w:tab w:val="left" w:pos="6048"/>
          <w:tab w:val="left" w:pos="7200"/>
          <w:tab w:val="right" w:pos="9216"/>
        </w:tabs>
        <w:spacing w:before="240"/>
        <w:ind w:left="864" w:hanging="864"/>
      </w:pPr>
      <w:r>
        <w:t>2</w:t>
      </w:r>
      <w:r w:rsidR="00C40D82">
        <w:t>1.</w:t>
      </w:r>
      <w:r w:rsidR="00C40D82">
        <w:tab/>
      </w:r>
      <w:r w:rsidR="00415172">
        <w:t>Danmark Statistik kender ikke telefonnummeret på ca. 18 pct. af de husstande der årligt udtrækkes til Forbrugsundersøgelsen</w:t>
      </w:r>
      <w:r>
        <w:t xml:space="preserve"> (2012)</w:t>
      </w:r>
      <w:r w:rsidR="00415172">
        <w:t>.</w:t>
      </w:r>
    </w:p>
    <w:p w:rsidR="00C40D82" w:rsidRDefault="00C40D82" w:rsidP="00C40D82">
      <w:pPr>
        <w:tabs>
          <w:tab w:val="left" w:pos="864"/>
          <w:tab w:val="left" w:pos="1134"/>
          <w:tab w:val="left" w:pos="3312"/>
          <w:tab w:val="left" w:pos="4752"/>
          <w:tab w:val="left" w:pos="6048"/>
          <w:tab w:val="left" w:pos="7200"/>
          <w:tab w:val="right" w:pos="9216"/>
        </w:tabs>
        <w:spacing w:before="240"/>
        <w:ind w:left="864" w:hanging="864"/>
      </w:pPr>
      <w:r>
        <w:t>2</w:t>
      </w:r>
      <w:r w:rsidR="00101225">
        <w:t>2</w:t>
      </w:r>
      <w:r>
        <w:t>.</w:t>
      </w:r>
      <w:r>
        <w:tab/>
      </w:r>
      <w:r w:rsidR="001C625C">
        <w:t xml:space="preserve">Intervieweren </w:t>
      </w:r>
      <w:r>
        <w:t>s</w:t>
      </w:r>
      <w:r w:rsidRPr="00985841">
        <w:t xml:space="preserve">ender </w:t>
      </w:r>
      <w:r w:rsidR="001C625C">
        <w:t>introduktions</w:t>
      </w:r>
      <w:r>
        <w:t xml:space="preserve">brev B </w:t>
      </w:r>
      <w:r w:rsidRPr="00985841">
        <w:t>til husstanden</w:t>
      </w:r>
      <w:r>
        <w:t>, jf. bilag 1</w:t>
      </w:r>
      <w:r w:rsidR="00B512C1">
        <w:t>4</w:t>
      </w:r>
      <w:r>
        <w:t>b.</w:t>
      </w:r>
      <w:r w:rsidRPr="00985841">
        <w:t xml:space="preserve"> I brevet </w:t>
      </w:r>
      <w:r w:rsidR="00101225">
        <w:t>anfører</w:t>
      </w:r>
      <w:r w:rsidRPr="00985841">
        <w:t xml:space="preserve"> int</w:t>
      </w:r>
      <w:r w:rsidR="004404B6">
        <w:t xml:space="preserve">ervieweren sit navn, </w:t>
      </w:r>
      <w:r w:rsidRPr="00985841">
        <w:t>telefonnummer</w:t>
      </w:r>
      <w:r w:rsidR="004404B6">
        <w:t xml:space="preserve"> og </w:t>
      </w:r>
      <w:r w:rsidR="002F3A5D">
        <w:t>e-mail</w:t>
      </w:r>
      <w:r w:rsidRPr="00985841">
        <w:t xml:space="preserve">, samt tidspunkt for, hvornår </w:t>
      </w:r>
      <w:r w:rsidRPr="007200EE">
        <w:t>intervieweren vil aflægge adressen besøg. Endelig fremgår det, at hu</w:t>
      </w:r>
      <w:r w:rsidRPr="007200EE">
        <w:t>s</w:t>
      </w:r>
      <w:r w:rsidRPr="007200EE">
        <w:t>standen, hvis den ikke kan afsætte tid til interviewet på det anførte tidspunkt, kan kontakte intervieweren og indgå en aftale om et andet besøgstidspunkt.</w:t>
      </w:r>
    </w:p>
    <w:p w:rsidR="00415172" w:rsidRDefault="00101225" w:rsidP="00C40D82">
      <w:pPr>
        <w:tabs>
          <w:tab w:val="left" w:pos="864"/>
          <w:tab w:val="left" w:pos="1134"/>
          <w:tab w:val="left" w:pos="3312"/>
          <w:tab w:val="left" w:pos="4752"/>
          <w:tab w:val="left" w:pos="6048"/>
          <w:tab w:val="left" w:pos="7200"/>
          <w:tab w:val="right" w:pos="9216"/>
        </w:tabs>
        <w:spacing w:before="240"/>
        <w:ind w:left="864" w:hanging="864"/>
      </w:pPr>
      <w:r>
        <w:t>2</w:t>
      </w:r>
      <w:r w:rsidR="00415172">
        <w:t xml:space="preserve">3. </w:t>
      </w:r>
      <w:r w:rsidR="00415172">
        <w:tab/>
      </w:r>
      <w:r>
        <w:t xml:space="preserve">a. </w:t>
      </w:r>
      <w:r w:rsidR="00415172">
        <w:t>Et antal husstande vil eventuelt selv ringe til intervieweren for at ændre besøg</w:t>
      </w:r>
      <w:r w:rsidR="00415172">
        <w:t>s</w:t>
      </w:r>
      <w:r w:rsidR="00415172">
        <w:t xml:space="preserve">tidspunkt. Så vidt muligt skal intervieweren imødekomme husstandens ønsker </w:t>
      </w:r>
      <w:r w:rsidR="00A80FDE">
        <w:sym w:font="Symbol" w:char="F02D"/>
      </w:r>
      <w:r w:rsidR="00415172">
        <w:t xml:space="preserve"> også selv om besøget måske bliver udskudt i længere tid.</w:t>
      </w:r>
    </w:p>
    <w:p w:rsidR="00C40D82" w:rsidRDefault="00101225" w:rsidP="00C40D82">
      <w:pPr>
        <w:tabs>
          <w:tab w:val="left" w:pos="864"/>
          <w:tab w:val="left" w:pos="1872"/>
          <w:tab w:val="left" w:pos="3312"/>
          <w:tab w:val="left" w:pos="4752"/>
          <w:tab w:val="left" w:pos="6048"/>
          <w:tab w:val="left" w:pos="7200"/>
          <w:tab w:val="right" w:pos="9216"/>
        </w:tabs>
        <w:spacing w:before="240"/>
        <w:ind w:left="864" w:hanging="864"/>
      </w:pPr>
      <w:r>
        <w:tab/>
        <w:t xml:space="preserve">b. </w:t>
      </w:r>
      <w:r w:rsidR="00415172">
        <w:t>Et mindre antal husstande vil eventuelt selv ringe til intervieweren for at me</w:t>
      </w:r>
      <w:r w:rsidR="00415172">
        <w:t>d</w:t>
      </w:r>
      <w:r w:rsidR="00415172">
        <w:t>dele</w:t>
      </w:r>
      <w:r>
        <w:t>,</w:t>
      </w:r>
      <w:r w:rsidR="00415172">
        <w:t xml:space="preserve"> at husstanden ikke ønsker at deltage i undersøgelsen. Intervieweren afme</w:t>
      </w:r>
      <w:r w:rsidR="00415172">
        <w:t>l</w:t>
      </w:r>
      <w:r w:rsidR="00415172">
        <w:t xml:space="preserve">der i så fald husstanden. </w:t>
      </w:r>
    </w:p>
    <w:p w:rsidR="00C40D82" w:rsidRDefault="00C40D82" w:rsidP="00C40D82">
      <w:pPr>
        <w:tabs>
          <w:tab w:val="left" w:pos="864"/>
          <w:tab w:val="left" w:pos="1872"/>
          <w:tab w:val="left" w:pos="3312"/>
          <w:tab w:val="left" w:pos="4752"/>
          <w:tab w:val="left" w:pos="6048"/>
          <w:tab w:val="left" w:pos="7200"/>
          <w:tab w:val="right" w:pos="9216"/>
        </w:tabs>
        <w:spacing w:before="240"/>
        <w:ind w:left="864" w:hanging="864"/>
      </w:pPr>
      <w:r>
        <w:tab/>
      </w:r>
      <w:r w:rsidR="00101225">
        <w:t xml:space="preserve">c. Andre </w:t>
      </w:r>
      <w:r>
        <w:t xml:space="preserve">husstande vil </w:t>
      </w:r>
      <w:r w:rsidR="00DB2BEC">
        <w:t>eventuelt</w:t>
      </w:r>
      <w:r>
        <w:t xml:space="preserve"> kontakte Danmarks Statistik for at aftale et andet besøgstidspunkt. I disse tilfælde vil Danmarks Statistiks give intervieweren besked herom. </w:t>
      </w:r>
    </w:p>
    <w:p w:rsidR="00C40D82" w:rsidRPr="004C5349" w:rsidRDefault="00101225" w:rsidP="00C40D82">
      <w:pPr>
        <w:tabs>
          <w:tab w:val="left" w:pos="864"/>
          <w:tab w:val="left" w:pos="1872"/>
          <w:tab w:val="left" w:pos="3312"/>
          <w:tab w:val="left" w:pos="4752"/>
          <w:tab w:val="left" w:pos="6048"/>
          <w:tab w:val="left" w:pos="7200"/>
          <w:tab w:val="right" w:pos="9216"/>
        </w:tabs>
        <w:spacing w:before="240"/>
        <w:ind w:left="864" w:hanging="864"/>
      </w:pPr>
      <w:r>
        <w:tab/>
        <w:t xml:space="preserve">d. </w:t>
      </w:r>
      <w:r w:rsidR="00C40D82">
        <w:t xml:space="preserve">Et antal husstande vil </w:t>
      </w:r>
      <w:r w:rsidR="00DB2BEC">
        <w:t>eventuelt</w:t>
      </w:r>
      <w:r w:rsidR="00C40D82">
        <w:t xml:space="preserve"> kontakte Danmarks Statistik for at meddele, at de ikke ønsker at deltage. Danmarks Statistik vil i sådanne tilfælde give intervie</w:t>
      </w:r>
      <w:r w:rsidR="00C40D82">
        <w:t>w</w:t>
      </w:r>
      <w:r w:rsidR="00C40D82">
        <w:t xml:space="preserve">eren </w:t>
      </w:r>
      <w:r w:rsidR="00C40D82" w:rsidRPr="004C5349">
        <w:t>besked om</w:t>
      </w:r>
      <w:r w:rsidR="002E7F15">
        <w:t>,</w:t>
      </w:r>
      <w:r w:rsidR="00C40D82" w:rsidRPr="004C5349">
        <w:t xml:space="preserve"> at kontakt/besøg skal undlades</w:t>
      </w:r>
      <w:r w:rsidR="002E7F15">
        <w:t>,</w:t>
      </w:r>
      <w:r w:rsidR="00C40D82" w:rsidRPr="004C5349">
        <w:t xml:space="preserve"> da husstandens deltagelse opg</w:t>
      </w:r>
      <w:r w:rsidR="00C40D82" w:rsidRPr="004C5349">
        <w:t>i</w:t>
      </w:r>
      <w:r w:rsidR="00C40D82" w:rsidRPr="004C5349">
        <w:t xml:space="preserve">ves.  </w:t>
      </w:r>
    </w:p>
    <w:p w:rsidR="00656DF2" w:rsidRDefault="00101225" w:rsidP="001953C8">
      <w:pPr>
        <w:tabs>
          <w:tab w:val="left" w:pos="864"/>
          <w:tab w:val="left" w:pos="1296"/>
          <w:tab w:val="left" w:pos="1872"/>
          <w:tab w:val="left" w:pos="3312"/>
          <w:tab w:val="left" w:pos="4752"/>
          <w:tab w:val="left" w:pos="6048"/>
          <w:tab w:val="left" w:pos="7200"/>
          <w:tab w:val="right" w:pos="9216"/>
        </w:tabs>
        <w:spacing w:before="240"/>
        <w:ind w:left="864" w:hanging="864"/>
      </w:pPr>
      <w:r>
        <w:t>24</w:t>
      </w:r>
      <w:r w:rsidR="00C40D82">
        <w:t>.</w:t>
      </w:r>
      <w:r w:rsidR="00C40D82">
        <w:tab/>
      </w:r>
      <w:r w:rsidR="001953C8">
        <w:t xml:space="preserve">Besøger intervieweren adressen, uden at husstanden har bekræftet aftalen inden, og </w:t>
      </w:r>
      <w:r w:rsidR="002B2C4A">
        <w:t xml:space="preserve">der opnås </w:t>
      </w:r>
      <w:r w:rsidR="001953C8">
        <w:t>tilsagn om deltagelse i undersøgelsen</w:t>
      </w:r>
      <w:r w:rsidR="00D5187E">
        <w:t>, b</w:t>
      </w:r>
      <w:r w:rsidR="001953C8">
        <w:t>ør i</w:t>
      </w:r>
      <w:r w:rsidR="00656DF2">
        <w:t>ntervieweren forhøre sig</w:t>
      </w:r>
      <w:r w:rsidR="00D5187E">
        <w:t>,</w:t>
      </w:r>
      <w:r w:rsidR="00656DF2">
        <w:t xml:space="preserve"> om der er flere husstande på adressen. For eventuelle ekstrahusstande er proc</w:t>
      </w:r>
      <w:r w:rsidR="00656DF2">
        <w:t>e</w:t>
      </w:r>
      <w:r w:rsidR="00656DF2">
        <w:t xml:space="preserve">duren som beskrevet under </w:t>
      </w:r>
      <w:r w:rsidR="00DB2BEC">
        <w:t>punkt 1</w:t>
      </w:r>
      <w:r w:rsidR="00E72E91">
        <w:t>0</w:t>
      </w:r>
      <w:r w:rsidR="00DB2BEC">
        <w:t>.</w:t>
      </w:r>
      <w:r w:rsidR="00656DF2">
        <w:t xml:space="preserve"> Samtidig vejleder intervieweren husstanden i </w:t>
      </w:r>
      <w:r w:rsidR="005073F6">
        <w:t>føring af</w:t>
      </w:r>
      <w:r w:rsidR="00656DF2">
        <w:t xml:space="preserve"> regnskab.</w:t>
      </w:r>
    </w:p>
    <w:p w:rsidR="00C40D82" w:rsidRDefault="00907FBA" w:rsidP="00C40D82">
      <w:pPr>
        <w:tabs>
          <w:tab w:val="left" w:pos="864"/>
          <w:tab w:val="left" w:pos="1296"/>
          <w:tab w:val="left" w:pos="1872"/>
          <w:tab w:val="left" w:pos="3312"/>
          <w:tab w:val="left" w:pos="4752"/>
          <w:tab w:val="left" w:pos="6048"/>
          <w:tab w:val="left" w:pos="7200"/>
          <w:tab w:val="right" w:pos="9216"/>
        </w:tabs>
        <w:spacing w:before="240"/>
        <w:ind w:left="864" w:hanging="864"/>
      </w:pPr>
      <w:r>
        <w:t>25</w:t>
      </w:r>
      <w:r w:rsidR="00C40D82">
        <w:t>.</w:t>
      </w:r>
      <w:r w:rsidR="00C40D82">
        <w:tab/>
      </w:r>
      <w:r w:rsidR="00DB2BEC">
        <w:t>H</w:t>
      </w:r>
      <w:r w:rsidR="00C40D82">
        <w:t>us</w:t>
      </w:r>
      <w:r w:rsidR="00DB2BEC">
        <w:t>s</w:t>
      </w:r>
      <w:r w:rsidR="00C40D82">
        <w:t>tande</w:t>
      </w:r>
      <w:r w:rsidR="00DB2BEC">
        <w:t xml:space="preserve">ne </w:t>
      </w:r>
      <w:r w:rsidR="00C40D82">
        <w:t>får udleveret e</w:t>
      </w:r>
      <w:r w:rsidR="001953C8">
        <w:t>t</w:t>
      </w:r>
      <w:r w:rsidR="00C40D82">
        <w:t xml:space="preserve"> login </w:t>
      </w:r>
      <w:r w:rsidR="001953C8">
        <w:t>til</w:t>
      </w:r>
      <w:r w:rsidR="00C40D82">
        <w:t xml:space="preserve"> elektronisk regnskab</w:t>
      </w:r>
      <w:r w:rsidR="00D5187E">
        <w:t>,</w:t>
      </w:r>
      <w:r w:rsidR="002F4375">
        <w:t xml:space="preserve"> </w:t>
      </w:r>
      <w:r w:rsidR="00C40D82">
        <w:t xml:space="preserve">eller hvis husstanden </w:t>
      </w:r>
      <w:r w:rsidR="00316D76">
        <w:t>anvender papirregnskab,</w:t>
      </w:r>
      <w:r w:rsidR="00C40D82">
        <w:t xml:space="preserve"> en for-frankeret kuvert til tilbagesendelse af regnskab til </w:t>
      </w:r>
      <w:r w:rsidR="00C40D82">
        <w:lastRenderedPageBreak/>
        <w:t xml:space="preserve">Danmarks Statistik. </w:t>
      </w:r>
      <w:r w:rsidR="001953C8">
        <w:t>D</w:t>
      </w:r>
      <w:r w:rsidR="00C40D82" w:rsidRPr="003D2320">
        <w:t>et</w:t>
      </w:r>
      <w:r w:rsidR="001953C8">
        <w:t xml:space="preserve"> er</w:t>
      </w:r>
      <w:r w:rsidR="00C40D82" w:rsidRPr="003D2320">
        <w:t xml:space="preserve"> interviewerens ansvar at sørge for</w:t>
      </w:r>
      <w:r w:rsidR="001953C8">
        <w:t>,</w:t>
      </w:r>
      <w:r w:rsidR="00C40D82">
        <w:t xml:space="preserve"> at husstanden </w:t>
      </w:r>
      <w:r w:rsidR="00C40D82" w:rsidRPr="003D2320">
        <w:t>in</w:t>
      </w:r>
      <w:r w:rsidR="00C40D82" w:rsidRPr="003D2320">
        <w:t>d</w:t>
      </w:r>
      <w:r w:rsidR="00C40D82" w:rsidRPr="003D2320">
        <w:t>beret</w:t>
      </w:r>
      <w:r w:rsidR="00C40D82">
        <w:t>ter</w:t>
      </w:r>
      <w:r w:rsidR="00C40D82" w:rsidRPr="003D2320">
        <w:t xml:space="preserve">. </w:t>
      </w:r>
      <w:r w:rsidR="00C40D82">
        <w:t xml:space="preserve">Husstanden </w:t>
      </w:r>
      <w:r w:rsidR="00C40D82" w:rsidRPr="003D2320">
        <w:t>orienteres om, at intervieweren vil ringe halvvejs i reg</w:t>
      </w:r>
      <w:r w:rsidR="00C40D82" w:rsidRPr="003D2320">
        <w:t>n</w:t>
      </w:r>
      <w:r w:rsidR="00C40D82" w:rsidRPr="003D2320">
        <w:t xml:space="preserve">skabsperioden for </w:t>
      </w:r>
      <w:r w:rsidR="00AA58CD">
        <w:t>at afklare eventuelle</w:t>
      </w:r>
      <w:r w:rsidR="00C40D82" w:rsidRPr="003D2320">
        <w:t xml:space="preserve"> spørgsmål og/eller sikre</w:t>
      </w:r>
      <w:r w:rsidR="00AA58CD">
        <w:t xml:space="preserve">, </w:t>
      </w:r>
      <w:r w:rsidR="00C40D82" w:rsidRPr="003D2320">
        <w:t xml:space="preserve">at regnskabet er påbegyndt. </w:t>
      </w:r>
      <w:r w:rsidR="00C40D82" w:rsidRPr="003D2320">
        <w:tab/>
      </w:r>
    </w:p>
    <w:p w:rsidR="00C40D82" w:rsidRDefault="00907FBA" w:rsidP="00C40D82">
      <w:pPr>
        <w:tabs>
          <w:tab w:val="left" w:pos="864"/>
          <w:tab w:val="left" w:pos="1296"/>
          <w:tab w:val="left" w:pos="1872"/>
          <w:tab w:val="left" w:pos="3312"/>
          <w:tab w:val="left" w:pos="4752"/>
          <w:tab w:val="left" w:pos="6048"/>
          <w:tab w:val="left" w:pos="7200"/>
          <w:tab w:val="right" w:pos="9216"/>
        </w:tabs>
        <w:spacing w:before="240"/>
        <w:ind w:left="864" w:hanging="864"/>
      </w:pPr>
      <w:r>
        <w:t>26</w:t>
      </w:r>
      <w:r w:rsidR="00C40D82">
        <w:t>.</w:t>
      </w:r>
      <w:r w:rsidR="00C40D82">
        <w:tab/>
      </w:r>
      <w:r w:rsidR="005073F6">
        <w:t xml:space="preserve">Besøger intervieweren adressen, uden at husstanden har bekræftet aftalen inden, og </w:t>
      </w:r>
      <w:r w:rsidR="00656DF2">
        <w:t xml:space="preserve">husstanden er hjemme, men </w:t>
      </w:r>
      <w:r w:rsidR="001953C8">
        <w:t>ønsker</w:t>
      </w:r>
      <w:r>
        <w:t xml:space="preserve"> ikke</w:t>
      </w:r>
      <w:r w:rsidR="001953C8">
        <w:t xml:space="preserve"> </w:t>
      </w:r>
      <w:r w:rsidR="00656DF2">
        <w:t>at deltage i undersøgelsen</w:t>
      </w:r>
      <w:r w:rsidR="00C40D82">
        <w:t>, eller hvis der ikke er tale om en husstand i undersøgelsens forstand, skal intervieweren u</w:t>
      </w:r>
      <w:r w:rsidR="00C40D82">
        <w:t>d</w:t>
      </w:r>
      <w:r w:rsidR="00C40D82">
        <w:t>fylde adressekortets frafaldsrubrikker.</w:t>
      </w:r>
    </w:p>
    <w:p w:rsidR="00783827" w:rsidRDefault="00907FBA" w:rsidP="00E55740">
      <w:pPr>
        <w:tabs>
          <w:tab w:val="left" w:pos="864"/>
          <w:tab w:val="left" w:pos="1296"/>
          <w:tab w:val="left" w:pos="1872"/>
          <w:tab w:val="left" w:pos="3312"/>
          <w:tab w:val="left" w:pos="4752"/>
          <w:tab w:val="left" w:pos="6048"/>
          <w:tab w:val="left" w:pos="7200"/>
          <w:tab w:val="right" w:pos="9216"/>
        </w:tabs>
        <w:spacing w:before="240" w:after="240"/>
        <w:ind w:left="851" w:hanging="851"/>
      </w:pPr>
      <w:r>
        <w:t>27</w:t>
      </w:r>
      <w:r w:rsidR="00C40D82">
        <w:t>.</w:t>
      </w:r>
      <w:r w:rsidR="00C40D82">
        <w:tab/>
        <w:t xml:space="preserve">Særlige forhold i forbindelse med ekstrahusstande på en af de udvalgte adresser: </w:t>
      </w:r>
    </w:p>
    <w:p w:rsidR="00C40D82" w:rsidRDefault="00783827" w:rsidP="00E55740">
      <w:pPr>
        <w:tabs>
          <w:tab w:val="left" w:pos="864"/>
          <w:tab w:val="left" w:pos="1296"/>
          <w:tab w:val="left" w:pos="1872"/>
          <w:tab w:val="left" w:pos="3312"/>
          <w:tab w:val="left" w:pos="4752"/>
          <w:tab w:val="left" w:pos="6048"/>
          <w:tab w:val="left" w:pos="7200"/>
          <w:tab w:val="right" w:pos="9216"/>
        </w:tabs>
        <w:spacing w:before="240" w:after="240"/>
        <w:ind w:left="851" w:hanging="851"/>
      </w:pPr>
      <w:r>
        <w:tab/>
        <w:t>Hvis intervie</w:t>
      </w:r>
      <w:r w:rsidR="003A2940">
        <w:t>w</w:t>
      </w:r>
      <w:r>
        <w:t>r</w:t>
      </w:r>
      <w:r w:rsidR="003A2940">
        <w:t>e</w:t>
      </w:r>
      <w:r>
        <w:t>n besøger en husstand, der ikke har ringet tilbage, og konstaterer, at det drejer sig om en ekstrahusstand, s</w:t>
      </w:r>
      <w:r w:rsidR="00907FBA">
        <w:t xml:space="preserve">kal intervieweren, hvis </w:t>
      </w:r>
      <w:r w:rsidR="00C40D82">
        <w:t>inter</w:t>
      </w:r>
      <w:r w:rsidR="004404B6">
        <w:t>viewet</w:t>
      </w:r>
      <w:r w:rsidR="00C40D82">
        <w:t xml:space="preserve"> </w:t>
      </w:r>
      <w:r w:rsidR="004404B6">
        <w:t xml:space="preserve">ikke </w:t>
      </w:r>
      <w:r>
        <w:t xml:space="preserve">umiddelbart </w:t>
      </w:r>
      <w:r w:rsidR="00907FBA">
        <w:t xml:space="preserve">kan </w:t>
      </w:r>
      <w:r w:rsidR="00C40D82">
        <w:t>gennemføres, aflevere et introduktionsbrev med nyt besøgstid</w:t>
      </w:r>
      <w:r w:rsidR="00C40D82">
        <w:t>s</w:t>
      </w:r>
      <w:r w:rsidR="00C40D82">
        <w:t>punkt. Ekstrahusstandene indgår herefter på samme måde som de øvrige hu</w:t>
      </w:r>
      <w:r w:rsidR="00C40D82">
        <w:t>s</w:t>
      </w:r>
      <w:r w:rsidR="00C40D82">
        <w:t>stande.</w:t>
      </w:r>
    </w:p>
    <w:p w:rsidR="004F49C4" w:rsidRDefault="004F49C4" w:rsidP="00E55740">
      <w:pPr>
        <w:tabs>
          <w:tab w:val="left" w:pos="864"/>
          <w:tab w:val="left" w:pos="1296"/>
          <w:tab w:val="left" w:pos="1872"/>
          <w:tab w:val="left" w:pos="3312"/>
          <w:tab w:val="left" w:pos="4752"/>
          <w:tab w:val="left" w:pos="6048"/>
          <w:tab w:val="left" w:pos="7200"/>
          <w:tab w:val="right" w:pos="9216"/>
        </w:tabs>
        <w:spacing w:before="240" w:after="240"/>
        <w:ind w:left="851" w:hanging="851"/>
      </w:pPr>
    </w:p>
    <w:p w:rsidR="00C40D82" w:rsidRDefault="00C40D82">
      <w:pPr>
        <w:spacing w:after="200" w:line="276" w:lineRule="auto"/>
        <w:jc w:val="left"/>
      </w:pPr>
      <w:r>
        <w:br w:type="page"/>
      </w:r>
    </w:p>
    <w:p w:rsidR="00C40D82" w:rsidRDefault="00C40D82" w:rsidP="00C40D82">
      <w:pPr>
        <w:tabs>
          <w:tab w:val="left" w:pos="864"/>
          <w:tab w:val="left" w:pos="1872"/>
          <w:tab w:val="left" w:pos="3312"/>
          <w:tab w:val="left" w:pos="4752"/>
          <w:tab w:val="left" w:pos="6048"/>
          <w:tab w:val="left" w:pos="7200"/>
          <w:tab w:val="right" w:pos="9216"/>
        </w:tabs>
        <w:spacing w:before="240"/>
        <w:rPr>
          <w:b/>
          <w:sz w:val="28"/>
          <w:szCs w:val="28"/>
        </w:rPr>
      </w:pPr>
      <w:r>
        <w:rPr>
          <w:b/>
          <w:sz w:val="28"/>
          <w:szCs w:val="28"/>
        </w:rPr>
        <w:lastRenderedPageBreak/>
        <w:t>Bilag 1.</w:t>
      </w:r>
    </w:p>
    <w:p w:rsidR="00C40D82" w:rsidRDefault="00C40D82" w:rsidP="00C40D82">
      <w:pPr>
        <w:tabs>
          <w:tab w:val="left" w:pos="864"/>
          <w:tab w:val="left" w:pos="1872"/>
          <w:tab w:val="left" w:pos="3312"/>
          <w:tab w:val="left" w:pos="4752"/>
          <w:tab w:val="left" w:pos="6048"/>
          <w:tab w:val="left" w:pos="7200"/>
          <w:tab w:val="right" w:pos="9216"/>
        </w:tabs>
        <w:spacing w:before="240"/>
        <w:rPr>
          <w:b/>
          <w:sz w:val="28"/>
          <w:szCs w:val="28"/>
        </w:rPr>
      </w:pPr>
      <w:r>
        <w:rPr>
          <w:b/>
          <w:sz w:val="28"/>
          <w:szCs w:val="28"/>
        </w:rPr>
        <w:t>Ydelsesbeskrivelse: C. Specifikation af interviewtid</w:t>
      </w:r>
    </w:p>
    <w:p w:rsidR="00C40D82" w:rsidRDefault="00C40D82" w:rsidP="00C40D82">
      <w:pPr>
        <w:tabs>
          <w:tab w:val="left" w:pos="864"/>
          <w:tab w:val="left" w:pos="1296"/>
          <w:tab w:val="left" w:pos="1872"/>
          <w:tab w:val="left" w:pos="3312"/>
          <w:tab w:val="left" w:pos="4752"/>
          <w:tab w:val="left" w:pos="6048"/>
          <w:tab w:val="left" w:pos="7200"/>
          <w:tab w:val="right" w:pos="9216"/>
        </w:tabs>
        <w:spacing w:before="240"/>
        <w:rPr>
          <w:u w:val="single"/>
        </w:rPr>
      </w:pPr>
      <w:r>
        <w:rPr>
          <w:b/>
          <w:u w:val="single"/>
        </w:rPr>
        <w:t>C. Specifikation af interviewtid</w:t>
      </w:r>
    </w:p>
    <w:p w:rsidR="00C40D82" w:rsidRDefault="00C40D82" w:rsidP="00C40D82">
      <w:pPr>
        <w:tabs>
          <w:tab w:val="left" w:pos="864"/>
          <w:tab w:val="left" w:pos="1296"/>
          <w:tab w:val="left" w:pos="1872"/>
          <w:tab w:val="left" w:pos="3312"/>
          <w:tab w:val="left" w:pos="4752"/>
          <w:tab w:val="left" w:pos="6048"/>
          <w:tab w:val="left" w:pos="7200"/>
          <w:tab w:val="right" w:pos="9216"/>
        </w:tabs>
        <w:spacing w:before="240"/>
        <w:ind w:left="864" w:hanging="864"/>
      </w:pPr>
      <w:r>
        <w:t>1.</w:t>
      </w:r>
      <w:r>
        <w:tab/>
        <w:t xml:space="preserve">Danmarks Statistiks planlægning af interviews bygger på en antagelse om, at den samlede interviewtid eller kontakttid </w:t>
      </w:r>
      <w:r w:rsidR="00783827">
        <w:sym w:font="Symbol" w:char="F02D"/>
      </w:r>
      <w:r>
        <w:t xml:space="preserve"> altså tid, hvor intervieweren er i direkte kontakt med husstanden </w:t>
      </w:r>
      <w:r w:rsidR="00783827">
        <w:sym w:font="Symbol" w:char="F02D"/>
      </w:r>
      <w:r>
        <w:t xml:space="preserve"> udgør i gennemsnit 85 minutter pr. godkendt inte</w:t>
      </w:r>
      <w:r>
        <w:t>r</w:t>
      </w:r>
      <w:r>
        <w:t>view.</w:t>
      </w:r>
      <w:r w:rsidR="005C49D7">
        <w:t xml:space="preserve"> Tjenesteyderen bærer den fulde risiko for</w:t>
      </w:r>
      <w:r w:rsidR="006E552E">
        <w:t>,</w:t>
      </w:r>
      <w:r w:rsidR="005C49D7">
        <w:t xml:space="preserve"> at besøgsinterviewene tager mere eller mindre tid end angivet</w:t>
      </w:r>
      <w:r w:rsidR="006E552E">
        <w:t xml:space="preserve"> ovenfor</w:t>
      </w:r>
      <w:r w:rsidR="005C49D7">
        <w:t>.</w:t>
      </w:r>
    </w:p>
    <w:p w:rsidR="00C40D82" w:rsidRDefault="00767F9F" w:rsidP="006E552E">
      <w:pPr>
        <w:tabs>
          <w:tab w:val="left" w:pos="864"/>
          <w:tab w:val="left" w:pos="1296"/>
          <w:tab w:val="left" w:pos="1872"/>
          <w:tab w:val="left" w:pos="3312"/>
          <w:tab w:val="left" w:pos="4752"/>
          <w:tab w:val="left" w:pos="6048"/>
          <w:tab w:val="left" w:pos="7200"/>
          <w:tab w:val="right" w:pos="9216"/>
        </w:tabs>
        <w:spacing w:before="240"/>
        <w:ind w:left="864" w:hanging="864"/>
      </w:pPr>
      <w:r>
        <w:t>2.</w:t>
      </w:r>
      <w:r w:rsidR="00C40D82">
        <w:tab/>
        <w:t xml:space="preserve">I tilfælde af fx svagtseende eller </w:t>
      </w:r>
      <w:r w:rsidR="00783827">
        <w:t>personer</w:t>
      </w:r>
      <w:r w:rsidR="00C40D82">
        <w:t xml:space="preserve">, der er dårlige til at skrive dansk, men som vil deltage, skal intervieweren herudover </w:t>
      </w:r>
      <w:r w:rsidR="000C6D27">
        <w:t xml:space="preserve">ved besøget </w:t>
      </w:r>
      <w:r w:rsidR="00C40D82">
        <w:t>tilbyde</w:t>
      </w:r>
      <w:r w:rsidR="003B0700">
        <w:t xml:space="preserve"> </w:t>
      </w:r>
      <w:r w:rsidR="00C40D82">
        <w:t xml:space="preserve">sammen med husstanden </w:t>
      </w:r>
      <w:r w:rsidR="000C6D27">
        <w:t xml:space="preserve">at </w:t>
      </w:r>
      <w:r w:rsidR="00C40D82">
        <w:t xml:space="preserve">udfylde regnskab på grundlag af </w:t>
      </w:r>
      <w:r w:rsidR="002F3A5D">
        <w:t>kasseboner</w:t>
      </w:r>
      <w:r w:rsidR="00C40D82">
        <w:t xml:space="preserve"> mv. Dette er </w:t>
      </w:r>
      <w:r w:rsidR="006F5C82">
        <w:t>erf</w:t>
      </w:r>
      <w:r w:rsidR="006F5C82">
        <w:t>a</w:t>
      </w:r>
      <w:r w:rsidR="006F5C82">
        <w:t xml:space="preserve">ringsmæssigt </w:t>
      </w:r>
      <w:r w:rsidR="00C40D82">
        <w:t>kun relevant for ganske få husstande.</w:t>
      </w:r>
    </w:p>
    <w:p w:rsidR="00C40D82" w:rsidRDefault="00C40D82" w:rsidP="00C40D82">
      <w:pPr>
        <w:tabs>
          <w:tab w:val="left" w:pos="864"/>
          <w:tab w:val="left" w:pos="1296"/>
          <w:tab w:val="left" w:pos="1872"/>
          <w:tab w:val="left" w:pos="3312"/>
          <w:tab w:val="left" w:pos="4752"/>
          <w:tab w:val="left" w:pos="6048"/>
          <w:tab w:val="left" w:pos="7200"/>
          <w:tab w:val="right" w:pos="9216"/>
        </w:tabs>
        <w:spacing w:before="240"/>
        <w:ind w:left="864" w:hanging="864"/>
      </w:pPr>
      <w:r>
        <w:t>3.</w:t>
      </w:r>
      <w:r>
        <w:tab/>
        <w:t>Danmarks Statistik forbeholder sig ret til løbende at gennemføre kontrol af den faktiske interviewtid.</w:t>
      </w:r>
    </w:p>
    <w:p w:rsidR="00C40D82" w:rsidRDefault="00C40D82" w:rsidP="00C40D82">
      <w:pPr>
        <w:tabs>
          <w:tab w:val="left" w:pos="864"/>
          <w:tab w:val="left" w:pos="1296"/>
          <w:tab w:val="left" w:pos="1872"/>
          <w:tab w:val="left" w:pos="3312"/>
          <w:tab w:val="left" w:pos="4752"/>
          <w:tab w:val="left" w:pos="6048"/>
          <w:tab w:val="left" w:pos="7200"/>
          <w:tab w:val="right" w:pos="9216"/>
        </w:tabs>
        <w:spacing w:before="240"/>
        <w:ind w:left="864" w:hanging="864"/>
      </w:pPr>
      <w:r>
        <w:t>4.</w:t>
      </w:r>
      <w:r>
        <w:tab/>
        <w:t>Et interview betragtes som gennemført, såfremt der foreligger såvel fuldt inte</w:t>
      </w:r>
      <w:r>
        <w:t>r</w:t>
      </w:r>
      <w:r>
        <w:t xml:space="preserve">view som adressekort og udfyldt regnskab. </w:t>
      </w:r>
    </w:p>
    <w:p w:rsidR="00C40D82" w:rsidRDefault="00C40D82" w:rsidP="00C40D82">
      <w:pPr>
        <w:tabs>
          <w:tab w:val="left" w:pos="864"/>
          <w:tab w:val="left" w:pos="1296"/>
          <w:tab w:val="left" w:pos="1872"/>
          <w:tab w:val="left" w:pos="3312"/>
          <w:tab w:val="left" w:pos="4752"/>
          <w:tab w:val="left" w:pos="6048"/>
          <w:tab w:val="left" w:pos="7200"/>
          <w:tab w:val="right" w:pos="9216"/>
        </w:tabs>
        <w:spacing w:before="240"/>
        <w:ind w:left="864" w:hanging="864"/>
      </w:pPr>
      <w:r>
        <w:t>5.</w:t>
      </w:r>
      <w:r>
        <w:tab/>
        <w:t>Definitionen af et godkendt interview fremgår af kontrakten.</w:t>
      </w:r>
    </w:p>
    <w:p w:rsidR="00C40D82" w:rsidRDefault="00C40D82" w:rsidP="00C40D82">
      <w:pPr>
        <w:tabs>
          <w:tab w:val="left" w:pos="864"/>
          <w:tab w:val="left" w:pos="1296"/>
          <w:tab w:val="left" w:pos="1872"/>
          <w:tab w:val="left" w:pos="3312"/>
          <w:tab w:val="left" w:pos="4752"/>
          <w:tab w:val="left" w:pos="6048"/>
          <w:tab w:val="left" w:pos="7200"/>
          <w:tab w:val="right" w:pos="9216"/>
        </w:tabs>
      </w:pPr>
    </w:p>
    <w:p w:rsidR="00C40D82" w:rsidRDefault="00767F9F" w:rsidP="00C40D82">
      <w:pPr>
        <w:tabs>
          <w:tab w:val="left" w:pos="864"/>
          <w:tab w:val="left" w:pos="1872"/>
          <w:tab w:val="left" w:pos="3312"/>
          <w:tab w:val="left" w:pos="4752"/>
          <w:tab w:val="left" w:pos="6048"/>
          <w:tab w:val="left" w:pos="7200"/>
          <w:tab w:val="right" w:pos="9216"/>
        </w:tabs>
        <w:rPr>
          <w:b/>
          <w:sz w:val="28"/>
          <w:szCs w:val="28"/>
        </w:rPr>
      </w:pPr>
      <w:r>
        <w:rPr>
          <w:noProof/>
        </w:rPr>
        <mc:AlternateContent>
          <mc:Choice Requires="wps">
            <w:drawing>
              <wp:anchor distT="0" distB="0" distL="114300" distR="114300" simplePos="0" relativeHeight="251659264" behindDoc="1" locked="0" layoutInCell="1" allowOverlap="1" wp14:anchorId="7A3B4002" wp14:editId="4E138091">
                <wp:simplePos x="0" y="0"/>
                <wp:positionH relativeFrom="column">
                  <wp:posOffset>19685</wp:posOffset>
                </wp:positionH>
                <wp:positionV relativeFrom="paragraph">
                  <wp:posOffset>188264</wp:posOffset>
                </wp:positionV>
                <wp:extent cx="5400675" cy="2067339"/>
                <wp:effectExtent l="0" t="0" r="28575" b="28575"/>
                <wp:wrapNone/>
                <wp:docPr id="3" name="Rektangel 3"/>
                <wp:cNvGraphicFramePr/>
                <a:graphic xmlns:a="http://schemas.openxmlformats.org/drawingml/2006/main">
                  <a:graphicData uri="http://schemas.microsoft.com/office/word/2010/wordprocessingShape">
                    <wps:wsp>
                      <wps:cNvSpPr/>
                      <wps:spPr>
                        <a:xfrm>
                          <a:off x="0" y="0"/>
                          <a:ext cx="5400675" cy="2067339"/>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C201E6" w:rsidRPr="00E826B5" w:rsidRDefault="00C201E6" w:rsidP="00791575">
                            <w:pPr>
                              <w:tabs>
                                <w:tab w:val="left" w:pos="864"/>
                                <w:tab w:val="left" w:pos="1296"/>
                                <w:tab w:val="left" w:pos="1872"/>
                                <w:tab w:val="left" w:pos="3312"/>
                                <w:tab w:val="left" w:pos="4752"/>
                                <w:tab w:val="left" w:pos="6048"/>
                                <w:tab w:val="left" w:pos="7200"/>
                                <w:tab w:val="right" w:pos="9216"/>
                              </w:tabs>
                              <w:spacing w:after="240" w:line="276" w:lineRule="auto"/>
                              <w:ind w:left="864" w:hanging="864"/>
                              <w:rPr>
                                <w:i/>
                                <w:sz w:val="20"/>
                                <w:szCs w:val="20"/>
                              </w:rPr>
                            </w:pPr>
                            <w:r w:rsidRPr="00E826B5">
                              <w:rPr>
                                <w:b/>
                                <w:i/>
                                <w:sz w:val="20"/>
                                <w:szCs w:val="20"/>
                              </w:rPr>
                              <w:t>Nyttige baggrundsoplysninger til tjenesteyderen:</w:t>
                            </w:r>
                            <w:r w:rsidRPr="00E826B5">
                              <w:rPr>
                                <w:i/>
                                <w:sz w:val="20"/>
                                <w:szCs w:val="20"/>
                              </w:rPr>
                              <w:t xml:space="preserve"> </w:t>
                            </w:r>
                          </w:p>
                          <w:p w:rsidR="00C201E6" w:rsidRPr="00E826B5" w:rsidRDefault="00C201E6" w:rsidP="00E826B5">
                            <w:pPr>
                              <w:pStyle w:val="Listeafsnit"/>
                              <w:numPr>
                                <w:ilvl w:val="0"/>
                                <w:numId w:val="19"/>
                              </w:numPr>
                              <w:tabs>
                                <w:tab w:val="left" w:pos="864"/>
                                <w:tab w:val="left" w:pos="1296"/>
                                <w:tab w:val="left" w:pos="1872"/>
                                <w:tab w:val="left" w:pos="3312"/>
                                <w:tab w:val="left" w:pos="4752"/>
                                <w:tab w:val="left" w:pos="6048"/>
                                <w:tab w:val="left" w:pos="7200"/>
                                <w:tab w:val="right" w:pos="9216"/>
                              </w:tabs>
                              <w:spacing w:after="240" w:line="276" w:lineRule="auto"/>
                              <w:ind w:left="426"/>
                              <w:jc w:val="both"/>
                              <w:rPr>
                                <w:i/>
                                <w:sz w:val="20"/>
                                <w:szCs w:val="20"/>
                              </w:rPr>
                            </w:pPr>
                            <w:r w:rsidRPr="00E826B5">
                              <w:rPr>
                                <w:i/>
                                <w:sz w:val="20"/>
                                <w:szCs w:val="20"/>
                              </w:rPr>
                              <w:t>En pilotundersøgelse foretaget i første og andet kvartal 2013 viste, at et besøgsinte</w:t>
                            </w:r>
                            <w:r w:rsidRPr="00E826B5">
                              <w:rPr>
                                <w:i/>
                                <w:sz w:val="20"/>
                                <w:szCs w:val="20"/>
                              </w:rPr>
                              <w:t>r</w:t>
                            </w:r>
                            <w:r w:rsidRPr="00E826B5">
                              <w:rPr>
                                <w:i/>
                                <w:sz w:val="20"/>
                                <w:szCs w:val="20"/>
                              </w:rPr>
                              <w:t>view i gennemsnit tog henholdsvis 84 og 86 minutter. Den faktiske registrerede inte</w:t>
                            </w:r>
                            <w:r w:rsidRPr="00E826B5">
                              <w:rPr>
                                <w:i/>
                                <w:sz w:val="20"/>
                                <w:szCs w:val="20"/>
                              </w:rPr>
                              <w:t>r</w:t>
                            </w:r>
                            <w:r w:rsidRPr="00E826B5">
                              <w:rPr>
                                <w:i/>
                                <w:sz w:val="20"/>
                                <w:szCs w:val="20"/>
                              </w:rPr>
                              <w:t>viewtid på i gennemsnit 85 minutter for første og anden kvartal af 2013, omfattede både den telefoniske kontakt og et besøgsinterview.</w:t>
                            </w:r>
                            <w:r w:rsidRPr="00E826B5">
                              <w:rPr>
                                <w:sz w:val="20"/>
                                <w:szCs w:val="20"/>
                              </w:rPr>
                              <w:t xml:space="preserve"> </w:t>
                            </w:r>
                          </w:p>
                          <w:p w:rsidR="00C201E6" w:rsidRPr="00E826B5" w:rsidRDefault="00C201E6" w:rsidP="00E826B5">
                            <w:pPr>
                              <w:pStyle w:val="Listeafsnit"/>
                              <w:tabs>
                                <w:tab w:val="left" w:pos="864"/>
                                <w:tab w:val="left" w:pos="1296"/>
                                <w:tab w:val="left" w:pos="1872"/>
                                <w:tab w:val="left" w:pos="3312"/>
                                <w:tab w:val="left" w:pos="4752"/>
                                <w:tab w:val="left" w:pos="6048"/>
                                <w:tab w:val="left" w:pos="7200"/>
                                <w:tab w:val="right" w:pos="9216"/>
                              </w:tabs>
                              <w:spacing w:before="240" w:after="240" w:line="276" w:lineRule="auto"/>
                              <w:ind w:left="1276"/>
                              <w:jc w:val="both"/>
                              <w:rPr>
                                <w:i/>
                                <w:sz w:val="20"/>
                                <w:szCs w:val="20"/>
                              </w:rPr>
                            </w:pPr>
                          </w:p>
                          <w:p w:rsidR="00C201E6" w:rsidRPr="00E826B5" w:rsidRDefault="00C201E6" w:rsidP="00E826B5">
                            <w:pPr>
                              <w:pStyle w:val="Listeafsnit"/>
                              <w:numPr>
                                <w:ilvl w:val="0"/>
                                <w:numId w:val="19"/>
                              </w:numPr>
                              <w:tabs>
                                <w:tab w:val="left" w:pos="864"/>
                                <w:tab w:val="left" w:pos="1296"/>
                                <w:tab w:val="left" w:pos="1872"/>
                                <w:tab w:val="left" w:pos="3312"/>
                                <w:tab w:val="left" w:pos="4752"/>
                                <w:tab w:val="left" w:pos="6048"/>
                                <w:tab w:val="left" w:pos="7200"/>
                                <w:tab w:val="right" w:pos="9216"/>
                              </w:tabs>
                              <w:spacing w:before="240" w:after="240" w:line="276" w:lineRule="auto"/>
                              <w:ind w:left="426"/>
                              <w:jc w:val="both"/>
                              <w:rPr>
                                <w:i/>
                                <w:sz w:val="20"/>
                                <w:szCs w:val="20"/>
                              </w:rPr>
                            </w:pPr>
                            <w:r w:rsidRPr="00E826B5">
                              <w:rPr>
                                <w:i/>
                                <w:sz w:val="20"/>
                                <w:szCs w:val="20"/>
                              </w:rPr>
                              <w:t>Indtil 2013 tog det i gennemsnit 105 minutter at gennemføre et interview med to b</w:t>
                            </w:r>
                            <w:r w:rsidRPr="00E826B5">
                              <w:rPr>
                                <w:i/>
                                <w:sz w:val="20"/>
                                <w:szCs w:val="20"/>
                              </w:rPr>
                              <w:t>e</w:t>
                            </w:r>
                            <w:r w:rsidRPr="00E826B5">
                              <w:rPr>
                                <w:i/>
                                <w:sz w:val="20"/>
                                <w:szCs w:val="20"/>
                              </w:rPr>
                              <w:t>søg. Besparelsen på 20 minutter er opnået ved dels et kortere besøgsinterviewpr</w:t>
                            </w:r>
                            <w:r w:rsidRPr="00E826B5">
                              <w:rPr>
                                <w:i/>
                                <w:sz w:val="20"/>
                                <w:szCs w:val="20"/>
                              </w:rPr>
                              <w:t>o</w:t>
                            </w:r>
                            <w:r w:rsidRPr="00E826B5">
                              <w:rPr>
                                <w:i/>
                                <w:sz w:val="20"/>
                                <w:szCs w:val="20"/>
                              </w:rPr>
                              <w:t>gram, dels at intervieweren har fået mulighed for at kontakte husstandene, inden vedkommende kommer på et besøgsinterview.</w:t>
                            </w:r>
                          </w:p>
                          <w:p w:rsidR="00C201E6" w:rsidRDefault="00C201E6" w:rsidP="00767F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3" o:spid="_x0000_s1026" style="position:absolute;left:0;text-align:left;margin-left:1.55pt;margin-top:14.8pt;width:425.25pt;height:16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" fillcolor="#d8d8d8 [2732]" strokecolor="black [3200]" strokeweight="2pt">
                <v:textbox>
                  <w:txbxContent>
                    <w:p w:rsidR="00C201E6" w:rsidRPr="00E826B5" w:rsidRDefault="00C201E6" w:rsidP="00791575">
                      <w:pPr>
                        <w:tabs>
                          <w:tab w:val="left" w:pos="864"/>
                          <w:tab w:val="left" w:pos="1296"/>
                          <w:tab w:val="left" w:pos="1872"/>
                          <w:tab w:val="left" w:pos="3312"/>
                          <w:tab w:val="left" w:pos="4752"/>
                          <w:tab w:val="left" w:pos="6048"/>
                          <w:tab w:val="left" w:pos="7200"/>
                          <w:tab w:val="right" w:pos="9216"/>
                        </w:tabs>
                        <w:spacing w:after="240" w:line="276" w:lineRule="auto"/>
                        <w:ind w:left="864" w:hanging="864"/>
                        <w:rPr>
                          <w:i/>
                          <w:sz w:val="20"/>
                          <w:szCs w:val="20"/>
                        </w:rPr>
                      </w:pPr>
                      <w:r w:rsidRPr="00E826B5">
                        <w:rPr>
                          <w:b/>
                          <w:i/>
                          <w:sz w:val="20"/>
                          <w:szCs w:val="20"/>
                        </w:rPr>
                        <w:t>Nyttige baggrundsoplysninger til tjenesteyderen:</w:t>
                      </w:r>
                      <w:r w:rsidRPr="00E826B5">
                        <w:rPr>
                          <w:i/>
                          <w:sz w:val="20"/>
                          <w:szCs w:val="20"/>
                        </w:rPr>
                        <w:t xml:space="preserve"> </w:t>
                      </w:r>
                    </w:p>
                    <w:p w:rsidR="00C201E6" w:rsidRPr="00E826B5" w:rsidRDefault="00C201E6" w:rsidP="00E826B5">
                      <w:pPr>
                        <w:pStyle w:val="Listeafsnit"/>
                        <w:numPr>
                          <w:ilvl w:val="0"/>
                          <w:numId w:val="19"/>
                        </w:numPr>
                        <w:tabs>
                          <w:tab w:val="left" w:pos="864"/>
                          <w:tab w:val="left" w:pos="1296"/>
                          <w:tab w:val="left" w:pos="1872"/>
                          <w:tab w:val="left" w:pos="3312"/>
                          <w:tab w:val="left" w:pos="4752"/>
                          <w:tab w:val="left" w:pos="6048"/>
                          <w:tab w:val="left" w:pos="7200"/>
                          <w:tab w:val="right" w:pos="9216"/>
                        </w:tabs>
                        <w:spacing w:after="240" w:line="276" w:lineRule="auto"/>
                        <w:ind w:left="426"/>
                        <w:jc w:val="both"/>
                        <w:rPr>
                          <w:i/>
                          <w:sz w:val="20"/>
                          <w:szCs w:val="20"/>
                        </w:rPr>
                      </w:pPr>
                      <w:r w:rsidRPr="00E826B5">
                        <w:rPr>
                          <w:i/>
                          <w:sz w:val="20"/>
                          <w:szCs w:val="20"/>
                        </w:rPr>
                        <w:t>En pilotundersøgelse foretaget i første og andet kvartal 2013 viste, at et besøgsinte</w:t>
                      </w:r>
                      <w:r w:rsidRPr="00E826B5">
                        <w:rPr>
                          <w:i/>
                          <w:sz w:val="20"/>
                          <w:szCs w:val="20"/>
                        </w:rPr>
                        <w:t>r</w:t>
                      </w:r>
                      <w:r w:rsidRPr="00E826B5">
                        <w:rPr>
                          <w:i/>
                          <w:sz w:val="20"/>
                          <w:szCs w:val="20"/>
                        </w:rPr>
                        <w:t>view i gennemsnit tog henholdsvis 84 og 86 minutter. Den faktiske registrerede inte</w:t>
                      </w:r>
                      <w:r w:rsidRPr="00E826B5">
                        <w:rPr>
                          <w:i/>
                          <w:sz w:val="20"/>
                          <w:szCs w:val="20"/>
                        </w:rPr>
                        <w:t>r</w:t>
                      </w:r>
                      <w:r w:rsidRPr="00E826B5">
                        <w:rPr>
                          <w:i/>
                          <w:sz w:val="20"/>
                          <w:szCs w:val="20"/>
                        </w:rPr>
                        <w:t>viewtid på i gennemsnit 85 minutter for første og anden kvartal af 2013, omfattede både den telefoniske kontakt og et besøgsinterview.</w:t>
                      </w:r>
                      <w:r w:rsidRPr="00E826B5">
                        <w:rPr>
                          <w:sz w:val="20"/>
                          <w:szCs w:val="20"/>
                        </w:rPr>
                        <w:t xml:space="preserve"> </w:t>
                      </w:r>
                    </w:p>
                    <w:p w:rsidR="00C201E6" w:rsidRPr="00E826B5" w:rsidRDefault="00C201E6" w:rsidP="00E826B5">
                      <w:pPr>
                        <w:pStyle w:val="Listeafsnit"/>
                        <w:tabs>
                          <w:tab w:val="left" w:pos="864"/>
                          <w:tab w:val="left" w:pos="1296"/>
                          <w:tab w:val="left" w:pos="1872"/>
                          <w:tab w:val="left" w:pos="3312"/>
                          <w:tab w:val="left" w:pos="4752"/>
                          <w:tab w:val="left" w:pos="6048"/>
                          <w:tab w:val="left" w:pos="7200"/>
                          <w:tab w:val="right" w:pos="9216"/>
                        </w:tabs>
                        <w:spacing w:before="240" w:after="240" w:line="276" w:lineRule="auto"/>
                        <w:ind w:left="1276"/>
                        <w:jc w:val="both"/>
                        <w:rPr>
                          <w:i/>
                          <w:sz w:val="20"/>
                          <w:szCs w:val="20"/>
                        </w:rPr>
                      </w:pPr>
                    </w:p>
                    <w:p w:rsidR="00C201E6" w:rsidRPr="00E826B5" w:rsidRDefault="00C201E6" w:rsidP="00E826B5">
                      <w:pPr>
                        <w:pStyle w:val="Listeafsnit"/>
                        <w:numPr>
                          <w:ilvl w:val="0"/>
                          <w:numId w:val="19"/>
                        </w:numPr>
                        <w:tabs>
                          <w:tab w:val="left" w:pos="864"/>
                          <w:tab w:val="left" w:pos="1296"/>
                          <w:tab w:val="left" w:pos="1872"/>
                          <w:tab w:val="left" w:pos="3312"/>
                          <w:tab w:val="left" w:pos="4752"/>
                          <w:tab w:val="left" w:pos="6048"/>
                          <w:tab w:val="left" w:pos="7200"/>
                          <w:tab w:val="right" w:pos="9216"/>
                        </w:tabs>
                        <w:spacing w:before="240" w:after="240" w:line="276" w:lineRule="auto"/>
                        <w:ind w:left="426"/>
                        <w:jc w:val="both"/>
                        <w:rPr>
                          <w:i/>
                          <w:sz w:val="20"/>
                          <w:szCs w:val="20"/>
                        </w:rPr>
                      </w:pPr>
                      <w:r w:rsidRPr="00E826B5">
                        <w:rPr>
                          <w:i/>
                          <w:sz w:val="20"/>
                          <w:szCs w:val="20"/>
                        </w:rPr>
                        <w:t>Indtil 2013 tog det i gennemsnit 105 minutter at gennemføre et interview med to b</w:t>
                      </w:r>
                      <w:r w:rsidRPr="00E826B5">
                        <w:rPr>
                          <w:i/>
                          <w:sz w:val="20"/>
                          <w:szCs w:val="20"/>
                        </w:rPr>
                        <w:t>e</w:t>
                      </w:r>
                      <w:r w:rsidRPr="00E826B5">
                        <w:rPr>
                          <w:i/>
                          <w:sz w:val="20"/>
                          <w:szCs w:val="20"/>
                        </w:rPr>
                        <w:t>søg. Besparelsen på 20 minutter er opnået ved dels et kortere besøgsinterviewpr</w:t>
                      </w:r>
                      <w:r w:rsidRPr="00E826B5">
                        <w:rPr>
                          <w:i/>
                          <w:sz w:val="20"/>
                          <w:szCs w:val="20"/>
                        </w:rPr>
                        <w:t>o</w:t>
                      </w:r>
                      <w:r w:rsidRPr="00E826B5">
                        <w:rPr>
                          <w:i/>
                          <w:sz w:val="20"/>
                          <w:szCs w:val="20"/>
                        </w:rPr>
                        <w:t>gram, dels at intervieweren har fået mulighed for at kontakte husstandene, inden vedkommende kommer på et besøgsinterview.</w:t>
                      </w:r>
                    </w:p>
                    <w:p w:rsidR="00C201E6" w:rsidRDefault="00C201E6" w:rsidP="00767F9F">
                      <w:pPr>
                        <w:jc w:val="center"/>
                      </w:pPr>
                    </w:p>
                  </w:txbxContent>
                </v:textbox>
              </v:rect>
            </w:pict>
          </mc:Fallback>
        </mc:AlternateContent>
      </w:r>
      <w:r w:rsidR="00C40D82">
        <w:rPr>
          <w:b/>
          <w:u w:val="single"/>
        </w:rPr>
        <w:br w:type="page"/>
      </w:r>
      <w:r w:rsidR="00C40D82">
        <w:rPr>
          <w:b/>
          <w:sz w:val="28"/>
          <w:szCs w:val="28"/>
        </w:rPr>
        <w:lastRenderedPageBreak/>
        <w:t>Bilag 1.</w:t>
      </w:r>
    </w:p>
    <w:p w:rsidR="00C40D82" w:rsidRDefault="00C40D82" w:rsidP="00C40D82">
      <w:pPr>
        <w:tabs>
          <w:tab w:val="left" w:pos="864"/>
          <w:tab w:val="left" w:pos="1872"/>
          <w:tab w:val="left" w:pos="3312"/>
          <w:tab w:val="left" w:pos="4752"/>
          <w:tab w:val="left" w:pos="6048"/>
          <w:tab w:val="left" w:pos="7200"/>
          <w:tab w:val="right" w:pos="9216"/>
        </w:tabs>
        <w:spacing w:before="240" w:line="276" w:lineRule="auto"/>
        <w:rPr>
          <w:b/>
          <w:sz w:val="28"/>
          <w:szCs w:val="28"/>
        </w:rPr>
      </w:pPr>
      <w:r>
        <w:rPr>
          <w:b/>
          <w:sz w:val="28"/>
          <w:szCs w:val="28"/>
        </w:rPr>
        <w:t>Ydelsesbeskrivelse: D. Specifikation af frafald</w:t>
      </w:r>
    </w:p>
    <w:p w:rsidR="00E926AC" w:rsidRDefault="00E926AC" w:rsidP="00E826B5"/>
    <w:p w:rsidR="00C40D82" w:rsidRDefault="00C40D82" w:rsidP="00C40D82">
      <w:pPr>
        <w:tabs>
          <w:tab w:val="left" w:pos="864"/>
          <w:tab w:val="left" w:pos="1296"/>
          <w:tab w:val="left" w:pos="1872"/>
          <w:tab w:val="left" w:pos="3312"/>
          <w:tab w:val="left" w:pos="4752"/>
          <w:tab w:val="left" w:pos="6048"/>
          <w:tab w:val="left" w:pos="7200"/>
          <w:tab w:val="right" w:pos="9216"/>
        </w:tabs>
        <w:spacing w:before="240" w:line="276" w:lineRule="auto"/>
        <w:rPr>
          <w:u w:val="single"/>
        </w:rPr>
      </w:pPr>
      <w:r>
        <w:rPr>
          <w:b/>
          <w:u w:val="single"/>
        </w:rPr>
        <w:t>D. Specifikation af frafald</w:t>
      </w:r>
    </w:p>
    <w:p w:rsidR="005A6E00" w:rsidRDefault="005A6E00" w:rsidP="00E826B5">
      <w:pPr>
        <w:numPr>
          <w:ilvl w:val="0"/>
          <w:numId w:val="17"/>
        </w:numPr>
        <w:tabs>
          <w:tab w:val="left" w:pos="864"/>
          <w:tab w:val="left" w:pos="1296"/>
          <w:tab w:val="left" w:pos="1872"/>
          <w:tab w:val="left" w:pos="3312"/>
          <w:tab w:val="left" w:pos="4752"/>
          <w:tab w:val="left" w:pos="6048"/>
          <w:tab w:val="left" w:pos="7200"/>
          <w:tab w:val="right" w:pos="9216"/>
        </w:tabs>
        <w:spacing w:before="240" w:after="200" w:line="276" w:lineRule="auto"/>
        <w:ind w:hanging="720"/>
      </w:pPr>
      <w:r>
        <w:t>Ansvaret for frafaldsprocenten påhviler alene tjenesteyderen.</w:t>
      </w:r>
    </w:p>
    <w:p w:rsidR="00C40D82" w:rsidRDefault="00C40D82" w:rsidP="00C40D82">
      <w:pPr>
        <w:numPr>
          <w:ilvl w:val="0"/>
          <w:numId w:val="17"/>
        </w:numPr>
        <w:tabs>
          <w:tab w:val="left" w:pos="864"/>
          <w:tab w:val="left" w:pos="1296"/>
          <w:tab w:val="left" w:pos="1872"/>
          <w:tab w:val="left" w:pos="3312"/>
          <w:tab w:val="left" w:pos="4752"/>
          <w:tab w:val="left" w:pos="6048"/>
          <w:tab w:val="left" w:pos="7200"/>
          <w:tab w:val="right" w:pos="9216"/>
        </w:tabs>
        <w:spacing w:before="240" w:after="200" w:line="276" w:lineRule="auto"/>
        <w:ind w:hanging="720"/>
      </w:pPr>
      <w:r>
        <w:t xml:space="preserve">Den samlede svarprocent </w:t>
      </w:r>
      <w:r w:rsidR="00E661A6">
        <w:sym w:font="Symbol" w:char="F02D"/>
      </w:r>
      <w:r>
        <w:t xml:space="preserve"> her forstået som antal fuldt deltagende husstande div</w:t>
      </w:r>
      <w:r>
        <w:t>i</w:t>
      </w:r>
      <w:r>
        <w:t>deret med antal private husstande på adresserne</w:t>
      </w:r>
      <w:r w:rsidR="00E661A6">
        <w:t xml:space="preserve"> </w:t>
      </w:r>
      <w:r w:rsidR="00E661A6">
        <w:sym w:font="Symbol" w:char="F02D"/>
      </w:r>
      <w:r w:rsidR="00E661A6">
        <w:t xml:space="preserve"> </w:t>
      </w:r>
      <w:r>
        <w:t>har i de senere år udgjort fø</w:t>
      </w:r>
      <w:r>
        <w:t>l</w:t>
      </w:r>
      <w:r>
        <w:t>gende:</w:t>
      </w:r>
    </w:p>
    <w:p w:rsidR="00C40D82" w:rsidRDefault="00C40D82" w:rsidP="00C40D82">
      <w:pPr>
        <w:tabs>
          <w:tab w:val="left" w:pos="864"/>
          <w:tab w:val="left" w:pos="1296"/>
          <w:tab w:val="left" w:pos="1872"/>
          <w:tab w:val="left" w:pos="3312"/>
          <w:tab w:val="left" w:pos="4752"/>
          <w:tab w:val="left" w:pos="6048"/>
          <w:tab w:val="left" w:pos="7200"/>
          <w:tab w:val="right" w:pos="9216"/>
        </w:tabs>
        <w:ind w:left="720"/>
        <w:sectPr w:rsidR="00C40D82" w:rsidSect="00C40D82">
          <w:headerReference w:type="even" r:id="rId17"/>
          <w:type w:val="continuous"/>
          <w:pgSz w:w="11906" w:h="16838" w:code="9"/>
          <w:pgMar w:top="1134" w:right="1418" w:bottom="1134" w:left="1985" w:header="567" w:footer="709" w:gutter="0"/>
          <w:cols w:space="708"/>
          <w:titlePg/>
          <w:docGrid w:linePitch="360"/>
        </w:sectPr>
      </w:pPr>
    </w:p>
    <w:p w:rsidR="00C40D82" w:rsidRDefault="00C40D82" w:rsidP="00C40D82">
      <w:pPr>
        <w:pStyle w:val="Tabeloverskrift"/>
        <w:rPr>
          <w:sz w:val="18"/>
          <w:szCs w:val="18"/>
        </w:rPr>
      </w:pPr>
      <w:r w:rsidRPr="005E5D69">
        <w:rPr>
          <w:sz w:val="18"/>
          <w:szCs w:val="18"/>
        </w:rPr>
        <w:lastRenderedPageBreak/>
        <w:t>Forbrugsundersøgelsen, Den samlede svarprocent, 2007-201</w:t>
      </w:r>
      <w:r w:rsidR="00D36331">
        <w:rPr>
          <w:sz w:val="18"/>
          <w:szCs w:val="18"/>
        </w:rPr>
        <w:t>2</w:t>
      </w:r>
    </w:p>
    <w:tbl>
      <w:tblPr>
        <w:tblW w:w="4372" w:type="dxa"/>
        <w:tblInd w:w="40" w:type="dxa"/>
        <w:tblBorders>
          <w:top w:val="single" w:sz="24" w:space="0" w:color="6F6D5C"/>
        </w:tblBorders>
        <w:tblLayout w:type="fixed"/>
        <w:tblCellMar>
          <w:left w:w="17" w:type="dxa"/>
          <w:right w:w="17" w:type="dxa"/>
        </w:tblCellMar>
        <w:tblLook w:val="0000" w:firstRow="0" w:lastRow="0" w:firstColumn="0" w:lastColumn="0" w:noHBand="0" w:noVBand="0"/>
      </w:tblPr>
      <w:tblGrid>
        <w:gridCol w:w="1111"/>
        <w:gridCol w:w="3261"/>
      </w:tblGrid>
      <w:tr w:rsidR="00984429" w:rsidRPr="0051222B" w:rsidTr="00984429">
        <w:tc>
          <w:tcPr>
            <w:tcW w:w="1111" w:type="dxa"/>
            <w:tcBorders>
              <w:top w:val="single" w:sz="24" w:space="0" w:color="6F6D5C"/>
              <w:bottom w:val="single" w:sz="6" w:space="0" w:color="6F6D5C"/>
            </w:tcBorders>
            <w:shd w:val="clear" w:color="auto" w:fill="auto"/>
            <w:vAlign w:val="bottom"/>
          </w:tcPr>
          <w:p w:rsidR="00984429" w:rsidRPr="0051222B" w:rsidRDefault="00984429" w:rsidP="00984429">
            <w:pPr>
              <w:spacing w:before="80" w:after="80" w:line="240" w:lineRule="auto"/>
              <w:jc w:val="left"/>
              <w:rPr>
                <w:rFonts w:ascii="Arial Narrow" w:hAnsi="Arial Narrow" w:cs="Calibri"/>
                <w:color w:val="000000"/>
                <w:sz w:val="18"/>
                <w:szCs w:val="22"/>
              </w:rPr>
            </w:pPr>
            <w:r>
              <w:rPr>
                <w:rFonts w:ascii="Arial Narrow" w:hAnsi="Arial Narrow" w:cs="Calibri"/>
                <w:color w:val="000000"/>
                <w:sz w:val="18"/>
                <w:szCs w:val="22"/>
              </w:rPr>
              <w:tab/>
            </w:r>
          </w:p>
        </w:tc>
        <w:tc>
          <w:tcPr>
            <w:tcW w:w="3261" w:type="dxa"/>
            <w:tcBorders>
              <w:top w:val="single" w:sz="24" w:space="0" w:color="6F6D5C"/>
              <w:bottom w:val="single" w:sz="6" w:space="0" w:color="6F6D5C"/>
            </w:tcBorders>
            <w:shd w:val="clear" w:color="auto" w:fill="auto"/>
            <w:vAlign w:val="bottom"/>
          </w:tcPr>
          <w:p w:rsidR="00984429" w:rsidRPr="0051222B" w:rsidRDefault="007E71E6" w:rsidP="00984429">
            <w:pPr>
              <w:spacing w:before="80" w:after="80" w:line="240" w:lineRule="auto"/>
              <w:jc w:val="right"/>
              <w:rPr>
                <w:rFonts w:ascii="Arial Narrow" w:hAnsi="Arial Narrow" w:cs="Calibri"/>
                <w:color w:val="000000"/>
                <w:sz w:val="18"/>
                <w:szCs w:val="22"/>
              </w:rPr>
            </w:pPr>
            <w:r>
              <w:rPr>
                <w:rFonts w:ascii="Arial Narrow" w:hAnsi="Arial Narrow" w:cs="Calibri"/>
                <w:color w:val="000000"/>
                <w:sz w:val="18"/>
                <w:szCs w:val="22"/>
              </w:rPr>
              <w:t>Pct.</w:t>
            </w:r>
          </w:p>
        </w:tc>
      </w:tr>
      <w:tr w:rsidR="003A2940" w:rsidRPr="0051222B" w:rsidTr="00984429">
        <w:tc>
          <w:tcPr>
            <w:tcW w:w="1111" w:type="dxa"/>
            <w:tcBorders>
              <w:top w:val="single" w:sz="6" w:space="0" w:color="6F6D5C"/>
            </w:tcBorders>
            <w:shd w:val="clear" w:color="auto" w:fill="auto"/>
            <w:vAlign w:val="bottom"/>
          </w:tcPr>
          <w:p w:rsidR="003A2940" w:rsidRPr="0051222B" w:rsidRDefault="003A2940" w:rsidP="00BA3537">
            <w:pPr>
              <w:spacing w:before="80" w:line="240" w:lineRule="auto"/>
              <w:jc w:val="right"/>
              <w:rPr>
                <w:rFonts w:ascii="Arial Narrow" w:hAnsi="Arial Narrow" w:cs="Calibri"/>
                <w:color w:val="000000"/>
                <w:sz w:val="18"/>
                <w:szCs w:val="22"/>
              </w:rPr>
            </w:pPr>
            <w:bookmarkStart w:id="7" w:name="xl0"/>
            <w:r w:rsidRPr="0051222B">
              <w:rPr>
                <w:rFonts w:ascii="Arial Narrow" w:hAnsi="Arial Narrow" w:cs="Calibri"/>
                <w:color w:val="000000"/>
                <w:sz w:val="18"/>
                <w:szCs w:val="22"/>
              </w:rPr>
              <w:t>2007</w:t>
            </w:r>
          </w:p>
        </w:tc>
        <w:tc>
          <w:tcPr>
            <w:tcW w:w="3261" w:type="dxa"/>
            <w:tcBorders>
              <w:top w:val="single" w:sz="6" w:space="0" w:color="6F6D5C"/>
            </w:tcBorders>
            <w:shd w:val="clear" w:color="auto" w:fill="auto"/>
            <w:vAlign w:val="bottom"/>
          </w:tcPr>
          <w:p w:rsidR="003A2940" w:rsidRPr="0051222B" w:rsidRDefault="003A2940" w:rsidP="003A2940">
            <w:pPr>
              <w:spacing w:before="80" w:line="240" w:lineRule="auto"/>
              <w:jc w:val="right"/>
              <w:rPr>
                <w:rFonts w:ascii="Arial Narrow" w:hAnsi="Arial Narrow" w:cs="Calibri"/>
                <w:color w:val="000000"/>
                <w:sz w:val="18"/>
                <w:szCs w:val="22"/>
              </w:rPr>
            </w:pPr>
            <w:r w:rsidRPr="0051222B">
              <w:rPr>
                <w:rFonts w:ascii="Arial Narrow" w:hAnsi="Arial Narrow" w:cs="Calibri"/>
                <w:color w:val="000000"/>
                <w:sz w:val="18"/>
                <w:szCs w:val="22"/>
              </w:rPr>
              <w:t>54</w:t>
            </w:r>
          </w:p>
        </w:tc>
      </w:tr>
      <w:tr w:rsidR="003A2940" w:rsidRPr="0051222B" w:rsidTr="00984429">
        <w:tc>
          <w:tcPr>
            <w:tcW w:w="1111" w:type="dxa"/>
            <w:shd w:val="clear" w:color="auto" w:fill="auto"/>
            <w:vAlign w:val="bottom"/>
          </w:tcPr>
          <w:p w:rsidR="003A2940" w:rsidRPr="0051222B" w:rsidRDefault="003A2940" w:rsidP="003A2940">
            <w:pPr>
              <w:spacing w:before="80" w:line="240" w:lineRule="auto"/>
              <w:jc w:val="right"/>
              <w:rPr>
                <w:rFonts w:ascii="Arial Narrow" w:hAnsi="Arial Narrow" w:cs="Calibri"/>
                <w:color w:val="000000"/>
                <w:sz w:val="18"/>
                <w:szCs w:val="22"/>
              </w:rPr>
            </w:pPr>
            <w:r>
              <w:rPr>
                <w:rFonts w:ascii="Arial Narrow" w:hAnsi="Arial Narrow" w:cs="Calibri"/>
                <w:color w:val="000000"/>
                <w:sz w:val="18"/>
                <w:szCs w:val="22"/>
              </w:rPr>
              <w:t>2008</w:t>
            </w:r>
          </w:p>
        </w:tc>
        <w:tc>
          <w:tcPr>
            <w:tcW w:w="3261" w:type="dxa"/>
            <w:shd w:val="clear" w:color="auto" w:fill="auto"/>
            <w:vAlign w:val="bottom"/>
          </w:tcPr>
          <w:p w:rsidR="003A2940" w:rsidRPr="0051222B" w:rsidRDefault="003A2940" w:rsidP="00984429">
            <w:pPr>
              <w:spacing w:before="80" w:line="240" w:lineRule="auto"/>
              <w:jc w:val="right"/>
              <w:rPr>
                <w:rFonts w:ascii="Arial Narrow" w:hAnsi="Arial Narrow" w:cs="Calibri"/>
                <w:color w:val="000000"/>
                <w:sz w:val="18"/>
                <w:szCs w:val="22"/>
              </w:rPr>
            </w:pPr>
            <w:r>
              <w:rPr>
                <w:rFonts w:ascii="Arial Narrow" w:hAnsi="Arial Narrow" w:cs="Calibri"/>
                <w:color w:val="000000"/>
                <w:sz w:val="18"/>
                <w:szCs w:val="22"/>
              </w:rPr>
              <w:t>51</w:t>
            </w:r>
          </w:p>
        </w:tc>
      </w:tr>
      <w:tr w:rsidR="003A2940" w:rsidRPr="0051222B" w:rsidTr="00984429">
        <w:tc>
          <w:tcPr>
            <w:tcW w:w="1111" w:type="dxa"/>
            <w:shd w:val="clear" w:color="auto" w:fill="auto"/>
            <w:vAlign w:val="bottom"/>
          </w:tcPr>
          <w:p w:rsidR="003A2940" w:rsidRPr="0051222B" w:rsidRDefault="003A2940" w:rsidP="003A2940">
            <w:pPr>
              <w:spacing w:before="80" w:line="240" w:lineRule="auto"/>
              <w:jc w:val="right"/>
              <w:rPr>
                <w:rFonts w:ascii="Arial Narrow" w:hAnsi="Arial Narrow" w:cs="Calibri"/>
                <w:color w:val="000000"/>
                <w:sz w:val="18"/>
                <w:szCs w:val="22"/>
              </w:rPr>
            </w:pPr>
            <w:r w:rsidRPr="0051222B">
              <w:rPr>
                <w:rFonts w:ascii="Arial Narrow" w:hAnsi="Arial Narrow" w:cs="Calibri"/>
                <w:color w:val="000000"/>
                <w:sz w:val="18"/>
                <w:szCs w:val="22"/>
              </w:rPr>
              <w:t>20</w:t>
            </w:r>
            <w:r>
              <w:rPr>
                <w:rFonts w:ascii="Arial Narrow" w:hAnsi="Arial Narrow" w:cs="Calibri"/>
                <w:color w:val="000000"/>
                <w:sz w:val="18"/>
                <w:szCs w:val="22"/>
              </w:rPr>
              <w:t>09</w:t>
            </w:r>
          </w:p>
        </w:tc>
        <w:tc>
          <w:tcPr>
            <w:tcW w:w="3261" w:type="dxa"/>
            <w:shd w:val="clear" w:color="auto" w:fill="auto"/>
            <w:vAlign w:val="bottom"/>
          </w:tcPr>
          <w:p w:rsidR="003A2940" w:rsidRPr="0051222B" w:rsidRDefault="003A2940" w:rsidP="00E661A6">
            <w:pPr>
              <w:spacing w:before="80" w:line="240" w:lineRule="auto"/>
              <w:jc w:val="right"/>
              <w:rPr>
                <w:rFonts w:ascii="Arial Narrow" w:hAnsi="Arial Narrow" w:cs="Calibri"/>
                <w:color w:val="000000"/>
                <w:sz w:val="18"/>
                <w:szCs w:val="22"/>
              </w:rPr>
            </w:pPr>
            <w:r>
              <w:rPr>
                <w:rFonts w:ascii="Arial Narrow" w:hAnsi="Arial Narrow" w:cs="Calibri"/>
                <w:color w:val="000000"/>
                <w:sz w:val="18"/>
                <w:szCs w:val="22"/>
              </w:rPr>
              <w:t>52</w:t>
            </w:r>
          </w:p>
        </w:tc>
      </w:tr>
      <w:tr w:rsidR="003A2940" w:rsidRPr="0051222B" w:rsidTr="00984429">
        <w:tc>
          <w:tcPr>
            <w:tcW w:w="1111" w:type="dxa"/>
            <w:shd w:val="clear" w:color="auto" w:fill="auto"/>
            <w:vAlign w:val="bottom"/>
          </w:tcPr>
          <w:p w:rsidR="003A2940" w:rsidRPr="0051222B" w:rsidRDefault="003A2940" w:rsidP="00984429">
            <w:pPr>
              <w:spacing w:before="80" w:line="240" w:lineRule="auto"/>
              <w:jc w:val="right"/>
              <w:rPr>
                <w:rFonts w:ascii="Arial Narrow" w:hAnsi="Arial Narrow" w:cs="Calibri"/>
                <w:color w:val="000000"/>
                <w:sz w:val="18"/>
                <w:szCs w:val="22"/>
              </w:rPr>
            </w:pPr>
            <w:r>
              <w:rPr>
                <w:rFonts w:ascii="Arial Narrow" w:hAnsi="Arial Narrow" w:cs="Calibri"/>
                <w:color w:val="000000"/>
                <w:sz w:val="18"/>
                <w:szCs w:val="22"/>
              </w:rPr>
              <w:t>2010</w:t>
            </w:r>
          </w:p>
        </w:tc>
        <w:tc>
          <w:tcPr>
            <w:tcW w:w="3261" w:type="dxa"/>
            <w:shd w:val="clear" w:color="auto" w:fill="auto"/>
            <w:vAlign w:val="bottom"/>
          </w:tcPr>
          <w:p w:rsidR="003A2940" w:rsidRPr="0051222B" w:rsidRDefault="003A2940" w:rsidP="00984429">
            <w:pPr>
              <w:spacing w:before="80" w:line="240" w:lineRule="auto"/>
              <w:jc w:val="right"/>
              <w:rPr>
                <w:rFonts w:ascii="Arial Narrow" w:hAnsi="Arial Narrow" w:cs="Calibri"/>
                <w:color w:val="000000"/>
                <w:sz w:val="18"/>
                <w:szCs w:val="22"/>
              </w:rPr>
            </w:pPr>
            <w:r>
              <w:rPr>
                <w:rFonts w:ascii="Arial Narrow" w:hAnsi="Arial Narrow" w:cs="Calibri"/>
                <w:color w:val="000000"/>
                <w:sz w:val="18"/>
                <w:szCs w:val="22"/>
              </w:rPr>
              <w:t>44</w:t>
            </w:r>
          </w:p>
        </w:tc>
      </w:tr>
      <w:tr w:rsidR="003A2940" w:rsidRPr="0051222B" w:rsidTr="00984429">
        <w:tc>
          <w:tcPr>
            <w:tcW w:w="1111" w:type="dxa"/>
            <w:shd w:val="clear" w:color="auto" w:fill="auto"/>
            <w:vAlign w:val="bottom"/>
          </w:tcPr>
          <w:p w:rsidR="003A2940" w:rsidRPr="0051222B" w:rsidRDefault="003A2940" w:rsidP="00984429">
            <w:pPr>
              <w:spacing w:before="80" w:line="240" w:lineRule="auto"/>
              <w:jc w:val="right"/>
              <w:rPr>
                <w:rFonts w:ascii="Arial Narrow" w:hAnsi="Arial Narrow" w:cs="Calibri"/>
                <w:color w:val="000000"/>
                <w:sz w:val="18"/>
                <w:szCs w:val="22"/>
              </w:rPr>
            </w:pPr>
            <w:r>
              <w:rPr>
                <w:rFonts w:ascii="Arial Narrow" w:hAnsi="Arial Narrow" w:cs="Calibri"/>
                <w:color w:val="000000"/>
                <w:sz w:val="18"/>
                <w:szCs w:val="22"/>
              </w:rPr>
              <w:t>2011</w:t>
            </w:r>
          </w:p>
        </w:tc>
        <w:tc>
          <w:tcPr>
            <w:tcW w:w="3261" w:type="dxa"/>
            <w:shd w:val="clear" w:color="auto" w:fill="auto"/>
            <w:vAlign w:val="bottom"/>
          </w:tcPr>
          <w:p w:rsidR="003A2940" w:rsidRPr="0051222B" w:rsidRDefault="003A2940" w:rsidP="00984429">
            <w:pPr>
              <w:spacing w:before="80" w:line="240" w:lineRule="auto"/>
              <w:jc w:val="right"/>
              <w:rPr>
                <w:rFonts w:ascii="Arial Narrow" w:hAnsi="Arial Narrow" w:cs="Calibri"/>
                <w:color w:val="000000"/>
                <w:sz w:val="18"/>
                <w:szCs w:val="22"/>
              </w:rPr>
            </w:pPr>
            <w:r>
              <w:rPr>
                <w:rFonts w:ascii="Arial Narrow" w:hAnsi="Arial Narrow" w:cs="Calibri"/>
                <w:color w:val="000000"/>
                <w:sz w:val="18"/>
                <w:szCs w:val="22"/>
              </w:rPr>
              <w:t>41</w:t>
            </w:r>
          </w:p>
        </w:tc>
      </w:tr>
      <w:tr w:rsidR="003A2940" w:rsidRPr="0051222B" w:rsidTr="00984429">
        <w:tc>
          <w:tcPr>
            <w:tcW w:w="1111" w:type="dxa"/>
            <w:tcBorders>
              <w:bottom w:val="single" w:sz="12" w:space="0" w:color="6F6D5C"/>
            </w:tcBorders>
            <w:shd w:val="clear" w:color="auto" w:fill="auto"/>
            <w:vAlign w:val="bottom"/>
          </w:tcPr>
          <w:p w:rsidR="003A2940" w:rsidRPr="0051222B" w:rsidRDefault="003A2940" w:rsidP="00984429">
            <w:pPr>
              <w:spacing w:before="80" w:line="240" w:lineRule="auto"/>
              <w:jc w:val="right"/>
              <w:rPr>
                <w:rFonts w:ascii="Arial Narrow" w:hAnsi="Arial Narrow" w:cs="Calibri"/>
                <w:color w:val="000000"/>
                <w:sz w:val="18"/>
                <w:szCs w:val="22"/>
              </w:rPr>
            </w:pPr>
            <w:r>
              <w:rPr>
                <w:rFonts w:ascii="Arial Narrow" w:hAnsi="Arial Narrow" w:cs="Calibri"/>
                <w:color w:val="000000"/>
                <w:sz w:val="18"/>
                <w:szCs w:val="22"/>
              </w:rPr>
              <w:t>2012</w:t>
            </w:r>
          </w:p>
        </w:tc>
        <w:tc>
          <w:tcPr>
            <w:tcW w:w="3261" w:type="dxa"/>
            <w:tcBorders>
              <w:bottom w:val="single" w:sz="12" w:space="0" w:color="6F6D5C"/>
            </w:tcBorders>
            <w:shd w:val="clear" w:color="auto" w:fill="auto"/>
            <w:vAlign w:val="bottom"/>
          </w:tcPr>
          <w:p w:rsidR="003A2940" w:rsidRPr="0051222B" w:rsidRDefault="003A2940" w:rsidP="00E661A6">
            <w:pPr>
              <w:spacing w:before="80" w:line="240" w:lineRule="auto"/>
              <w:jc w:val="right"/>
              <w:rPr>
                <w:rFonts w:ascii="Arial Narrow" w:hAnsi="Arial Narrow" w:cs="Calibri"/>
                <w:color w:val="000000"/>
                <w:sz w:val="18"/>
                <w:szCs w:val="22"/>
              </w:rPr>
            </w:pPr>
            <w:r>
              <w:rPr>
                <w:rFonts w:ascii="Arial Narrow" w:hAnsi="Arial Narrow" w:cs="Calibri"/>
                <w:color w:val="000000"/>
                <w:sz w:val="18"/>
                <w:szCs w:val="22"/>
              </w:rPr>
              <w:t>40</w:t>
            </w:r>
          </w:p>
        </w:tc>
      </w:tr>
      <w:bookmarkEnd w:id="7"/>
    </w:tbl>
    <w:p w:rsidR="00C40D82" w:rsidRDefault="00C40D82" w:rsidP="009E570A">
      <w:pPr>
        <w:pStyle w:val="Listeafsnit"/>
        <w:tabs>
          <w:tab w:val="left" w:pos="864"/>
          <w:tab w:val="left" w:pos="1296"/>
          <w:tab w:val="left" w:pos="1872"/>
          <w:tab w:val="left" w:pos="3312"/>
          <w:tab w:val="left" w:pos="4752"/>
          <w:tab w:val="left" w:pos="6048"/>
          <w:tab w:val="left" w:pos="7200"/>
          <w:tab w:val="right" w:pos="9216"/>
        </w:tabs>
        <w:jc w:val="both"/>
        <w:sectPr w:rsidR="00C40D82" w:rsidSect="00C40D82">
          <w:type w:val="continuous"/>
          <w:pgSz w:w="11906" w:h="16838" w:code="9"/>
          <w:pgMar w:top="1134" w:right="1418" w:bottom="1134" w:left="3543" w:header="567" w:footer="709" w:gutter="0"/>
          <w:cols w:space="708"/>
          <w:titlePg/>
          <w:docGrid w:linePitch="360"/>
        </w:sectPr>
      </w:pPr>
    </w:p>
    <w:p w:rsidR="009E570A" w:rsidRDefault="009E570A" w:rsidP="000D2254">
      <w:pPr>
        <w:tabs>
          <w:tab w:val="left" w:pos="709"/>
          <w:tab w:val="left" w:pos="3312"/>
          <w:tab w:val="left" w:pos="4752"/>
          <w:tab w:val="left" w:pos="6048"/>
          <w:tab w:val="left" w:pos="7200"/>
          <w:tab w:val="right" w:pos="9216"/>
        </w:tabs>
        <w:spacing w:before="240"/>
        <w:ind w:left="709" w:hanging="709"/>
      </w:pPr>
    </w:p>
    <w:p w:rsidR="00C40D82" w:rsidRDefault="005A6E00" w:rsidP="000D2254">
      <w:pPr>
        <w:tabs>
          <w:tab w:val="left" w:pos="709"/>
          <w:tab w:val="left" w:pos="3312"/>
          <w:tab w:val="left" w:pos="4752"/>
          <w:tab w:val="left" w:pos="6048"/>
          <w:tab w:val="left" w:pos="7200"/>
          <w:tab w:val="right" w:pos="9216"/>
        </w:tabs>
        <w:spacing w:before="240"/>
        <w:ind w:left="709" w:hanging="709"/>
      </w:pPr>
      <w:r>
        <w:t>3</w:t>
      </w:r>
      <w:r w:rsidR="00C40D82">
        <w:t>.</w:t>
      </w:r>
      <w:r w:rsidR="00C40D82">
        <w:tab/>
      </w:r>
      <w:r w:rsidR="00AF68E4">
        <w:t xml:space="preserve">a. </w:t>
      </w:r>
      <w:r w:rsidR="00C40D82">
        <w:t xml:space="preserve">Endvidere kan </w:t>
      </w:r>
      <w:r w:rsidR="003D759A">
        <w:t xml:space="preserve">det </w:t>
      </w:r>
      <w:r w:rsidR="00C40D82">
        <w:t>oplyses, at de fuldt deltagende husstande i alt har været ko</w:t>
      </w:r>
      <w:r w:rsidR="00C40D82">
        <w:t>n</w:t>
      </w:r>
      <w:r w:rsidR="00C40D82">
        <w:t xml:space="preserve">taktet i gennemsnit 1,2 gange hver for at få gennemført </w:t>
      </w:r>
      <w:r w:rsidR="006E49AA">
        <w:t>besøgs</w:t>
      </w:r>
      <w:r w:rsidR="005B374F">
        <w:t>interviewet</w:t>
      </w:r>
      <w:r w:rsidR="00C40D82">
        <w:t>. De fr</w:t>
      </w:r>
      <w:r w:rsidR="00C40D82">
        <w:t>a</w:t>
      </w:r>
      <w:r w:rsidR="00C40D82">
        <w:t>faldne adresser har været kontaktet i gennemsnit 2,2 gange hver</w:t>
      </w:r>
      <w:r w:rsidR="003D759A">
        <w:t>,</w:t>
      </w:r>
      <w:r w:rsidR="00C40D82">
        <w:t xml:space="preserve"> før frafald er ko</w:t>
      </w:r>
      <w:r w:rsidR="00C40D82">
        <w:t>n</w:t>
      </w:r>
      <w:r w:rsidR="00C40D82">
        <w:t xml:space="preserve">stateret. </w:t>
      </w:r>
    </w:p>
    <w:p w:rsidR="00C40D82" w:rsidRDefault="00C40D82" w:rsidP="000D2254">
      <w:pPr>
        <w:tabs>
          <w:tab w:val="left" w:pos="709"/>
          <w:tab w:val="left" w:pos="1872"/>
          <w:tab w:val="left" w:pos="3312"/>
          <w:tab w:val="left" w:pos="4752"/>
          <w:tab w:val="left" w:pos="6048"/>
          <w:tab w:val="left" w:pos="6804"/>
          <w:tab w:val="right" w:pos="9216"/>
        </w:tabs>
        <w:spacing w:before="240" w:after="240"/>
        <w:ind w:left="709" w:hanging="709"/>
      </w:pPr>
      <w:r>
        <w:tab/>
      </w:r>
      <w:r w:rsidR="00AF68E4">
        <w:t xml:space="preserve">b. </w:t>
      </w:r>
      <w:r>
        <w:t>Et lille antal adresser er ubeboede eller består af fælleshusholdninger og kan de</w:t>
      </w:r>
      <w:r>
        <w:t>r</w:t>
      </w:r>
      <w:r>
        <w:t>for ikke deltage i undersøgelsen. Omvendt findes der også på flere adresser to eller flere husstande, der kan deltage i undersøgelsen. Kendetegnende ved alle disse t</w:t>
      </w:r>
      <w:r>
        <w:t>y</w:t>
      </w:r>
      <w:r>
        <w:t xml:space="preserve">per af adresser er, at de </w:t>
      </w:r>
      <w:r w:rsidR="004F7EDC">
        <w:t xml:space="preserve">kun </w:t>
      </w:r>
      <w:r>
        <w:t>forekommer i et beskedent omfang.</w:t>
      </w:r>
    </w:p>
    <w:p w:rsidR="00C40D82" w:rsidRDefault="00C40D82" w:rsidP="000D2254">
      <w:pPr>
        <w:tabs>
          <w:tab w:val="left" w:pos="1701"/>
          <w:tab w:val="left" w:pos="3312"/>
          <w:tab w:val="left" w:pos="4752"/>
          <w:tab w:val="left" w:pos="6048"/>
          <w:tab w:val="left" w:pos="7200"/>
          <w:tab w:val="right" w:pos="9216"/>
        </w:tabs>
        <w:spacing w:after="240"/>
        <w:ind w:left="709" w:hanging="709"/>
      </w:pPr>
      <w:r>
        <w:tab/>
      </w:r>
      <w:r w:rsidR="00AF68E4">
        <w:t xml:space="preserve">c. </w:t>
      </w:r>
      <w:r>
        <w:t>Den nærmere regulering af interviewerens pligter i relation til registrering af fr</w:t>
      </w:r>
      <w:r>
        <w:t>a</w:t>
      </w:r>
      <w:r>
        <w:t>fald m.v. fremgår af bilag 1B.</w:t>
      </w:r>
    </w:p>
    <w:p w:rsidR="009E570A" w:rsidRDefault="005A6E00" w:rsidP="000D2254">
      <w:pPr>
        <w:tabs>
          <w:tab w:val="left" w:pos="1701"/>
          <w:tab w:val="left" w:pos="3312"/>
          <w:tab w:val="left" w:pos="4752"/>
          <w:tab w:val="left" w:pos="6048"/>
          <w:tab w:val="left" w:pos="7200"/>
          <w:tab w:val="right" w:pos="9216"/>
        </w:tabs>
        <w:spacing w:after="240"/>
        <w:ind w:left="709" w:hanging="709"/>
      </w:pPr>
      <w:r>
        <w:t>4</w:t>
      </w:r>
      <w:r w:rsidR="009E570A">
        <w:t xml:space="preserve">. </w:t>
      </w:r>
      <w:r w:rsidR="009E570A">
        <w:tab/>
        <w:t>Frafald</w:t>
      </w:r>
      <w:r w:rsidR="00E661A6">
        <w:t>e</w:t>
      </w:r>
      <w:r w:rsidR="009E570A">
        <w:t>ne kan på baggrund af tallene fra 2012 belyses således (afrundede tal):</w:t>
      </w:r>
    </w:p>
    <w:p w:rsidR="00D36331" w:rsidRDefault="00D36331" w:rsidP="00D36331">
      <w:pPr>
        <w:tabs>
          <w:tab w:val="left" w:pos="1560"/>
          <w:tab w:val="left" w:pos="3312"/>
          <w:tab w:val="left" w:pos="4752"/>
          <w:tab w:val="left" w:pos="6048"/>
          <w:tab w:val="left" w:pos="7200"/>
          <w:tab w:val="right" w:pos="9216"/>
        </w:tabs>
        <w:ind w:left="709" w:hanging="709"/>
      </w:pPr>
      <w:r>
        <w:tab/>
      </w:r>
      <w:r>
        <w:tab/>
      </w:r>
      <w:r>
        <w:rPr>
          <w:rFonts w:ascii="Arial Narrow" w:eastAsiaTheme="minorHAnsi" w:hAnsi="Arial Narrow" w:cstheme="minorBidi"/>
          <w:b/>
          <w:sz w:val="18"/>
          <w:szCs w:val="18"/>
          <w:lang w:eastAsia="en-US"/>
        </w:rPr>
        <w:t>Forbrugsundersøgelsen, 2012</w:t>
      </w:r>
    </w:p>
    <w:tbl>
      <w:tblPr>
        <w:tblW w:w="4372" w:type="dxa"/>
        <w:tblInd w:w="1577" w:type="dxa"/>
        <w:tblLayout w:type="fixed"/>
        <w:tblCellMar>
          <w:left w:w="17" w:type="dxa"/>
          <w:right w:w="17" w:type="dxa"/>
        </w:tblCellMar>
        <w:tblLook w:val="0000" w:firstRow="0" w:lastRow="0" w:firstColumn="0" w:lastColumn="0" w:noHBand="0" w:noVBand="0"/>
      </w:tblPr>
      <w:tblGrid>
        <w:gridCol w:w="2931"/>
        <w:gridCol w:w="257"/>
        <w:gridCol w:w="1184"/>
      </w:tblGrid>
      <w:tr w:rsidR="007E71E6" w:rsidRPr="00573479" w:rsidTr="007E71E6">
        <w:tc>
          <w:tcPr>
            <w:tcW w:w="3188" w:type="dxa"/>
            <w:gridSpan w:val="2"/>
            <w:tcBorders>
              <w:top w:val="single" w:sz="24" w:space="0" w:color="6F6D5C"/>
              <w:bottom w:val="single" w:sz="6" w:space="0" w:color="6F6D5C"/>
            </w:tcBorders>
            <w:shd w:val="clear" w:color="auto" w:fill="auto"/>
            <w:vAlign w:val="bottom"/>
          </w:tcPr>
          <w:p w:rsidR="007E71E6" w:rsidRPr="00573479" w:rsidRDefault="007E71E6" w:rsidP="009314A0">
            <w:pPr>
              <w:spacing w:before="80" w:after="80" w:line="240" w:lineRule="auto"/>
              <w:jc w:val="left"/>
              <w:rPr>
                <w:rFonts w:ascii="Arial Narrow" w:hAnsi="Arial Narrow" w:cs="Calibri"/>
                <w:color w:val="000000"/>
                <w:sz w:val="18"/>
                <w:szCs w:val="22"/>
              </w:rPr>
            </w:pPr>
            <w:r>
              <w:tab/>
            </w:r>
            <w:r>
              <w:tab/>
            </w:r>
          </w:p>
        </w:tc>
        <w:tc>
          <w:tcPr>
            <w:tcW w:w="1184" w:type="dxa"/>
            <w:tcBorders>
              <w:top w:val="single" w:sz="24" w:space="0" w:color="6F6D5C"/>
              <w:bottom w:val="single" w:sz="6" w:space="0" w:color="6F6D5C"/>
            </w:tcBorders>
            <w:shd w:val="clear" w:color="auto" w:fill="auto"/>
            <w:vAlign w:val="bottom"/>
          </w:tcPr>
          <w:p w:rsidR="007E71E6" w:rsidRPr="00573479" w:rsidRDefault="007E71E6" w:rsidP="009314A0">
            <w:pPr>
              <w:spacing w:before="80" w:after="80" w:line="240" w:lineRule="auto"/>
              <w:jc w:val="right"/>
              <w:rPr>
                <w:rFonts w:ascii="Arial Narrow" w:hAnsi="Arial Narrow" w:cs="Calibri"/>
                <w:color w:val="000000"/>
                <w:sz w:val="18"/>
                <w:szCs w:val="22"/>
              </w:rPr>
            </w:pPr>
            <w:r>
              <w:rPr>
                <w:rFonts w:ascii="Arial Narrow" w:hAnsi="Arial Narrow" w:cs="Calibri"/>
                <w:color w:val="000000"/>
                <w:sz w:val="18"/>
                <w:szCs w:val="22"/>
              </w:rPr>
              <w:t>Pct.</w:t>
            </w:r>
          </w:p>
        </w:tc>
      </w:tr>
      <w:tr w:rsidR="007E71E6" w:rsidRPr="00573479" w:rsidTr="007E71E6">
        <w:tc>
          <w:tcPr>
            <w:tcW w:w="3188" w:type="dxa"/>
            <w:gridSpan w:val="2"/>
            <w:tcBorders>
              <w:top w:val="single" w:sz="6" w:space="0" w:color="6F6D5C"/>
            </w:tcBorders>
            <w:shd w:val="clear" w:color="auto" w:fill="auto"/>
            <w:vAlign w:val="bottom"/>
          </w:tcPr>
          <w:p w:rsidR="007E71E6" w:rsidRPr="00573479" w:rsidRDefault="007E71E6" w:rsidP="009314A0">
            <w:pPr>
              <w:spacing w:before="80" w:line="240" w:lineRule="auto"/>
              <w:jc w:val="left"/>
              <w:rPr>
                <w:rFonts w:ascii="Arial Narrow" w:hAnsi="Arial Narrow" w:cs="Calibri"/>
                <w:b/>
                <w:color w:val="000000"/>
                <w:sz w:val="18"/>
                <w:szCs w:val="22"/>
              </w:rPr>
            </w:pPr>
            <w:r w:rsidRPr="00573479">
              <w:rPr>
                <w:rFonts w:ascii="Arial Narrow" w:hAnsi="Arial Narrow" w:cs="Calibri"/>
                <w:b/>
                <w:color w:val="000000"/>
                <w:sz w:val="18"/>
                <w:szCs w:val="22"/>
              </w:rPr>
              <w:t xml:space="preserve">Antal private husstande i alt </w:t>
            </w:r>
          </w:p>
        </w:tc>
        <w:tc>
          <w:tcPr>
            <w:tcW w:w="1184" w:type="dxa"/>
            <w:tcBorders>
              <w:top w:val="single" w:sz="6" w:space="0" w:color="6F6D5C"/>
            </w:tcBorders>
            <w:shd w:val="clear" w:color="auto" w:fill="auto"/>
            <w:vAlign w:val="bottom"/>
          </w:tcPr>
          <w:p w:rsidR="007E71E6" w:rsidRPr="00573479" w:rsidRDefault="007E71E6" w:rsidP="009314A0">
            <w:pPr>
              <w:spacing w:before="80" w:line="240" w:lineRule="auto"/>
              <w:jc w:val="right"/>
              <w:rPr>
                <w:rFonts w:ascii="Arial Narrow" w:hAnsi="Arial Narrow" w:cs="Calibri"/>
                <w:b/>
                <w:color w:val="000000"/>
                <w:sz w:val="18"/>
                <w:szCs w:val="22"/>
              </w:rPr>
            </w:pPr>
            <w:r w:rsidRPr="00573479">
              <w:rPr>
                <w:rFonts w:ascii="Arial Narrow" w:hAnsi="Arial Narrow" w:cs="Calibri"/>
                <w:b/>
                <w:color w:val="000000"/>
                <w:sz w:val="18"/>
                <w:szCs w:val="22"/>
              </w:rPr>
              <w:t>100</w:t>
            </w:r>
          </w:p>
        </w:tc>
      </w:tr>
      <w:tr w:rsidR="007E71E6" w:rsidRPr="00573479" w:rsidTr="007E71E6">
        <w:tc>
          <w:tcPr>
            <w:tcW w:w="3188" w:type="dxa"/>
            <w:gridSpan w:val="2"/>
            <w:shd w:val="clear" w:color="auto" w:fill="auto"/>
            <w:vAlign w:val="bottom"/>
          </w:tcPr>
          <w:p w:rsidR="007E71E6" w:rsidRPr="00573479" w:rsidRDefault="007E71E6" w:rsidP="009314A0">
            <w:pPr>
              <w:spacing w:before="80" w:line="240" w:lineRule="auto"/>
              <w:jc w:val="left"/>
              <w:rPr>
                <w:rFonts w:ascii="Arial Narrow" w:hAnsi="Arial Narrow" w:cs="Calibri"/>
                <w:b/>
                <w:color w:val="000000"/>
                <w:sz w:val="18"/>
                <w:szCs w:val="22"/>
              </w:rPr>
            </w:pPr>
            <w:r w:rsidRPr="00573479">
              <w:rPr>
                <w:rFonts w:ascii="Arial Narrow" w:hAnsi="Arial Narrow" w:cs="Calibri"/>
                <w:b/>
                <w:color w:val="000000"/>
                <w:sz w:val="18"/>
                <w:szCs w:val="22"/>
              </w:rPr>
              <w:t xml:space="preserve">Deltagere i alt </w:t>
            </w:r>
          </w:p>
        </w:tc>
        <w:tc>
          <w:tcPr>
            <w:tcW w:w="1184" w:type="dxa"/>
            <w:shd w:val="clear" w:color="auto" w:fill="auto"/>
            <w:vAlign w:val="bottom"/>
          </w:tcPr>
          <w:p w:rsidR="007E71E6" w:rsidRPr="00573479" w:rsidRDefault="007E71E6" w:rsidP="009314A0">
            <w:pPr>
              <w:spacing w:before="80" w:line="240" w:lineRule="auto"/>
              <w:jc w:val="right"/>
              <w:rPr>
                <w:rFonts w:ascii="Arial Narrow" w:hAnsi="Arial Narrow" w:cs="Calibri"/>
                <w:b/>
                <w:color w:val="000000"/>
                <w:sz w:val="18"/>
                <w:szCs w:val="22"/>
              </w:rPr>
            </w:pPr>
            <w:r w:rsidRPr="00573479">
              <w:rPr>
                <w:rFonts w:ascii="Arial Narrow" w:hAnsi="Arial Narrow" w:cs="Calibri"/>
                <w:b/>
                <w:color w:val="000000"/>
                <w:sz w:val="18"/>
                <w:szCs w:val="22"/>
              </w:rPr>
              <w:t>40</w:t>
            </w:r>
          </w:p>
        </w:tc>
      </w:tr>
      <w:tr w:rsidR="007E71E6" w:rsidRPr="00573479" w:rsidTr="007E71E6">
        <w:tc>
          <w:tcPr>
            <w:tcW w:w="3188" w:type="dxa"/>
            <w:gridSpan w:val="2"/>
            <w:shd w:val="clear" w:color="auto" w:fill="auto"/>
            <w:vAlign w:val="bottom"/>
          </w:tcPr>
          <w:p w:rsidR="007E71E6" w:rsidRPr="00573479" w:rsidRDefault="007E71E6" w:rsidP="009314A0">
            <w:pPr>
              <w:spacing w:before="80" w:line="240" w:lineRule="auto"/>
              <w:jc w:val="left"/>
              <w:rPr>
                <w:rFonts w:ascii="Arial Narrow" w:hAnsi="Arial Narrow" w:cs="Calibri"/>
                <w:b/>
                <w:color w:val="000000"/>
                <w:sz w:val="18"/>
                <w:szCs w:val="22"/>
              </w:rPr>
            </w:pPr>
            <w:r w:rsidRPr="00573479">
              <w:rPr>
                <w:rFonts w:ascii="Arial Narrow" w:hAnsi="Arial Narrow" w:cs="Calibri"/>
                <w:b/>
                <w:color w:val="000000"/>
                <w:sz w:val="18"/>
                <w:szCs w:val="22"/>
              </w:rPr>
              <w:t xml:space="preserve">Frafald i alt </w:t>
            </w:r>
          </w:p>
        </w:tc>
        <w:tc>
          <w:tcPr>
            <w:tcW w:w="1184" w:type="dxa"/>
            <w:shd w:val="clear" w:color="auto" w:fill="auto"/>
            <w:vAlign w:val="bottom"/>
          </w:tcPr>
          <w:p w:rsidR="007E71E6" w:rsidRPr="00573479" w:rsidRDefault="007E71E6" w:rsidP="009314A0">
            <w:pPr>
              <w:spacing w:before="80" w:line="240" w:lineRule="auto"/>
              <w:jc w:val="right"/>
              <w:rPr>
                <w:rFonts w:ascii="Arial Narrow" w:hAnsi="Arial Narrow" w:cs="Calibri"/>
                <w:b/>
                <w:color w:val="000000"/>
                <w:sz w:val="18"/>
                <w:szCs w:val="22"/>
              </w:rPr>
            </w:pPr>
            <w:r w:rsidRPr="00573479">
              <w:rPr>
                <w:rFonts w:ascii="Arial Narrow" w:hAnsi="Arial Narrow" w:cs="Calibri"/>
                <w:b/>
                <w:color w:val="000000"/>
                <w:sz w:val="18"/>
                <w:szCs w:val="22"/>
              </w:rPr>
              <w:t>60</w:t>
            </w:r>
          </w:p>
        </w:tc>
      </w:tr>
      <w:tr w:rsidR="007E71E6" w:rsidRPr="00573479" w:rsidTr="007E71E6">
        <w:tc>
          <w:tcPr>
            <w:tcW w:w="2931" w:type="dxa"/>
            <w:shd w:val="clear" w:color="auto" w:fill="auto"/>
            <w:vAlign w:val="bottom"/>
          </w:tcPr>
          <w:p w:rsidR="007E71E6" w:rsidRPr="00573479" w:rsidRDefault="007E71E6" w:rsidP="009314A0">
            <w:pPr>
              <w:spacing w:line="240" w:lineRule="auto"/>
              <w:jc w:val="left"/>
              <w:rPr>
                <w:rFonts w:ascii="Arial Narrow" w:hAnsi="Arial Narrow" w:cs="Calibri"/>
                <w:color w:val="000000"/>
                <w:sz w:val="18"/>
                <w:szCs w:val="22"/>
              </w:rPr>
            </w:pPr>
            <w:r w:rsidRPr="00573479">
              <w:rPr>
                <w:rFonts w:ascii="Arial Narrow" w:hAnsi="Arial Narrow" w:cs="Calibri"/>
                <w:color w:val="000000"/>
                <w:sz w:val="18"/>
                <w:szCs w:val="22"/>
              </w:rPr>
              <w:t>Nægtere</w:t>
            </w:r>
          </w:p>
        </w:tc>
        <w:tc>
          <w:tcPr>
            <w:tcW w:w="257" w:type="dxa"/>
            <w:shd w:val="clear" w:color="auto" w:fill="auto"/>
            <w:vAlign w:val="bottom"/>
          </w:tcPr>
          <w:p w:rsidR="007E71E6" w:rsidRPr="00573479" w:rsidRDefault="007E71E6" w:rsidP="009314A0">
            <w:pPr>
              <w:spacing w:line="240" w:lineRule="auto"/>
              <w:jc w:val="right"/>
              <w:rPr>
                <w:rFonts w:ascii="Arial Narrow" w:hAnsi="Arial Narrow" w:cs="Calibri"/>
                <w:color w:val="000000"/>
                <w:sz w:val="18"/>
                <w:szCs w:val="22"/>
              </w:rPr>
            </w:pPr>
          </w:p>
        </w:tc>
        <w:tc>
          <w:tcPr>
            <w:tcW w:w="1184" w:type="dxa"/>
            <w:shd w:val="clear" w:color="auto" w:fill="auto"/>
            <w:vAlign w:val="bottom"/>
          </w:tcPr>
          <w:p w:rsidR="007E71E6" w:rsidRPr="00573479" w:rsidRDefault="007E71E6" w:rsidP="009314A0">
            <w:pPr>
              <w:spacing w:line="240" w:lineRule="auto"/>
              <w:jc w:val="right"/>
              <w:rPr>
                <w:rFonts w:ascii="Arial Narrow" w:hAnsi="Arial Narrow" w:cs="Calibri"/>
                <w:color w:val="000000"/>
                <w:sz w:val="18"/>
                <w:szCs w:val="22"/>
              </w:rPr>
            </w:pPr>
            <w:r w:rsidRPr="00573479">
              <w:rPr>
                <w:rFonts w:ascii="Arial Narrow" w:hAnsi="Arial Narrow" w:cs="Calibri"/>
                <w:color w:val="000000"/>
                <w:sz w:val="18"/>
                <w:szCs w:val="22"/>
              </w:rPr>
              <w:t>44</w:t>
            </w:r>
          </w:p>
        </w:tc>
      </w:tr>
      <w:tr w:rsidR="007E71E6" w:rsidRPr="00573479" w:rsidTr="007E71E6">
        <w:tc>
          <w:tcPr>
            <w:tcW w:w="3188" w:type="dxa"/>
            <w:gridSpan w:val="2"/>
            <w:shd w:val="clear" w:color="auto" w:fill="auto"/>
            <w:vAlign w:val="bottom"/>
          </w:tcPr>
          <w:p w:rsidR="007E71E6" w:rsidRPr="00573479" w:rsidRDefault="007E71E6" w:rsidP="009314A0">
            <w:pPr>
              <w:spacing w:line="240" w:lineRule="auto"/>
              <w:jc w:val="left"/>
              <w:rPr>
                <w:rFonts w:ascii="Arial Narrow" w:hAnsi="Arial Narrow" w:cs="Calibri"/>
                <w:color w:val="000000"/>
                <w:sz w:val="18"/>
                <w:szCs w:val="22"/>
              </w:rPr>
            </w:pPr>
            <w:r w:rsidRPr="00573479">
              <w:rPr>
                <w:rFonts w:ascii="Arial Narrow" w:hAnsi="Arial Narrow" w:cs="Calibri"/>
                <w:color w:val="000000"/>
                <w:sz w:val="18"/>
                <w:szCs w:val="22"/>
              </w:rPr>
              <w:t>Ikke truffet</w:t>
            </w:r>
          </w:p>
        </w:tc>
        <w:tc>
          <w:tcPr>
            <w:tcW w:w="1184" w:type="dxa"/>
            <w:shd w:val="clear" w:color="auto" w:fill="auto"/>
            <w:vAlign w:val="bottom"/>
          </w:tcPr>
          <w:p w:rsidR="007E71E6" w:rsidRPr="00573479" w:rsidRDefault="007E71E6" w:rsidP="009314A0">
            <w:pPr>
              <w:spacing w:line="240" w:lineRule="auto"/>
              <w:jc w:val="right"/>
              <w:rPr>
                <w:rFonts w:ascii="Arial Narrow" w:hAnsi="Arial Narrow" w:cs="Calibri"/>
                <w:color w:val="000000"/>
                <w:sz w:val="18"/>
                <w:szCs w:val="22"/>
              </w:rPr>
            </w:pPr>
            <w:r w:rsidRPr="00573479">
              <w:rPr>
                <w:rFonts w:ascii="Arial Narrow" w:hAnsi="Arial Narrow" w:cs="Calibri"/>
                <w:color w:val="000000"/>
                <w:sz w:val="18"/>
                <w:szCs w:val="22"/>
              </w:rPr>
              <w:t>6</w:t>
            </w:r>
          </w:p>
        </w:tc>
      </w:tr>
      <w:tr w:rsidR="007E71E6" w:rsidRPr="00573479" w:rsidTr="007E71E6">
        <w:tc>
          <w:tcPr>
            <w:tcW w:w="3188" w:type="dxa"/>
            <w:gridSpan w:val="2"/>
            <w:shd w:val="clear" w:color="auto" w:fill="auto"/>
            <w:vAlign w:val="bottom"/>
          </w:tcPr>
          <w:p w:rsidR="007E71E6" w:rsidRPr="00573479" w:rsidRDefault="007E71E6" w:rsidP="009314A0">
            <w:pPr>
              <w:spacing w:line="240" w:lineRule="auto"/>
              <w:jc w:val="left"/>
              <w:rPr>
                <w:rFonts w:ascii="Arial Narrow" w:hAnsi="Arial Narrow" w:cs="Calibri"/>
                <w:color w:val="000000"/>
                <w:sz w:val="18"/>
                <w:szCs w:val="22"/>
              </w:rPr>
            </w:pPr>
            <w:r w:rsidRPr="00573479">
              <w:rPr>
                <w:rFonts w:ascii="Arial Narrow" w:hAnsi="Arial Narrow" w:cs="Calibri"/>
                <w:color w:val="000000"/>
                <w:sz w:val="18"/>
                <w:szCs w:val="22"/>
              </w:rPr>
              <w:t>Regnskab ikke ført</w:t>
            </w:r>
          </w:p>
        </w:tc>
        <w:tc>
          <w:tcPr>
            <w:tcW w:w="1184" w:type="dxa"/>
            <w:shd w:val="clear" w:color="auto" w:fill="auto"/>
            <w:vAlign w:val="bottom"/>
          </w:tcPr>
          <w:p w:rsidR="007E71E6" w:rsidRPr="00573479" w:rsidRDefault="007E71E6" w:rsidP="009314A0">
            <w:pPr>
              <w:spacing w:line="240" w:lineRule="auto"/>
              <w:jc w:val="right"/>
              <w:rPr>
                <w:rFonts w:ascii="Arial Narrow" w:hAnsi="Arial Narrow" w:cs="Calibri"/>
                <w:color w:val="000000"/>
                <w:sz w:val="18"/>
                <w:szCs w:val="22"/>
              </w:rPr>
            </w:pPr>
            <w:r w:rsidRPr="00573479">
              <w:rPr>
                <w:rFonts w:ascii="Arial Narrow" w:hAnsi="Arial Narrow" w:cs="Calibri"/>
                <w:color w:val="000000"/>
                <w:sz w:val="18"/>
                <w:szCs w:val="22"/>
              </w:rPr>
              <w:t>5</w:t>
            </w:r>
          </w:p>
        </w:tc>
      </w:tr>
      <w:tr w:rsidR="007E71E6" w:rsidRPr="00573479" w:rsidTr="007E71E6">
        <w:tc>
          <w:tcPr>
            <w:tcW w:w="3188" w:type="dxa"/>
            <w:gridSpan w:val="2"/>
            <w:shd w:val="clear" w:color="auto" w:fill="auto"/>
            <w:vAlign w:val="bottom"/>
          </w:tcPr>
          <w:p w:rsidR="007E71E6" w:rsidRPr="00573479" w:rsidRDefault="007E71E6" w:rsidP="009314A0">
            <w:pPr>
              <w:spacing w:line="240" w:lineRule="auto"/>
              <w:jc w:val="left"/>
              <w:rPr>
                <w:rFonts w:ascii="Arial Narrow" w:hAnsi="Arial Narrow" w:cs="Calibri"/>
                <w:color w:val="000000"/>
                <w:sz w:val="18"/>
                <w:szCs w:val="22"/>
              </w:rPr>
            </w:pPr>
            <w:r w:rsidRPr="00573479">
              <w:rPr>
                <w:rFonts w:ascii="Arial Narrow" w:hAnsi="Arial Narrow" w:cs="Calibri"/>
                <w:color w:val="000000"/>
                <w:sz w:val="18"/>
                <w:szCs w:val="22"/>
              </w:rPr>
              <w:t>Frafald pga. sygdom mv.</w:t>
            </w:r>
          </w:p>
        </w:tc>
        <w:tc>
          <w:tcPr>
            <w:tcW w:w="1184" w:type="dxa"/>
            <w:shd w:val="clear" w:color="auto" w:fill="auto"/>
            <w:vAlign w:val="bottom"/>
          </w:tcPr>
          <w:p w:rsidR="007E71E6" w:rsidRPr="00573479" w:rsidRDefault="007E71E6" w:rsidP="009314A0">
            <w:pPr>
              <w:spacing w:line="240" w:lineRule="auto"/>
              <w:jc w:val="right"/>
              <w:rPr>
                <w:rFonts w:ascii="Arial Narrow" w:hAnsi="Arial Narrow" w:cs="Calibri"/>
                <w:color w:val="000000"/>
                <w:sz w:val="18"/>
                <w:szCs w:val="22"/>
              </w:rPr>
            </w:pPr>
            <w:r w:rsidRPr="00573479">
              <w:rPr>
                <w:rFonts w:ascii="Arial Narrow" w:hAnsi="Arial Narrow" w:cs="Calibri"/>
                <w:color w:val="000000"/>
                <w:sz w:val="18"/>
                <w:szCs w:val="22"/>
              </w:rPr>
              <w:t>4</w:t>
            </w:r>
          </w:p>
        </w:tc>
      </w:tr>
      <w:tr w:rsidR="007E71E6" w:rsidRPr="00573479" w:rsidTr="007E71E6">
        <w:tc>
          <w:tcPr>
            <w:tcW w:w="3188" w:type="dxa"/>
            <w:gridSpan w:val="2"/>
            <w:tcBorders>
              <w:bottom w:val="single" w:sz="12" w:space="0" w:color="6F6D5C"/>
            </w:tcBorders>
            <w:shd w:val="clear" w:color="auto" w:fill="auto"/>
            <w:vAlign w:val="bottom"/>
          </w:tcPr>
          <w:p w:rsidR="007E71E6" w:rsidRPr="00573479" w:rsidRDefault="007E71E6" w:rsidP="009314A0">
            <w:pPr>
              <w:spacing w:after="80" w:line="240" w:lineRule="auto"/>
              <w:jc w:val="left"/>
              <w:rPr>
                <w:rFonts w:ascii="Arial Narrow" w:hAnsi="Arial Narrow" w:cs="Calibri"/>
                <w:color w:val="000000"/>
                <w:sz w:val="18"/>
                <w:szCs w:val="22"/>
              </w:rPr>
            </w:pPr>
            <w:r w:rsidRPr="00573479">
              <w:rPr>
                <w:rFonts w:ascii="Arial Narrow" w:hAnsi="Arial Narrow" w:cs="Calibri"/>
                <w:color w:val="000000"/>
                <w:sz w:val="18"/>
                <w:szCs w:val="22"/>
              </w:rPr>
              <w:t>Andre frafald</w:t>
            </w:r>
          </w:p>
        </w:tc>
        <w:tc>
          <w:tcPr>
            <w:tcW w:w="1184" w:type="dxa"/>
            <w:tcBorders>
              <w:bottom w:val="single" w:sz="12" w:space="0" w:color="6F6D5C"/>
            </w:tcBorders>
            <w:shd w:val="clear" w:color="auto" w:fill="auto"/>
            <w:vAlign w:val="bottom"/>
          </w:tcPr>
          <w:p w:rsidR="007E71E6" w:rsidRPr="00573479" w:rsidRDefault="007E71E6" w:rsidP="009314A0">
            <w:pPr>
              <w:spacing w:after="80" w:line="240" w:lineRule="auto"/>
              <w:jc w:val="right"/>
              <w:rPr>
                <w:rFonts w:ascii="Arial Narrow" w:hAnsi="Arial Narrow" w:cs="Calibri"/>
                <w:color w:val="000000"/>
                <w:sz w:val="18"/>
                <w:szCs w:val="22"/>
              </w:rPr>
            </w:pPr>
            <w:r w:rsidRPr="00573479">
              <w:rPr>
                <w:rFonts w:ascii="Arial Narrow" w:hAnsi="Arial Narrow" w:cs="Calibri"/>
                <w:color w:val="000000"/>
                <w:sz w:val="18"/>
                <w:szCs w:val="22"/>
              </w:rPr>
              <w:t>1</w:t>
            </w:r>
          </w:p>
        </w:tc>
      </w:tr>
    </w:tbl>
    <w:p w:rsidR="007E71E6" w:rsidRPr="009E570A" w:rsidRDefault="007E71E6" w:rsidP="000D2254">
      <w:pPr>
        <w:tabs>
          <w:tab w:val="left" w:pos="1701"/>
          <w:tab w:val="left" w:pos="3312"/>
          <w:tab w:val="left" w:pos="4752"/>
          <w:tab w:val="left" w:pos="6048"/>
          <w:tab w:val="left" w:pos="7200"/>
          <w:tab w:val="right" w:pos="9216"/>
        </w:tabs>
        <w:spacing w:after="240"/>
        <w:ind w:left="709" w:hanging="709"/>
        <w:rPr>
          <w:color w:val="FF0000"/>
        </w:rPr>
      </w:pPr>
    </w:p>
    <w:p w:rsidR="00C40D82" w:rsidRDefault="00C40D82" w:rsidP="007E71E6">
      <w:pPr>
        <w:tabs>
          <w:tab w:val="left" w:pos="1701"/>
          <w:tab w:val="left" w:pos="3312"/>
          <w:tab w:val="left" w:pos="4752"/>
          <w:tab w:val="left" w:pos="6048"/>
          <w:tab w:val="left" w:pos="7200"/>
          <w:tab w:val="right" w:pos="9216"/>
        </w:tabs>
        <w:spacing w:after="240"/>
        <w:ind w:left="709" w:hanging="709"/>
      </w:pPr>
      <w:r>
        <w:br w:type="page"/>
      </w:r>
    </w:p>
    <w:p w:rsidR="00C40D82" w:rsidRDefault="00C40D82" w:rsidP="00C40D82">
      <w:pPr>
        <w:tabs>
          <w:tab w:val="left" w:pos="709"/>
          <w:tab w:val="left" w:pos="1701"/>
          <w:tab w:val="left" w:pos="1872"/>
          <w:tab w:val="left" w:pos="3312"/>
          <w:tab w:val="left" w:pos="4752"/>
          <w:tab w:val="left" w:pos="6048"/>
          <w:tab w:val="left" w:pos="7200"/>
          <w:tab w:val="right" w:pos="9216"/>
        </w:tabs>
        <w:spacing w:before="240"/>
        <w:rPr>
          <w:b/>
          <w:sz w:val="28"/>
          <w:szCs w:val="28"/>
        </w:rPr>
      </w:pPr>
      <w:r>
        <w:rPr>
          <w:b/>
          <w:sz w:val="28"/>
          <w:szCs w:val="28"/>
        </w:rPr>
        <w:lastRenderedPageBreak/>
        <w:t>Bilag 1.</w:t>
      </w:r>
    </w:p>
    <w:p w:rsidR="00C40D82" w:rsidRDefault="00C40D82" w:rsidP="00C40D82">
      <w:pPr>
        <w:tabs>
          <w:tab w:val="left" w:pos="709"/>
          <w:tab w:val="left" w:pos="1701"/>
          <w:tab w:val="left" w:pos="1872"/>
          <w:tab w:val="left" w:pos="3312"/>
          <w:tab w:val="left" w:pos="4752"/>
          <w:tab w:val="left" w:pos="6048"/>
          <w:tab w:val="left" w:pos="7200"/>
          <w:tab w:val="right" w:pos="9216"/>
        </w:tabs>
        <w:spacing w:before="240"/>
        <w:rPr>
          <w:b/>
          <w:sz w:val="28"/>
          <w:szCs w:val="28"/>
        </w:rPr>
      </w:pPr>
      <w:r>
        <w:rPr>
          <w:b/>
          <w:sz w:val="28"/>
          <w:szCs w:val="28"/>
        </w:rPr>
        <w:t xml:space="preserve">Ydelsesbeskrivelse: E. </w:t>
      </w:r>
      <w:r w:rsidR="004C615E">
        <w:rPr>
          <w:b/>
          <w:sz w:val="28"/>
          <w:szCs w:val="28"/>
        </w:rPr>
        <w:t>Fastlæggelse</w:t>
      </w:r>
      <w:r>
        <w:rPr>
          <w:b/>
          <w:sz w:val="28"/>
          <w:szCs w:val="28"/>
        </w:rPr>
        <w:t xml:space="preserve"> af antallet af </w:t>
      </w:r>
      <w:r w:rsidR="004C615E">
        <w:rPr>
          <w:b/>
          <w:sz w:val="28"/>
          <w:szCs w:val="28"/>
        </w:rPr>
        <w:t>godken</w:t>
      </w:r>
      <w:r w:rsidR="004C615E">
        <w:rPr>
          <w:b/>
          <w:sz w:val="28"/>
          <w:szCs w:val="28"/>
        </w:rPr>
        <w:t>d</w:t>
      </w:r>
      <w:r w:rsidR="004C615E">
        <w:rPr>
          <w:b/>
          <w:sz w:val="28"/>
          <w:szCs w:val="28"/>
        </w:rPr>
        <w:t xml:space="preserve">te </w:t>
      </w:r>
      <w:r>
        <w:rPr>
          <w:b/>
          <w:sz w:val="28"/>
          <w:szCs w:val="28"/>
        </w:rPr>
        <w:t>interviews</w:t>
      </w:r>
    </w:p>
    <w:p w:rsidR="00E826B5" w:rsidRPr="00F46271" w:rsidRDefault="00E826B5" w:rsidP="00E826B5">
      <w:pPr>
        <w:tabs>
          <w:tab w:val="left" w:pos="709"/>
          <w:tab w:val="left" w:pos="1701"/>
        </w:tabs>
        <w:spacing w:before="240"/>
        <w:ind w:left="142" w:hanging="142"/>
        <w:rPr>
          <w:b/>
          <w:u w:val="single"/>
        </w:rPr>
      </w:pPr>
      <w:r w:rsidRPr="00F46271">
        <w:rPr>
          <w:b/>
          <w:u w:val="single"/>
        </w:rPr>
        <w:t xml:space="preserve">E. </w:t>
      </w:r>
      <w:r>
        <w:rPr>
          <w:b/>
          <w:u w:val="single"/>
        </w:rPr>
        <w:t>Fastlæggelse samt mulighed for</w:t>
      </w:r>
      <w:r w:rsidRPr="00F46271">
        <w:rPr>
          <w:b/>
          <w:u w:val="single"/>
        </w:rPr>
        <w:t xml:space="preserve"> ændring af antallet af </w:t>
      </w:r>
      <w:r>
        <w:rPr>
          <w:b/>
          <w:u w:val="single"/>
        </w:rPr>
        <w:t xml:space="preserve">godkendte </w:t>
      </w:r>
      <w:r w:rsidRPr="00F46271">
        <w:rPr>
          <w:b/>
          <w:u w:val="single"/>
        </w:rPr>
        <w:t>interviews</w:t>
      </w:r>
    </w:p>
    <w:p w:rsidR="00E826B5" w:rsidRDefault="00E826B5" w:rsidP="00E826B5">
      <w:pPr>
        <w:tabs>
          <w:tab w:val="left" w:pos="709"/>
          <w:tab w:val="left" w:pos="1296"/>
          <w:tab w:val="left" w:pos="1701"/>
          <w:tab w:val="left" w:pos="1872"/>
          <w:tab w:val="left" w:pos="3312"/>
          <w:tab w:val="left" w:pos="4752"/>
          <w:tab w:val="left" w:pos="6048"/>
          <w:tab w:val="left" w:pos="7200"/>
          <w:tab w:val="right" w:pos="9216"/>
        </w:tabs>
        <w:spacing w:before="240"/>
        <w:ind w:left="696" w:hanging="696"/>
      </w:pPr>
      <w:r w:rsidRPr="00F46271">
        <w:tab/>
        <w:t xml:space="preserve">a. </w:t>
      </w:r>
      <w:r>
        <w:t>Ydelses omfang, dvs. antallet af godkendte interview, fastlægges en gang årligt af Danmarks Statistik. Den leverede ydelse pr. interviewår skal ske i henhold til et af følgende tre aktivitetsniveauer.</w:t>
      </w:r>
    </w:p>
    <w:p w:rsidR="00E826B5" w:rsidRPr="00E926AC" w:rsidRDefault="00E826B5" w:rsidP="00E826B5">
      <w:pPr>
        <w:pStyle w:val="Tabeloverskrift"/>
        <w:sectPr w:rsidR="00E826B5" w:rsidRPr="00E926AC" w:rsidSect="00C40D82">
          <w:headerReference w:type="default" r:id="rId18"/>
          <w:footerReference w:type="default" r:id="rId19"/>
          <w:type w:val="continuous"/>
          <w:pgSz w:w="11906" w:h="16838" w:code="9"/>
          <w:pgMar w:top="1021" w:right="1416" w:bottom="1247" w:left="1985" w:header="454" w:footer="454" w:gutter="0"/>
          <w:cols w:space="708"/>
          <w:titlePg/>
          <w:docGrid w:linePitch="360"/>
        </w:sectPr>
      </w:pPr>
    </w:p>
    <w:p w:rsidR="00E826B5" w:rsidRDefault="00E826B5" w:rsidP="00E826B5">
      <w:pPr>
        <w:pStyle w:val="Tabeloverskrift"/>
        <w:rPr>
          <w:sz w:val="18"/>
          <w:szCs w:val="18"/>
        </w:rPr>
      </w:pPr>
    </w:p>
    <w:p w:rsidR="00E826B5" w:rsidRPr="00E926AC" w:rsidRDefault="00E826B5" w:rsidP="00930368">
      <w:pPr>
        <w:pStyle w:val="Tabeloverskrift"/>
        <w:ind w:left="1560" w:hanging="142"/>
        <w:rPr>
          <w:sz w:val="18"/>
          <w:szCs w:val="18"/>
        </w:rPr>
      </w:pPr>
      <w:r w:rsidRPr="002B509B">
        <w:rPr>
          <w:sz w:val="18"/>
          <w:szCs w:val="18"/>
        </w:rPr>
        <w:t>Ønskede antal g</w:t>
      </w:r>
      <w:r>
        <w:rPr>
          <w:sz w:val="18"/>
          <w:szCs w:val="18"/>
        </w:rPr>
        <w:t xml:space="preserve">odkendte </w:t>
      </w:r>
      <w:r w:rsidRPr="002B509B">
        <w:rPr>
          <w:sz w:val="18"/>
          <w:szCs w:val="18"/>
        </w:rPr>
        <w:t>interviews</w:t>
      </w:r>
    </w:p>
    <w:tbl>
      <w:tblPr>
        <w:tblStyle w:val="Tabel-Gitter"/>
        <w:tblW w:w="4372" w:type="dxa"/>
        <w:tblInd w:w="1435" w:type="dxa"/>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Layout w:type="fixed"/>
        <w:tblCellMar>
          <w:left w:w="17" w:type="dxa"/>
          <w:right w:w="17" w:type="dxa"/>
        </w:tblCellMar>
        <w:tblLook w:val="04A0" w:firstRow="1" w:lastRow="0" w:firstColumn="1" w:lastColumn="0" w:noHBand="0" w:noVBand="1"/>
      </w:tblPr>
      <w:tblGrid>
        <w:gridCol w:w="3144"/>
        <w:gridCol w:w="1228"/>
      </w:tblGrid>
      <w:tr w:rsidR="00E826B5" w:rsidRPr="00E926AC" w:rsidTr="00930368">
        <w:tc>
          <w:tcPr>
            <w:tcW w:w="3405" w:type="dxa"/>
            <w:shd w:val="clear" w:color="auto" w:fill="auto"/>
          </w:tcPr>
          <w:p w:rsidR="00E826B5" w:rsidRPr="00E926AC" w:rsidRDefault="00E826B5" w:rsidP="00930368">
            <w:pPr>
              <w:tabs>
                <w:tab w:val="left" w:pos="709"/>
                <w:tab w:val="left" w:pos="1701"/>
              </w:tabs>
              <w:spacing w:line="276" w:lineRule="auto"/>
              <w:ind w:left="1560" w:hanging="864"/>
              <w:rPr>
                <w:rFonts w:ascii="Arial Narrow" w:hAnsi="Arial Narrow" w:cs="Arial"/>
                <w:bCs/>
                <w:color w:val="000000"/>
                <w:sz w:val="20"/>
                <w:szCs w:val="20"/>
                <w:lang w:val="en-GB" w:eastAsia="en-GB"/>
              </w:rPr>
            </w:pPr>
            <w:r w:rsidRPr="002B509B">
              <w:rPr>
                <w:rFonts w:ascii="Arial Narrow" w:hAnsi="Arial Narrow" w:cs="Arial"/>
                <w:bCs/>
                <w:color w:val="000000"/>
                <w:sz w:val="20"/>
                <w:szCs w:val="20"/>
                <w:lang w:eastAsia="en-GB"/>
              </w:rPr>
              <w:t>Aktivitet</w:t>
            </w:r>
            <w:r>
              <w:rPr>
                <w:rFonts w:ascii="Arial Narrow" w:hAnsi="Arial Narrow" w:cs="Arial"/>
                <w:bCs/>
                <w:color w:val="000000"/>
                <w:sz w:val="20"/>
                <w:szCs w:val="20"/>
                <w:lang w:val="en-GB" w:eastAsia="en-GB"/>
              </w:rPr>
              <w:t xml:space="preserve"> A</w:t>
            </w:r>
          </w:p>
        </w:tc>
        <w:tc>
          <w:tcPr>
            <w:tcW w:w="1327" w:type="dxa"/>
            <w:shd w:val="clear" w:color="auto" w:fill="auto"/>
          </w:tcPr>
          <w:p w:rsidR="00E826B5" w:rsidRPr="00E926AC" w:rsidRDefault="00E826B5" w:rsidP="00930368">
            <w:pPr>
              <w:tabs>
                <w:tab w:val="left" w:pos="709"/>
                <w:tab w:val="left" w:pos="1701"/>
              </w:tabs>
              <w:spacing w:line="276" w:lineRule="auto"/>
              <w:ind w:left="1560" w:hanging="864"/>
              <w:jc w:val="right"/>
              <w:rPr>
                <w:rFonts w:ascii="Arial Narrow" w:hAnsi="Arial Narrow" w:cs="Arial"/>
                <w:bCs/>
                <w:color w:val="000000"/>
                <w:sz w:val="20"/>
                <w:szCs w:val="20"/>
                <w:lang w:eastAsia="en-GB"/>
              </w:rPr>
            </w:pPr>
            <w:r w:rsidRPr="002B509B">
              <w:rPr>
                <w:rFonts w:ascii="Arial Narrow" w:hAnsi="Arial Narrow" w:cs="Arial"/>
                <w:bCs/>
                <w:color w:val="000000"/>
                <w:sz w:val="20"/>
                <w:szCs w:val="20"/>
                <w:lang w:eastAsia="en-GB"/>
              </w:rPr>
              <w:t>865</w:t>
            </w:r>
          </w:p>
        </w:tc>
      </w:tr>
      <w:tr w:rsidR="00E826B5" w:rsidRPr="00E926AC" w:rsidTr="00930368">
        <w:tc>
          <w:tcPr>
            <w:tcW w:w="3405" w:type="dxa"/>
            <w:shd w:val="clear" w:color="auto" w:fill="auto"/>
          </w:tcPr>
          <w:p w:rsidR="00E826B5" w:rsidRPr="00E926AC" w:rsidRDefault="00E826B5" w:rsidP="00930368">
            <w:pPr>
              <w:tabs>
                <w:tab w:val="left" w:pos="709"/>
                <w:tab w:val="left" w:pos="1701"/>
              </w:tabs>
              <w:spacing w:line="276" w:lineRule="auto"/>
              <w:ind w:left="1560" w:hanging="864"/>
              <w:rPr>
                <w:rFonts w:ascii="Arial Narrow" w:hAnsi="Arial Narrow" w:cs="Arial"/>
                <w:bCs/>
                <w:color w:val="000000"/>
                <w:sz w:val="20"/>
                <w:szCs w:val="20"/>
                <w:lang w:eastAsia="en-GB"/>
              </w:rPr>
            </w:pPr>
            <w:r w:rsidRPr="00F43E40">
              <w:rPr>
                <w:rFonts w:ascii="Arial Narrow" w:hAnsi="Arial Narrow" w:cs="Arial"/>
                <w:bCs/>
                <w:color w:val="000000"/>
                <w:sz w:val="20"/>
                <w:szCs w:val="20"/>
                <w:lang w:eastAsia="en-GB"/>
              </w:rPr>
              <w:t>Aktivitet</w:t>
            </w:r>
            <w:r w:rsidRPr="002B509B">
              <w:rPr>
                <w:rFonts w:ascii="Arial Narrow" w:hAnsi="Arial Narrow" w:cs="Arial"/>
                <w:bCs/>
                <w:color w:val="000000"/>
                <w:sz w:val="20"/>
                <w:szCs w:val="20"/>
                <w:lang w:eastAsia="en-GB"/>
              </w:rPr>
              <w:t xml:space="preserve"> </w:t>
            </w:r>
            <w:r>
              <w:rPr>
                <w:rFonts w:ascii="Arial Narrow" w:hAnsi="Arial Narrow" w:cs="Arial"/>
                <w:bCs/>
                <w:color w:val="000000"/>
                <w:sz w:val="20"/>
                <w:szCs w:val="20"/>
                <w:lang w:eastAsia="en-GB"/>
              </w:rPr>
              <w:t>B</w:t>
            </w:r>
          </w:p>
        </w:tc>
        <w:tc>
          <w:tcPr>
            <w:tcW w:w="1327" w:type="dxa"/>
            <w:shd w:val="clear" w:color="auto" w:fill="auto"/>
          </w:tcPr>
          <w:p w:rsidR="00E826B5" w:rsidRPr="00E926AC" w:rsidRDefault="00E826B5" w:rsidP="00930368">
            <w:pPr>
              <w:tabs>
                <w:tab w:val="left" w:pos="709"/>
                <w:tab w:val="left" w:pos="1701"/>
              </w:tabs>
              <w:spacing w:line="276" w:lineRule="auto"/>
              <w:ind w:left="1560" w:hanging="864"/>
              <w:jc w:val="right"/>
              <w:rPr>
                <w:rFonts w:ascii="Arial Narrow" w:hAnsi="Arial Narrow" w:cs="Arial"/>
                <w:bCs/>
                <w:color w:val="000000"/>
                <w:sz w:val="20"/>
                <w:szCs w:val="20"/>
                <w:lang w:eastAsia="en-GB"/>
              </w:rPr>
            </w:pPr>
            <w:r w:rsidRPr="002B509B">
              <w:rPr>
                <w:rFonts w:ascii="Arial Narrow" w:hAnsi="Arial Narrow" w:cs="Arial"/>
                <w:bCs/>
                <w:color w:val="000000"/>
                <w:sz w:val="20"/>
                <w:szCs w:val="20"/>
                <w:lang w:eastAsia="en-GB"/>
              </w:rPr>
              <w:t>1.100</w:t>
            </w:r>
          </w:p>
        </w:tc>
      </w:tr>
      <w:tr w:rsidR="00E826B5" w:rsidRPr="00E926AC" w:rsidTr="00930368">
        <w:tc>
          <w:tcPr>
            <w:tcW w:w="3405" w:type="dxa"/>
            <w:shd w:val="clear" w:color="auto" w:fill="auto"/>
          </w:tcPr>
          <w:p w:rsidR="00E826B5" w:rsidRPr="00E926AC" w:rsidRDefault="00E826B5" w:rsidP="00930368">
            <w:pPr>
              <w:tabs>
                <w:tab w:val="left" w:pos="709"/>
                <w:tab w:val="left" w:pos="1701"/>
              </w:tabs>
              <w:spacing w:line="276" w:lineRule="auto"/>
              <w:ind w:left="1560" w:hanging="864"/>
              <w:rPr>
                <w:rFonts w:ascii="Arial Narrow" w:hAnsi="Arial Narrow" w:cs="Arial"/>
                <w:bCs/>
                <w:color w:val="000000"/>
                <w:sz w:val="20"/>
                <w:szCs w:val="20"/>
                <w:lang w:eastAsia="en-GB"/>
              </w:rPr>
            </w:pPr>
            <w:r w:rsidRPr="00F43E40">
              <w:rPr>
                <w:rFonts w:ascii="Arial Narrow" w:hAnsi="Arial Narrow" w:cs="Arial"/>
                <w:bCs/>
                <w:color w:val="000000"/>
                <w:sz w:val="20"/>
                <w:szCs w:val="20"/>
                <w:lang w:eastAsia="en-GB"/>
              </w:rPr>
              <w:t>Aktivitet</w:t>
            </w:r>
            <w:r w:rsidRPr="002B509B">
              <w:rPr>
                <w:rFonts w:ascii="Arial Narrow" w:hAnsi="Arial Narrow" w:cs="Arial"/>
                <w:bCs/>
                <w:color w:val="000000"/>
                <w:sz w:val="20"/>
                <w:szCs w:val="20"/>
                <w:lang w:eastAsia="en-GB"/>
              </w:rPr>
              <w:t xml:space="preserve"> </w:t>
            </w:r>
            <w:r>
              <w:rPr>
                <w:rFonts w:ascii="Arial Narrow" w:hAnsi="Arial Narrow" w:cs="Arial"/>
                <w:bCs/>
                <w:color w:val="000000"/>
                <w:sz w:val="20"/>
                <w:szCs w:val="20"/>
                <w:lang w:eastAsia="en-GB"/>
              </w:rPr>
              <w:t>C</w:t>
            </w:r>
          </w:p>
        </w:tc>
        <w:tc>
          <w:tcPr>
            <w:tcW w:w="1327" w:type="dxa"/>
            <w:shd w:val="clear" w:color="auto" w:fill="auto"/>
          </w:tcPr>
          <w:p w:rsidR="00E826B5" w:rsidRPr="00E926AC" w:rsidRDefault="00E826B5" w:rsidP="00930368">
            <w:pPr>
              <w:tabs>
                <w:tab w:val="left" w:pos="709"/>
                <w:tab w:val="left" w:pos="1701"/>
              </w:tabs>
              <w:spacing w:line="276" w:lineRule="auto"/>
              <w:ind w:left="1560" w:hanging="864"/>
              <w:jc w:val="right"/>
              <w:rPr>
                <w:rFonts w:ascii="Arial Narrow" w:hAnsi="Arial Narrow" w:cs="Arial"/>
                <w:bCs/>
                <w:color w:val="000000"/>
                <w:sz w:val="20"/>
                <w:szCs w:val="20"/>
                <w:lang w:eastAsia="en-GB"/>
              </w:rPr>
            </w:pPr>
            <w:r w:rsidRPr="002B509B">
              <w:rPr>
                <w:rFonts w:ascii="Arial Narrow" w:hAnsi="Arial Narrow" w:cs="Arial"/>
                <w:bCs/>
                <w:color w:val="000000"/>
                <w:sz w:val="20"/>
                <w:szCs w:val="20"/>
                <w:lang w:eastAsia="en-GB"/>
              </w:rPr>
              <w:t>2.000</w:t>
            </w:r>
          </w:p>
        </w:tc>
      </w:tr>
    </w:tbl>
    <w:p w:rsidR="00C869EB" w:rsidRDefault="00C869EB" w:rsidP="00C869EB"/>
    <w:p w:rsidR="00E826B5" w:rsidRDefault="00C869EB" w:rsidP="00E826B5">
      <w:pPr>
        <w:tabs>
          <w:tab w:val="left" w:pos="993"/>
          <w:tab w:val="left" w:pos="1296"/>
          <w:tab w:val="left" w:pos="1701"/>
          <w:tab w:val="left" w:pos="1872"/>
          <w:tab w:val="left" w:pos="3312"/>
          <w:tab w:val="left" w:pos="4752"/>
          <w:tab w:val="left" w:pos="6048"/>
          <w:tab w:val="left" w:pos="7200"/>
          <w:tab w:val="right" w:pos="9216"/>
        </w:tabs>
        <w:spacing w:before="240"/>
        <w:ind w:left="709" w:hanging="13"/>
      </w:pPr>
      <w:r>
        <w:t>b</w:t>
      </w:r>
      <w:r w:rsidR="00E826B5">
        <w:t>. Aktivitetsniveauet for kontraktens først år meddeleles tjenesteyderen i forbinde</w:t>
      </w:r>
      <w:r w:rsidR="00E826B5">
        <w:t>l</w:t>
      </w:r>
      <w:r w:rsidR="00E826B5">
        <w:t xml:space="preserve">se med kontraktindgåelse. </w:t>
      </w:r>
    </w:p>
    <w:p w:rsidR="00E826B5" w:rsidRDefault="00E826B5" w:rsidP="00E826B5">
      <w:pPr>
        <w:tabs>
          <w:tab w:val="left" w:pos="993"/>
          <w:tab w:val="left" w:pos="1296"/>
          <w:tab w:val="left" w:pos="1701"/>
          <w:tab w:val="left" w:pos="1872"/>
          <w:tab w:val="left" w:pos="3312"/>
          <w:tab w:val="left" w:pos="4752"/>
          <w:tab w:val="left" w:pos="6048"/>
          <w:tab w:val="left" w:pos="7200"/>
          <w:tab w:val="right" w:pos="9216"/>
        </w:tabs>
        <w:spacing w:before="240"/>
        <w:ind w:left="709" w:hanging="13"/>
      </w:pPr>
      <w:r>
        <w:t>c. Danmark Statistik skal i kontraktens øvrige år senest 1. oktober varsle tjenest</w:t>
      </w:r>
      <w:r>
        <w:t>e</w:t>
      </w:r>
      <w:r>
        <w:t xml:space="preserve">yderen om aktivitetsniveau det kommende år. </w:t>
      </w:r>
    </w:p>
    <w:p w:rsidR="00E826B5" w:rsidRDefault="00E826B5" w:rsidP="00E826B5">
      <w:pPr>
        <w:tabs>
          <w:tab w:val="left" w:pos="993"/>
          <w:tab w:val="left" w:pos="1296"/>
          <w:tab w:val="left" w:pos="1701"/>
          <w:tab w:val="left" w:pos="1872"/>
          <w:tab w:val="left" w:pos="3312"/>
          <w:tab w:val="left" w:pos="4752"/>
          <w:tab w:val="left" w:pos="6048"/>
          <w:tab w:val="left" w:pos="7200"/>
          <w:tab w:val="right" w:pos="9216"/>
        </w:tabs>
        <w:spacing w:before="240"/>
        <w:ind w:left="709" w:hanging="13"/>
      </w:pPr>
      <w:r>
        <w:t xml:space="preserve">d. Tjenesteyderen skal fortsætte med det hidtidige niveau såfremt Danmark Statistik ikke varsler ændringer i antallet af godkendte interviews. </w:t>
      </w:r>
    </w:p>
    <w:p w:rsidR="00C40D82" w:rsidRDefault="00C40D82" w:rsidP="00930368">
      <w:pPr>
        <w:tabs>
          <w:tab w:val="left" w:pos="709"/>
          <w:tab w:val="left" w:pos="1701"/>
        </w:tabs>
        <w:spacing w:before="240"/>
      </w:pPr>
    </w:p>
    <w:p w:rsidR="00C40D82" w:rsidRDefault="00C40D82" w:rsidP="00114789">
      <w:pPr>
        <w:tabs>
          <w:tab w:val="left" w:pos="709"/>
          <w:tab w:val="left" w:pos="1701"/>
        </w:tabs>
        <w:spacing w:before="240"/>
      </w:pPr>
    </w:p>
    <w:p w:rsidR="00C40D82" w:rsidRDefault="00C40D82" w:rsidP="00114789">
      <w:pPr>
        <w:tabs>
          <w:tab w:val="left" w:pos="709"/>
          <w:tab w:val="left" w:pos="1701"/>
        </w:tabs>
        <w:spacing w:before="240" w:after="240" w:line="276" w:lineRule="auto"/>
        <w:ind w:left="851" w:hanging="851"/>
        <w:rPr>
          <w:b/>
          <w:sz w:val="28"/>
          <w:szCs w:val="28"/>
        </w:rPr>
      </w:pPr>
      <w:r>
        <w:br w:type="page"/>
      </w:r>
      <w:r>
        <w:rPr>
          <w:b/>
          <w:sz w:val="28"/>
          <w:szCs w:val="28"/>
        </w:rPr>
        <w:lastRenderedPageBreak/>
        <w:t xml:space="preserve">Bilag 2. </w:t>
      </w:r>
    </w:p>
    <w:p w:rsidR="00C40D82" w:rsidRDefault="00C40D82" w:rsidP="00114789">
      <w:pPr>
        <w:tabs>
          <w:tab w:val="left" w:pos="709"/>
          <w:tab w:val="left" w:pos="1701"/>
        </w:tabs>
        <w:spacing w:after="240" w:line="276" w:lineRule="auto"/>
        <w:ind w:left="851" w:hanging="851"/>
        <w:rPr>
          <w:b/>
          <w:sz w:val="28"/>
          <w:szCs w:val="28"/>
        </w:rPr>
      </w:pPr>
      <w:r>
        <w:rPr>
          <w:b/>
          <w:sz w:val="28"/>
          <w:szCs w:val="28"/>
        </w:rPr>
        <w:t xml:space="preserve">PC-udstyr og </w:t>
      </w:r>
      <w:r w:rsidR="00021465">
        <w:rPr>
          <w:b/>
          <w:sz w:val="28"/>
          <w:szCs w:val="28"/>
        </w:rPr>
        <w:t>interviewprogrammer</w:t>
      </w:r>
    </w:p>
    <w:p w:rsidR="00C40D82" w:rsidRDefault="00C40D82" w:rsidP="00114789">
      <w:pPr>
        <w:tabs>
          <w:tab w:val="left" w:pos="0"/>
          <w:tab w:val="left" w:pos="709"/>
          <w:tab w:val="left" w:pos="1701"/>
          <w:tab w:val="left" w:pos="1872"/>
          <w:tab w:val="left" w:pos="3312"/>
          <w:tab w:val="left" w:pos="4752"/>
          <w:tab w:val="left" w:pos="6048"/>
          <w:tab w:val="left" w:pos="7200"/>
          <w:tab w:val="right" w:pos="9216"/>
        </w:tabs>
        <w:spacing w:after="240" w:line="276" w:lineRule="auto"/>
        <w:ind w:left="709" w:hanging="709"/>
      </w:pPr>
      <w:r>
        <w:t>1.</w:t>
      </w:r>
      <w:r>
        <w:tab/>
      </w:r>
      <w:r w:rsidR="008319CB">
        <w:t xml:space="preserve">a. </w:t>
      </w:r>
      <w:r>
        <w:t xml:space="preserve">Tjenesteyderen skal udstyre hver interviewer med en standard bærbar pc, der lever op til de tekniske krav, som det anvendte </w:t>
      </w:r>
      <w:r w:rsidR="00021465">
        <w:t xml:space="preserve">interviewprogram </w:t>
      </w:r>
      <w:r>
        <w:t>stiller. Anskaffe</w:t>
      </w:r>
      <w:r>
        <w:t>l</w:t>
      </w:r>
      <w:r>
        <w:t>sen og vedligeholdelsen af CAPI</w:t>
      </w:r>
      <w:r>
        <w:noBreakHyphen/>
        <w:t>udstyret (de bærbare pc'er) er Danmarks Statistik økonomisk uvedkommende.</w:t>
      </w:r>
    </w:p>
    <w:p w:rsidR="00C40D82" w:rsidRDefault="00C40D82" w:rsidP="00114789">
      <w:pPr>
        <w:tabs>
          <w:tab w:val="left" w:pos="0"/>
          <w:tab w:val="left" w:pos="709"/>
          <w:tab w:val="left" w:pos="1701"/>
          <w:tab w:val="left" w:pos="1872"/>
          <w:tab w:val="left" w:pos="3312"/>
          <w:tab w:val="left" w:pos="4752"/>
          <w:tab w:val="left" w:pos="6048"/>
          <w:tab w:val="left" w:pos="7200"/>
          <w:tab w:val="right" w:pos="9216"/>
        </w:tabs>
        <w:spacing w:after="240" w:line="276" w:lineRule="auto"/>
        <w:ind w:left="709" w:hanging="709"/>
      </w:pPr>
      <w:r>
        <w:tab/>
      </w:r>
      <w:r w:rsidR="008319CB">
        <w:t xml:space="preserve">b. </w:t>
      </w:r>
      <w:r>
        <w:t>Det anvendte program</w:t>
      </w:r>
      <w:r w:rsidR="00021465">
        <w:t xml:space="preserve"> </w:t>
      </w:r>
      <w:r>
        <w:t>er Windows</w:t>
      </w:r>
      <w:r>
        <w:noBreakHyphen/>
        <w:t>baseret. Der kan anvendes USB stik til at installere programmet. Programmet stiller ikke særlige krav til computerens ydee</w:t>
      </w:r>
      <w:r>
        <w:t>v</w:t>
      </w:r>
      <w:r>
        <w:t xml:space="preserve">ne. </w:t>
      </w:r>
    </w:p>
    <w:p w:rsidR="00C40D82" w:rsidRDefault="00C40D82" w:rsidP="00114789">
      <w:pPr>
        <w:tabs>
          <w:tab w:val="left" w:pos="0"/>
          <w:tab w:val="left" w:pos="709"/>
          <w:tab w:val="left" w:pos="1701"/>
          <w:tab w:val="left" w:pos="1872"/>
          <w:tab w:val="left" w:pos="3312"/>
          <w:tab w:val="left" w:pos="4752"/>
          <w:tab w:val="left" w:pos="6048"/>
          <w:tab w:val="left" w:pos="7200"/>
          <w:tab w:val="right" w:pos="9216"/>
        </w:tabs>
        <w:spacing w:after="240" w:line="276" w:lineRule="auto"/>
        <w:ind w:left="851" w:hanging="851"/>
      </w:pPr>
      <w:r>
        <w:tab/>
      </w:r>
      <w:r w:rsidR="00EF1D90">
        <w:t xml:space="preserve">c. </w:t>
      </w:r>
      <w:r>
        <w:t>De dannede filer er små, således at der ikke stilles store krav til harddisk.</w:t>
      </w:r>
    </w:p>
    <w:p w:rsidR="00C40D82" w:rsidRDefault="00EF1D90" w:rsidP="002A7B26">
      <w:pPr>
        <w:tabs>
          <w:tab w:val="left" w:pos="709"/>
          <w:tab w:val="left" w:pos="1701"/>
        </w:tabs>
        <w:spacing w:after="240" w:line="276" w:lineRule="auto"/>
        <w:ind w:left="709"/>
      </w:pPr>
      <w:r>
        <w:t xml:space="preserve">d. </w:t>
      </w:r>
      <w:r w:rsidR="00C40D82">
        <w:t>Tjenesteyderen skal sikre, at data er beskyttet med dækkende og til enhver tid opdaterede antivirusprogrammer.</w:t>
      </w:r>
    </w:p>
    <w:p w:rsidR="00C40D82" w:rsidRDefault="00C40D82" w:rsidP="00114789">
      <w:pPr>
        <w:tabs>
          <w:tab w:val="left" w:pos="709"/>
          <w:tab w:val="left" w:pos="1701"/>
          <w:tab w:val="left" w:pos="1872"/>
          <w:tab w:val="left" w:pos="3312"/>
          <w:tab w:val="left" w:pos="4752"/>
          <w:tab w:val="left" w:pos="6048"/>
          <w:tab w:val="left" w:pos="7200"/>
          <w:tab w:val="right" w:pos="9216"/>
        </w:tabs>
        <w:spacing w:after="240" w:line="276" w:lineRule="auto"/>
        <w:ind w:left="851" w:hanging="851"/>
      </w:pPr>
      <w:r>
        <w:tab/>
      </w:r>
      <w:r w:rsidR="00EF1D90">
        <w:t xml:space="preserve">e. </w:t>
      </w:r>
      <w:r>
        <w:t xml:space="preserve">Til demonstration er det nuværende interview vedlagt </w:t>
      </w:r>
      <w:r w:rsidR="00BD0AAB">
        <w:t>som zip</w:t>
      </w:r>
      <w:r w:rsidR="002F3A5D">
        <w:t>-</w:t>
      </w:r>
      <w:r w:rsidR="00BD0AAB">
        <w:t>fil</w:t>
      </w:r>
      <w:r>
        <w:t xml:space="preserve">, jf. </w:t>
      </w:r>
      <w:r w:rsidRPr="00BA3CA4">
        <w:t>bilag 12</w:t>
      </w:r>
      <w:r w:rsidR="00D02E7B">
        <w:t>a</w:t>
      </w:r>
      <w:r w:rsidRPr="00BA3CA4">
        <w:t>.</w:t>
      </w:r>
    </w:p>
    <w:p w:rsidR="00C40D82" w:rsidRDefault="00EF1D90" w:rsidP="002A7B26">
      <w:pPr>
        <w:tabs>
          <w:tab w:val="left" w:pos="0"/>
          <w:tab w:val="left" w:pos="709"/>
          <w:tab w:val="left" w:pos="1701"/>
          <w:tab w:val="left" w:pos="1872"/>
          <w:tab w:val="left" w:pos="3312"/>
          <w:tab w:val="left" w:pos="4752"/>
          <w:tab w:val="left" w:pos="6048"/>
          <w:tab w:val="left" w:pos="7200"/>
          <w:tab w:val="right" w:pos="9216"/>
        </w:tabs>
        <w:spacing w:after="240" w:line="276" w:lineRule="auto"/>
        <w:ind w:left="709"/>
      </w:pPr>
      <w:r>
        <w:t xml:space="preserve">f. </w:t>
      </w:r>
      <w:r w:rsidR="00C40D82">
        <w:t>Ud over pc skal tjenesteyderen udstyre hver interviewer med en lommeregner e</w:t>
      </w:r>
      <w:r w:rsidR="00C40D82">
        <w:t>l</w:t>
      </w:r>
      <w:r w:rsidR="00C40D82">
        <w:t>ler lignende, idet interviewsituationen ofte indebærer diverse beregninger etc.</w:t>
      </w:r>
    </w:p>
    <w:p w:rsidR="00C40D82" w:rsidRDefault="00EF1D90" w:rsidP="002A7B26">
      <w:pPr>
        <w:tabs>
          <w:tab w:val="left" w:pos="709"/>
          <w:tab w:val="left" w:pos="1701"/>
        </w:tabs>
        <w:spacing w:after="240" w:line="276" w:lineRule="auto"/>
        <w:ind w:left="709"/>
      </w:pPr>
      <w:r>
        <w:t xml:space="preserve">g. </w:t>
      </w:r>
      <w:r w:rsidR="00C40D82">
        <w:t>Som sikkerhed mod misbrug skal tjenesteyderen sikre hver enkelt pc med et sæ</w:t>
      </w:r>
      <w:r w:rsidR="00C40D82">
        <w:t>r</w:t>
      </w:r>
      <w:r w:rsidR="00C40D82">
        <w:t>skilt password, som kun kendes af den pågældende interviewer og tjenesteyderen. Derudover sikres interviewprogrammet af Danmarks Statistik med en adgangskode, der kan være fælles for alle pc’ere.</w:t>
      </w:r>
    </w:p>
    <w:p w:rsidR="00C40D82" w:rsidRDefault="00EF1D90" w:rsidP="002A7B26">
      <w:pPr>
        <w:tabs>
          <w:tab w:val="left" w:pos="0"/>
          <w:tab w:val="left" w:pos="709"/>
          <w:tab w:val="left" w:pos="1701"/>
          <w:tab w:val="left" w:pos="1872"/>
          <w:tab w:val="left" w:pos="3312"/>
          <w:tab w:val="left" w:pos="4752"/>
          <w:tab w:val="left" w:pos="6048"/>
          <w:tab w:val="left" w:pos="7200"/>
          <w:tab w:val="right" w:pos="9216"/>
        </w:tabs>
        <w:spacing w:after="240" w:line="276" w:lineRule="auto"/>
        <w:ind w:left="709"/>
      </w:pPr>
      <w:r>
        <w:t xml:space="preserve">h. </w:t>
      </w:r>
      <w:r w:rsidR="00C40D82">
        <w:t>Tjenesteyderen har fuld råderet over CAPI</w:t>
      </w:r>
      <w:r w:rsidR="00C40D82">
        <w:noBreakHyphen/>
        <w:t>udstyret og kan således frit anvende det til andre opgaver. Af hensyn til datasikkerheden og for at minimere risikoen for, at data fra Forbrugsundersøgelsen går tabt, stiller Danmarks Stati</w:t>
      </w:r>
      <w:r w:rsidR="00C40D82">
        <w:softHyphen/>
        <w:t>stik dog som krav, at den enkelte pc kun må benyttes til interviewning og lignende, således at de enke</w:t>
      </w:r>
      <w:r w:rsidR="00C40D82">
        <w:t>l</w:t>
      </w:r>
      <w:r w:rsidR="00C40D82">
        <w:t>te interviewe</w:t>
      </w:r>
      <w:r w:rsidR="00C40D82">
        <w:softHyphen/>
        <w:t xml:space="preserve">re ikke kan anvende maskinen til private formål. Det </w:t>
      </w:r>
      <w:r w:rsidR="00EB58B5">
        <w:t xml:space="preserve">er </w:t>
      </w:r>
      <w:r w:rsidR="00C40D82">
        <w:t>tjenesteyd</w:t>
      </w:r>
      <w:r w:rsidR="00C40D82">
        <w:t>e</w:t>
      </w:r>
      <w:r w:rsidR="00C40D82">
        <w:t>ren</w:t>
      </w:r>
      <w:r w:rsidR="00EB58B5">
        <w:t>s</w:t>
      </w:r>
      <w:r w:rsidR="00C40D82">
        <w:t xml:space="preserve"> </w:t>
      </w:r>
      <w:r w:rsidR="00EB58B5">
        <w:t>ansvar at sørge for</w:t>
      </w:r>
      <w:r w:rsidR="00954350">
        <w:t>,</w:t>
      </w:r>
      <w:r w:rsidR="00EB58B5">
        <w:t xml:space="preserve"> at</w:t>
      </w:r>
      <w:r w:rsidR="00C40D82">
        <w:t xml:space="preserve"> interviewerne ikke anvende</w:t>
      </w:r>
      <w:r w:rsidR="00EB58B5">
        <w:t>r</w:t>
      </w:r>
      <w:r w:rsidR="00C40D82">
        <w:t xml:space="preserve"> den benyttede pc til private formål</w:t>
      </w:r>
      <w:r w:rsidR="00EB58B5">
        <w:t>.</w:t>
      </w:r>
    </w:p>
    <w:p w:rsidR="00C40D82" w:rsidRDefault="00C40D82" w:rsidP="002A7B26">
      <w:pPr>
        <w:tabs>
          <w:tab w:val="left" w:pos="0"/>
          <w:tab w:val="left" w:pos="709"/>
          <w:tab w:val="left" w:pos="1701"/>
          <w:tab w:val="left" w:pos="1872"/>
          <w:tab w:val="left" w:pos="3312"/>
          <w:tab w:val="left" w:pos="4752"/>
          <w:tab w:val="left" w:pos="6048"/>
          <w:tab w:val="left" w:pos="7200"/>
          <w:tab w:val="right" w:pos="9216"/>
        </w:tabs>
        <w:spacing w:after="240" w:line="276" w:lineRule="auto"/>
        <w:ind w:left="709" w:hanging="709"/>
      </w:pPr>
      <w:r>
        <w:t>2.</w:t>
      </w:r>
      <w:r>
        <w:tab/>
      </w:r>
      <w:r w:rsidR="00EF1D90">
        <w:t xml:space="preserve">a. </w:t>
      </w:r>
      <w:r>
        <w:t>For alle data indhentet hos husstandene gælder, at Danmarks Statistik er reg</w:t>
      </w:r>
      <w:r>
        <w:t>i</w:t>
      </w:r>
      <w:r>
        <w:t>steransvarlig i henhold til lovgivningen og har samtlige rettigheder til de indsaml</w:t>
      </w:r>
      <w:r>
        <w:t>e</w:t>
      </w:r>
      <w:r>
        <w:t>de data.</w:t>
      </w:r>
    </w:p>
    <w:p w:rsidR="00C40D82" w:rsidRDefault="00C40D82" w:rsidP="002A7B26">
      <w:pPr>
        <w:tabs>
          <w:tab w:val="left" w:pos="0"/>
          <w:tab w:val="left" w:pos="709"/>
          <w:tab w:val="left" w:pos="1701"/>
          <w:tab w:val="left" w:pos="1872"/>
          <w:tab w:val="left" w:pos="3312"/>
          <w:tab w:val="left" w:pos="4752"/>
          <w:tab w:val="left" w:pos="6048"/>
          <w:tab w:val="left" w:pos="7200"/>
          <w:tab w:val="right" w:pos="9216"/>
        </w:tabs>
        <w:spacing w:after="240" w:line="276" w:lineRule="auto"/>
        <w:ind w:left="709" w:hanging="709"/>
      </w:pPr>
      <w:r>
        <w:tab/>
      </w:r>
      <w:r w:rsidR="00EF1D90">
        <w:t xml:space="preserve">b. </w:t>
      </w:r>
      <w:r>
        <w:t>De enkelte husstande vil hos de enkelte interviewere og hos tjenesteyderen i m</w:t>
      </w:r>
      <w:r>
        <w:t>a</w:t>
      </w:r>
      <w:r>
        <w:t>skinlæsbar form kun være identificeret med et 7</w:t>
      </w:r>
      <w:r>
        <w:noBreakHyphen/>
        <w:t xml:space="preserve">cifret nummer, kaldet IP-nummeret. Dette nummer vil være opbygget således: </w:t>
      </w:r>
    </w:p>
    <w:p w:rsidR="00C40D82" w:rsidRDefault="00C40D82" w:rsidP="00114789">
      <w:pPr>
        <w:tabs>
          <w:tab w:val="left" w:pos="0"/>
          <w:tab w:val="left" w:pos="709"/>
          <w:tab w:val="left" w:pos="1701"/>
          <w:tab w:val="left" w:pos="1872"/>
          <w:tab w:val="left" w:pos="3312"/>
          <w:tab w:val="left" w:pos="4752"/>
          <w:tab w:val="left" w:pos="6048"/>
          <w:tab w:val="left" w:pos="7200"/>
          <w:tab w:val="right" w:pos="9216"/>
        </w:tabs>
        <w:spacing w:after="240" w:line="276" w:lineRule="auto"/>
        <w:ind w:left="851" w:hanging="851"/>
      </w:pPr>
      <w:r>
        <w:tab/>
      </w:r>
      <w:r>
        <w:tab/>
        <w:t xml:space="preserve">1. ciffer angiver årstallet, </w:t>
      </w:r>
    </w:p>
    <w:p w:rsidR="00C40D82" w:rsidRDefault="00C40D82" w:rsidP="00114789">
      <w:pPr>
        <w:tabs>
          <w:tab w:val="left" w:pos="0"/>
          <w:tab w:val="left" w:pos="709"/>
          <w:tab w:val="left" w:pos="1701"/>
          <w:tab w:val="left" w:pos="1872"/>
          <w:tab w:val="left" w:pos="3312"/>
          <w:tab w:val="left" w:pos="4752"/>
          <w:tab w:val="left" w:pos="6048"/>
          <w:tab w:val="left" w:pos="7200"/>
          <w:tab w:val="right" w:pos="9216"/>
        </w:tabs>
        <w:spacing w:after="240" w:line="276" w:lineRule="auto"/>
        <w:ind w:left="851" w:hanging="851"/>
      </w:pPr>
      <w:r>
        <w:tab/>
      </w:r>
      <w:r>
        <w:tab/>
        <w:t>2.</w:t>
      </w:r>
      <w:r>
        <w:noBreakHyphen/>
        <w:t xml:space="preserve">3. ciffer angiver ugenummer for første kontaktforsøg, </w:t>
      </w:r>
    </w:p>
    <w:p w:rsidR="00C40D82" w:rsidRDefault="00C40D82" w:rsidP="00114789">
      <w:pPr>
        <w:tabs>
          <w:tab w:val="left" w:pos="0"/>
          <w:tab w:val="left" w:pos="709"/>
          <w:tab w:val="left" w:pos="1701"/>
          <w:tab w:val="left" w:pos="1872"/>
          <w:tab w:val="left" w:pos="3312"/>
          <w:tab w:val="left" w:pos="4752"/>
          <w:tab w:val="left" w:pos="6048"/>
          <w:tab w:val="left" w:pos="7200"/>
          <w:tab w:val="right" w:pos="9216"/>
        </w:tabs>
        <w:spacing w:after="240" w:line="276" w:lineRule="auto"/>
        <w:ind w:left="851" w:hanging="851"/>
      </w:pPr>
      <w:r>
        <w:tab/>
      </w:r>
      <w:r w:rsidR="002A7B26">
        <w:tab/>
      </w:r>
      <w:r>
        <w:t>4.</w:t>
      </w:r>
      <w:r>
        <w:noBreakHyphen/>
        <w:t xml:space="preserve">5. ciffer angiver nummer på det pågældende geografiske område af landet, </w:t>
      </w:r>
    </w:p>
    <w:p w:rsidR="00C40D82" w:rsidRDefault="00C40D82" w:rsidP="00114789">
      <w:pPr>
        <w:tabs>
          <w:tab w:val="left" w:pos="0"/>
          <w:tab w:val="left" w:pos="709"/>
          <w:tab w:val="left" w:pos="1701"/>
          <w:tab w:val="left" w:pos="1872"/>
          <w:tab w:val="left" w:pos="3312"/>
          <w:tab w:val="left" w:pos="4752"/>
          <w:tab w:val="left" w:pos="6048"/>
          <w:tab w:val="left" w:pos="7200"/>
          <w:tab w:val="right" w:pos="9216"/>
        </w:tabs>
        <w:spacing w:after="240" w:line="276" w:lineRule="auto"/>
        <w:ind w:left="851" w:hanging="851"/>
      </w:pPr>
      <w:r>
        <w:tab/>
      </w:r>
      <w:r>
        <w:tab/>
        <w:t xml:space="preserve">6. ciffer er et løbenummer, </w:t>
      </w:r>
    </w:p>
    <w:p w:rsidR="00C40D82" w:rsidRDefault="00C40D82" w:rsidP="00114789">
      <w:pPr>
        <w:tabs>
          <w:tab w:val="left" w:pos="0"/>
          <w:tab w:val="left" w:pos="709"/>
          <w:tab w:val="left" w:pos="1701"/>
          <w:tab w:val="left" w:pos="1872"/>
          <w:tab w:val="left" w:pos="3312"/>
          <w:tab w:val="left" w:pos="4752"/>
          <w:tab w:val="left" w:pos="6048"/>
          <w:tab w:val="left" w:pos="7200"/>
          <w:tab w:val="right" w:pos="9216"/>
        </w:tabs>
        <w:spacing w:after="240" w:line="276" w:lineRule="auto"/>
        <w:ind w:left="851" w:hanging="851"/>
      </w:pPr>
      <w:r>
        <w:lastRenderedPageBreak/>
        <w:tab/>
      </w:r>
      <w:r w:rsidR="002A7B26">
        <w:tab/>
      </w:r>
      <w:r>
        <w:t>7. ciffer angiver nummeret på husstanden på adressen, idet eventuelle ekstrahu</w:t>
      </w:r>
      <w:r>
        <w:t>s</w:t>
      </w:r>
      <w:r>
        <w:t xml:space="preserve">stande, der konstateres ved besøget, tildeles cifre over 1. </w:t>
      </w:r>
    </w:p>
    <w:p w:rsidR="00C40D82" w:rsidRDefault="00C40D82" w:rsidP="002A7B26">
      <w:pPr>
        <w:tabs>
          <w:tab w:val="left" w:pos="0"/>
          <w:tab w:val="left" w:pos="709"/>
          <w:tab w:val="left" w:pos="1701"/>
          <w:tab w:val="left" w:pos="1872"/>
          <w:tab w:val="left" w:pos="3312"/>
          <w:tab w:val="left" w:pos="4752"/>
          <w:tab w:val="left" w:pos="6048"/>
          <w:tab w:val="left" w:pos="7200"/>
          <w:tab w:val="right" w:pos="9216"/>
        </w:tabs>
        <w:spacing w:after="240" w:line="276" w:lineRule="auto"/>
        <w:ind w:left="709" w:hanging="709"/>
      </w:pPr>
      <w:r>
        <w:tab/>
      </w:r>
      <w:r w:rsidR="00EF1D90">
        <w:t xml:space="preserve">c. </w:t>
      </w:r>
      <w:r>
        <w:t>De enkelte husstandsmedlemmer vil i maskinlæsbar form være identificeret med køn ("M" eller "K") og alder.</w:t>
      </w:r>
    </w:p>
    <w:p w:rsidR="00C40D82" w:rsidRDefault="00C40D82" w:rsidP="002A7B26">
      <w:pPr>
        <w:tabs>
          <w:tab w:val="left" w:pos="0"/>
          <w:tab w:val="left" w:pos="709"/>
          <w:tab w:val="left" w:pos="1701"/>
          <w:tab w:val="left" w:pos="1872"/>
          <w:tab w:val="left" w:pos="3312"/>
          <w:tab w:val="left" w:pos="4752"/>
          <w:tab w:val="left" w:pos="6048"/>
          <w:tab w:val="left" w:pos="7200"/>
          <w:tab w:val="right" w:pos="9216"/>
        </w:tabs>
        <w:spacing w:after="240" w:line="276" w:lineRule="auto"/>
        <w:ind w:left="709" w:hanging="709"/>
      </w:pPr>
      <w:r>
        <w:tab/>
      </w:r>
      <w:r w:rsidR="00EF1D90">
        <w:t xml:space="preserve">d. </w:t>
      </w:r>
      <w:r>
        <w:t>Navne, adresser mv. vil blive udskrevet af Danmarks Statistik på adressekort, introduktionsbreve og lister. Disse oplysninger må ikke lagres i maskinlæsbar form uden for Danmarks Statistik.</w:t>
      </w:r>
    </w:p>
    <w:p w:rsidR="00C40D82" w:rsidRPr="00F67407" w:rsidRDefault="00EF1D90" w:rsidP="002A7B26">
      <w:pPr>
        <w:tabs>
          <w:tab w:val="left" w:pos="0"/>
          <w:tab w:val="left" w:pos="709"/>
          <w:tab w:val="left" w:pos="1701"/>
          <w:tab w:val="left" w:pos="1872"/>
          <w:tab w:val="left" w:pos="3312"/>
          <w:tab w:val="left" w:pos="4752"/>
          <w:tab w:val="left" w:pos="6048"/>
          <w:tab w:val="left" w:pos="7200"/>
          <w:tab w:val="right" w:pos="9216"/>
        </w:tabs>
        <w:spacing w:after="240" w:line="276" w:lineRule="auto"/>
        <w:ind w:left="709"/>
      </w:pPr>
      <w:r>
        <w:t xml:space="preserve">e. </w:t>
      </w:r>
      <w:r w:rsidR="00C40D82">
        <w:t xml:space="preserve">Datamateriale må kun opbevares hos interviewerne og tjenesteyderen så længe det er nødvendigt for at løse de konkrete arbejdsopgaver, og bestemmelserne </w:t>
      </w:r>
      <w:r w:rsidR="00C40D82" w:rsidRPr="00F67407">
        <w:t>i bilag 3 om data</w:t>
      </w:r>
      <w:r w:rsidR="00C40D82">
        <w:t>overførsel</w:t>
      </w:r>
      <w:r w:rsidR="00C40D82" w:rsidRPr="00F67407">
        <w:t xml:space="preserve"> skal iagttages. </w:t>
      </w:r>
    </w:p>
    <w:p w:rsidR="00C40D82" w:rsidRDefault="00EF1D90" w:rsidP="002A7B26">
      <w:pPr>
        <w:tabs>
          <w:tab w:val="left" w:pos="709"/>
          <w:tab w:val="left" w:pos="1701"/>
        </w:tabs>
        <w:spacing w:after="240" w:line="276" w:lineRule="auto"/>
        <w:ind w:left="709"/>
      </w:pPr>
      <w:r>
        <w:t xml:space="preserve">f. </w:t>
      </w:r>
      <w:r w:rsidR="00C40D82">
        <w:t>Tjenesteyderen skal føre tilsyn med, at interviewerne overholder sletningsbeti</w:t>
      </w:r>
      <w:r w:rsidR="00C40D82">
        <w:t>n</w:t>
      </w:r>
      <w:r w:rsidR="00C40D82">
        <w:t>gelserne, jf. bilag 3.</w:t>
      </w:r>
    </w:p>
    <w:p w:rsidR="00C40D82" w:rsidRDefault="00C40D82" w:rsidP="00114789">
      <w:pPr>
        <w:tabs>
          <w:tab w:val="left" w:pos="0"/>
          <w:tab w:val="left" w:pos="709"/>
          <w:tab w:val="left" w:pos="1701"/>
          <w:tab w:val="left" w:pos="1872"/>
          <w:tab w:val="left" w:pos="3312"/>
          <w:tab w:val="left" w:pos="4752"/>
          <w:tab w:val="left" w:pos="6048"/>
          <w:tab w:val="left" w:pos="7200"/>
          <w:tab w:val="right" w:pos="9216"/>
        </w:tabs>
        <w:spacing w:after="240" w:line="276" w:lineRule="auto"/>
        <w:ind w:left="851" w:hanging="851"/>
      </w:pPr>
    </w:p>
    <w:p w:rsidR="00C40D82" w:rsidRDefault="00C40D82" w:rsidP="00C40D82">
      <w:pPr>
        <w:tabs>
          <w:tab w:val="left" w:pos="0"/>
          <w:tab w:val="left" w:pos="709"/>
          <w:tab w:val="left" w:pos="1701"/>
          <w:tab w:val="left" w:pos="1872"/>
          <w:tab w:val="left" w:pos="3312"/>
          <w:tab w:val="left" w:pos="4752"/>
          <w:tab w:val="left" w:pos="6048"/>
          <w:tab w:val="left" w:pos="7200"/>
          <w:tab w:val="right" w:pos="9216"/>
        </w:tabs>
        <w:ind w:left="851" w:hanging="851"/>
      </w:pPr>
    </w:p>
    <w:p w:rsidR="00C40D82" w:rsidRDefault="00C40D82" w:rsidP="002A7B26">
      <w:pPr>
        <w:tabs>
          <w:tab w:val="left" w:pos="709"/>
          <w:tab w:val="left" w:pos="1701"/>
        </w:tabs>
        <w:spacing w:before="240" w:line="276" w:lineRule="auto"/>
        <w:ind w:left="851" w:hanging="851"/>
        <w:rPr>
          <w:b/>
          <w:sz w:val="28"/>
          <w:szCs w:val="28"/>
        </w:rPr>
      </w:pPr>
      <w:r>
        <w:rPr>
          <w:b/>
        </w:rPr>
        <w:br w:type="page"/>
      </w:r>
      <w:r>
        <w:rPr>
          <w:b/>
          <w:sz w:val="28"/>
          <w:szCs w:val="28"/>
        </w:rPr>
        <w:lastRenderedPageBreak/>
        <w:t xml:space="preserve">Bilag 3. </w:t>
      </w:r>
    </w:p>
    <w:p w:rsidR="00C40D82" w:rsidRDefault="00C40D82" w:rsidP="002A7B26">
      <w:pPr>
        <w:tabs>
          <w:tab w:val="left" w:pos="709"/>
          <w:tab w:val="left" w:pos="1701"/>
        </w:tabs>
        <w:spacing w:before="240" w:line="276" w:lineRule="auto"/>
        <w:rPr>
          <w:sz w:val="28"/>
          <w:szCs w:val="28"/>
        </w:rPr>
      </w:pPr>
      <w:r>
        <w:rPr>
          <w:b/>
          <w:sz w:val="28"/>
          <w:szCs w:val="28"/>
        </w:rPr>
        <w:t>Overførsel af data mellem interviewer, tjenesteyder og Danmarks Statistik</w:t>
      </w:r>
    </w:p>
    <w:p w:rsidR="00C40D82" w:rsidRDefault="00C40D82" w:rsidP="002A7B26">
      <w:pPr>
        <w:tabs>
          <w:tab w:val="left" w:pos="0"/>
          <w:tab w:val="left" w:pos="709"/>
          <w:tab w:val="left" w:pos="1701"/>
          <w:tab w:val="left" w:pos="1872"/>
          <w:tab w:val="left" w:pos="3312"/>
          <w:tab w:val="left" w:pos="4752"/>
          <w:tab w:val="left" w:pos="6048"/>
          <w:tab w:val="left" w:pos="7200"/>
          <w:tab w:val="right" w:pos="9216"/>
        </w:tabs>
        <w:spacing w:before="240" w:line="276" w:lineRule="auto"/>
        <w:ind w:left="709" w:hanging="709"/>
      </w:pPr>
      <w:r>
        <w:t>1.</w:t>
      </w:r>
      <w:r>
        <w:tab/>
      </w:r>
      <w:r w:rsidR="00EC7A93">
        <w:t xml:space="preserve">a. </w:t>
      </w:r>
      <w:r>
        <w:t>Det påhviler tjenesteyderen at sikre dataoverførsel mellem interviewer, t</w:t>
      </w:r>
      <w:r w:rsidRPr="007F09E8">
        <w:t>jenest</w:t>
      </w:r>
      <w:r w:rsidRPr="007F09E8">
        <w:t>e</w:t>
      </w:r>
      <w:r w:rsidRPr="007F09E8">
        <w:t>yder og Danmarks Statistik</w:t>
      </w:r>
      <w:r>
        <w:t xml:space="preserve"> i overensstemmelse med det i disse bilag anførte. De økonomiske for</w:t>
      </w:r>
      <w:r>
        <w:softHyphen/>
        <w:t>hold i denne sammenhæng er Danmarks Statistik uvedkommen</w:t>
      </w:r>
      <w:r>
        <w:softHyphen/>
        <w:t>de.</w:t>
      </w:r>
    </w:p>
    <w:p w:rsidR="00C40D82" w:rsidRDefault="00C40D82" w:rsidP="002A7B26">
      <w:pPr>
        <w:tabs>
          <w:tab w:val="left" w:pos="0"/>
          <w:tab w:val="left" w:pos="709"/>
          <w:tab w:val="left" w:pos="1701"/>
          <w:tab w:val="left" w:pos="1872"/>
          <w:tab w:val="left" w:pos="3312"/>
          <w:tab w:val="left" w:pos="4752"/>
          <w:tab w:val="left" w:pos="6048"/>
          <w:tab w:val="left" w:pos="7200"/>
          <w:tab w:val="right" w:pos="9216"/>
        </w:tabs>
        <w:spacing w:before="240" w:line="276" w:lineRule="auto"/>
        <w:ind w:left="709" w:hanging="709"/>
      </w:pPr>
      <w:r>
        <w:tab/>
      </w:r>
      <w:r w:rsidR="00EC7A93">
        <w:t xml:space="preserve">b. </w:t>
      </w:r>
      <w:r>
        <w:t>Tjenesteyderen afgør selv, hvordan dataoverførsel mellem tje</w:t>
      </w:r>
      <w:r>
        <w:softHyphen/>
        <w:t>nesteyderen og den enkelte interviewer finder sted.</w:t>
      </w:r>
    </w:p>
    <w:p w:rsidR="00C40D82" w:rsidRDefault="00C40D82" w:rsidP="002A7B26">
      <w:pPr>
        <w:tabs>
          <w:tab w:val="left" w:pos="0"/>
          <w:tab w:val="left" w:pos="709"/>
          <w:tab w:val="left" w:pos="1701"/>
          <w:tab w:val="left" w:pos="1872"/>
          <w:tab w:val="left" w:pos="3312"/>
          <w:tab w:val="left" w:pos="4752"/>
          <w:tab w:val="left" w:pos="6048"/>
          <w:tab w:val="left" w:pos="7200"/>
          <w:tab w:val="right" w:pos="9216"/>
        </w:tabs>
        <w:spacing w:before="240" w:line="276" w:lineRule="auto"/>
        <w:ind w:left="709" w:hanging="709"/>
      </w:pPr>
      <w:r>
        <w:tab/>
      </w:r>
      <w:r w:rsidR="00EC7A93">
        <w:t xml:space="preserve">c. </w:t>
      </w:r>
      <w:r>
        <w:t>Dataoverførsel mellem tjenesteyderen og Danmarks Statistik skal ske elektronisk. Den foregår for øjeblikket via e-mail.</w:t>
      </w:r>
    </w:p>
    <w:p w:rsidR="00C40D82" w:rsidRPr="009F2571" w:rsidRDefault="00C40D82" w:rsidP="002A7B26">
      <w:pPr>
        <w:tabs>
          <w:tab w:val="left" w:pos="0"/>
          <w:tab w:val="left" w:pos="709"/>
          <w:tab w:val="left" w:pos="1701"/>
          <w:tab w:val="left" w:pos="1872"/>
          <w:tab w:val="left" w:pos="3312"/>
          <w:tab w:val="left" w:pos="4752"/>
          <w:tab w:val="left" w:pos="6048"/>
          <w:tab w:val="left" w:pos="7200"/>
          <w:tab w:val="right" w:pos="9216"/>
        </w:tabs>
        <w:spacing w:before="240" w:line="276" w:lineRule="auto"/>
        <w:ind w:left="709" w:hanging="709"/>
      </w:pPr>
      <w:r>
        <w:t>2.</w:t>
      </w:r>
      <w:r>
        <w:tab/>
      </w:r>
      <w:r w:rsidR="00EC7A93">
        <w:t xml:space="preserve">a. </w:t>
      </w:r>
      <w:r w:rsidRPr="009F2571">
        <w:t xml:space="preserve">Intervieweren må på sin pc højst opbevare data fra en husstand i </w:t>
      </w:r>
      <w:r w:rsidR="001B261F">
        <w:t>otte</w:t>
      </w:r>
      <w:r w:rsidRPr="009F2571">
        <w:t xml:space="preserve"> uger, me</w:t>
      </w:r>
      <w:r w:rsidRPr="009F2571">
        <w:t>d</w:t>
      </w:r>
      <w:r w:rsidRPr="009F2571">
        <w:t>mindre Danmarks Statistik har givet særskilt tilladelse til overskridelse af fristen e</w:t>
      </w:r>
      <w:r w:rsidRPr="009F2571">
        <w:t>l</w:t>
      </w:r>
      <w:r w:rsidRPr="009F2571">
        <w:t>ler det på grund af husstandens ferie, sygdom eller lignende ikke er muligt at ge</w:t>
      </w:r>
      <w:r w:rsidRPr="009F2571">
        <w:t>n</w:t>
      </w:r>
      <w:r w:rsidRPr="009F2571">
        <w:t>nemføre interviewets afsluttende del inden</w:t>
      </w:r>
      <w:r>
        <w:t xml:space="preserve"> </w:t>
      </w:r>
      <w:r w:rsidR="001B261F">
        <w:t>otte</w:t>
      </w:r>
      <w:r>
        <w:t xml:space="preserve"> </w:t>
      </w:r>
      <w:r w:rsidRPr="009F2571">
        <w:t>ugers fristen. Danmarks Statistik skal under alle omstændigheder orienteres, inden fristen overskrides.</w:t>
      </w:r>
    </w:p>
    <w:p w:rsidR="00C40D82" w:rsidRDefault="00C40D82" w:rsidP="002A7B26">
      <w:pPr>
        <w:tabs>
          <w:tab w:val="left" w:pos="0"/>
          <w:tab w:val="left" w:pos="709"/>
          <w:tab w:val="left" w:pos="1701"/>
          <w:tab w:val="left" w:pos="1872"/>
          <w:tab w:val="left" w:pos="3312"/>
          <w:tab w:val="left" w:pos="4752"/>
          <w:tab w:val="left" w:pos="6048"/>
          <w:tab w:val="left" w:pos="7200"/>
          <w:tab w:val="right" w:pos="9216"/>
        </w:tabs>
        <w:spacing w:before="240" w:line="276" w:lineRule="auto"/>
        <w:ind w:left="709" w:hanging="709"/>
      </w:pPr>
      <w:r>
        <w:tab/>
      </w:r>
      <w:r w:rsidR="00EC7A93">
        <w:t xml:space="preserve">b. </w:t>
      </w:r>
      <w:r>
        <w:t>Når interviewet er gennemført sker overførslen til tjenesteyderen. Denne overfø</w:t>
      </w:r>
      <w:r>
        <w:t>r</w:t>
      </w:r>
      <w:r>
        <w:t xml:space="preserve">sel skal ske senest </w:t>
      </w:r>
      <w:r w:rsidR="00197731">
        <w:t>to</w:t>
      </w:r>
      <w:r>
        <w:t xml:space="preserve"> dage efter interviewet er gennemført. </w:t>
      </w:r>
    </w:p>
    <w:p w:rsidR="00C40D82" w:rsidRDefault="00C40D82" w:rsidP="002A7B26">
      <w:pPr>
        <w:tabs>
          <w:tab w:val="left" w:pos="709"/>
          <w:tab w:val="left" w:pos="1701"/>
        </w:tabs>
        <w:spacing w:before="240" w:line="276" w:lineRule="auto"/>
        <w:ind w:left="709" w:hanging="851"/>
      </w:pPr>
      <w:r>
        <w:tab/>
      </w:r>
      <w:r w:rsidR="00EC7A93">
        <w:t xml:space="preserve">c. </w:t>
      </w:r>
      <w:r>
        <w:t xml:space="preserve">Tjenesteyderen skal foretage overførsel til Danmarks Statistik inden </w:t>
      </w:r>
      <w:r w:rsidR="00EC7A93">
        <w:t xml:space="preserve">tre </w:t>
      </w:r>
      <w:r>
        <w:t>arbejd</w:t>
      </w:r>
      <w:r>
        <w:t>s</w:t>
      </w:r>
      <w:r>
        <w:t>dage efter at et tilendebragt interview er modtaget fra intervieweren.</w:t>
      </w:r>
    </w:p>
    <w:p w:rsidR="00C40D82" w:rsidRDefault="00C40D82" w:rsidP="002A7B26">
      <w:pPr>
        <w:tabs>
          <w:tab w:val="left" w:pos="0"/>
          <w:tab w:val="left" w:pos="709"/>
          <w:tab w:val="left" w:pos="1701"/>
          <w:tab w:val="left" w:pos="1872"/>
          <w:tab w:val="left" w:pos="3312"/>
          <w:tab w:val="left" w:pos="4752"/>
          <w:tab w:val="left" w:pos="6048"/>
          <w:tab w:val="left" w:pos="7200"/>
          <w:tab w:val="right" w:pos="9216"/>
        </w:tabs>
        <w:spacing w:before="240" w:line="276" w:lineRule="auto"/>
        <w:ind w:left="709" w:hanging="709"/>
      </w:pPr>
      <w:r>
        <w:tab/>
      </w:r>
      <w:r w:rsidR="00EC7A93">
        <w:t xml:space="preserve">d. </w:t>
      </w:r>
      <w:r>
        <w:t>I den periode, hvor et fuldt interview befinder sig hos tjenesteyderen, må tjen</w:t>
      </w:r>
      <w:r>
        <w:t>e</w:t>
      </w:r>
      <w:r>
        <w:t>steyderen af hensyn til egen lønberegning mv. kontrollere, at relevante felter er u</w:t>
      </w:r>
      <w:r>
        <w:t>d</w:t>
      </w:r>
      <w:r>
        <w:t>fyldt mv., men ikke udskrive interviewoplysninger.</w:t>
      </w:r>
    </w:p>
    <w:p w:rsidR="00C40D82" w:rsidRDefault="00C40D82" w:rsidP="002A7B26">
      <w:pPr>
        <w:tabs>
          <w:tab w:val="left" w:pos="709"/>
          <w:tab w:val="left" w:pos="1701"/>
        </w:tabs>
        <w:spacing w:before="240" w:line="276" w:lineRule="auto"/>
        <w:ind w:left="709" w:hanging="851"/>
      </w:pPr>
      <w:r>
        <w:tab/>
      </w:r>
      <w:r w:rsidR="00EC7A93">
        <w:t xml:space="preserve">e. </w:t>
      </w:r>
      <w:r>
        <w:t>Når tjenesteyderen fra Danmarks Statistik har fået meddelelse om, at en dat</w:t>
      </w:r>
      <w:r>
        <w:t>a</w:t>
      </w:r>
      <w:r>
        <w:t>overførsel er gennemført, skal tjenesteyderen slette alle oplysninger om den pågæ</w:t>
      </w:r>
      <w:r>
        <w:t>l</w:t>
      </w:r>
      <w:r>
        <w:t>dende husstand senest 10 arbejdsdage efter dataoverførslen. Samtidig skal tjenest</w:t>
      </w:r>
      <w:r>
        <w:t>e</w:t>
      </w:r>
      <w:r>
        <w:t>yderen give den pågældende interviewer besked om og sørge for, at alle indsamlede oplysninger om den pågældende husstand slettes. Tjenesteyderen er herefter ikke forpligtet til at reproducere slettede oplysninger.</w:t>
      </w:r>
    </w:p>
    <w:p w:rsidR="00C40D82" w:rsidRDefault="00C40D82" w:rsidP="002A7B26">
      <w:pPr>
        <w:tabs>
          <w:tab w:val="left" w:pos="709"/>
          <w:tab w:val="left" w:pos="1701"/>
        </w:tabs>
        <w:spacing w:before="240" w:line="276" w:lineRule="auto"/>
        <w:ind w:left="709" w:hanging="709"/>
      </w:pPr>
      <w:r>
        <w:tab/>
      </w:r>
      <w:r w:rsidR="00EC7A93">
        <w:t xml:space="preserve">f. </w:t>
      </w:r>
      <w:r>
        <w:t>Når en interviewer fra tjenesteyderen har fået meddelelse om, at en dataoverførsel er gennemført, skal han inden 10 arbejdsdage slette alle oplysninger om den pågæ</w:t>
      </w:r>
      <w:r>
        <w:t>l</w:t>
      </w:r>
      <w:r>
        <w:t xml:space="preserve">dende husstand. </w:t>
      </w:r>
    </w:p>
    <w:p w:rsidR="00C40D82" w:rsidRDefault="00C40D82" w:rsidP="002A7B26">
      <w:pPr>
        <w:tabs>
          <w:tab w:val="left" w:pos="709"/>
          <w:tab w:val="left" w:pos="1701"/>
        </w:tabs>
        <w:spacing w:before="240" w:line="276" w:lineRule="auto"/>
        <w:ind w:left="709" w:hanging="709"/>
      </w:pPr>
      <w:r>
        <w:tab/>
      </w:r>
      <w:r w:rsidR="00EC7A93">
        <w:t xml:space="preserve">g. </w:t>
      </w:r>
      <w:r>
        <w:t>I den periode, hvor et interview opbevares hos tjenesteyderen, må tjenesteyderen ikke udskrive oplysninger fra de udførte interviews.</w:t>
      </w:r>
    </w:p>
    <w:p w:rsidR="00C40D82" w:rsidRDefault="00C40D82" w:rsidP="002A7B26">
      <w:pPr>
        <w:tabs>
          <w:tab w:val="left" w:pos="709"/>
          <w:tab w:val="left" w:pos="1701"/>
        </w:tabs>
        <w:spacing w:before="240" w:line="276" w:lineRule="auto"/>
        <w:ind w:left="709" w:hanging="851"/>
      </w:pPr>
      <w:r>
        <w:tab/>
      </w:r>
      <w:r w:rsidR="00EC7A93">
        <w:t xml:space="preserve">h. </w:t>
      </w:r>
      <w:r>
        <w:t>Tjenesteyderen bærer risikoen for, at data ikke går tabt eller beskadiges i forbi</w:t>
      </w:r>
      <w:r>
        <w:t>n</w:t>
      </w:r>
      <w:r>
        <w:t>delse med overførslerne eller af andre grunde går tabt eller beskadiges, medens de befinder sig hos intervieweren eller hos tjenesteyderen.</w:t>
      </w:r>
    </w:p>
    <w:p w:rsidR="008023D7" w:rsidRDefault="008023D7">
      <w:pPr>
        <w:spacing w:after="200" w:line="276" w:lineRule="auto"/>
        <w:jc w:val="left"/>
        <w:rPr>
          <w:b/>
          <w:sz w:val="28"/>
          <w:szCs w:val="28"/>
        </w:rPr>
      </w:pPr>
      <w:r>
        <w:rPr>
          <w:b/>
          <w:sz w:val="28"/>
          <w:szCs w:val="28"/>
        </w:rPr>
        <w:br w:type="page"/>
      </w:r>
    </w:p>
    <w:p w:rsidR="00C40D82" w:rsidRDefault="00C40D82" w:rsidP="002A7B26">
      <w:pPr>
        <w:tabs>
          <w:tab w:val="left" w:pos="709"/>
          <w:tab w:val="left" w:pos="1701"/>
          <w:tab w:val="left" w:pos="1872"/>
          <w:tab w:val="left" w:pos="3312"/>
          <w:tab w:val="left" w:pos="4752"/>
          <w:tab w:val="left" w:pos="6048"/>
          <w:tab w:val="left" w:pos="7200"/>
          <w:tab w:val="right" w:pos="9216"/>
        </w:tabs>
        <w:spacing w:before="240" w:line="276" w:lineRule="auto"/>
        <w:ind w:left="851" w:hanging="851"/>
        <w:rPr>
          <w:sz w:val="28"/>
          <w:szCs w:val="28"/>
        </w:rPr>
      </w:pPr>
      <w:r>
        <w:rPr>
          <w:b/>
          <w:sz w:val="28"/>
          <w:szCs w:val="28"/>
        </w:rPr>
        <w:lastRenderedPageBreak/>
        <w:t>Bilag 4</w:t>
      </w:r>
      <w:r>
        <w:rPr>
          <w:sz w:val="28"/>
          <w:szCs w:val="28"/>
        </w:rPr>
        <w:t>.</w:t>
      </w:r>
    </w:p>
    <w:p w:rsidR="00C40D82" w:rsidRDefault="00C40D82" w:rsidP="002A7B26">
      <w:pPr>
        <w:tabs>
          <w:tab w:val="left" w:pos="709"/>
          <w:tab w:val="left" w:pos="1701"/>
          <w:tab w:val="left" w:pos="1872"/>
          <w:tab w:val="left" w:pos="3312"/>
          <w:tab w:val="left" w:pos="4752"/>
          <w:tab w:val="left" w:pos="6048"/>
          <w:tab w:val="left" w:pos="7200"/>
          <w:tab w:val="right" w:pos="9216"/>
        </w:tabs>
        <w:spacing w:before="240" w:line="276" w:lineRule="auto"/>
        <w:rPr>
          <w:sz w:val="28"/>
          <w:szCs w:val="28"/>
        </w:rPr>
      </w:pPr>
      <w:r>
        <w:rPr>
          <w:b/>
          <w:sz w:val="28"/>
          <w:szCs w:val="28"/>
        </w:rPr>
        <w:t>Beskrivelse af stikprøveudvælgelse</w:t>
      </w:r>
    </w:p>
    <w:p w:rsidR="00C40D82" w:rsidRDefault="00C40D82" w:rsidP="003D2200">
      <w:pPr>
        <w:tabs>
          <w:tab w:val="left" w:pos="709"/>
          <w:tab w:val="left" w:pos="1701"/>
          <w:tab w:val="left" w:pos="1872"/>
          <w:tab w:val="left" w:pos="3312"/>
          <w:tab w:val="left" w:pos="4752"/>
          <w:tab w:val="left" w:pos="6048"/>
          <w:tab w:val="left" w:pos="7200"/>
          <w:tab w:val="right" w:pos="9216"/>
        </w:tabs>
        <w:spacing w:before="240" w:line="276" w:lineRule="auto"/>
        <w:ind w:left="709" w:hanging="709"/>
      </w:pPr>
      <w:r>
        <w:t>1.</w:t>
      </w:r>
      <w:r>
        <w:tab/>
        <w:t>Danmarks Statistik udvælger de adresser, hvis husstande skal indgå i undersøge</w:t>
      </w:r>
      <w:r>
        <w:t>l</w:t>
      </w:r>
      <w:r>
        <w:t>sen.</w:t>
      </w:r>
    </w:p>
    <w:p w:rsidR="00C40D82" w:rsidRDefault="00C40D82" w:rsidP="00A93C09">
      <w:pPr>
        <w:tabs>
          <w:tab w:val="left" w:pos="709"/>
          <w:tab w:val="left" w:pos="1701"/>
          <w:tab w:val="left" w:pos="1872"/>
          <w:tab w:val="left" w:pos="3312"/>
          <w:tab w:val="left" w:pos="4752"/>
          <w:tab w:val="left" w:pos="6048"/>
          <w:tab w:val="left" w:pos="7200"/>
          <w:tab w:val="right" w:pos="9216"/>
        </w:tabs>
        <w:spacing w:before="240" w:line="276" w:lineRule="auto"/>
        <w:ind w:left="709" w:hanging="722"/>
      </w:pPr>
      <w:r>
        <w:t>2.</w:t>
      </w:r>
      <w:r>
        <w:tab/>
        <w:t>Udvælgelsen sker blandt adresser, der ifølge CPR (kvartalsvis opdatering) er bebo</w:t>
      </w:r>
      <w:r>
        <w:t>e</w:t>
      </w:r>
      <w:r>
        <w:t xml:space="preserve">de. De CPR-registrerede beboere på adressen udskrives på adressekort. Adresser, der ifølge Danmarks Statistiks registre omfatter mere end </w:t>
      </w:r>
      <w:r w:rsidR="00D3084F">
        <w:t>otte</w:t>
      </w:r>
      <w:r>
        <w:t xml:space="preserve"> personer, holdes ude for at minimere antallet af fælleshusholdninger, institutioner mv., der ikke skal in</w:t>
      </w:r>
      <w:r>
        <w:t>d</w:t>
      </w:r>
      <w:r>
        <w:t>gå i undersøgelsen.</w:t>
      </w:r>
    </w:p>
    <w:p w:rsidR="00C40D82" w:rsidRDefault="00C40D82" w:rsidP="00A93C09">
      <w:pPr>
        <w:tabs>
          <w:tab w:val="left" w:pos="709"/>
          <w:tab w:val="left" w:pos="1701"/>
          <w:tab w:val="left" w:pos="1872"/>
          <w:tab w:val="left" w:pos="3312"/>
          <w:tab w:val="left" w:pos="4752"/>
          <w:tab w:val="left" w:pos="6048"/>
          <w:tab w:val="left" w:pos="7200"/>
          <w:tab w:val="right" w:pos="9216"/>
        </w:tabs>
        <w:spacing w:before="240" w:line="276" w:lineRule="auto"/>
        <w:ind w:left="709" w:hanging="722"/>
      </w:pPr>
      <w:r>
        <w:t>3.</w:t>
      </w:r>
      <w:r>
        <w:tab/>
        <w:t xml:space="preserve">Udvælgelsen sker som en simpel tilfældig udvælgelse i hele landet, ekskl. ikke-landfaste øer, men dog inkl. Bornholm. Danmarks Statistik fører ikke statistik over i hvilke regioner, adresserne fordeler sig. </w:t>
      </w:r>
    </w:p>
    <w:p w:rsidR="00C40D82" w:rsidRDefault="00C40D82" w:rsidP="003D2200">
      <w:pPr>
        <w:tabs>
          <w:tab w:val="left" w:pos="709"/>
          <w:tab w:val="left" w:pos="1701"/>
          <w:tab w:val="left" w:pos="1872"/>
          <w:tab w:val="left" w:pos="3312"/>
          <w:tab w:val="left" w:pos="4752"/>
          <w:tab w:val="left" w:pos="6048"/>
          <w:tab w:val="left" w:pos="7200"/>
          <w:tab w:val="right" w:pos="9216"/>
        </w:tabs>
        <w:spacing w:before="240" w:line="276" w:lineRule="auto"/>
        <w:ind w:left="709" w:hanging="709"/>
      </w:pPr>
      <w:r>
        <w:t>4.</w:t>
      </w:r>
      <w:r>
        <w:tab/>
      </w:r>
      <w:r w:rsidR="00D3084F">
        <w:t xml:space="preserve">Antallet af udvalgte adresser afhænger af </w:t>
      </w:r>
      <w:r w:rsidR="000E29BE">
        <w:t xml:space="preserve">det ønskede antal </w:t>
      </w:r>
      <w:r w:rsidR="00D3084F">
        <w:t xml:space="preserve">gennemførte interviews. </w:t>
      </w:r>
      <w:r>
        <w:t xml:space="preserve">Det udtrukne antal adresser er således sket ud fra dette kriterium samt </w:t>
      </w:r>
      <w:r w:rsidR="000E29BE">
        <w:t xml:space="preserve">dels </w:t>
      </w:r>
      <w:r>
        <w:t>ved brug af de tidligere opnåede deltagerpro</w:t>
      </w:r>
      <w:r w:rsidR="000E29BE">
        <w:t xml:space="preserve">center, jf. bilag 1D, og dels ved resultaterne i årets tidligere kvartaler. </w:t>
      </w:r>
    </w:p>
    <w:p w:rsidR="00C40D82" w:rsidRDefault="00C40D82" w:rsidP="003D2200">
      <w:pPr>
        <w:tabs>
          <w:tab w:val="left" w:pos="709"/>
          <w:tab w:val="left" w:pos="1701"/>
          <w:tab w:val="left" w:pos="1872"/>
          <w:tab w:val="left" w:pos="3312"/>
          <w:tab w:val="left" w:pos="4752"/>
          <w:tab w:val="left" w:pos="6048"/>
          <w:tab w:val="left" w:pos="7200"/>
          <w:tab w:val="right" w:pos="9216"/>
        </w:tabs>
        <w:spacing w:before="240" w:line="276" w:lineRule="auto"/>
        <w:ind w:left="709" w:hanging="722"/>
      </w:pPr>
      <w:r>
        <w:t>5.</w:t>
      </w:r>
      <w:r>
        <w:tab/>
        <w:t>Alle private husstande på de udvalgte adresser har mulighed for at deltage</w:t>
      </w:r>
      <w:r w:rsidR="00EC7A93">
        <w:t>,</w:t>
      </w:r>
      <w:r>
        <w:t xml:space="preserve"> uanset om personsammensætningen svarer til det på adressekortet udskrevne. Der gælder fx ingen øvre eller nedre aldersgrænse, og der stilles ikke krav om dansk statsbo</w:t>
      </w:r>
      <w:r>
        <w:t>r</w:t>
      </w:r>
      <w:r>
        <w:t xml:space="preserve">gerskab eller andet.  </w:t>
      </w:r>
    </w:p>
    <w:p w:rsidR="00C40D82" w:rsidRDefault="00C40D82" w:rsidP="003D2200">
      <w:pPr>
        <w:tabs>
          <w:tab w:val="left" w:pos="709"/>
          <w:tab w:val="left" w:pos="1701"/>
          <w:tab w:val="left" w:pos="1872"/>
          <w:tab w:val="left" w:pos="3312"/>
          <w:tab w:val="left" w:pos="4752"/>
          <w:tab w:val="left" w:pos="6048"/>
          <w:tab w:val="left" w:pos="7200"/>
          <w:tab w:val="right" w:pos="9216"/>
        </w:tabs>
        <w:spacing w:before="240" w:line="276" w:lineRule="auto"/>
        <w:ind w:left="709" w:hanging="722"/>
      </w:pPr>
      <w:r>
        <w:t>6.</w:t>
      </w:r>
      <w:r>
        <w:tab/>
        <w:t>Inden for hvert geografisk område, jf. bilag 5, fordeles de udvalgte adresser på fo</w:t>
      </w:r>
      <w:r>
        <w:t>r</w:t>
      </w:r>
      <w:r>
        <w:t>skellige uger i kvartalet. Af husstandsnummeret (IP</w:t>
      </w:r>
      <w:r>
        <w:noBreakHyphen/>
        <w:t>nummeret) fremgår, i hvilket uge</w:t>
      </w:r>
      <w:r w:rsidR="000E29BE">
        <w:t>-</w:t>
      </w:r>
      <w:r>
        <w:t xml:space="preserve">nummer det første besøg på adressen skal aflægges. </w:t>
      </w:r>
    </w:p>
    <w:p w:rsidR="00C40D82" w:rsidRDefault="00C40D82" w:rsidP="003D2200">
      <w:pPr>
        <w:tabs>
          <w:tab w:val="left" w:pos="709"/>
          <w:tab w:val="left" w:pos="1701"/>
          <w:tab w:val="left" w:pos="1872"/>
          <w:tab w:val="left" w:pos="3312"/>
          <w:tab w:val="left" w:pos="4752"/>
          <w:tab w:val="left" w:pos="6048"/>
          <w:tab w:val="left" w:pos="7200"/>
          <w:tab w:val="right" w:pos="9216"/>
        </w:tabs>
        <w:spacing w:before="240" w:line="276" w:lineRule="auto"/>
        <w:ind w:left="709" w:hanging="709"/>
      </w:pPr>
      <w:r>
        <w:t>7.</w:t>
      </w:r>
      <w:r>
        <w:tab/>
        <w:t xml:space="preserve">Adresseudtrækket sker en gang hvert kvartal. En én gang udtrukket adresse kan ikke ændres. Det udtrukne antal kan variere henover årets kvartaler, således at det ønskede antal deltagende </w:t>
      </w:r>
      <w:r w:rsidR="000E29BE">
        <w:t>godkendte interviews</w:t>
      </w:r>
      <w:r>
        <w:t xml:space="preserve"> opnås. </w:t>
      </w:r>
    </w:p>
    <w:p w:rsidR="00C40D82" w:rsidRDefault="00C40D82" w:rsidP="003D2200">
      <w:pPr>
        <w:tabs>
          <w:tab w:val="left" w:pos="709"/>
          <w:tab w:val="left" w:pos="1701"/>
          <w:tab w:val="left" w:pos="1872"/>
          <w:tab w:val="left" w:pos="3312"/>
          <w:tab w:val="left" w:pos="4752"/>
          <w:tab w:val="left" w:pos="6048"/>
          <w:tab w:val="left" w:pos="7200"/>
          <w:tab w:val="right" w:pos="9216"/>
        </w:tabs>
        <w:spacing w:before="240" w:line="276" w:lineRule="auto"/>
        <w:ind w:left="709" w:hanging="722"/>
      </w:pPr>
      <w:r>
        <w:t>8.</w:t>
      </w:r>
      <w:r>
        <w:tab/>
        <w:t>Hvis en udtrukket adresse omfatter mere end én husstand i undersøgelsens fo</w:t>
      </w:r>
      <w:r>
        <w:t>r</w:t>
      </w:r>
      <w:r>
        <w:t>stand, skal alle husstande på adressen medtages. Findes der ingen husstand på adressen, eller ønsker en husstand ikke at deltage, skal der ikke forsøges med en e</w:t>
      </w:r>
      <w:r>
        <w:t>r</w:t>
      </w:r>
      <w:r>
        <w:t>statningshusstand.</w:t>
      </w:r>
    </w:p>
    <w:p w:rsidR="00C40D82" w:rsidRDefault="00C40D82" w:rsidP="003D2200">
      <w:pPr>
        <w:tabs>
          <w:tab w:val="left" w:pos="709"/>
          <w:tab w:val="left" w:pos="1701"/>
          <w:tab w:val="left" w:pos="1872"/>
          <w:tab w:val="left" w:pos="3312"/>
          <w:tab w:val="left" w:pos="4752"/>
          <w:tab w:val="left" w:pos="6048"/>
          <w:tab w:val="left" w:pos="7200"/>
          <w:tab w:val="right" w:pos="9216"/>
        </w:tabs>
        <w:spacing w:before="240" w:after="240" w:line="276" w:lineRule="auto"/>
        <w:rPr>
          <w:sz w:val="28"/>
          <w:szCs w:val="28"/>
        </w:rPr>
      </w:pPr>
      <w:r>
        <w:br w:type="page"/>
      </w:r>
      <w:r>
        <w:rPr>
          <w:b/>
          <w:sz w:val="28"/>
          <w:szCs w:val="28"/>
        </w:rPr>
        <w:lastRenderedPageBreak/>
        <w:t>Bilag 5</w:t>
      </w:r>
      <w:r>
        <w:rPr>
          <w:sz w:val="28"/>
          <w:szCs w:val="28"/>
        </w:rPr>
        <w:t>.</w:t>
      </w:r>
    </w:p>
    <w:p w:rsidR="00C40D82" w:rsidRDefault="00C40D82" w:rsidP="003D2200">
      <w:pPr>
        <w:tabs>
          <w:tab w:val="left" w:pos="709"/>
          <w:tab w:val="left" w:pos="1296"/>
          <w:tab w:val="left" w:pos="1701"/>
          <w:tab w:val="left" w:pos="1872"/>
          <w:tab w:val="left" w:pos="3312"/>
          <w:tab w:val="left" w:pos="4752"/>
          <w:tab w:val="left" w:pos="6048"/>
          <w:tab w:val="left" w:pos="7200"/>
          <w:tab w:val="right" w:pos="9216"/>
        </w:tabs>
        <w:spacing w:after="240" w:line="276" w:lineRule="auto"/>
        <w:rPr>
          <w:b/>
          <w:sz w:val="28"/>
          <w:szCs w:val="28"/>
        </w:rPr>
      </w:pPr>
      <w:r>
        <w:rPr>
          <w:b/>
          <w:sz w:val="28"/>
          <w:szCs w:val="28"/>
        </w:rPr>
        <w:t>Tjenesteyderens interviewere</w:t>
      </w:r>
    </w:p>
    <w:p w:rsidR="0014140D" w:rsidRPr="004D44D0" w:rsidRDefault="00C40D82" w:rsidP="0014140D">
      <w:pPr>
        <w:pStyle w:val="Opstilling-punkttegn"/>
        <w:numPr>
          <w:ilvl w:val="0"/>
          <w:numId w:val="14"/>
        </w:numPr>
        <w:tabs>
          <w:tab w:val="clear" w:pos="360"/>
          <w:tab w:val="num" w:pos="709"/>
          <w:tab w:val="left" w:pos="1701"/>
        </w:tabs>
        <w:spacing w:before="240" w:after="240" w:line="276" w:lineRule="auto"/>
        <w:ind w:left="709" w:hanging="709"/>
      </w:pPr>
      <w:r w:rsidRPr="004D44D0">
        <w:t>Ved tjenesteyderens interviewerkorps forstås de interviewere, som vil kunne stilles til rådighed for Forbrugsundersøgelsen, og som Danmarks Statistik senere vil ku</w:t>
      </w:r>
      <w:r w:rsidRPr="004D44D0">
        <w:t>n</w:t>
      </w:r>
      <w:r w:rsidRPr="004D44D0">
        <w:t xml:space="preserve">ne vælge i blandt. </w:t>
      </w:r>
    </w:p>
    <w:p w:rsidR="00C40D82" w:rsidRPr="004D44D0" w:rsidRDefault="00C40D82" w:rsidP="003D2200">
      <w:pPr>
        <w:pStyle w:val="Opstilling-punkttegn"/>
        <w:numPr>
          <w:ilvl w:val="0"/>
          <w:numId w:val="14"/>
        </w:numPr>
        <w:tabs>
          <w:tab w:val="clear" w:pos="360"/>
          <w:tab w:val="num" w:pos="709"/>
          <w:tab w:val="left" w:pos="1701"/>
        </w:tabs>
        <w:spacing w:before="240" w:after="80" w:line="276" w:lineRule="auto"/>
        <w:ind w:left="709" w:hanging="709"/>
      </w:pPr>
      <w:r w:rsidRPr="004D44D0">
        <w:t>Interviewerkorpset skal dække hele Danmark (ekskl. ikke-landfaste øer, men dog inkl. Bornholm). Ved kontraktens start fastlægger tjenesteyder i samråd med Da</w:t>
      </w:r>
      <w:r w:rsidRPr="004D44D0">
        <w:t>n</w:t>
      </w:r>
      <w:r w:rsidRPr="004D44D0">
        <w:t xml:space="preserve">marks Statistik de geografiske områder, jf. bilag </w:t>
      </w:r>
      <w:r w:rsidR="0014140D">
        <w:t>4 og 9</w:t>
      </w:r>
      <w:r w:rsidRPr="004D44D0">
        <w:t>, og det besluttes, hvilke i</w:t>
      </w:r>
      <w:r w:rsidRPr="004D44D0">
        <w:t>n</w:t>
      </w:r>
      <w:r w:rsidRPr="004D44D0">
        <w:t xml:space="preserve">terviewere, der skal dække hvilke geografiske områder, således at hver interviewer dækker et fast geografisk område med et passende antal adresser. </w:t>
      </w:r>
    </w:p>
    <w:p w:rsidR="00C40D82" w:rsidRDefault="00C40D82" w:rsidP="00E826B5">
      <w:pPr>
        <w:tabs>
          <w:tab w:val="left" w:pos="709"/>
          <w:tab w:val="left" w:pos="1701"/>
          <w:tab w:val="left" w:pos="1872"/>
          <w:tab w:val="left" w:pos="3312"/>
          <w:tab w:val="left" w:pos="4752"/>
          <w:tab w:val="left" w:pos="6048"/>
          <w:tab w:val="left" w:pos="7200"/>
          <w:tab w:val="right" w:pos="9216"/>
        </w:tabs>
        <w:spacing w:before="240"/>
        <w:ind w:left="709" w:hanging="722"/>
      </w:pPr>
      <w:r>
        <w:t>3.</w:t>
      </w:r>
      <w:r>
        <w:tab/>
        <w:t xml:space="preserve">Danmarks Statistik </w:t>
      </w:r>
      <w:r w:rsidR="0014140D">
        <w:t xml:space="preserve">stiller krav om </w:t>
      </w:r>
      <w:r>
        <w:t>et interviewerkorps, der har kendskab til lokale omkostningsstrukturer og geografiske forskelle i Danmark. Derudover skal inte</w:t>
      </w:r>
      <w:r>
        <w:t>r</w:t>
      </w:r>
      <w:r>
        <w:t>viewerkorpset have indsigt i forskellige sammensætninger af husstande, samt de t</w:t>
      </w:r>
      <w:r>
        <w:t>y</w:t>
      </w:r>
      <w:r>
        <w:t xml:space="preserve">per af udgifter, der er knyttet til disse. Dette skal </w:t>
      </w:r>
      <w:r w:rsidRPr="004418D1">
        <w:t>sikre en ensartet kvalitet i inte</w:t>
      </w:r>
      <w:r w:rsidRPr="004418D1">
        <w:t>r</w:t>
      </w:r>
      <w:r w:rsidRPr="004418D1">
        <w:t xml:space="preserve">viewningen </w:t>
      </w:r>
      <w:r>
        <w:t xml:space="preserve">– </w:t>
      </w:r>
      <w:r w:rsidRPr="004418D1">
        <w:t>i hele landet og uanset hvordan husstanden er sammensat</w:t>
      </w:r>
      <w:r>
        <w:t xml:space="preserve"> – </w:t>
      </w:r>
      <w:r w:rsidRPr="004418D1">
        <w:t>gennem hele kontraktperioden.</w:t>
      </w:r>
    </w:p>
    <w:p w:rsidR="00932E29" w:rsidRDefault="00932E29" w:rsidP="00E826B5">
      <w:pPr>
        <w:tabs>
          <w:tab w:val="left" w:pos="709"/>
          <w:tab w:val="left" w:pos="1701"/>
          <w:tab w:val="left" w:pos="1872"/>
          <w:tab w:val="left" w:pos="3312"/>
          <w:tab w:val="left" w:pos="4752"/>
          <w:tab w:val="left" w:pos="6048"/>
          <w:tab w:val="left" w:pos="7200"/>
          <w:tab w:val="right" w:pos="9216"/>
        </w:tabs>
        <w:spacing w:before="240"/>
        <w:ind w:left="709" w:hanging="722"/>
      </w:pPr>
    </w:p>
    <w:p w:rsidR="00C40D82" w:rsidRPr="00022FD8" w:rsidRDefault="00C40D82" w:rsidP="003D2200">
      <w:pPr>
        <w:pStyle w:val="Opstilling-punkttegn"/>
        <w:numPr>
          <w:ilvl w:val="0"/>
          <w:numId w:val="0"/>
        </w:numPr>
        <w:tabs>
          <w:tab w:val="left" w:pos="709"/>
          <w:tab w:val="left" w:pos="1701"/>
        </w:tabs>
        <w:spacing w:after="240"/>
        <w:ind w:left="709" w:hanging="722"/>
      </w:pPr>
      <w:r w:rsidRPr="00022FD8">
        <w:t>Ang. tjenesteyders redegørelser herfor henvises til bilag 9.</w:t>
      </w:r>
    </w:p>
    <w:p w:rsidR="00C40D82" w:rsidRPr="00D56A01" w:rsidRDefault="0014140D" w:rsidP="00E826B5">
      <w:pPr>
        <w:tabs>
          <w:tab w:val="left" w:pos="0"/>
          <w:tab w:val="left" w:pos="1701"/>
        </w:tabs>
        <w:spacing w:before="240" w:after="240"/>
        <w:ind w:hanging="13"/>
        <w:rPr>
          <w:b/>
          <w:sz w:val="28"/>
          <w:szCs w:val="28"/>
        </w:rPr>
      </w:pPr>
      <w:r w:rsidRPr="00E826B5">
        <w:rPr>
          <w:b/>
          <w:i/>
          <w:noProof/>
        </w:rPr>
        <mc:AlternateContent>
          <mc:Choice Requires="wps">
            <w:drawing>
              <wp:anchor distT="0" distB="0" distL="114300" distR="114300" simplePos="0" relativeHeight="251662336" behindDoc="1" locked="0" layoutInCell="1" allowOverlap="1" wp14:anchorId="2DD92490" wp14:editId="7E5C6CB8">
                <wp:simplePos x="0" y="0"/>
                <wp:positionH relativeFrom="column">
                  <wp:posOffset>25400</wp:posOffset>
                </wp:positionH>
                <wp:positionV relativeFrom="paragraph">
                  <wp:posOffset>441326</wp:posOffset>
                </wp:positionV>
                <wp:extent cx="5343525" cy="1047750"/>
                <wp:effectExtent l="0" t="0" r="28575" b="19050"/>
                <wp:wrapNone/>
                <wp:docPr id="2" name="Rektangel 2"/>
                <wp:cNvGraphicFramePr/>
                <a:graphic xmlns:a="http://schemas.openxmlformats.org/drawingml/2006/main">
                  <a:graphicData uri="http://schemas.microsoft.com/office/word/2010/wordprocessingShape">
                    <wps:wsp>
                      <wps:cNvSpPr/>
                      <wps:spPr>
                        <a:xfrm>
                          <a:off x="0" y="0"/>
                          <a:ext cx="5343525" cy="1047750"/>
                        </a:xfrm>
                        <a:prstGeom prst="rect">
                          <a:avLst/>
                        </a:prstGeom>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C201E6" w:rsidRPr="00C869EB" w:rsidRDefault="00C201E6" w:rsidP="0014140D">
                            <w:pPr>
                              <w:tabs>
                                <w:tab w:val="left" w:pos="864"/>
                                <w:tab w:val="left" w:pos="1296"/>
                                <w:tab w:val="left" w:pos="1872"/>
                                <w:tab w:val="left" w:pos="3312"/>
                                <w:tab w:val="left" w:pos="4752"/>
                                <w:tab w:val="left" w:pos="6048"/>
                                <w:tab w:val="left" w:pos="7200"/>
                                <w:tab w:val="right" w:pos="9216"/>
                              </w:tabs>
                              <w:spacing w:after="240" w:line="276" w:lineRule="auto"/>
                              <w:ind w:left="864" w:hanging="864"/>
                              <w:rPr>
                                <w:i/>
                                <w:sz w:val="20"/>
                                <w:szCs w:val="20"/>
                              </w:rPr>
                            </w:pPr>
                            <w:r w:rsidRPr="00C869EB">
                              <w:rPr>
                                <w:b/>
                                <w:i/>
                                <w:sz w:val="20"/>
                                <w:szCs w:val="20"/>
                              </w:rPr>
                              <w:t>Nyttige baggrundsoplysninger til tjenesteyderen:</w:t>
                            </w:r>
                            <w:r w:rsidRPr="00C869EB">
                              <w:rPr>
                                <w:i/>
                                <w:sz w:val="20"/>
                                <w:szCs w:val="20"/>
                              </w:rPr>
                              <w:t xml:space="preserve"> </w:t>
                            </w:r>
                          </w:p>
                          <w:p w:rsidR="00C201E6" w:rsidRPr="00C869EB" w:rsidRDefault="00C201E6" w:rsidP="0014140D">
                            <w:pPr>
                              <w:pStyle w:val="Listeafsnit"/>
                              <w:numPr>
                                <w:ilvl w:val="0"/>
                                <w:numId w:val="19"/>
                              </w:numPr>
                              <w:tabs>
                                <w:tab w:val="left" w:pos="864"/>
                                <w:tab w:val="left" w:pos="1296"/>
                                <w:tab w:val="left" w:pos="1872"/>
                                <w:tab w:val="left" w:pos="3312"/>
                                <w:tab w:val="left" w:pos="4752"/>
                                <w:tab w:val="left" w:pos="6048"/>
                                <w:tab w:val="left" w:pos="7200"/>
                                <w:tab w:val="right" w:pos="9216"/>
                              </w:tabs>
                              <w:spacing w:before="240" w:after="240" w:line="276" w:lineRule="auto"/>
                              <w:ind w:left="426"/>
                              <w:rPr>
                                <w:i/>
                                <w:sz w:val="20"/>
                                <w:szCs w:val="20"/>
                              </w:rPr>
                            </w:pPr>
                            <w:r w:rsidRPr="00C869EB">
                              <w:rPr>
                                <w:i/>
                                <w:sz w:val="20"/>
                                <w:szCs w:val="20"/>
                              </w:rPr>
                              <w:t>Hidtil har mellem 35-40 interviewere varetaget opgaven til gennemførelse af ca. 865 godkendte interviews. Hver interviewer har i gennemsnit haft en husstandskontakt om ugen.</w:t>
                            </w:r>
                          </w:p>
                          <w:p w:rsidR="00C201E6" w:rsidRDefault="00C201E6" w:rsidP="001414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ktangel 2" o:spid="_x0000_s1027" style="position:absolute;left:0;text-align:left;margin-left:2pt;margin-top:34.75pt;width:420.75pt;height:8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" fillcolor="#d8d8d8 [2732]" strokecolor="black [3200]" strokeweight="2pt">
                <v:textbox>
                  <w:txbxContent>
                    <w:p w:rsidR="00C201E6" w:rsidRPr="00C869EB" w:rsidRDefault="00C201E6" w:rsidP="0014140D">
                      <w:pPr>
                        <w:tabs>
                          <w:tab w:val="left" w:pos="864"/>
                          <w:tab w:val="left" w:pos="1296"/>
                          <w:tab w:val="left" w:pos="1872"/>
                          <w:tab w:val="left" w:pos="3312"/>
                          <w:tab w:val="left" w:pos="4752"/>
                          <w:tab w:val="left" w:pos="6048"/>
                          <w:tab w:val="left" w:pos="7200"/>
                          <w:tab w:val="right" w:pos="9216"/>
                        </w:tabs>
                        <w:spacing w:after="240" w:line="276" w:lineRule="auto"/>
                        <w:ind w:left="864" w:hanging="864"/>
                        <w:rPr>
                          <w:i/>
                          <w:sz w:val="20"/>
                          <w:szCs w:val="20"/>
                        </w:rPr>
                      </w:pPr>
                      <w:r w:rsidRPr="00C869EB">
                        <w:rPr>
                          <w:b/>
                          <w:i/>
                          <w:sz w:val="20"/>
                          <w:szCs w:val="20"/>
                        </w:rPr>
                        <w:t>Nyttige baggrundsoplysninger til tjenesteyderen:</w:t>
                      </w:r>
                      <w:r w:rsidRPr="00C869EB">
                        <w:rPr>
                          <w:i/>
                          <w:sz w:val="20"/>
                          <w:szCs w:val="20"/>
                        </w:rPr>
                        <w:t xml:space="preserve"> </w:t>
                      </w:r>
                    </w:p>
                    <w:p w:rsidR="00C201E6" w:rsidRPr="00C869EB" w:rsidRDefault="00C201E6" w:rsidP="0014140D">
                      <w:pPr>
                        <w:pStyle w:val="Listeafsnit"/>
                        <w:numPr>
                          <w:ilvl w:val="0"/>
                          <w:numId w:val="19"/>
                        </w:numPr>
                        <w:tabs>
                          <w:tab w:val="left" w:pos="864"/>
                          <w:tab w:val="left" w:pos="1296"/>
                          <w:tab w:val="left" w:pos="1872"/>
                          <w:tab w:val="left" w:pos="3312"/>
                          <w:tab w:val="left" w:pos="4752"/>
                          <w:tab w:val="left" w:pos="6048"/>
                          <w:tab w:val="left" w:pos="7200"/>
                          <w:tab w:val="right" w:pos="9216"/>
                        </w:tabs>
                        <w:spacing w:before="240" w:after="240" w:line="276" w:lineRule="auto"/>
                        <w:ind w:left="426"/>
                        <w:rPr>
                          <w:i/>
                          <w:sz w:val="20"/>
                          <w:szCs w:val="20"/>
                        </w:rPr>
                      </w:pPr>
                      <w:r w:rsidRPr="00C869EB">
                        <w:rPr>
                          <w:i/>
                          <w:sz w:val="20"/>
                          <w:szCs w:val="20"/>
                        </w:rPr>
                        <w:t>Hidtil har mellem 35-40 interviewere varetaget opgaven til gennemførelse af ca. 865 godkendte interviews. Hver interviewer har i gennemsnit haft en husstandskontakt om ugen.</w:t>
                      </w:r>
                    </w:p>
                    <w:p w:rsidR="00C201E6" w:rsidRDefault="00C201E6" w:rsidP="0014140D">
                      <w:pPr>
                        <w:jc w:val="center"/>
                      </w:pPr>
                    </w:p>
                  </w:txbxContent>
                </v:textbox>
              </v:rect>
            </w:pict>
          </mc:Fallback>
        </mc:AlternateContent>
      </w:r>
      <w:r w:rsidR="00C40D82">
        <w:br w:type="page"/>
      </w:r>
      <w:r w:rsidR="00C40D82" w:rsidRPr="00D56A01">
        <w:rPr>
          <w:b/>
          <w:sz w:val="28"/>
          <w:szCs w:val="28"/>
        </w:rPr>
        <w:lastRenderedPageBreak/>
        <w:t xml:space="preserve">Bilag </w:t>
      </w:r>
      <w:r w:rsidR="00C40D82">
        <w:rPr>
          <w:b/>
          <w:sz w:val="28"/>
          <w:szCs w:val="28"/>
        </w:rPr>
        <w:t>6</w:t>
      </w:r>
      <w:r w:rsidR="00C40D82" w:rsidRPr="00D56A01">
        <w:rPr>
          <w:b/>
          <w:sz w:val="28"/>
          <w:szCs w:val="28"/>
        </w:rPr>
        <w:t xml:space="preserve">. </w:t>
      </w:r>
    </w:p>
    <w:p w:rsidR="00C40D82" w:rsidRPr="00D8522B" w:rsidRDefault="00C40D82" w:rsidP="003D2200">
      <w:pPr>
        <w:tabs>
          <w:tab w:val="left" w:pos="709"/>
          <w:tab w:val="left" w:pos="1701"/>
        </w:tabs>
        <w:spacing w:after="240"/>
        <w:rPr>
          <w:b/>
          <w:sz w:val="28"/>
          <w:szCs w:val="28"/>
        </w:rPr>
      </w:pPr>
      <w:r w:rsidRPr="00D56A01">
        <w:rPr>
          <w:b/>
          <w:sz w:val="28"/>
          <w:szCs w:val="28"/>
        </w:rPr>
        <w:t>Priser</w:t>
      </w:r>
    </w:p>
    <w:p w:rsidR="006412E7" w:rsidRPr="00BA3537" w:rsidRDefault="006412E7" w:rsidP="006412E7">
      <w:pPr>
        <w:tabs>
          <w:tab w:val="left" w:pos="709"/>
          <w:tab w:val="left" w:pos="1701"/>
        </w:tabs>
        <w:spacing w:after="240" w:line="276" w:lineRule="auto"/>
        <w:ind w:left="709" w:hanging="709"/>
      </w:pPr>
      <w:r>
        <w:t>1.</w:t>
      </w:r>
      <w:r w:rsidR="00C40D82" w:rsidRPr="00D8522B">
        <w:tab/>
      </w:r>
      <w:r w:rsidRPr="00E661A6">
        <w:t xml:space="preserve">a. </w:t>
      </w:r>
      <w:r w:rsidR="00C40D82" w:rsidRPr="00BA3537">
        <w:t xml:space="preserve">Tjenesteyder skal </w:t>
      </w:r>
      <w:r w:rsidRPr="00BA3537">
        <w:t xml:space="preserve">i dette bilag </w:t>
      </w:r>
      <w:r w:rsidR="00C40D82" w:rsidRPr="00BA3537">
        <w:t>prisfastsætte et godkendt interview, indeholdende samtlige omkostninger</w:t>
      </w:r>
      <w:r w:rsidR="0014140D">
        <w:t xml:space="preserve"> forbundet med undersøgelsen</w:t>
      </w:r>
      <w:r w:rsidR="00C40D82" w:rsidRPr="00BA3537">
        <w:t xml:space="preserve">. </w:t>
      </w:r>
      <w:r w:rsidR="00E661A6">
        <w:t>Prisen</w:t>
      </w:r>
      <w:r w:rsidR="00E661A6" w:rsidRPr="00BA3537">
        <w:t xml:space="preserve"> </w:t>
      </w:r>
      <w:r w:rsidR="00C40D82" w:rsidRPr="00BA3537">
        <w:t>skal angives pr. go</w:t>
      </w:r>
      <w:r w:rsidR="00C40D82" w:rsidRPr="00BA3537">
        <w:t>d</w:t>
      </w:r>
      <w:r w:rsidR="00C40D82" w:rsidRPr="00BA3537">
        <w:t xml:space="preserve">kendt interview. Der må </w:t>
      </w:r>
      <w:r w:rsidR="00E661A6">
        <w:t>kun</w:t>
      </w:r>
      <w:r w:rsidR="00E661A6" w:rsidRPr="00BA3537">
        <w:t xml:space="preserve"> </w:t>
      </w:r>
      <w:r w:rsidR="00C40D82" w:rsidRPr="00BA3537">
        <w:t>anføres ét beløb for hver af de tre aktiviteter A, B og C.</w:t>
      </w:r>
      <w:r w:rsidR="00C40D82" w:rsidRPr="00BA3537" w:rsidDel="009F1137">
        <w:t xml:space="preserve"> </w:t>
      </w:r>
    </w:p>
    <w:p w:rsidR="00C40D82" w:rsidRDefault="006412E7" w:rsidP="006412E7">
      <w:pPr>
        <w:tabs>
          <w:tab w:val="left" w:pos="709"/>
          <w:tab w:val="left" w:pos="1701"/>
        </w:tabs>
        <w:spacing w:after="240" w:line="276" w:lineRule="auto"/>
        <w:ind w:left="709" w:hanging="709"/>
      </w:pPr>
      <w:r w:rsidRPr="00BA3537">
        <w:tab/>
      </w:r>
      <w:r w:rsidR="0014140D">
        <w:t>b</w:t>
      </w:r>
      <w:r>
        <w:t xml:space="preserve">. </w:t>
      </w:r>
      <w:r w:rsidR="00C40D82">
        <w:t xml:space="preserve">Der tages udgangspunkt i, at de udvalgte adresser skal besøges jævnt fordelt over året. I øvrigt henvises til frafaldsmønsteret, jf. bilag 1D. </w:t>
      </w:r>
    </w:p>
    <w:p w:rsidR="009572E5" w:rsidRDefault="009572E5" w:rsidP="006412E7">
      <w:pPr>
        <w:tabs>
          <w:tab w:val="left" w:pos="709"/>
          <w:tab w:val="left" w:pos="1701"/>
        </w:tabs>
        <w:spacing w:after="240" w:line="276" w:lineRule="auto"/>
        <w:ind w:left="709" w:hanging="709"/>
      </w:pPr>
    </w:p>
    <w:p w:rsidR="00C40D82" w:rsidRDefault="006412E7" w:rsidP="006412E7">
      <w:pPr>
        <w:tabs>
          <w:tab w:val="left" w:pos="709"/>
          <w:tab w:val="left" w:pos="1701"/>
        </w:tabs>
        <w:spacing w:before="240" w:after="240" w:line="276" w:lineRule="auto"/>
        <w:jc w:val="left"/>
      </w:pPr>
      <w:r>
        <w:t>2.</w:t>
      </w:r>
      <w:r w:rsidR="00C40D82">
        <w:tab/>
      </w:r>
      <w:r w:rsidR="00C40D82" w:rsidRPr="0023603F">
        <w:rPr>
          <w:b/>
        </w:rPr>
        <w:t>Aktivitet A:</w:t>
      </w:r>
      <w:r w:rsidR="00C40D82">
        <w:t xml:space="preserve"> </w:t>
      </w:r>
      <w:r w:rsidR="00C40D82" w:rsidRPr="00E826B5">
        <w:rPr>
          <w:b/>
        </w:rPr>
        <w:t>Forventet gennemførelse af 865 godkendte interviews</w:t>
      </w:r>
    </w:p>
    <w:p w:rsidR="006412E7" w:rsidRDefault="00C40D82" w:rsidP="006412E7">
      <w:pPr>
        <w:tabs>
          <w:tab w:val="left" w:pos="709"/>
          <w:tab w:val="left" w:pos="1701"/>
        </w:tabs>
        <w:spacing w:before="240" w:after="240"/>
        <w:ind w:left="709"/>
        <w:jc w:val="left"/>
      </w:pPr>
      <w:r>
        <w:t xml:space="preserve">Tjenesteyderens </w:t>
      </w:r>
      <w:r w:rsidR="007D52D1">
        <w:t xml:space="preserve">pris </w:t>
      </w:r>
      <w:r w:rsidRPr="00D56A01">
        <w:rPr>
          <w:u w:val="single"/>
        </w:rPr>
        <w:t>pr. godkendt interview</w:t>
      </w:r>
      <w:r>
        <w:t xml:space="preserve"> for aktivitet A (ekskl. moms.): </w:t>
      </w:r>
    </w:p>
    <w:p w:rsidR="00C40D82" w:rsidRDefault="006412E7" w:rsidP="006412E7">
      <w:pPr>
        <w:tabs>
          <w:tab w:val="left" w:pos="709"/>
          <w:tab w:val="left" w:pos="1701"/>
        </w:tabs>
        <w:spacing w:before="240" w:after="240"/>
        <w:ind w:left="709"/>
        <w:jc w:val="left"/>
      </w:pPr>
      <w:r>
        <w:tab/>
        <w:t>DKK</w:t>
      </w:r>
      <w:r w:rsidR="00C40D82">
        <w:t>................. (ét beløb).</w:t>
      </w:r>
    </w:p>
    <w:p w:rsidR="00AD0791" w:rsidRDefault="00AD0791" w:rsidP="006412E7">
      <w:pPr>
        <w:tabs>
          <w:tab w:val="left" w:pos="709"/>
          <w:tab w:val="left" w:pos="1701"/>
        </w:tabs>
        <w:spacing w:before="240" w:after="240"/>
        <w:ind w:left="709"/>
        <w:jc w:val="left"/>
      </w:pPr>
    </w:p>
    <w:p w:rsidR="00C40D82" w:rsidRPr="00E826B5" w:rsidRDefault="00196B9E" w:rsidP="006412E7">
      <w:pPr>
        <w:tabs>
          <w:tab w:val="left" w:pos="709"/>
          <w:tab w:val="left" w:pos="1701"/>
        </w:tabs>
        <w:spacing w:before="240" w:after="240"/>
        <w:jc w:val="left"/>
        <w:rPr>
          <w:b/>
        </w:rPr>
      </w:pPr>
      <w:r>
        <w:tab/>
      </w:r>
      <w:r w:rsidR="00C40D82" w:rsidRPr="00F60DD1">
        <w:rPr>
          <w:b/>
        </w:rPr>
        <w:t>Aktivitet B:</w:t>
      </w:r>
      <w:r w:rsidR="00C40D82" w:rsidRPr="00E826B5">
        <w:rPr>
          <w:b/>
        </w:rPr>
        <w:t xml:space="preserve"> Forventet gennemførelse af 1</w:t>
      </w:r>
      <w:r w:rsidR="00E661A6" w:rsidRPr="00E826B5">
        <w:rPr>
          <w:b/>
        </w:rPr>
        <w:t>.</w:t>
      </w:r>
      <w:r w:rsidR="00C40D82" w:rsidRPr="00E826B5">
        <w:rPr>
          <w:b/>
        </w:rPr>
        <w:t xml:space="preserve">100 godkendte interviews </w:t>
      </w:r>
    </w:p>
    <w:p w:rsidR="006412E7" w:rsidRDefault="00C40D82" w:rsidP="006412E7">
      <w:pPr>
        <w:spacing w:before="240" w:after="240"/>
        <w:ind w:left="1701" w:hanging="992"/>
        <w:jc w:val="left"/>
      </w:pPr>
      <w:r>
        <w:t xml:space="preserve">Tjenesteyderens </w:t>
      </w:r>
      <w:r w:rsidR="007D52D1">
        <w:t xml:space="preserve">pris </w:t>
      </w:r>
      <w:r w:rsidRPr="00D56A01">
        <w:rPr>
          <w:u w:val="single"/>
        </w:rPr>
        <w:t>pr. godkendt interview</w:t>
      </w:r>
      <w:r>
        <w:t xml:space="preserve"> for aktivitet B (ekskl. moms.): </w:t>
      </w:r>
    </w:p>
    <w:p w:rsidR="00C40D82" w:rsidRDefault="006412E7" w:rsidP="006412E7">
      <w:pPr>
        <w:spacing w:before="240" w:after="240"/>
        <w:ind w:left="1701"/>
        <w:jc w:val="left"/>
      </w:pPr>
      <w:r>
        <w:t>DKK</w:t>
      </w:r>
      <w:r w:rsidR="00C40D82">
        <w:t>................. (ét beløb).</w:t>
      </w:r>
    </w:p>
    <w:p w:rsidR="006412E7" w:rsidRPr="00371FB9" w:rsidRDefault="006412E7" w:rsidP="006412E7">
      <w:pPr>
        <w:spacing w:before="240" w:after="240"/>
        <w:ind w:left="1701"/>
        <w:jc w:val="left"/>
        <w:rPr>
          <w:sz w:val="16"/>
          <w:szCs w:val="16"/>
        </w:rPr>
      </w:pPr>
    </w:p>
    <w:p w:rsidR="00C40D82" w:rsidRPr="00E826B5" w:rsidRDefault="00196B9E" w:rsidP="0023603F">
      <w:pPr>
        <w:tabs>
          <w:tab w:val="left" w:pos="709"/>
          <w:tab w:val="left" w:pos="1701"/>
        </w:tabs>
        <w:spacing w:after="240"/>
        <w:jc w:val="left"/>
        <w:rPr>
          <w:b/>
        </w:rPr>
      </w:pPr>
      <w:r>
        <w:tab/>
      </w:r>
      <w:r w:rsidR="00C40D82" w:rsidRPr="00F60DD1">
        <w:rPr>
          <w:b/>
        </w:rPr>
        <w:t>Aktivitet C:</w:t>
      </w:r>
      <w:r w:rsidR="00C40D82" w:rsidRPr="00E826B5">
        <w:rPr>
          <w:b/>
        </w:rPr>
        <w:t xml:space="preserve"> Forventet gennemførelse af 2</w:t>
      </w:r>
      <w:r w:rsidR="00E661A6" w:rsidRPr="00E826B5">
        <w:rPr>
          <w:b/>
        </w:rPr>
        <w:t>.</w:t>
      </w:r>
      <w:r w:rsidR="00C40D82" w:rsidRPr="00E826B5">
        <w:rPr>
          <w:b/>
        </w:rPr>
        <w:t xml:space="preserve">000 godkendte interviews </w:t>
      </w:r>
    </w:p>
    <w:p w:rsidR="006412E7" w:rsidRDefault="00C40D82" w:rsidP="0023603F">
      <w:pPr>
        <w:tabs>
          <w:tab w:val="left" w:pos="709"/>
          <w:tab w:val="left" w:pos="1701"/>
        </w:tabs>
        <w:spacing w:after="240"/>
        <w:ind w:left="709"/>
        <w:jc w:val="left"/>
      </w:pPr>
      <w:r>
        <w:t xml:space="preserve">Tjenesteyderens </w:t>
      </w:r>
      <w:r w:rsidR="007D52D1">
        <w:t xml:space="preserve">pris </w:t>
      </w:r>
      <w:r w:rsidRPr="00D56A01">
        <w:rPr>
          <w:u w:val="single"/>
        </w:rPr>
        <w:t>pr. godkendt interview</w:t>
      </w:r>
      <w:r>
        <w:t xml:space="preserve"> for aktivitet C (ekskl. moms.): </w:t>
      </w:r>
    </w:p>
    <w:p w:rsidR="00C40D82" w:rsidRDefault="006412E7" w:rsidP="0023603F">
      <w:pPr>
        <w:tabs>
          <w:tab w:val="left" w:pos="709"/>
          <w:tab w:val="left" w:pos="1701"/>
        </w:tabs>
        <w:spacing w:after="240"/>
        <w:ind w:left="709"/>
        <w:jc w:val="left"/>
      </w:pPr>
      <w:r>
        <w:tab/>
        <w:t>DKK</w:t>
      </w:r>
      <w:r w:rsidR="00C40D82">
        <w:t>.................. (ét beløb).</w:t>
      </w:r>
    </w:p>
    <w:p w:rsidR="009572E5" w:rsidRDefault="009572E5" w:rsidP="00E826B5">
      <w:pPr>
        <w:tabs>
          <w:tab w:val="left" w:pos="709"/>
          <w:tab w:val="left" w:pos="1701"/>
        </w:tabs>
        <w:spacing w:before="240" w:after="240"/>
      </w:pPr>
    </w:p>
    <w:p w:rsidR="009572E5" w:rsidRDefault="009572E5">
      <w:pPr>
        <w:spacing w:after="200" w:line="276" w:lineRule="auto"/>
        <w:jc w:val="left"/>
      </w:pPr>
      <w:r>
        <w:br w:type="page"/>
      </w:r>
    </w:p>
    <w:p w:rsidR="00C40D82" w:rsidRPr="00D56A01" w:rsidRDefault="00C40D82" w:rsidP="00E826B5">
      <w:pPr>
        <w:tabs>
          <w:tab w:val="left" w:pos="709"/>
          <w:tab w:val="left" w:pos="1701"/>
        </w:tabs>
        <w:spacing w:before="240" w:after="240"/>
        <w:rPr>
          <w:b/>
          <w:sz w:val="28"/>
          <w:szCs w:val="28"/>
        </w:rPr>
      </w:pPr>
      <w:r w:rsidRPr="00D56A01">
        <w:rPr>
          <w:b/>
          <w:sz w:val="28"/>
          <w:szCs w:val="28"/>
        </w:rPr>
        <w:lastRenderedPageBreak/>
        <w:t xml:space="preserve">Bilag </w:t>
      </w:r>
      <w:r>
        <w:rPr>
          <w:b/>
          <w:sz w:val="28"/>
          <w:szCs w:val="28"/>
        </w:rPr>
        <w:t>7</w:t>
      </w:r>
      <w:r w:rsidRPr="00D56A01">
        <w:rPr>
          <w:b/>
          <w:sz w:val="28"/>
          <w:szCs w:val="28"/>
        </w:rPr>
        <w:t xml:space="preserve">. </w:t>
      </w:r>
    </w:p>
    <w:p w:rsidR="00C40D82" w:rsidRPr="00D56A01" w:rsidRDefault="00C40D82" w:rsidP="006E5433">
      <w:pPr>
        <w:tabs>
          <w:tab w:val="left" w:pos="709"/>
        </w:tabs>
        <w:spacing w:before="240"/>
        <w:rPr>
          <w:b/>
          <w:sz w:val="28"/>
          <w:szCs w:val="28"/>
        </w:rPr>
      </w:pPr>
      <w:r w:rsidRPr="00D56A01">
        <w:rPr>
          <w:b/>
          <w:sz w:val="28"/>
          <w:szCs w:val="28"/>
        </w:rPr>
        <w:t>Underleverandører</w:t>
      </w:r>
    </w:p>
    <w:p w:rsidR="00C40D82" w:rsidRDefault="00C40D82" w:rsidP="006E5433">
      <w:pPr>
        <w:tabs>
          <w:tab w:val="left" w:pos="709"/>
        </w:tabs>
        <w:spacing w:before="240"/>
        <w:ind w:left="540" w:hanging="540"/>
      </w:pPr>
      <w:r>
        <w:t>1.</w:t>
      </w:r>
      <w:r>
        <w:tab/>
        <w:t>Såfremt tjenesteyderen vil anvende underleverandører, skal der i nærværende bilag redegøres for, hvilken/hvilke underleverandør(er), der er tale om, og hvilke opgaver underleverandøren skal udføre for tjenesteyderen.</w:t>
      </w:r>
    </w:p>
    <w:p w:rsidR="00C40D82" w:rsidRDefault="00C40D82" w:rsidP="006E5433">
      <w:pPr>
        <w:tabs>
          <w:tab w:val="left" w:pos="709"/>
        </w:tabs>
        <w:spacing w:before="240"/>
        <w:ind w:left="540" w:hanging="540"/>
      </w:pPr>
      <w:r>
        <w:t>2.</w:t>
      </w:r>
      <w:r>
        <w:tab/>
        <w:t>Ved anvendelse af underleverandører er tjenesteyder ansvarlig for enhver udførelse af opgaven i henhold til bestemmelserne i kontrakten.</w:t>
      </w:r>
    </w:p>
    <w:p w:rsidR="00C40D82" w:rsidRDefault="00C40D82" w:rsidP="006E5433">
      <w:pPr>
        <w:tabs>
          <w:tab w:val="left" w:pos="709"/>
        </w:tabs>
        <w:spacing w:before="240"/>
        <w:ind w:left="540" w:hanging="540"/>
      </w:pPr>
      <w:r>
        <w:t>3.</w:t>
      </w:r>
      <w:r>
        <w:tab/>
        <w:t xml:space="preserve">Tjenesteyder må ikke anvende underleverandører ud over de i dette bilag anførte uden forud at have indhentet </w:t>
      </w:r>
      <w:r w:rsidR="009572E5">
        <w:t xml:space="preserve">Danmarks Statistiks </w:t>
      </w:r>
      <w:r>
        <w:t xml:space="preserve">skriftlige samtykke. </w:t>
      </w:r>
    </w:p>
    <w:p w:rsidR="00C40D82" w:rsidRDefault="00C40D82" w:rsidP="006E5433">
      <w:pPr>
        <w:tabs>
          <w:tab w:val="left" w:pos="709"/>
        </w:tabs>
        <w:spacing w:before="240"/>
        <w:ind w:left="540" w:hanging="540"/>
      </w:pPr>
      <w:r>
        <w:t>4.</w:t>
      </w:r>
      <w:r>
        <w:tab/>
        <w:t>Tjenesteyder skal for hver leverandør angive:</w:t>
      </w:r>
    </w:p>
    <w:p w:rsidR="00C40D82" w:rsidRPr="00FA0C29" w:rsidRDefault="007D52D1" w:rsidP="00C40D82">
      <w:pPr>
        <w:pStyle w:val="Opstilling-punkttegn"/>
        <w:numPr>
          <w:ilvl w:val="0"/>
          <w:numId w:val="1"/>
        </w:numPr>
        <w:tabs>
          <w:tab w:val="left" w:pos="709"/>
        </w:tabs>
        <w:spacing w:before="240" w:after="80" w:line="240" w:lineRule="auto"/>
        <w:ind w:firstLine="207"/>
      </w:pPr>
      <w:r>
        <w:t xml:space="preserve"> </w:t>
      </w:r>
      <w:r w:rsidR="00C40D82" w:rsidRPr="00FA0C29">
        <w:t>Navn og adresse.</w:t>
      </w:r>
    </w:p>
    <w:p w:rsidR="00C40D82" w:rsidRPr="00FA0C29" w:rsidRDefault="007D52D1" w:rsidP="00C40D82">
      <w:pPr>
        <w:pStyle w:val="Opstilling-punkttegn"/>
        <w:numPr>
          <w:ilvl w:val="0"/>
          <w:numId w:val="1"/>
        </w:numPr>
        <w:tabs>
          <w:tab w:val="left" w:pos="709"/>
        </w:tabs>
        <w:spacing w:before="240" w:after="80" w:line="240" w:lineRule="auto"/>
        <w:ind w:firstLine="207"/>
      </w:pPr>
      <w:r>
        <w:t xml:space="preserve"> </w:t>
      </w:r>
      <w:r w:rsidR="00C40D82" w:rsidRPr="00FA0C29">
        <w:t xml:space="preserve">Den del af opgaven, der påtænkes tildelt.  </w:t>
      </w:r>
    </w:p>
    <w:p w:rsidR="00C40D82" w:rsidRDefault="00C40D82" w:rsidP="00C40D82">
      <w:pPr>
        <w:tabs>
          <w:tab w:val="left" w:pos="709"/>
        </w:tabs>
        <w:ind w:left="540" w:hanging="540"/>
      </w:pPr>
    </w:p>
    <w:p w:rsidR="00C40D82" w:rsidRPr="00650E1F" w:rsidRDefault="00C40D82" w:rsidP="006E5433">
      <w:pPr>
        <w:tabs>
          <w:tab w:val="left" w:pos="709"/>
        </w:tabs>
        <w:spacing w:before="240" w:line="276" w:lineRule="auto"/>
        <w:rPr>
          <w:b/>
          <w:sz w:val="28"/>
          <w:szCs w:val="28"/>
        </w:rPr>
      </w:pPr>
      <w:r w:rsidRPr="00B42456">
        <w:br w:type="page"/>
      </w:r>
      <w:r w:rsidRPr="00650E1F">
        <w:rPr>
          <w:b/>
          <w:sz w:val="28"/>
          <w:szCs w:val="28"/>
        </w:rPr>
        <w:lastRenderedPageBreak/>
        <w:t>Bilag 8.</w:t>
      </w:r>
    </w:p>
    <w:p w:rsidR="00C40D82" w:rsidRPr="00650E1F" w:rsidRDefault="00C40D82" w:rsidP="006E5433">
      <w:pPr>
        <w:tabs>
          <w:tab w:val="left" w:pos="709"/>
        </w:tabs>
        <w:spacing w:before="240" w:line="276" w:lineRule="auto"/>
        <w:rPr>
          <w:b/>
          <w:sz w:val="28"/>
          <w:szCs w:val="28"/>
        </w:rPr>
      </w:pPr>
      <w:r>
        <w:rPr>
          <w:b/>
          <w:sz w:val="28"/>
          <w:szCs w:val="28"/>
        </w:rPr>
        <w:t>Introduktions</w:t>
      </w:r>
      <w:r w:rsidRPr="00650E1F">
        <w:rPr>
          <w:b/>
          <w:sz w:val="28"/>
          <w:szCs w:val="28"/>
        </w:rPr>
        <w:t>kursus</w:t>
      </w:r>
      <w:r>
        <w:rPr>
          <w:b/>
          <w:sz w:val="28"/>
          <w:szCs w:val="28"/>
        </w:rPr>
        <w:t xml:space="preserve"> </w:t>
      </w:r>
    </w:p>
    <w:p w:rsidR="00874385" w:rsidRPr="00E826B5" w:rsidRDefault="00874385" w:rsidP="00874385">
      <w:pPr>
        <w:pStyle w:val="Listeafsnit"/>
        <w:numPr>
          <w:ilvl w:val="0"/>
          <w:numId w:val="27"/>
        </w:numPr>
        <w:tabs>
          <w:tab w:val="left" w:pos="709"/>
          <w:tab w:val="left" w:pos="1872"/>
          <w:tab w:val="left" w:pos="3312"/>
          <w:tab w:val="left" w:pos="4752"/>
          <w:tab w:val="left" w:pos="6048"/>
          <w:tab w:val="left" w:pos="7200"/>
          <w:tab w:val="right" w:pos="9216"/>
        </w:tabs>
        <w:spacing w:before="240" w:line="276" w:lineRule="auto"/>
        <w:ind w:hanging="720"/>
        <w:jc w:val="both"/>
        <w:rPr>
          <w:rFonts w:eastAsia="Times New Roman" w:cs="Times New Roman"/>
          <w:sz w:val="21"/>
          <w:szCs w:val="24"/>
          <w:lang w:eastAsia="da-DK"/>
        </w:rPr>
      </w:pPr>
      <w:r w:rsidRPr="00E826B5">
        <w:rPr>
          <w:rFonts w:eastAsia="Times New Roman" w:cs="Times New Roman"/>
          <w:sz w:val="21"/>
          <w:szCs w:val="24"/>
          <w:lang w:eastAsia="da-DK"/>
        </w:rPr>
        <w:t>a. Danmarks Statistik kan kræve at der gennemføres et specifikt introduktionsku</w:t>
      </w:r>
      <w:r w:rsidRPr="00E826B5">
        <w:rPr>
          <w:rFonts w:eastAsia="Times New Roman" w:cs="Times New Roman"/>
          <w:sz w:val="21"/>
          <w:szCs w:val="24"/>
          <w:lang w:eastAsia="da-DK"/>
        </w:rPr>
        <w:t>r</w:t>
      </w:r>
      <w:r w:rsidRPr="00E826B5">
        <w:rPr>
          <w:rFonts w:eastAsia="Times New Roman" w:cs="Times New Roman"/>
          <w:sz w:val="21"/>
          <w:szCs w:val="24"/>
          <w:lang w:eastAsia="da-DK"/>
        </w:rPr>
        <w:t>sus.. Arbejdstiden vil være to hverdage, og ligge i tidsrummet 9</w:t>
      </w:r>
      <w:r w:rsidRPr="00E826B5">
        <w:rPr>
          <w:rFonts w:eastAsia="Times New Roman" w:cs="Times New Roman"/>
          <w:sz w:val="21"/>
          <w:szCs w:val="24"/>
          <w:lang w:eastAsia="da-DK"/>
        </w:rPr>
        <w:noBreakHyphen/>
        <w:t xml:space="preserve">17 (spisepauser inkl.). </w:t>
      </w:r>
      <w:r>
        <w:rPr>
          <w:rFonts w:eastAsia="Times New Roman" w:cs="Times New Roman"/>
          <w:sz w:val="21"/>
          <w:szCs w:val="24"/>
          <w:lang w:eastAsia="da-DK"/>
        </w:rPr>
        <w:t xml:space="preserve">Danmarks Statistik bestemmer afholdelsesstedet. </w:t>
      </w:r>
    </w:p>
    <w:p w:rsidR="00C40D82" w:rsidRDefault="00C40D82" w:rsidP="00E826B5">
      <w:pPr>
        <w:tabs>
          <w:tab w:val="left" w:pos="709"/>
          <w:tab w:val="left" w:pos="1872"/>
          <w:tab w:val="left" w:pos="3312"/>
          <w:tab w:val="left" w:pos="4752"/>
          <w:tab w:val="left" w:pos="6048"/>
          <w:tab w:val="left" w:pos="7200"/>
          <w:tab w:val="right" w:pos="9216"/>
        </w:tabs>
        <w:spacing w:before="240" w:line="276" w:lineRule="auto"/>
        <w:ind w:left="709" w:hanging="709"/>
      </w:pPr>
      <w:r>
        <w:tab/>
      </w:r>
      <w:r w:rsidR="007E29F5">
        <w:t xml:space="preserve">b. </w:t>
      </w:r>
      <w:r w:rsidR="009010AE">
        <w:t xml:space="preserve">Danmarks Statistik </w:t>
      </w:r>
      <w:r w:rsidRPr="00487C31">
        <w:t xml:space="preserve">vil </w:t>
      </w:r>
      <w:r w:rsidR="009010AE">
        <w:t>oplyse om</w:t>
      </w:r>
      <w:r w:rsidRPr="00487C31">
        <w:t xml:space="preserve"> </w:t>
      </w:r>
      <w:r w:rsidR="009010AE">
        <w:t>der skal gennemføres et specifikt introdukt</w:t>
      </w:r>
      <w:r w:rsidR="009010AE">
        <w:t>i</w:t>
      </w:r>
      <w:r w:rsidR="009010AE">
        <w:t xml:space="preserve">onskursus </w:t>
      </w:r>
      <w:r w:rsidRPr="00487C31">
        <w:t>ved kontraktindgåelsen.</w:t>
      </w:r>
    </w:p>
    <w:p w:rsidR="00C40D82" w:rsidRDefault="00C40D82" w:rsidP="00C76A2A">
      <w:pPr>
        <w:tabs>
          <w:tab w:val="left" w:pos="709"/>
          <w:tab w:val="left" w:pos="1296"/>
          <w:tab w:val="left" w:pos="1872"/>
          <w:tab w:val="left" w:pos="3312"/>
          <w:tab w:val="left" w:pos="4752"/>
          <w:tab w:val="left" w:pos="6048"/>
          <w:tab w:val="left" w:pos="7200"/>
          <w:tab w:val="right" w:pos="9216"/>
        </w:tabs>
        <w:spacing w:before="240" w:line="276" w:lineRule="auto"/>
        <w:ind w:left="709" w:hanging="709"/>
      </w:pPr>
      <w:r>
        <w:tab/>
      </w:r>
      <w:r w:rsidR="007E29F5">
        <w:t xml:space="preserve">c. </w:t>
      </w:r>
      <w:r>
        <w:t>Kursus forestås af medarbejdere fra Danmarks Statistik, men mindst tre repr</w:t>
      </w:r>
      <w:r>
        <w:t>æ</w:t>
      </w:r>
      <w:r>
        <w:t>sentanter for tjenesteyderen skal deltage.</w:t>
      </w:r>
      <w:r w:rsidRPr="00D23ED2">
        <w:t xml:space="preserve"> </w:t>
      </w:r>
      <w:r>
        <w:t>Tjenesteyderens repræsentanter skal sammen med medarbejdere fra Danmarks Statistik deltage i rollen som "hussta</w:t>
      </w:r>
      <w:r>
        <w:t>n</w:t>
      </w:r>
      <w:r>
        <w:t>de".</w:t>
      </w:r>
    </w:p>
    <w:p w:rsidR="00C40D82" w:rsidRDefault="0008075C" w:rsidP="00C76A2A">
      <w:pPr>
        <w:tabs>
          <w:tab w:val="left" w:pos="709"/>
          <w:tab w:val="left" w:pos="1872"/>
          <w:tab w:val="left" w:pos="3312"/>
          <w:tab w:val="left" w:pos="4752"/>
          <w:tab w:val="left" w:pos="6048"/>
          <w:tab w:val="left" w:pos="7200"/>
          <w:tab w:val="right" w:pos="9216"/>
        </w:tabs>
        <w:spacing w:before="240" w:line="276" w:lineRule="auto"/>
        <w:ind w:left="709" w:hanging="709"/>
      </w:pPr>
      <w:r>
        <w:tab/>
        <w:t>d. Alle interviewere skal deltage i introduktionskurset.</w:t>
      </w:r>
      <w:r w:rsidR="007E29F5">
        <w:t xml:space="preserve"> </w:t>
      </w:r>
      <w:r w:rsidR="00C40D82">
        <w:t>Under kurserne vil der i b</w:t>
      </w:r>
      <w:r w:rsidR="00C40D82">
        <w:t>e</w:t>
      </w:r>
      <w:r w:rsidR="00C40D82">
        <w:t>grænset omfang være mulighed for, at tjenesteyderen instruerer i dataoverførsel mv.</w:t>
      </w:r>
    </w:p>
    <w:p w:rsidR="00C40D82" w:rsidRDefault="00C40D82" w:rsidP="006E5433">
      <w:pPr>
        <w:tabs>
          <w:tab w:val="left" w:pos="709"/>
          <w:tab w:val="left" w:pos="1872"/>
          <w:tab w:val="left" w:pos="3312"/>
          <w:tab w:val="left" w:pos="4752"/>
          <w:tab w:val="left" w:pos="6048"/>
          <w:tab w:val="left" w:pos="7200"/>
          <w:tab w:val="right" w:pos="9216"/>
        </w:tabs>
        <w:spacing w:before="240" w:line="276" w:lineRule="auto"/>
        <w:ind w:left="709" w:hanging="864"/>
      </w:pPr>
      <w:r>
        <w:tab/>
      </w:r>
      <w:r w:rsidR="0008075C">
        <w:t>e</w:t>
      </w:r>
      <w:r w:rsidR="007E29F5">
        <w:t xml:space="preserve">. </w:t>
      </w:r>
      <w:r>
        <w:t>Danmarks Statistik betaler for ophold og forplejning for interviewere, for tre medarbejdere fra tjenesteyderen samt personalet fra Danmarks Statistik.</w:t>
      </w:r>
    </w:p>
    <w:p w:rsidR="00C40D82" w:rsidRDefault="00C40D82" w:rsidP="006E5433">
      <w:pPr>
        <w:tabs>
          <w:tab w:val="left" w:pos="709"/>
          <w:tab w:val="left" w:pos="1872"/>
          <w:tab w:val="left" w:pos="3312"/>
          <w:tab w:val="left" w:pos="4752"/>
          <w:tab w:val="left" w:pos="6048"/>
          <w:tab w:val="left" w:pos="7200"/>
          <w:tab w:val="right" w:pos="9216"/>
        </w:tabs>
        <w:spacing w:before="240" w:line="276" w:lineRule="auto"/>
        <w:ind w:left="709" w:hanging="709"/>
      </w:pPr>
      <w:r>
        <w:tab/>
      </w:r>
      <w:r w:rsidR="0008075C">
        <w:t>f</w:t>
      </w:r>
      <w:r w:rsidR="00DA043A">
        <w:t xml:space="preserve">. </w:t>
      </w:r>
      <w:r>
        <w:t>Tjenesteyderen afholder transportgodtgørelse, løn (herunder betaling for læsning af instruktionsmateriale) mv. til tjenesteyderens medarbejdere samt interviewerne.</w:t>
      </w:r>
    </w:p>
    <w:p w:rsidR="00C40D82" w:rsidRDefault="00C40D82" w:rsidP="006E5433">
      <w:pPr>
        <w:tabs>
          <w:tab w:val="left" w:pos="709"/>
          <w:tab w:val="left" w:pos="1872"/>
          <w:tab w:val="left" w:pos="3312"/>
          <w:tab w:val="left" w:pos="4752"/>
          <w:tab w:val="left" w:pos="6048"/>
          <w:tab w:val="left" w:pos="7200"/>
          <w:tab w:val="right" w:pos="9216"/>
        </w:tabs>
        <w:spacing w:before="240" w:line="276" w:lineRule="auto"/>
        <w:ind w:left="709" w:hanging="709"/>
      </w:pPr>
      <w:r>
        <w:tab/>
      </w:r>
      <w:r w:rsidR="0008075C">
        <w:t>g</w:t>
      </w:r>
      <w:r w:rsidR="00DA043A">
        <w:t xml:space="preserve">. </w:t>
      </w:r>
      <w:r>
        <w:t>Danmarks Statistik udarbejder kursusmateriale, herunder skriftligt materiale, der forudsættes læst af interviewerne inden kursus og anvendt som opslagsmateriale senere.</w:t>
      </w:r>
    </w:p>
    <w:p w:rsidR="00C40D82" w:rsidRDefault="00C40D82" w:rsidP="006E5433">
      <w:pPr>
        <w:tabs>
          <w:tab w:val="left" w:pos="709"/>
          <w:tab w:val="left" w:pos="1872"/>
          <w:tab w:val="left" w:pos="3312"/>
          <w:tab w:val="left" w:pos="4752"/>
          <w:tab w:val="left" w:pos="6048"/>
          <w:tab w:val="left" w:pos="7200"/>
          <w:tab w:val="right" w:pos="9216"/>
        </w:tabs>
        <w:spacing w:before="240" w:line="276" w:lineRule="auto"/>
        <w:ind w:left="709" w:hanging="709"/>
      </w:pPr>
      <w:r>
        <w:tab/>
      </w:r>
      <w:r w:rsidR="0008075C">
        <w:t>h</w:t>
      </w:r>
      <w:r w:rsidR="00DA043A">
        <w:t xml:space="preserve">. </w:t>
      </w:r>
      <w:r>
        <w:t>Medarbejdere fra tjenesteyderen deltager i den overordnede planlægning af ku</w:t>
      </w:r>
      <w:r>
        <w:t>r</w:t>
      </w:r>
      <w:r>
        <w:t>sernes indhold for at sikre, at de i rimelig grad svarer til interviewernes forudsæ</w:t>
      </w:r>
      <w:r>
        <w:t>t</w:t>
      </w:r>
      <w:r>
        <w:t xml:space="preserve">ninger mv. </w:t>
      </w:r>
    </w:p>
    <w:p w:rsidR="00C40D82" w:rsidRDefault="00C40D82" w:rsidP="006E5433">
      <w:pPr>
        <w:tabs>
          <w:tab w:val="left" w:pos="709"/>
          <w:tab w:val="left" w:pos="1296"/>
          <w:tab w:val="left" w:pos="1872"/>
          <w:tab w:val="left" w:pos="3312"/>
          <w:tab w:val="left" w:pos="4752"/>
          <w:tab w:val="left" w:pos="6048"/>
          <w:tab w:val="left" w:pos="7200"/>
          <w:tab w:val="right" w:pos="9216"/>
        </w:tabs>
        <w:spacing w:before="240" w:line="276" w:lineRule="auto"/>
        <w:ind w:left="709" w:hanging="709"/>
      </w:pPr>
      <w:r>
        <w:tab/>
      </w:r>
      <w:r w:rsidR="0008075C">
        <w:t>i</w:t>
      </w:r>
      <w:r w:rsidR="00DA043A">
        <w:t xml:space="preserve">. </w:t>
      </w:r>
      <w:r>
        <w:t>Idet en væsentlig del af instruktionen består i gennemførelse af prøveinterviews med Danmarks Statistiks og tjenesteyderens repræsentanter i rollen som "hussta</w:t>
      </w:r>
      <w:r>
        <w:t>n</w:t>
      </w:r>
      <w:r>
        <w:t>de", forudsættes det</w:t>
      </w:r>
      <w:r w:rsidR="00A52E79">
        <w:t>,</w:t>
      </w:r>
      <w:r>
        <w:t xml:space="preserve"> at tjenesteyderens repræsentanter forinden grundigt er blevet instrueret i interviewets indhold.</w:t>
      </w:r>
    </w:p>
    <w:p w:rsidR="00C40D82" w:rsidRDefault="00C40D82" w:rsidP="006E5433">
      <w:pPr>
        <w:tabs>
          <w:tab w:val="left" w:pos="709"/>
          <w:tab w:val="left" w:pos="864"/>
          <w:tab w:val="left" w:pos="1296"/>
          <w:tab w:val="left" w:pos="1872"/>
          <w:tab w:val="left" w:pos="3312"/>
          <w:tab w:val="left" w:pos="4752"/>
          <w:tab w:val="left" w:pos="6048"/>
          <w:tab w:val="left" w:pos="7200"/>
          <w:tab w:val="right" w:pos="9216"/>
        </w:tabs>
        <w:spacing w:before="240" w:line="276" w:lineRule="auto"/>
        <w:ind w:left="864" w:hanging="864"/>
      </w:pPr>
      <w:r>
        <w:tab/>
      </w:r>
    </w:p>
    <w:p w:rsidR="00C40D82" w:rsidRDefault="00C40D82" w:rsidP="006E5433">
      <w:pPr>
        <w:tabs>
          <w:tab w:val="left" w:pos="709"/>
        </w:tabs>
        <w:spacing w:before="240" w:after="240" w:line="276" w:lineRule="auto"/>
        <w:rPr>
          <w:b/>
          <w:sz w:val="28"/>
          <w:szCs w:val="28"/>
        </w:rPr>
      </w:pPr>
      <w:r>
        <w:br w:type="page"/>
      </w:r>
      <w:r>
        <w:rPr>
          <w:b/>
          <w:sz w:val="28"/>
          <w:szCs w:val="28"/>
        </w:rPr>
        <w:lastRenderedPageBreak/>
        <w:t>Bilag 9.</w:t>
      </w:r>
    </w:p>
    <w:p w:rsidR="00371FB9" w:rsidRDefault="005A6E00" w:rsidP="006E5433">
      <w:pPr>
        <w:tabs>
          <w:tab w:val="left" w:pos="709"/>
        </w:tabs>
        <w:spacing w:before="240" w:after="240" w:line="276" w:lineRule="auto"/>
        <w:rPr>
          <w:b/>
          <w:sz w:val="28"/>
          <w:szCs w:val="28"/>
        </w:rPr>
      </w:pPr>
      <w:r>
        <w:rPr>
          <w:b/>
          <w:sz w:val="28"/>
          <w:szCs w:val="28"/>
        </w:rPr>
        <w:t>P</w:t>
      </w:r>
      <w:r w:rsidR="0047373D">
        <w:rPr>
          <w:b/>
          <w:sz w:val="28"/>
          <w:szCs w:val="28"/>
        </w:rPr>
        <w:t>rocedurer</w:t>
      </w:r>
      <w:r>
        <w:rPr>
          <w:b/>
          <w:sz w:val="28"/>
          <w:szCs w:val="28"/>
        </w:rPr>
        <w:t xml:space="preserve"> til sikring af kvalitet og levering</w:t>
      </w:r>
    </w:p>
    <w:p w:rsidR="00484ADE" w:rsidRPr="00E826B5" w:rsidRDefault="00484ADE" w:rsidP="00484ADE">
      <w:r w:rsidRPr="00E826B5">
        <w:t>Tjenesteyderen redegør i nærværende bilag for, hvordan tjenesteyderen o</w:t>
      </w:r>
      <w:r w:rsidR="00707142" w:rsidRPr="00EA0CB1">
        <w:t>g tjenesteyderens intervie</w:t>
      </w:r>
      <w:r w:rsidR="00707142">
        <w:t>were</w:t>
      </w:r>
      <w:r w:rsidRPr="00E826B5">
        <w:t xml:space="preserve"> vil sikre en høj og ensartet kvalitet, samt høj og ensartet leveringssikkerhed i opgaven.</w:t>
      </w:r>
    </w:p>
    <w:p w:rsidR="00994A0A" w:rsidRDefault="00994A0A" w:rsidP="00E826B5"/>
    <w:p w:rsidR="00484ADE" w:rsidRDefault="00484ADE" w:rsidP="00E826B5"/>
    <w:p w:rsidR="00C40D82" w:rsidRPr="00D96C27" w:rsidRDefault="00C40D82" w:rsidP="006E5433">
      <w:pPr>
        <w:tabs>
          <w:tab w:val="left" w:pos="709"/>
          <w:tab w:val="left" w:pos="864"/>
          <w:tab w:val="left" w:pos="1296"/>
          <w:tab w:val="left" w:pos="1872"/>
          <w:tab w:val="left" w:pos="3312"/>
          <w:tab w:val="left" w:pos="4752"/>
          <w:tab w:val="left" w:pos="6048"/>
          <w:tab w:val="left" w:pos="7200"/>
          <w:tab w:val="right" w:pos="9216"/>
        </w:tabs>
        <w:spacing w:after="240" w:line="276" w:lineRule="auto"/>
        <w:rPr>
          <w:b/>
          <w:u w:val="single"/>
        </w:rPr>
      </w:pPr>
      <w:r w:rsidRPr="00D96C27">
        <w:rPr>
          <w:b/>
          <w:u w:val="single"/>
        </w:rPr>
        <w:t>A</w:t>
      </w:r>
      <w:r>
        <w:rPr>
          <w:b/>
          <w:u w:val="single"/>
        </w:rPr>
        <w:t>.</w:t>
      </w:r>
      <w:r w:rsidRPr="00D96C27">
        <w:rPr>
          <w:b/>
          <w:u w:val="single"/>
        </w:rPr>
        <w:t xml:space="preserve"> </w:t>
      </w:r>
      <w:r w:rsidR="00484ADE">
        <w:rPr>
          <w:b/>
          <w:u w:val="single"/>
        </w:rPr>
        <w:t>Sikring af kvalitet</w:t>
      </w:r>
      <w:r w:rsidRPr="00D96C27">
        <w:rPr>
          <w:b/>
          <w:u w:val="single"/>
        </w:rPr>
        <w:t xml:space="preserve"> </w:t>
      </w:r>
    </w:p>
    <w:p w:rsidR="00C40D82" w:rsidRDefault="00C40D82" w:rsidP="006E5433">
      <w:pPr>
        <w:tabs>
          <w:tab w:val="left" w:pos="709"/>
        </w:tabs>
        <w:spacing w:after="240" w:line="276" w:lineRule="auto"/>
      </w:pPr>
      <w:r>
        <w:t>Ved kvalitet forstås interviewerkorpsets evne til at gennemføre interviewene, så data retv</w:t>
      </w:r>
      <w:r>
        <w:t>i</w:t>
      </w:r>
      <w:r>
        <w:t xml:space="preserve">sende afspejler husstandenes faktiske forbrug. </w:t>
      </w:r>
      <w:r w:rsidRPr="00D96C27">
        <w:t>Tje</w:t>
      </w:r>
      <w:r>
        <w:t>nesteyderen bedes</w:t>
      </w:r>
      <w:r w:rsidR="00980FA9">
        <w:t>, jf. punkt 6,</w:t>
      </w:r>
      <w:r>
        <w:t xml:space="preserve"> beskrive, </w:t>
      </w:r>
      <w:r w:rsidR="00994A0A">
        <w:t xml:space="preserve">hvorledes der sikres høj og ensartet kvalitet gennem hele kontraktperioden, </w:t>
      </w:r>
      <w:r w:rsidR="00C869EB">
        <w:t>og</w:t>
      </w:r>
      <w:r w:rsidR="00484ADE">
        <w:t xml:space="preserve"> </w:t>
      </w:r>
      <w:r>
        <w:t>at</w:t>
      </w:r>
      <w:r w:rsidR="00484ADE">
        <w:t xml:space="preserve"> nedenst</w:t>
      </w:r>
      <w:r w:rsidR="00484ADE">
        <w:t>å</w:t>
      </w:r>
      <w:r w:rsidR="00484ADE">
        <w:t>ende krav er opfyldt i forhold til de ko</w:t>
      </w:r>
      <w:r w:rsidR="00C201E6">
        <w:t>nkrete tilbudte tjenesteydelser:</w:t>
      </w:r>
    </w:p>
    <w:p w:rsidR="00C40D82" w:rsidRDefault="00C869EB" w:rsidP="00C869EB">
      <w:pPr>
        <w:numPr>
          <w:ilvl w:val="0"/>
          <w:numId w:val="15"/>
        </w:numPr>
        <w:tabs>
          <w:tab w:val="clear" w:pos="717"/>
          <w:tab w:val="left" w:pos="709"/>
        </w:tabs>
        <w:spacing w:after="240" w:line="276" w:lineRule="auto"/>
        <w:ind w:left="714" w:hanging="714"/>
      </w:pPr>
      <w:r>
        <w:t>Tjenesteyderens interviewkorps h</w:t>
      </w:r>
      <w:r w:rsidR="00C40D82">
        <w:t xml:space="preserve">ar kendskab til </w:t>
      </w:r>
      <w:r w:rsidR="00090559">
        <w:t xml:space="preserve">såvel </w:t>
      </w:r>
      <w:r w:rsidR="00C40D82">
        <w:t>lokale omkostningsstrukt</w:t>
      </w:r>
      <w:r w:rsidR="00C40D82">
        <w:t>u</w:t>
      </w:r>
      <w:r w:rsidR="00C40D82">
        <w:t xml:space="preserve">rer </w:t>
      </w:r>
      <w:r w:rsidR="00090559">
        <w:t xml:space="preserve">som geografiske forskelle </w:t>
      </w:r>
      <w:r w:rsidR="00C40D82">
        <w:t xml:space="preserve">i hele Danmark </w:t>
      </w:r>
      <w:r w:rsidR="00C40D82" w:rsidRPr="000E10D4">
        <w:t>(ekskl. ikke-landfaste øer, men dog inkl. Bornholm)</w:t>
      </w:r>
      <w:r w:rsidR="00C40D82">
        <w:t>.</w:t>
      </w:r>
    </w:p>
    <w:p w:rsidR="00C40D82" w:rsidRDefault="00C869EB" w:rsidP="00C869EB">
      <w:pPr>
        <w:numPr>
          <w:ilvl w:val="0"/>
          <w:numId w:val="15"/>
        </w:numPr>
        <w:tabs>
          <w:tab w:val="clear" w:pos="717"/>
          <w:tab w:val="left" w:pos="709"/>
        </w:tabs>
        <w:spacing w:after="240" w:line="276" w:lineRule="auto"/>
        <w:ind w:left="714" w:hanging="714"/>
      </w:pPr>
      <w:r>
        <w:t>Tjenesteyderens interviewkorps h</w:t>
      </w:r>
      <w:r w:rsidR="00C40D82">
        <w:t>ar indsigt i forskellige sammensætninger af hu</w:t>
      </w:r>
      <w:r w:rsidR="00C40D82">
        <w:t>s</w:t>
      </w:r>
      <w:r w:rsidR="00C40D82">
        <w:t>stande samt de typer af udgifter, der er knyttet til disse,</w:t>
      </w:r>
      <w:r w:rsidR="00C40D82" w:rsidRPr="00175FF9">
        <w:t xml:space="preserve"> </w:t>
      </w:r>
      <w:r w:rsidR="00C40D82">
        <w:t>hvilket fx skal sikre at mi</w:t>
      </w:r>
      <w:r w:rsidR="00C40D82">
        <w:t>n</w:t>
      </w:r>
      <w:r w:rsidR="00C40D82">
        <w:t>dre almindelige udgiftstyper indgår korrekt i regnskabet.</w:t>
      </w:r>
    </w:p>
    <w:p w:rsidR="00C40D82" w:rsidRDefault="00C869EB" w:rsidP="00C869EB">
      <w:pPr>
        <w:numPr>
          <w:ilvl w:val="0"/>
          <w:numId w:val="15"/>
        </w:numPr>
        <w:tabs>
          <w:tab w:val="clear" w:pos="717"/>
          <w:tab w:val="left" w:pos="709"/>
        </w:tabs>
        <w:spacing w:after="240" w:line="276" w:lineRule="auto"/>
        <w:ind w:left="714" w:hanging="714"/>
      </w:pPr>
      <w:r>
        <w:t>Tjenesteyderens interviewkorps k</w:t>
      </w:r>
      <w:r w:rsidR="00C40D82">
        <w:t xml:space="preserve">an gennemføre </w:t>
      </w:r>
      <w:r w:rsidR="00C4119D">
        <w:t>besøgs</w:t>
      </w:r>
      <w:r w:rsidR="00C40D82">
        <w:t>interviews</w:t>
      </w:r>
      <w:r w:rsidR="00C4119D">
        <w:t>ene</w:t>
      </w:r>
      <w:r w:rsidR="00C40D82">
        <w:t xml:space="preserve"> på dansk. </w:t>
      </w:r>
      <w:r w:rsidR="00500B9A">
        <w:t>Tjenesteyderen skal have faste procedure</w:t>
      </w:r>
      <w:r w:rsidR="00994A0A">
        <w:t>r</w:t>
      </w:r>
      <w:r w:rsidR="00500B9A">
        <w:t xml:space="preserve">, </w:t>
      </w:r>
      <w:r w:rsidR="00994A0A">
        <w:t>som</w:t>
      </w:r>
      <w:r w:rsidR="00500B9A">
        <w:t xml:space="preserve"> sikre</w:t>
      </w:r>
      <w:r w:rsidR="00994A0A">
        <w:t>r</w:t>
      </w:r>
      <w:r w:rsidR="00500B9A">
        <w:t xml:space="preserve"> at tjenesteyderens intervie</w:t>
      </w:r>
      <w:r w:rsidR="00500B9A">
        <w:t>w</w:t>
      </w:r>
      <w:r w:rsidR="00500B9A">
        <w:t xml:space="preserve">ere, som ikke har dansk som modersmål, også behersker dansk </w:t>
      </w:r>
      <w:r w:rsidR="00994A0A">
        <w:t>i skrift og tale</w:t>
      </w:r>
      <w:r w:rsidR="00500B9A">
        <w:t xml:space="preserve">. Dette kunne fx </w:t>
      </w:r>
      <w:r w:rsidR="00994A0A">
        <w:t xml:space="preserve">være </w:t>
      </w:r>
      <w:r w:rsidR="00C40D82">
        <w:t>ved hjælp af testresultater eller lignende.</w:t>
      </w:r>
      <w:r w:rsidR="00090559">
        <w:t xml:space="preserve"> </w:t>
      </w:r>
    </w:p>
    <w:p w:rsidR="00C869EB" w:rsidRPr="00C869EB" w:rsidRDefault="00C869EB" w:rsidP="00C869EB">
      <w:pPr>
        <w:pStyle w:val="Listeafsnit"/>
        <w:numPr>
          <w:ilvl w:val="0"/>
          <w:numId w:val="15"/>
        </w:numPr>
        <w:spacing w:line="276" w:lineRule="auto"/>
        <w:ind w:left="714" w:hanging="714"/>
        <w:rPr>
          <w:sz w:val="21"/>
          <w:szCs w:val="21"/>
        </w:rPr>
      </w:pPr>
      <w:r w:rsidRPr="00C869EB">
        <w:rPr>
          <w:sz w:val="21"/>
          <w:szCs w:val="21"/>
        </w:rPr>
        <w:t>Danmarks Statistik stiller krav om et interviewerkorps, som generelt virker tillid</w:t>
      </w:r>
      <w:r w:rsidRPr="00C869EB">
        <w:rPr>
          <w:sz w:val="21"/>
          <w:szCs w:val="21"/>
        </w:rPr>
        <w:t>s</w:t>
      </w:r>
      <w:r w:rsidRPr="00C869EB">
        <w:rPr>
          <w:sz w:val="21"/>
          <w:szCs w:val="21"/>
        </w:rPr>
        <w:t>vækkende og er høflige og imødekommende over for de husstande, der kontaktes i undersøgelsen. Da det er frivilligt at deltage i undersøgelsen, er det vigtigt, at hele interviewerkorpset opfylder disse krav samtidig med, at der tages hensyn til lokale normer og skikke. Dette skal sikre en høj og ensartet deltagerprocent over hele la</w:t>
      </w:r>
      <w:r w:rsidRPr="00C869EB">
        <w:rPr>
          <w:sz w:val="21"/>
          <w:szCs w:val="21"/>
        </w:rPr>
        <w:t>n</w:t>
      </w:r>
      <w:r w:rsidRPr="00C869EB">
        <w:rPr>
          <w:sz w:val="21"/>
          <w:szCs w:val="21"/>
        </w:rPr>
        <w:t>det, således at undersøgelsen bliver så repræsentativ som mulig.</w:t>
      </w:r>
    </w:p>
    <w:p w:rsidR="00C4119D" w:rsidRPr="00EA0CB1" w:rsidRDefault="00BD0AAB" w:rsidP="00C869EB">
      <w:pPr>
        <w:numPr>
          <w:ilvl w:val="0"/>
          <w:numId w:val="15"/>
        </w:numPr>
        <w:spacing w:after="240" w:line="276" w:lineRule="auto"/>
        <w:ind w:left="714" w:hanging="714"/>
      </w:pPr>
      <w:r>
        <w:t xml:space="preserve">Udskiftninger i </w:t>
      </w:r>
      <w:r w:rsidRPr="006A0C80">
        <w:t>tjenesteyderens interviewkorps</w:t>
      </w:r>
      <w:r>
        <w:t xml:space="preserve"> </w:t>
      </w:r>
      <w:r w:rsidR="001A6B48">
        <w:t xml:space="preserve">i løbet af kontraktperioden </w:t>
      </w:r>
      <w:r>
        <w:t>er min</w:t>
      </w:r>
      <w:r>
        <w:t>i</w:t>
      </w:r>
      <w:r>
        <w:t>male</w:t>
      </w:r>
      <w:r w:rsidR="001A6B48">
        <w:t xml:space="preserve">, </w:t>
      </w:r>
      <w:r w:rsidR="00C4119D" w:rsidRPr="00E826B5">
        <w:t>således at interviewkorpset som foretager besøgsinterviewene</w:t>
      </w:r>
      <w:r w:rsidR="00DE38BC">
        <w:t>,</w:t>
      </w:r>
      <w:r w:rsidR="00C4119D" w:rsidRPr="00E826B5">
        <w:t xml:space="preserve"> </w:t>
      </w:r>
      <w:r w:rsidR="001A6B48">
        <w:t xml:space="preserve">erhverver </w:t>
      </w:r>
      <w:r w:rsidR="00C4119D" w:rsidRPr="00E826B5">
        <w:t xml:space="preserve">en vis rutine. </w:t>
      </w:r>
    </w:p>
    <w:p w:rsidR="00C4119D" w:rsidRDefault="00C201E6" w:rsidP="00C869EB">
      <w:pPr>
        <w:numPr>
          <w:ilvl w:val="0"/>
          <w:numId w:val="15"/>
        </w:numPr>
        <w:spacing w:after="240" w:line="276" w:lineRule="auto"/>
        <w:ind w:left="714" w:hanging="714"/>
      </w:pPr>
      <w:r>
        <w:t>Tjenesteyderen bedes under dette punkt b</w:t>
      </w:r>
      <w:r w:rsidR="00C4119D" w:rsidRPr="00E826B5">
        <w:t>eskrive de kvalitetssikringsprocedurer, som tjenesteyderen og tjenesteyderens evt. underleverandører, vil etablere for at sikre, at kravene i pkt. 1-</w:t>
      </w:r>
      <w:r w:rsidR="00980FA9" w:rsidRPr="00E826B5">
        <w:t xml:space="preserve">5 </w:t>
      </w:r>
      <w:r w:rsidR="00C4119D" w:rsidRPr="00E826B5">
        <w:t>ovenfor opfyldes, med henblik på at understøtte en ensa</w:t>
      </w:r>
      <w:r w:rsidR="00C4119D" w:rsidRPr="00E826B5">
        <w:t>r</w:t>
      </w:r>
      <w:r w:rsidR="00C4119D" w:rsidRPr="00E826B5">
        <w:t xml:space="preserve">tet og høj kvalitet i </w:t>
      </w:r>
      <w:r w:rsidR="00980FA9" w:rsidRPr="00E826B5">
        <w:t>undersøgelsen</w:t>
      </w:r>
      <w:r w:rsidR="00C4119D" w:rsidRPr="00E826B5">
        <w:t>:</w:t>
      </w:r>
    </w:p>
    <w:p w:rsidR="00994A0A" w:rsidRPr="00E826B5" w:rsidRDefault="00994A0A" w:rsidP="00E826B5">
      <w:pPr>
        <w:spacing w:after="240" w:line="240" w:lineRule="auto"/>
        <w:ind w:left="717"/>
      </w:pPr>
    </w:p>
    <w:p w:rsidR="007C0E63" w:rsidRDefault="007C0E63">
      <w:pPr>
        <w:spacing w:after="200" w:line="276" w:lineRule="auto"/>
        <w:jc w:val="left"/>
        <w:rPr>
          <w:b/>
          <w:u w:val="single"/>
        </w:rPr>
      </w:pPr>
      <w:r>
        <w:rPr>
          <w:b/>
          <w:u w:val="single"/>
        </w:rPr>
        <w:br w:type="page"/>
      </w:r>
    </w:p>
    <w:p w:rsidR="00C40D82" w:rsidRPr="00D96C27" w:rsidRDefault="00C40D82" w:rsidP="006E5433">
      <w:pPr>
        <w:tabs>
          <w:tab w:val="left" w:pos="709"/>
          <w:tab w:val="left" w:pos="864"/>
          <w:tab w:val="left" w:pos="1296"/>
          <w:tab w:val="left" w:pos="1872"/>
          <w:tab w:val="left" w:pos="3312"/>
          <w:tab w:val="left" w:pos="4752"/>
          <w:tab w:val="left" w:pos="6048"/>
          <w:tab w:val="left" w:pos="7200"/>
          <w:tab w:val="right" w:pos="9216"/>
        </w:tabs>
        <w:spacing w:before="240" w:after="240" w:line="276" w:lineRule="auto"/>
        <w:rPr>
          <w:b/>
          <w:u w:val="single"/>
        </w:rPr>
      </w:pPr>
      <w:r w:rsidRPr="00D96C27">
        <w:rPr>
          <w:b/>
          <w:u w:val="single"/>
        </w:rPr>
        <w:lastRenderedPageBreak/>
        <w:t>B</w:t>
      </w:r>
      <w:r>
        <w:rPr>
          <w:b/>
          <w:u w:val="single"/>
        </w:rPr>
        <w:t>.</w:t>
      </w:r>
      <w:r w:rsidRPr="00D96C27">
        <w:rPr>
          <w:b/>
          <w:u w:val="single"/>
        </w:rPr>
        <w:t xml:space="preserve"> </w:t>
      </w:r>
      <w:r>
        <w:rPr>
          <w:b/>
          <w:u w:val="single"/>
        </w:rPr>
        <w:t>L</w:t>
      </w:r>
      <w:r w:rsidRPr="00D96C27">
        <w:rPr>
          <w:b/>
          <w:u w:val="single"/>
        </w:rPr>
        <w:t>evering</w:t>
      </w:r>
      <w:r>
        <w:rPr>
          <w:b/>
          <w:u w:val="single"/>
        </w:rPr>
        <w:t>ssikkerhed</w:t>
      </w:r>
    </w:p>
    <w:p w:rsidR="002119CC" w:rsidRPr="00DE38BC" w:rsidRDefault="00C40D82" w:rsidP="00E826B5">
      <w:pPr>
        <w:tabs>
          <w:tab w:val="left" w:pos="709"/>
        </w:tabs>
        <w:spacing w:before="240" w:after="240" w:line="276" w:lineRule="auto"/>
        <w:rPr>
          <w:szCs w:val="21"/>
        </w:rPr>
      </w:pPr>
      <w:r w:rsidRPr="00954350">
        <w:rPr>
          <w:szCs w:val="21"/>
        </w:rPr>
        <w:t>Ved leveringssikkerhed forstås</w:t>
      </w:r>
      <w:r w:rsidR="002119CC" w:rsidRPr="00DE38BC">
        <w:rPr>
          <w:szCs w:val="21"/>
        </w:rPr>
        <w:t xml:space="preserve">: </w:t>
      </w:r>
    </w:p>
    <w:p w:rsidR="002119CC" w:rsidRPr="00954350" w:rsidRDefault="00C40D82" w:rsidP="00E826B5">
      <w:pPr>
        <w:pStyle w:val="Listeafsnit"/>
        <w:numPr>
          <w:ilvl w:val="0"/>
          <w:numId w:val="19"/>
        </w:numPr>
        <w:tabs>
          <w:tab w:val="left" w:pos="709"/>
        </w:tabs>
        <w:spacing w:before="240" w:after="240" w:line="276" w:lineRule="auto"/>
        <w:rPr>
          <w:szCs w:val="21"/>
        </w:rPr>
      </w:pPr>
      <w:r w:rsidRPr="00E826B5">
        <w:rPr>
          <w:sz w:val="21"/>
          <w:szCs w:val="21"/>
        </w:rPr>
        <w:t>at materialet overføres mellem interviewere, tjenesteyder og Danmarks Statistik i henhold til de krav om levering, der findes i denne kontrakt med tilhørende bilag</w:t>
      </w:r>
      <w:r w:rsidR="00BC1DBC" w:rsidRPr="00E826B5">
        <w:rPr>
          <w:sz w:val="21"/>
          <w:szCs w:val="21"/>
        </w:rPr>
        <w:t>, jf. bilag 3</w:t>
      </w:r>
      <w:r w:rsidR="002119CC" w:rsidRPr="00E826B5">
        <w:rPr>
          <w:sz w:val="21"/>
          <w:szCs w:val="21"/>
        </w:rPr>
        <w:t>.</w:t>
      </w:r>
    </w:p>
    <w:p w:rsidR="002119CC" w:rsidRPr="00DE38BC" w:rsidRDefault="002119CC" w:rsidP="00E826B5">
      <w:pPr>
        <w:pStyle w:val="Listeafsnit"/>
        <w:tabs>
          <w:tab w:val="left" w:pos="709"/>
        </w:tabs>
        <w:spacing w:before="240" w:after="240" w:line="276" w:lineRule="auto"/>
        <w:ind w:left="1590"/>
        <w:rPr>
          <w:szCs w:val="21"/>
        </w:rPr>
      </w:pPr>
    </w:p>
    <w:p w:rsidR="002119CC" w:rsidRPr="00E826B5" w:rsidRDefault="002119CC" w:rsidP="00E826B5">
      <w:pPr>
        <w:pStyle w:val="Listeafsnit"/>
        <w:numPr>
          <w:ilvl w:val="0"/>
          <w:numId w:val="19"/>
        </w:numPr>
        <w:spacing w:after="0" w:line="276" w:lineRule="auto"/>
        <w:contextualSpacing w:val="0"/>
        <w:jc w:val="both"/>
        <w:rPr>
          <w:sz w:val="21"/>
          <w:szCs w:val="21"/>
        </w:rPr>
      </w:pPr>
      <w:r w:rsidRPr="00E826B5">
        <w:rPr>
          <w:sz w:val="21"/>
          <w:szCs w:val="21"/>
        </w:rPr>
        <w:t>at tjenesteyderens tilbudte organisatoriske setup understøtter, at aftalens leverancekrav til enhver tid efterleves, også i forbindelse med personal</w:t>
      </w:r>
      <w:r w:rsidRPr="00E826B5">
        <w:rPr>
          <w:sz w:val="21"/>
          <w:szCs w:val="21"/>
        </w:rPr>
        <w:t>e</w:t>
      </w:r>
      <w:r w:rsidRPr="00E826B5">
        <w:rPr>
          <w:sz w:val="21"/>
          <w:szCs w:val="21"/>
        </w:rPr>
        <w:t xml:space="preserve">udskiftning eller fravær. </w:t>
      </w:r>
    </w:p>
    <w:p w:rsidR="002119CC" w:rsidRPr="00954350" w:rsidRDefault="002119CC" w:rsidP="00E826B5">
      <w:pPr>
        <w:pStyle w:val="Listeafsnit"/>
        <w:tabs>
          <w:tab w:val="left" w:pos="709"/>
        </w:tabs>
        <w:spacing w:before="240" w:after="240" w:line="276" w:lineRule="auto"/>
        <w:ind w:left="1590"/>
        <w:rPr>
          <w:szCs w:val="21"/>
        </w:rPr>
      </w:pPr>
    </w:p>
    <w:p w:rsidR="008D2CA8" w:rsidRPr="00383A1D" w:rsidRDefault="002119CC" w:rsidP="00E826B5">
      <w:pPr>
        <w:pStyle w:val="Listeafsnit"/>
        <w:tabs>
          <w:tab w:val="left" w:pos="709"/>
        </w:tabs>
        <w:spacing w:before="240" w:after="240" w:line="276" w:lineRule="auto"/>
        <w:ind w:left="0"/>
      </w:pPr>
      <w:r w:rsidRPr="00E826B5">
        <w:rPr>
          <w:sz w:val="21"/>
          <w:szCs w:val="21"/>
        </w:rPr>
        <w:t xml:space="preserve">Tjenesteyderen bedes, jf. punkt </w:t>
      </w:r>
      <w:r w:rsidR="00C869EB">
        <w:rPr>
          <w:sz w:val="21"/>
          <w:szCs w:val="21"/>
        </w:rPr>
        <w:t>4</w:t>
      </w:r>
      <w:r w:rsidRPr="00E826B5">
        <w:rPr>
          <w:sz w:val="21"/>
          <w:szCs w:val="21"/>
        </w:rPr>
        <w:t xml:space="preserve"> nedenfor, beskrive, hvorledes det sikres, at følgende krav opfyldes</w:t>
      </w:r>
      <w:r>
        <w:rPr>
          <w:sz w:val="21"/>
          <w:szCs w:val="21"/>
        </w:rPr>
        <w:t xml:space="preserve"> i forhold til de konkrete tilbudte tjenesteydelser:</w:t>
      </w:r>
    </w:p>
    <w:p w:rsidR="00C40D82" w:rsidRDefault="00BC1DBC" w:rsidP="00E826B5">
      <w:pPr>
        <w:numPr>
          <w:ilvl w:val="0"/>
          <w:numId w:val="16"/>
        </w:numPr>
        <w:spacing w:before="240" w:line="276" w:lineRule="auto"/>
        <w:ind w:hanging="717"/>
      </w:pPr>
      <w:r>
        <w:t>Der anvendes egnede procedurer til sikring af, at der ikke sker utilsigtet tab af data samt at kravene om levering kan overholdes, jf. bilag 3. Dette kan fx ske i form af en beskrivelse af de daglige rutiner, der vil blive anvendt ved dataoverførsel mellem prisindsamlerne, tjenesteyderen og Danmarks Statistik.</w:t>
      </w:r>
    </w:p>
    <w:p w:rsidR="00932E29" w:rsidRPr="00C869EB" w:rsidRDefault="00A55CA3" w:rsidP="00C869EB">
      <w:pPr>
        <w:numPr>
          <w:ilvl w:val="0"/>
          <w:numId w:val="16"/>
        </w:numPr>
        <w:tabs>
          <w:tab w:val="clear" w:pos="717"/>
          <w:tab w:val="left" w:pos="709"/>
        </w:tabs>
        <w:spacing w:before="240" w:after="240" w:line="276" w:lineRule="auto"/>
        <w:ind w:hanging="717"/>
      </w:pPr>
      <w:r>
        <w:t>I</w:t>
      </w:r>
      <w:r w:rsidR="00C40D82">
        <w:t xml:space="preserve">nterviewerkorpset kan nå ud i alle egne af Danmark </w:t>
      </w:r>
      <w:r w:rsidR="00C40D82" w:rsidRPr="000E10D4">
        <w:t>(ekskl. ikke-landfaste øer, men dog inkl. Bornholm</w:t>
      </w:r>
      <w:r w:rsidR="00C40D82">
        <w:t>). Tjenesteyder bedes herunder angive, hvor stort et geografisk område den enkelte interviewer forudsættes at dække.</w:t>
      </w:r>
    </w:p>
    <w:p w:rsidR="00FC452E" w:rsidRDefault="00C869EB" w:rsidP="00E826B5">
      <w:pPr>
        <w:spacing w:after="240" w:line="276" w:lineRule="auto"/>
        <w:ind w:left="709" w:hanging="709"/>
        <w:rPr>
          <w:szCs w:val="21"/>
        </w:rPr>
      </w:pPr>
      <w:r>
        <w:rPr>
          <w:szCs w:val="21"/>
        </w:rPr>
        <w:t>3</w:t>
      </w:r>
      <w:r w:rsidR="00932E29" w:rsidRPr="00912509">
        <w:rPr>
          <w:szCs w:val="21"/>
        </w:rPr>
        <w:t xml:space="preserve">. </w:t>
      </w:r>
      <w:r w:rsidR="00932E29" w:rsidRPr="00912509">
        <w:rPr>
          <w:szCs w:val="21"/>
        </w:rPr>
        <w:tab/>
      </w:r>
      <w:r w:rsidR="00FC452E">
        <w:rPr>
          <w:szCs w:val="21"/>
        </w:rPr>
        <w:t xml:space="preserve">Udskiftning af interviewere, sygdom eller andet fravær i korpset medfører </w:t>
      </w:r>
      <w:r w:rsidR="00A55CA3">
        <w:rPr>
          <w:szCs w:val="21"/>
        </w:rPr>
        <w:t xml:space="preserve">ikke </w:t>
      </w:r>
      <w:r w:rsidR="00FC452E">
        <w:rPr>
          <w:szCs w:val="21"/>
        </w:rPr>
        <w:t>en risiko for leveringssikkerheden. Dette kan fx ske i form af en beskrivelse af de pr</w:t>
      </w:r>
      <w:r w:rsidR="00FC452E">
        <w:rPr>
          <w:szCs w:val="21"/>
        </w:rPr>
        <w:t>o</w:t>
      </w:r>
      <w:r w:rsidR="00FC452E">
        <w:rPr>
          <w:szCs w:val="21"/>
        </w:rPr>
        <w:t xml:space="preserve">cedurer og arbejdsgang, eksempelvis dobbeltdækning, som understøtter dette. Det er tjenesteyderens opgave at sikre, at en anden interviewer fungerer som afløser. </w:t>
      </w:r>
    </w:p>
    <w:p w:rsidR="00FC452E" w:rsidRPr="00E826B5" w:rsidRDefault="00C869EB" w:rsidP="00E826B5">
      <w:pPr>
        <w:ind w:left="709" w:hanging="709"/>
      </w:pPr>
      <w:r>
        <w:rPr>
          <w:szCs w:val="21"/>
        </w:rPr>
        <w:t>4</w:t>
      </w:r>
      <w:r w:rsidR="00FC452E">
        <w:rPr>
          <w:szCs w:val="21"/>
        </w:rPr>
        <w:t>.</w:t>
      </w:r>
      <w:r w:rsidR="00FC452E">
        <w:rPr>
          <w:szCs w:val="21"/>
        </w:rPr>
        <w:tab/>
      </w:r>
      <w:r w:rsidR="00FC452E">
        <w:t>T</w:t>
      </w:r>
      <w:r w:rsidR="00FC452E" w:rsidRPr="00E826B5">
        <w:t>jenesteyder bedes under dette punkt beskrive de tiltag, som tjenesteyderen og tj</w:t>
      </w:r>
      <w:r w:rsidR="00FC452E" w:rsidRPr="00E826B5">
        <w:t>e</w:t>
      </w:r>
      <w:r w:rsidR="00FC452E" w:rsidRPr="00E826B5">
        <w:t>nesteyderens evt. underleverandører, vil etablere for at sikre, at kravene i pkt. 1-</w:t>
      </w:r>
      <w:r>
        <w:t>3</w:t>
      </w:r>
      <w:r w:rsidR="00FC452E" w:rsidRPr="00E826B5">
        <w:t xml:space="preserve"> ovenfor opfyldes, med henblik på at understøtte en ensartet og høj leveringssikke</w:t>
      </w:r>
      <w:r w:rsidR="00FC452E" w:rsidRPr="00E826B5">
        <w:t>r</w:t>
      </w:r>
      <w:r w:rsidR="00FC452E" w:rsidRPr="00E826B5">
        <w:t xml:space="preserve">hed i </w:t>
      </w:r>
      <w:r w:rsidR="00FC452E">
        <w:t>undersøgelsen</w:t>
      </w:r>
      <w:r w:rsidR="00FC452E" w:rsidRPr="00E826B5">
        <w:t>:</w:t>
      </w:r>
    </w:p>
    <w:p w:rsidR="00FC452E" w:rsidRPr="00DA00DE" w:rsidRDefault="00FC452E" w:rsidP="00E826B5">
      <w:pPr>
        <w:spacing w:line="240" w:lineRule="auto"/>
        <w:ind w:left="720"/>
        <w:rPr>
          <w:i/>
        </w:rPr>
      </w:pPr>
    </w:p>
    <w:p w:rsidR="002E4F96" w:rsidRPr="00954350" w:rsidRDefault="002E4F96" w:rsidP="00E826B5">
      <w:pPr>
        <w:pStyle w:val="Listeafsnit"/>
        <w:spacing w:after="240" w:line="276" w:lineRule="auto"/>
        <w:rPr>
          <w:szCs w:val="21"/>
        </w:rPr>
      </w:pPr>
    </w:p>
    <w:sectPr w:rsidR="002E4F96" w:rsidRPr="00954350" w:rsidSect="007C0E63">
      <w:type w:val="continuous"/>
      <w:pgSz w:w="11906" w:h="16838" w:code="9"/>
      <w:pgMar w:top="1021" w:right="1416" w:bottom="1247" w:left="1985"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1E6" w:rsidRDefault="00C201E6" w:rsidP="00E816D9">
      <w:r>
        <w:separator/>
      </w:r>
    </w:p>
  </w:endnote>
  <w:endnote w:type="continuationSeparator" w:id="0">
    <w:p w:rsidR="00C201E6" w:rsidRDefault="00C201E6" w:rsidP="00E8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1E6" w:rsidRDefault="00C201E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969313"/>
      <w:docPartObj>
        <w:docPartGallery w:val="Page Numbers (Bottom of Page)"/>
        <w:docPartUnique/>
      </w:docPartObj>
    </w:sdtPr>
    <w:sdtEndPr/>
    <w:sdtContent>
      <w:p w:rsidR="00C201E6" w:rsidRDefault="00C201E6">
        <w:pPr>
          <w:pStyle w:val="Sidefod"/>
          <w:jc w:val="right"/>
        </w:pPr>
        <w:r>
          <w:fldChar w:fldCharType="begin"/>
        </w:r>
        <w:r>
          <w:instrText>PAGE   \* MERGEFORMAT</w:instrText>
        </w:r>
        <w:r>
          <w:fldChar w:fldCharType="separate"/>
        </w:r>
        <w:r w:rsidR="002537BA">
          <w:rPr>
            <w:noProof/>
          </w:rPr>
          <w:t>1</w:t>
        </w:r>
        <w:r>
          <w:rPr>
            <w:noProof/>
          </w:rPr>
          <w:fldChar w:fldCharType="end"/>
        </w:r>
        <w:r>
          <w:t>/</w:t>
        </w:r>
        <w:r>
          <w:fldChar w:fldCharType="begin"/>
        </w:r>
        <w:r>
          <w:instrText xml:space="preserve"> NUMPAGES  \# "0"  \* MERGEFORMAT </w:instrText>
        </w:r>
        <w:r>
          <w:fldChar w:fldCharType="separate"/>
        </w:r>
        <w:r w:rsidR="002537BA">
          <w:rPr>
            <w:noProof/>
          </w:rPr>
          <w:t>20</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831307"/>
      <w:docPartObj>
        <w:docPartGallery w:val="Page Numbers (Bottom of Page)"/>
        <w:docPartUnique/>
      </w:docPartObj>
    </w:sdtPr>
    <w:sdtEndPr/>
    <w:sdtContent>
      <w:p w:rsidR="00C201E6" w:rsidRDefault="00C201E6" w:rsidP="00C40D82">
        <w:pPr>
          <w:pStyle w:val="Sidefod"/>
          <w:jc w:val="right"/>
        </w:pPr>
        <w:r>
          <w:fldChar w:fldCharType="begin"/>
        </w:r>
        <w:r>
          <w:instrText>PAGE   \* MERGEFORMAT</w:instrText>
        </w:r>
        <w:r>
          <w:fldChar w:fldCharType="separate"/>
        </w:r>
        <w:r w:rsidR="007C0E63">
          <w:rPr>
            <w:noProof/>
          </w:rPr>
          <w:t>21</w:t>
        </w:r>
        <w:r>
          <w:rPr>
            <w:noProof/>
          </w:rPr>
          <w:fldChar w:fldCharType="end"/>
        </w:r>
        <w:r>
          <w:t>/</w:t>
        </w:r>
        <w:fldSimple w:instr=" NUMPAGES   \* MERGEFORMAT ">
          <w:r w:rsidR="002537BA">
            <w:rPr>
              <w:noProof/>
            </w:rPr>
            <w:t>20</w:t>
          </w:r>
        </w:fldSimple>
      </w:p>
    </w:sdtContent>
  </w:sdt>
  <w:p w:rsidR="00C201E6" w:rsidRDefault="00C201E6">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1E6" w:rsidRDefault="002537BA" w:rsidP="00EC48A1">
    <w:pPr>
      <w:pStyle w:val="Sidefod"/>
      <w:ind w:firstLine="1304"/>
      <w:jc w:val="right"/>
    </w:pPr>
    <w:sdt>
      <w:sdtPr>
        <w:id w:val="5719997"/>
        <w:docPartObj>
          <w:docPartGallery w:val="Page Numbers (Bottom of Page)"/>
          <w:docPartUnique/>
        </w:docPartObj>
      </w:sdtPr>
      <w:sdtEndPr>
        <w:rPr>
          <w:noProof/>
        </w:rPr>
      </w:sdtEndPr>
      <w:sdtContent>
        <w:r w:rsidR="00C201E6">
          <w:fldChar w:fldCharType="begin"/>
        </w:r>
        <w:r w:rsidR="00C201E6">
          <w:instrText xml:space="preserve"> PAGE   \* MERGEFORMAT </w:instrText>
        </w:r>
        <w:r w:rsidR="00C201E6">
          <w:fldChar w:fldCharType="separate"/>
        </w:r>
        <w:r>
          <w:rPr>
            <w:noProof/>
          </w:rPr>
          <w:t>20</w:t>
        </w:r>
        <w:r w:rsidR="00C201E6">
          <w:rPr>
            <w:noProof/>
          </w:rPr>
          <w:fldChar w:fldCharType="end"/>
        </w:r>
        <w:r w:rsidR="00C201E6">
          <w:rPr>
            <w:noProof/>
          </w:rPr>
          <w:t>/</w:t>
        </w:r>
      </w:sdtContent>
    </w:sdt>
    <w:r w:rsidR="00C201E6">
      <w:fldChar w:fldCharType="begin"/>
    </w:r>
    <w:r w:rsidR="00C201E6">
      <w:instrText xml:space="preserve"> NUMPAGES   \* MERGEFORMAT </w:instrText>
    </w:r>
    <w:r w:rsidR="00C201E6">
      <w:fldChar w:fldCharType="separate"/>
    </w:r>
    <w:r>
      <w:rPr>
        <w:noProof/>
      </w:rPr>
      <w:t>20</w:t>
    </w:r>
    <w:r w:rsidR="00C201E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1E6" w:rsidRDefault="00C201E6" w:rsidP="00E816D9">
      <w:r>
        <w:separator/>
      </w:r>
    </w:p>
  </w:footnote>
  <w:footnote w:type="continuationSeparator" w:id="0">
    <w:p w:rsidR="00C201E6" w:rsidRDefault="00C201E6" w:rsidP="00E8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1E6" w:rsidRDefault="00C201E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1E6" w:rsidRDefault="00C201E6">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1E6" w:rsidRDefault="00C201E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1E6" w:rsidRPr="002034E3" w:rsidRDefault="00C201E6" w:rsidP="00C40D82">
    <w:pPr>
      <w:pStyle w:val="Sidehove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1E6" w:rsidRDefault="00C201E6">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45C10E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1">
    <w:nsid w:val="FFFFFF83"/>
    <w:multiLevelType w:val="singleLevel"/>
    <w:tmpl w:val="A1CE03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2">
    <w:nsid w:val="FFFFFF88"/>
    <w:multiLevelType w:val="singleLevel"/>
    <w:tmpl w:val="BBD6A118"/>
    <w:lvl w:ilvl="0">
      <w:start w:val="1"/>
      <w:numFmt w:val="decimal"/>
      <w:pStyle w:val="Opstilling-talellerbogst"/>
      <w:lvlText w:val="%1."/>
      <w:lvlJc w:val="left"/>
      <w:pPr>
        <w:tabs>
          <w:tab w:val="num" w:pos="360"/>
        </w:tabs>
        <w:ind w:left="360" w:hanging="360"/>
      </w:pPr>
    </w:lvl>
  </w:abstractNum>
  <w:abstractNum w:abstractNumId="3">
    <w:nsid w:val="FFFFFF89"/>
    <w:multiLevelType w:val="singleLevel"/>
    <w:tmpl w:val="820A3F82"/>
    <w:lvl w:ilvl="0">
      <w:start w:val="1"/>
      <w:numFmt w:val="bullet"/>
      <w:pStyle w:val="Opstilling-punkttegn"/>
      <w:lvlText w:val=""/>
      <w:lvlJc w:val="left"/>
      <w:pPr>
        <w:tabs>
          <w:tab w:val="num" w:pos="360"/>
        </w:tabs>
        <w:ind w:left="360" w:hanging="360"/>
      </w:pPr>
      <w:rPr>
        <w:rFonts w:ascii="Symbol" w:hAnsi="Symbol" w:hint="default"/>
      </w:rPr>
    </w:lvl>
  </w:abstractNum>
  <w:abstractNum w:abstractNumId="4">
    <w:nsid w:val="091230AD"/>
    <w:multiLevelType w:val="hybridMultilevel"/>
    <w:tmpl w:val="0E5AF3B8"/>
    <w:lvl w:ilvl="0" w:tplc="04060001">
      <w:start w:val="1"/>
      <w:numFmt w:val="bullet"/>
      <w:lvlText w:val=""/>
      <w:lvlJc w:val="left"/>
      <w:pPr>
        <w:ind w:left="1590" w:hanging="360"/>
      </w:pPr>
      <w:rPr>
        <w:rFonts w:ascii="Symbol" w:hAnsi="Symbol" w:hint="default"/>
      </w:rPr>
    </w:lvl>
    <w:lvl w:ilvl="1" w:tplc="04060003" w:tentative="1">
      <w:start w:val="1"/>
      <w:numFmt w:val="bullet"/>
      <w:lvlText w:val="o"/>
      <w:lvlJc w:val="left"/>
      <w:pPr>
        <w:ind w:left="2310" w:hanging="360"/>
      </w:pPr>
      <w:rPr>
        <w:rFonts w:ascii="Courier New" w:hAnsi="Courier New" w:cs="Courier New" w:hint="default"/>
      </w:rPr>
    </w:lvl>
    <w:lvl w:ilvl="2" w:tplc="04060005" w:tentative="1">
      <w:start w:val="1"/>
      <w:numFmt w:val="bullet"/>
      <w:lvlText w:val=""/>
      <w:lvlJc w:val="left"/>
      <w:pPr>
        <w:ind w:left="3030" w:hanging="360"/>
      </w:pPr>
      <w:rPr>
        <w:rFonts w:ascii="Wingdings" w:hAnsi="Wingdings" w:hint="default"/>
      </w:rPr>
    </w:lvl>
    <w:lvl w:ilvl="3" w:tplc="04060001" w:tentative="1">
      <w:start w:val="1"/>
      <w:numFmt w:val="bullet"/>
      <w:lvlText w:val=""/>
      <w:lvlJc w:val="left"/>
      <w:pPr>
        <w:ind w:left="3750" w:hanging="360"/>
      </w:pPr>
      <w:rPr>
        <w:rFonts w:ascii="Symbol" w:hAnsi="Symbol" w:hint="default"/>
      </w:rPr>
    </w:lvl>
    <w:lvl w:ilvl="4" w:tplc="04060003" w:tentative="1">
      <w:start w:val="1"/>
      <w:numFmt w:val="bullet"/>
      <w:lvlText w:val="o"/>
      <w:lvlJc w:val="left"/>
      <w:pPr>
        <w:ind w:left="4470" w:hanging="360"/>
      </w:pPr>
      <w:rPr>
        <w:rFonts w:ascii="Courier New" w:hAnsi="Courier New" w:cs="Courier New" w:hint="default"/>
      </w:rPr>
    </w:lvl>
    <w:lvl w:ilvl="5" w:tplc="04060005" w:tentative="1">
      <w:start w:val="1"/>
      <w:numFmt w:val="bullet"/>
      <w:lvlText w:val=""/>
      <w:lvlJc w:val="left"/>
      <w:pPr>
        <w:ind w:left="5190" w:hanging="360"/>
      </w:pPr>
      <w:rPr>
        <w:rFonts w:ascii="Wingdings" w:hAnsi="Wingdings" w:hint="default"/>
      </w:rPr>
    </w:lvl>
    <w:lvl w:ilvl="6" w:tplc="04060001" w:tentative="1">
      <w:start w:val="1"/>
      <w:numFmt w:val="bullet"/>
      <w:lvlText w:val=""/>
      <w:lvlJc w:val="left"/>
      <w:pPr>
        <w:ind w:left="5910" w:hanging="360"/>
      </w:pPr>
      <w:rPr>
        <w:rFonts w:ascii="Symbol" w:hAnsi="Symbol" w:hint="default"/>
      </w:rPr>
    </w:lvl>
    <w:lvl w:ilvl="7" w:tplc="04060003" w:tentative="1">
      <w:start w:val="1"/>
      <w:numFmt w:val="bullet"/>
      <w:lvlText w:val="o"/>
      <w:lvlJc w:val="left"/>
      <w:pPr>
        <w:ind w:left="6630" w:hanging="360"/>
      </w:pPr>
      <w:rPr>
        <w:rFonts w:ascii="Courier New" w:hAnsi="Courier New" w:cs="Courier New" w:hint="default"/>
      </w:rPr>
    </w:lvl>
    <w:lvl w:ilvl="8" w:tplc="04060005" w:tentative="1">
      <w:start w:val="1"/>
      <w:numFmt w:val="bullet"/>
      <w:lvlText w:val=""/>
      <w:lvlJc w:val="left"/>
      <w:pPr>
        <w:ind w:left="7350" w:hanging="360"/>
      </w:pPr>
      <w:rPr>
        <w:rFonts w:ascii="Wingdings" w:hAnsi="Wingdings" w:hint="default"/>
      </w:rPr>
    </w:lvl>
  </w:abstractNum>
  <w:abstractNum w:abstractNumId="5">
    <w:nsid w:val="26275D77"/>
    <w:multiLevelType w:val="hybridMultilevel"/>
    <w:tmpl w:val="A2760258"/>
    <w:lvl w:ilvl="0" w:tplc="04060015">
      <w:start w:val="1"/>
      <w:numFmt w:val="upperLetter"/>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6">
    <w:nsid w:val="27BE4CC5"/>
    <w:multiLevelType w:val="hybridMultilevel"/>
    <w:tmpl w:val="ACACC4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2E6C1BA4"/>
    <w:multiLevelType w:val="hybridMultilevel"/>
    <w:tmpl w:val="F5820CC4"/>
    <w:lvl w:ilvl="0" w:tplc="04060001">
      <w:start w:val="1"/>
      <w:numFmt w:val="bullet"/>
      <w:lvlText w:val=""/>
      <w:lvlJc w:val="left"/>
      <w:pPr>
        <w:ind w:left="1590" w:hanging="360"/>
      </w:pPr>
      <w:rPr>
        <w:rFonts w:ascii="Symbol" w:hAnsi="Symbol" w:hint="default"/>
      </w:rPr>
    </w:lvl>
    <w:lvl w:ilvl="1" w:tplc="04060003" w:tentative="1">
      <w:start w:val="1"/>
      <w:numFmt w:val="bullet"/>
      <w:lvlText w:val="o"/>
      <w:lvlJc w:val="left"/>
      <w:pPr>
        <w:ind w:left="2310" w:hanging="360"/>
      </w:pPr>
      <w:rPr>
        <w:rFonts w:ascii="Courier New" w:hAnsi="Courier New" w:cs="Courier New" w:hint="default"/>
      </w:rPr>
    </w:lvl>
    <w:lvl w:ilvl="2" w:tplc="04060005" w:tentative="1">
      <w:start w:val="1"/>
      <w:numFmt w:val="bullet"/>
      <w:lvlText w:val=""/>
      <w:lvlJc w:val="left"/>
      <w:pPr>
        <w:ind w:left="3030" w:hanging="360"/>
      </w:pPr>
      <w:rPr>
        <w:rFonts w:ascii="Wingdings" w:hAnsi="Wingdings" w:hint="default"/>
      </w:rPr>
    </w:lvl>
    <w:lvl w:ilvl="3" w:tplc="04060001" w:tentative="1">
      <w:start w:val="1"/>
      <w:numFmt w:val="bullet"/>
      <w:lvlText w:val=""/>
      <w:lvlJc w:val="left"/>
      <w:pPr>
        <w:ind w:left="3750" w:hanging="360"/>
      </w:pPr>
      <w:rPr>
        <w:rFonts w:ascii="Symbol" w:hAnsi="Symbol" w:hint="default"/>
      </w:rPr>
    </w:lvl>
    <w:lvl w:ilvl="4" w:tplc="04060003" w:tentative="1">
      <w:start w:val="1"/>
      <w:numFmt w:val="bullet"/>
      <w:lvlText w:val="o"/>
      <w:lvlJc w:val="left"/>
      <w:pPr>
        <w:ind w:left="4470" w:hanging="360"/>
      </w:pPr>
      <w:rPr>
        <w:rFonts w:ascii="Courier New" w:hAnsi="Courier New" w:cs="Courier New" w:hint="default"/>
      </w:rPr>
    </w:lvl>
    <w:lvl w:ilvl="5" w:tplc="04060005" w:tentative="1">
      <w:start w:val="1"/>
      <w:numFmt w:val="bullet"/>
      <w:lvlText w:val=""/>
      <w:lvlJc w:val="left"/>
      <w:pPr>
        <w:ind w:left="5190" w:hanging="360"/>
      </w:pPr>
      <w:rPr>
        <w:rFonts w:ascii="Wingdings" w:hAnsi="Wingdings" w:hint="default"/>
      </w:rPr>
    </w:lvl>
    <w:lvl w:ilvl="6" w:tplc="04060001" w:tentative="1">
      <w:start w:val="1"/>
      <w:numFmt w:val="bullet"/>
      <w:lvlText w:val=""/>
      <w:lvlJc w:val="left"/>
      <w:pPr>
        <w:ind w:left="5910" w:hanging="360"/>
      </w:pPr>
      <w:rPr>
        <w:rFonts w:ascii="Symbol" w:hAnsi="Symbol" w:hint="default"/>
      </w:rPr>
    </w:lvl>
    <w:lvl w:ilvl="7" w:tplc="04060003" w:tentative="1">
      <w:start w:val="1"/>
      <w:numFmt w:val="bullet"/>
      <w:lvlText w:val="o"/>
      <w:lvlJc w:val="left"/>
      <w:pPr>
        <w:ind w:left="6630" w:hanging="360"/>
      </w:pPr>
      <w:rPr>
        <w:rFonts w:ascii="Courier New" w:hAnsi="Courier New" w:cs="Courier New" w:hint="default"/>
      </w:rPr>
    </w:lvl>
    <w:lvl w:ilvl="8" w:tplc="04060005" w:tentative="1">
      <w:start w:val="1"/>
      <w:numFmt w:val="bullet"/>
      <w:lvlText w:val=""/>
      <w:lvlJc w:val="left"/>
      <w:pPr>
        <w:ind w:left="7350" w:hanging="360"/>
      </w:pPr>
      <w:rPr>
        <w:rFonts w:ascii="Wingdings" w:hAnsi="Wingdings" w:hint="default"/>
      </w:rPr>
    </w:lvl>
  </w:abstractNum>
  <w:abstractNum w:abstractNumId="8">
    <w:nsid w:val="4087305B"/>
    <w:multiLevelType w:val="hybridMultilevel"/>
    <w:tmpl w:val="CFF8E4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42881787"/>
    <w:multiLevelType w:val="hybridMultilevel"/>
    <w:tmpl w:val="66486634"/>
    <w:lvl w:ilvl="0" w:tplc="70D2A21E">
      <w:start w:val="1"/>
      <w:numFmt w:val="decimal"/>
      <w:lvlText w:val="%1."/>
      <w:lvlJc w:val="left"/>
      <w:pPr>
        <w:tabs>
          <w:tab w:val="num" w:pos="360"/>
        </w:tabs>
        <w:ind w:left="360" w:hanging="360"/>
      </w:pPr>
      <w:rPr>
        <w:rFonts w:asciiTheme="minorHAnsi" w:eastAsiaTheme="minorHAnsi" w:hAnsiTheme="minorHAnsi" w:cstheme="minorBidi"/>
      </w:rPr>
    </w:lvl>
    <w:lvl w:ilvl="1" w:tplc="04060001">
      <w:start w:val="1"/>
      <w:numFmt w:val="bullet"/>
      <w:lvlText w:val=""/>
      <w:lvlJc w:val="left"/>
      <w:pPr>
        <w:tabs>
          <w:tab w:val="num" w:pos="1080"/>
        </w:tabs>
        <w:ind w:left="1080" w:hanging="360"/>
      </w:pPr>
      <w:rPr>
        <w:rFonts w:ascii="Symbol" w:hAnsi="Symbol" w:hint="default"/>
      </w:r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0">
    <w:nsid w:val="47D44A58"/>
    <w:multiLevelType w:val="hybridMultilevel"/>
    <w:tmpl w:val="BD82971E"/>
    <w:lvl w:ilvl="0" w:tplc="D7A8F39A">
      <w:start w:val="5"/>
      <w:numFmt w:val="decimal"/>
      <w:lvlText w:val="%1."/>
      <w:lvlJc w:val="left"/>
      <w:pPr>
        <w:ind w:left="720" w:hanging="360"/>
      </w:pPr>
      <w:rPr>
        <w:rFonts w:hint="default"/>
        <w:sz w:val="21"/>
        <w:szCs w:val="2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4CC15ECB"/>
    <w:multiLevelType w:val="hybridMultilevel"/>
    <w:tmpl w:val="A8D8F3C0"/>
    <w:lvl w:ilvl="0" w:tplc="1A78D0B8">
      <w:start w:val="1"/>
      <w:numFmt w:val="decimal"/>
      <w:lvlRestart w:val="0"/>
      <w:lvlText w:val="%1."/>
      <w:lvlJc w:val="left"/>
      <w:pPr>
        <w:tabs>
          <w:tab w:val="num" w:pos="717"/>
        </w:tabs>
        <w:ind w:left="717" w:hanging="357"/>
      </w:pPr>
      <w:rPr>
        <w:rFonts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nsid w:val="5BEE05E9"/>
    <w:multiLevelType w:val="hybridMultilevel"/>
    <w:tmpl w:val="3BD48C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5C7654CF"/>
    <w:multiLevelType w:val="hybridMultilevel"/>
    <w:tmpl w:val="81A05C60"/>
    <w:lvl w:ilvl="0" w:tplc="1A78D0B8">
      <w:start w:val="1"/>
      <w:numFmt w:val="decimal"/>
      <w:lvlRestart w:val="0"/>
      <w:lvlText w:val="%1."/>
      <w:lvlJc w:val="left"/>
      <w:pPr>
        <w:tabs>
          <w:tab w:val="num" w:pos="717"/>
        </w:tabs>
        <w:ind w:left="717" w:hanging="357"/>
      </w:pPr>
      <w:rPr>
        <w:rFonts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nsid w:val="63934385"/>
    <w:multiLevelType w:val="hybridMultilevel"/>
    <w:tmpl w:val="8542C050"/>
    <w:lvl w:ilvl="0" w:tplc="3960A812">
      <w:start w:val="5"/>
      <w:numFmt w:val="decimal"/>
      <w:lvlText w:val="%1."/>
      <w:lvlJc w:val="left"/>
      <w:pPr>
        <w:ind w:left="1080" w:hanging="360"/>
      </w:pPr>
      <w:rPr>
        <w:rFonts w:hint="default"/>
        <w:b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5">
    <w:nsid w:val="7446031B"/>
    <w:multiLevelType w:val="hybridMultilevel"/>
    <w:tmpl w:val="C1DA57A8"/>
    <w:lvl w:ilvl="0" w:tplc="1FDCC28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7A9D21F7"/>
    <w:multiLevelType w:val="hybridMultilevel"/>
    <w:tmpl w:val="7592F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CAA4E75"/>
    <w:multiLevelType w:val="hybridMultilevel"/>
    <w:tmpl w:val="D4AC7E9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7F234769"/>
    <w:multiLevelType w:val="hybridMultilevel"/>
    <w:tmpl w:val="23389F48"/>
    <w:lvl w:ilvl="0" w:tplc="1BC23448">
      <w:start w:val="1"/>
      <w:numFmt w:val="decimal"/>
      <w:lvlText w:val="%1."/>
      <w:lvlJc w:val="left"/>
      <w:pPr>
        <w:ind w:left="1065" w:hanging="7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3"/>
  </w:num>
  <w:num w:numId="3">
    <w:abstractNumId w:val="1"/>
  </w:num>
  <w:num w:numId="4">
    <w:abstractNumId w:val="1"/>
  </w:num>
  <w:num w:numId="5">
    <w:abstractNumId w:val="0"/>
  </w:num>
  <w:num w:numId="6">
    <w:abstractNumId w:val="0"/>
  </w:num>
  <w:num w:numId="7">
    <w:abstractNumId w:val="2"/>
  </w:num>
  <w:num w:numId="8">
    <w:abstractNumId w:val="2"/>
  </w:num>
  <w:num w:numId="9">
    <w:abstractNumId w:val="3"/>
  </w:num>
  <w:num w:numId="10">
    <w:abstractNumId w:val="1"/>
  </w:num>
  <w:num w:numId="11">
    <w:abstractNumId w:val="0"/>
  </w:num>
  <w:num w:numId="12">
    <w:abstractNumId w:val="2"/>
  </w:num>
  <w:num w:numId="13">
    <w:abstractNumId w:val="17"/>
  </w:num>
  <w:num w:numId="14">
    <w:abstractNumId w:val="9"/>
  </w:num>
  <w:num w:numId="15">
    <w:abstractNumId w:val="11"/>
  </w:num>
  <w:num w:numId="16">
    <w:abstractNumId w:val="13"/>
  </w:num>
  <w:num w:numId="17">
    <w:abstractNumId w:val="12"/>
  </w:num>
  <w:num w:numId="18">
    <w:abstractNumId w:val="4"/>
  </w:num>
  <w:num w:numId="19">
    <w:abstractNumId w:val="7"/>
  </w:num>
  <w:num w:numId="20">
    <w:abstractNumId w:val="15"/>
  </w:num>
  <w:num w:numId="21">
    <w:abstractNumId w:val="10"/>
  </w:num>
  <w:num w:numId="22">
    <w:abstractNumId w:val="6"/>
  </w:num>
  <w:num w:numId="23">
    <w:abstractNumId w:val="5"/>
  </w:num>
  <w:num w:numId="24">
    <w:abstractNumId w:val="16"/>
  </w:num>
  <w:num w:numId="25">
    <w:abstractNumId w:val="14"/>
  </w:num>
  <w:num w:numId="26">
    <w:abstractNumId w:val="1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ttachedTemplate r:id="rId1"/>
  <w:defaultTabStop w:val="1304"/>
  <w:autoHyphenation/>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D82"/>
    <w:rsid w:val="0001253D"/>
    <w:rsid w:val="00021465"/>
    <w:rsid w:val="00022FD8"/>
    <w:rsid w:val="00023ABB"/>
    <w:rsid w:val="00030C22"/>
    <w:rsid w:val="000316A0"/>
    <w:rsid w:val="00036441"/>
    <w:rsid w:val="000553B1"/>
    <w:rsid w:val="00056AEA"/>
    <w:rsid w:val="00064350"/>
    <w:rsid w:val="00065CAA"/>
    <w:rsid w:val="00066A92"/>
    <w:rsid w:val="0008075C"/>
    <w:rsid w:val="0008520D"/>
    <w:rsid w:val="00090559"/>
    <w:rsid w:val="000B152A"/>
    <w:rsid w:val="000C0111"/>
    <w:rsid w:val="000C6D27"/>
    <w:rsid w:val="000D03AB"/>
    <w:rsid w:val="000D2254"/>
    <w:rsid w:val="000D468B"/>
    <w:rsid w:val="000E29BE"/>
    <w:rsid w:val="000E408D"/>
    <w:rsid w:val="000F225A"/>
    <w:rsid w:val="00100671"/>
    <w:rsid w:val="00101225"/>
    <w:rsid w:val="00114789"/>
    <w:rsid w:val="00126A89"/>
    <w:rsid w:val="00135440"/>
    <w:rsid w:val="00141147"/>
    <w:rsid w:val="0014140D"/>
    <w:rsid w:val="001617F1"/>
    <w:rsid w:val="0018205E"/>
    <w:rsid w:val="0019198A"/>
    <w:rsid w:val="00194335"/>
    <w:rsid w:val="001953C8"/>
    <w:rsid w:val="00196B9E"/>
    <w:rsid w:val="00197731"/>
    <w:rsid w:val="001A24CC"/>
    <w:rsid w:val="001A6B48"/>
    <w:rsid w:val="001B0C38"/>
    <w:rsid w:val="001B1BDD"/>
    <w:rsid w:val="001B261F"/>
    <w:rsid w:val="001B2B5E"/>
    <w:rsid w:val="001C2E23"/>
    <w:rsid w:val="001C42BD"/>
    <w:rsid w:val="001C625C"/>
    <w:rsid w:val="001D52F1"/>
    <w:rsid w:val="001D7B92"/>
    <w:rsid w:val="001E11B9"/>
    <w:rsid w:val="001E2EB1"/>
    <w:rsid w:val="00204C0E"/>
    <w:rsid w:val="002119CC"/>
    <w:rsid w:val="00216E61"/>
    <w:rsid w:val="00230CAA"/>
    <w:rsid w:val="00231D87"/>
    <w:rsid w:val="0023603F"/>
    <w:rsid w:val="00241845"/>
    <w:rsid w:val="00247266"/>
    <w:rsid w:val="002537BA"/>
    <w:rsid w:val="002544EF"/>
    <w:rsid w:val="00257081"/>
    <w:rsid w:val="002628D0"/>
    <w:rsid w:val="00280922"/>
    <w:rsid w:val="002860E5"/>
    <w:rsid w:val="00292888"/>
    <w:rsid w:val="00294654"/>
    <w:rsid w:val="002955AB"/>
    <w:rsid w:val="002A1914"/>
    <w:rsid w:val="002A7B26"/>
    <w:rsid w:val="002B2C4A"/>
    <w:rsid w:val="002B77EF"/>
    <w:rsid w:val="002C07BE"/>
    <w:rsid w:val="002C567A"/>
    <w:rsid w:val="002D19B5"/>
    <w:rsid w:val="002E4F96"/>
    <w:rsid w:val="002E70D1"/>
    <w:rsid w:val="002E7F15"/>
    <w:rsid w:val="002F094A"/>
    <w:rsid w:val="002F3A5D"/>
    <w:rsid w:val="002F4375"/>
    <w:rsid w:val="00304207"/>
    <w:rsid w:val="00315198"/>
    <w:rsid w:val="00316D76"/>
    <w:rsid w:val="00317B2F"/>
    <w:rsid w:val="00332DE5"/>
    <w:rsid w:val="00333025"/>
    <w:rsid w:val="00335E65"/>
    <w:rsid w:val="0033794B"/>
    <w:rsid w:val="00345D20"/>
    <w:rsid w:val="00353326"/>
    <w:rsid w:val="00366938"/>
    <w:rsid w:val="00371FB9"/>
    <w:rsid w:val="00372B38"/>
    <w:rsid w:val="00383D12"/>
    <w:rsid w:val="00390B6C"/>
    <w:rsid w:val="00390C10"/>
    <w:rsid w:val="00392C71"/>
    <w:rsid w:val="003961B5"/>
    <w:rsid w:val="003A2940"/>
    <w:rsid w:val="003B0700"/>
    <w:rsid w:val="003B1BD3"/>
    <w:rsid w:val="003C165C"/>
    <w:rsid w:val="003C5D0C"/>
    <w:rsid w:val="003D2200"/>
    <w:rsid w:val="003D759A"/>
    <w:rsid w:val="003E0228"/>
    <w:rsid w:val="003E3D15"/>
    <w:rsid w:val="004029D3"/>
    <w:rsid w:val="00405806"/>
    <w:rsid w:val="00405A07"/>
    <w:rsid w:val="004079D8"/>
    <w:rsid w:val="00415172"/>
    <w:rsid w:val="00426D92"/>
    <w:rsid w:val="00434EF0"/>
    <w:rsid w:val="00435850"/>
    <w:rsid w:val="004404B6"/>
    <w:rsid w:val="00447B48"/>
    <w:rsid w:val="0047373D"/>
    <w:rsid w:val="00477A47"/>
    <w:rsid w:val="00484ADE"/>
    <w:rsid w:val="004874BA"/>
    <w:rsid w:val="004910F9"/>
    <w:rsid w:val="00492D83"/>
    <w:rsid w:val="00497AB3"/>
    <w:rsid w:val="004A697E"/>
    <w:rsid w:val="004B589E"/>
    <w:rsid w:val="004C5430"/>
    <w:rsid w:val="004C5FDA"/>
    <w:rsid w:val="004C615E"/>
    <w:rsid w:val="004D3DE5"/>
    <w:rsid w:val="004E26B6"/>
    <w:rsid w:val="004F49C4"/>
    <w:rsid w:val="004F5970"/>
    <w:rsid w:val="004F7EDC"/>
    <w:rsid w:val="00500B9A"/>
    <w:rsid w:val="005073F6"/>
    <w:rsid w:val="00515E91"/>
    <w:rsid w:val="005213FF"/>
    <w:rsid w:val="0056349C"/>
    <w:rsid w:val="00564D4E"/>
    <w:rsid w:val="005721F1"/>
    <w:rsid w:val="0058085A"/>
    <w:rsid w:val="00584028"/>
    <w:rsid w:val="00586008"/>
    <w:rsid w:val="005929C2"/>
    <w:rsid w:val="005A6E00"/>
    <w:rsid w:val="005A6FE4"/>
    <w:rsid w:val="005B374F"/>
    <w:rsid w:val="005C49D7"/>
    <w:rsid w:val="005C5280"/>
    <w:rsid w:val="005E0301"/>
    <w:rsid w:val="005E7ED1"/>
    <w:rsid w:val="00611F38"/>
    <w:rsid w:val="006412E7"/>
    <w:rsid w:val="00645DE8"/>
    <w:rsid w:val="00647B65"/>
    <w:rsid w:val="00653C8E"/>
    <w:rsid w:val="00656DF2"/>
    <w:rsid w:val="00666874"/>
    <w:rsid w:val="00673947"/>
    <w:rsid w:val="00673F98"/>
    <w:rsid w:val="00675689"/>
    <w:rsid w:val="006809C7"/>
    <w:rsid w:val="00690995"/>
    <w:rsid w:val="006914C1"/>
    <w:rsid w:val="006A106D"/>
    <w:rsid w:val="006E49AA"/>
    <w:rsid w:val="006E5433"/>
    <w:rsid w:val="006E552E"/>
    <w:rsid w:val="006F47FA"/>
    <w:rsid w:val="006F5C82"/>
    <w:rsid w:val="006F7029"/>
    <w:rsid w:val="0070043C"/>
    <w:rsid w:val="00703984"/>
    <w:rsid w:val="00706E05"/>
    <w:rsid w:val="00707142"/>
    <w:rsid w:val="00714316"/>
    <w:rsid w:val="0072495F"/>
    <w:rsid w:val="00737114"/>
    <w:rsid w:val="0074369F"/>
    <w:rsid w:val="00766263"/>
    <w:rsid w:val="00766FFD"/>
    <w:rsid w:val="00767F9F"/>
    <w:rsid w:val="00774545"/>
    <w:rsid w:val="007831EC"/>
    <w:rsid w:val="00783827"/>
    <w:rsid w:val="00784C8C"/>
    <w:rsid w:val="007871A1"/>
    <w:rsid w:val="007911EB"/>
    <w:rsid w:val="00791575"/>
    <w:rsid w:val="007938EE"/>
    <w:rsid w:val="0079392C"/>
    <w:rsid w:val="0079594D"/>
    <w:rsid w:val="007A5080"/>
    <w:rsid w:val="007A6CCD"/>
    <w:rsid w:val="007B324B"/>
    <w:rsid w:val="007C0E63"/>
    <w:rsid w:val="007C3D68"/>
    <w:rsid w:val="007D2D47"/>
    <w:rsid w:val="007D52D1"/>
    <w:rsid w:val="007E29F5"/>
    <w:rsid w:val="007E71E6"/>
    <w:rsid w:val="008023D7"/>
    <w:rsid w:val="0081681C"/>
    <w:rsid w:val="008213CA"/>
    <w:rsid w:val="00826C04"/>
    <w:rsid w:val="008319CB"/>
    <w:rsid w:val="00834A54"/>
    <w:rsid w:val="00845A24"/>
    <w:rsid w:val="008545ED"/>
    <w:rsid w:val="008556ED"/>
    <w:rsid w:val="008646BB"/>
    <w:rsid w:val="008652A6"/>
    <w:rsid w:val="00870ECE"/>
    <w:rsid w:val="00872353"/>
    <w:rsid w:val="0087383A"/>
    <w:rsid w:val="00874385"/>
    <w:rsid w:val="00880B4A"/>
    <w:rsid w:val="00882412"/>
    <w:rsid w:val="0088741C"/>
    <w:rsid w:val="0089333F"/>
    <w:rsid w:val="008B1D85"/>
    <w:rsid w:val="008B404D"/>
    <w:rsid w:val="008D066B"/>
    <w:rsid w:val="008D1243"/>
    <w:rsid w:val="008D2CA8"/>
    <w:rsid w:val="008D32AA"/>
    <w:rsid w:val="008D7B53"/>
    <w:rsid w:val="009010AE"/>
    <w:rsid w:val="00907BD2"/>
    <w:rsid w:val="00907FBA"/>
    <w:rsid w:val="00912509"/>
    <w:rsid w:val="00913F7B"/>
    <w:rsid w:val="00914ED5"/>
    <w:rsid w:val="00930368"/>
    <w:rsid w:val="009314A0"/>
    <w:rsid w:val="00932E29"/>
    <w:rsid w:val="00942BE9"/>
    <w:rsid w:val="00954350"/>
    <w:rsid w:val="009572E5"/>
    <w:rsid w:val="00970076"/>
    <w:rsid w:val="00980646"/>
    <w:rsid w:val="00980FA9"/>
    <w:rsid w:val="00984429"/>
    <w:rsid w:val="00990050"/>
    <w:rsid w:val="00994A0A"/>
    <w:rsid w:val="009A027A"/>
    <w:rsid w:val="009C3AD7"/>
    <w:rsid w:val="009C7706"/>
    <w:rsid w:val="009E570A"/>
    <w:rsid w:val="009F5DC0"/>
    <w:rsid w:val="009F78B2"/>
    <w:rsid w:val="00A04807"/>
    <w:rsid w:val="00A15D15"/>
    <w:rsid w:val="00A519D8"/>
    <w:rsid w:val="00A52E79"/>
    <w:rsid w:val="00A53FE8"/>
    <w:rsid w:val="00A55CA3"/>
    <w:rsid w:val="00A80FDE"/>
    <w:rsid w:val="00A82057"/>
    <w:rsid w:val="00A82066"/>
    <w:rsid w:val="00A82AAE"/>
    <w:rsid w:val="00A83473"/>
    <w:rsid w:val="00A85B4B"/>
    <w:rsid w:val="00A93C09"/>
    <w:rsid w:val="00AA387B"/>
    <w:rsid w:val="00AA58CD"/>
    <w:rsid w:val="00AC41D4"/>
    <w:rsid w:val="00AC5748"/>
    <w:rsid w:val="00AD0791"/>
    <w:rsid w:val="00AD324A"/>
    <w:rsid w:val="00AE66A8"/>
    <w:rsid w:val="00AF0BE5"/>
    <w:rsid w:val="00AF68E4"/>
    <w:rsid w:val="00B00EF6"/>
    <w:rsid w:val="00B138C1"/>
    <w:rsid w:val="00B142E7"/>
    <w:rsid w:val="00B204F0"/>
    <w:rsid w:val="00B32D89"/>
    <w:rsid w:val="00B44E97"/>
    <w:rsid w:val="00B512C1"/>
    <w:rsid w:val="00B630E6"/>
    <w:rsid w:val="00B800EF"/>
    <w:rsid w:val="00B80C07"/>
    <w:rsid w:val="00BA3537"/>
    <w:rsid w:val="00BB3A8F"/>
    <w:rsid w:val="00BC1DAC"/>
    <w:rsid w:val="00BC1DBC"/>
    <w:rsid w:val="00BC5A19"/>
    <w:rsid w:val="00BC79B6"/>
    <w:rsid w:val="00BD0AAB"/>
    <w:rsid w:val="00BD77BA"/>
    <w:rsid w:val="00BE1E85"/>
    <w:rsid w:val="00BE7A8B"/>
    <w:rsid w:val="00C07C5A"/>
    <w:rsid w:val="00C15A7D"/>
    <w:rsid w:val="00C1739A"/>
    <w:rsid w:val="00C17400"/>
    <w:rsid w:val="00C201E6"/>
    <w:rsid w:val="00C310A9"/>
    <w:rsid w:val="00C40D82"/>
    <w:rsid w:val="00C4119D"/>
    <w:rsid w:val="00C4394F"/>
    <w:rsid w:val="00C534B1"/>
    <w:rsid w:val="00C539EC"/>
    <w:rsid w:val="00C60FD3"/>
    <w:rsid w:val="00C66B51"/>
    <w:rsid w:val="00C66CE5"/>
    <w:rsid w:val="00C71B95"/>
    <w:rsid w:val="00C73DA3"/>
    <w:rsid w:val="00C76A2A"/>
    <w:rsid w:val="00C8165A"/>
    <w:rsid w:val="00C869EB"/>
    <w:rsid w:val="00CA0C8E"/>
    <w:rsid w:val="00CB1BEE"/>
    <w:rsid w:val="00CB217B"/>
    <w:rsid w:val="00CB3326"/>
    <w:rsid w:val="00CB6709"/>
    <w:rsid w:val="00CC1F53"/>
    <w:rsid w:val="00CC36D8"/>
    <w:rsid w:val="00CC6BBC"/>
    <w:rsid w:val="00CE7E78"/>
    <w:rsid w:val="00CF04CE"/>
    <w:rsid w:val="00CF4972"/>
    <w:rsid w:val="00CF54D3"/>
    <w:rsid w:val="00D028FA"/>
    <w:rsid w:val="00D02E7B"/>
    <w:rsid w:val="00D0458B"/>
    <w:rsid w:val="00D2287A"/>
    <w:rsid w:val="00D3084F"/>
    <w:rsid w:val="00D35EBF"/>
    <w:rsid w:val="00D36331"/>
    <w:rsid w:val="00D47F52"/>
    <w:rsid w:val="00D5187E"/>
    <w:rsid w:val="00D548E5"/>
    <w:rsid w:val="00D54C24"/>
    <w:rsid w:val="00D556A0"/>
    <w:rsid w:val="00D615D6"/>
    <w:rsid w:val="00D63BA8"/>
    <w:rsid w:val="00D64D4D"/>
    <w:rsid w:val="00D720BF"/>
    <w:rsid w:val="00DA043A"/>
    <w:rsid w:val="00DA1CC7"/>
    <w:rsid w:val="00DA5206"/>
    <w:rsid w:val="00DA5D56"/>
    <w:rsid w:val="00DB2BEC"/>
    <w:rsid w:val="00DB43AB"/>
    <w:rsid w:val="00DB7FBB"/>
    <w:rsid w:val="00DC1F87"/>
    <w:rsid w:val="00DD4063"/>
    <w:rsid w:val="00DD7D29"/>
    <w:rsid w:val="00DE2090"/>
    <w:rsid w:val="00DE20A2"/>
    <w:rsid w:val="00DE30C6"/>
    <w:rsid w:val="00DE38BC"/>
    <w:rsid w:val="00DE6039"/>
    <w:rsid w:val="00DE65A5"/>
    <w:rsid w:val="00DF7231"/>
    <w:rsid w:val="00E03B11"/>
    <w:rsid w:val="00E3099C"/>
    <w:rsid w:val="00E30C6A"/>
    <w:rsid w:val="00E50A9C"/>
    <w:rsid w:val="00E51C08"/>
    <w:rsid w:val="00E55740"/>
    <w:rsid w:val="00E62BE6"/>
    <w:rsid w:val="00E661A6"/>
    <w:rsid w:val="00E72E91"/>
    <w:rsid w:val="00E76F5F"/>
    <w:rsid w:val="00E81131"/>
    <w:rsid w:val="00E816D9"/>
    <w:rsid w:val="00E826B5"/>
    <w:rsid w:val="00E8676E"/>
    <w:rsid w:val="00E926AC"/>
    <w:rsid w:val="00E9305F"/>
    <w:rsid w:val="00EA0C9D"/>
    <w:rsid w:val="00EA0CB1"/>
    <w:rsid w:val="00EA4B4C"/>
    <w:rsid w:val="00EB58B5"/>
    <w:rsid w:val="00EC38F1"/>
    <w:rsid w:val="00EC48A1"/>
    <w:rsid w:val="00EC7A93"/>
    <w:rsid w:val="00EE0EFD"/>
    <w:rsid w:val="00EF1D90"/>
    <w:rsid w:val="00EF62A2"/>
    <w:rsid w:val="00F00C29"/>
    <w:rsid w:val="00F01D5E"/>
    <w:rsid w:val="00F10312"/>
    <w:rsid w:val="00F30D53"/>
    <w:rsid w:val="00F46271"/>
    <w:rsid w:val="00F51168"/>
    <w:rsid w:val="00F53C7D"/>
    <w:rsid w:val="00F55E86"/>
    <w:rsid w:val="00F57576"/>
    <w:rsid w:val="00F60DD1"/>
    <w:rsid w:val="00F720A8"/>
    <w:rsid w:val="00F729E1"/>
    <w:rsid w:val="00F75E10"/>
    <w:rsid w:val="00F761CA"/>
    <w:rsid w:val="00F77576"/>
    <w:rsid w:val="00F91BC9"/>
    <w:rsid w:val="00F94F93"/>
    <w:rsid w:val="00F95998"/>
    <w:rsid w:val="00F96AD0"/>
    <w:rsid w:val="00FA043C"/>
    <w:rsid w:val="00FA3564"/>
    <w:rsid w:val="00FB7F6A"/>
    <w:rsid w:val="00FC452E"/>
    <w:rsid w:val="00FC750C"/>
    <w:rsid w:val="00FD0082"/>
    <w:rsid w:val="00FD0742"/>
    <w:rsid w:val="00FD3E7B"/>
    <w:rsid w:val="00FE39A9"/>
    <w:rsid w:val="00FF0240"/>
    <w:rsid w:val="00FF1951"/>
    <w:rsid w:val="00FF20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A47"/>
    <w:pPr>
      <w:spacing w:after="0" w:line="264" w:lineRule="auto"/>
      <w:jc w:val="both"/>
    </w:pPr>
    <w:rPr>
      <w:rFonts w:ascii="Georgia" w:eastAsia="Times New Roman" w:hAnsi="Georgia" w:cs="Times New Roman"/>
      <w:sz w:val="21"/>
      <w:szCs w:val="24"/>
    </w:rPr>
  </w:style>
  <w:style w:type="paragraph" w:styleId="Overskrift1">
    <w:name w:val="heading 1"/>
    <w:basedOn w:val="Normal"/>
    <w:next w:val="Normal"/>
    <w:link w:val="Overskrift1Tegn"/>
    <w:qFormat/>
    <w:rsid w:val="00477A47"/>
    <w:pPr>
      <w:keepNext/>
      <w:keepLines/>
      <w:spacing w:before="480" w:after="240" w:line="240" w:lineRule="auto"/>
      <w:jc w:val="left"/>
      <w:outlineLvl w:val="0"/>
    </w:pPr>
    <w:rPr>
      <w:rFonts w:ascii="Arial" w:hAnsi="Arial" w:cs="Arial"/>
      <w:b/>
      <w:bCs/>
      <w:sz w:val="26"/>
      <w:szCs w:val="26"/>
    </w:rPr>
  </w:style>
  <w:style w:type="paragraph" w:styleId="Overskrift2">
    <w:name w:val="heading 2"/>
    <w:basedOn w:val="Normal"/>
    <w:next w:val="Normal"/>
    <w:link w:val="Overskrift2Tegn"/>
    <w:qFormat/>
    <w:rsid w:val="00477A47"/>
    <w:pPr>
      <w:keepNext/>
      <w:keepLines/>
      <w:spacing w:before="360" w:after="160" w:line="240" w:lineRule="auto"/>
      <w:jc w:val="left"/>
      <w:outlineLvl w:val="1"/>
    </w:pPr>
    <w:rPr>
      <w:rFonts w:ascii="Arial" w:hAnsi="Arial" w:cs="Arial"/>
      <w:b/>
      <w:bCs/>
      <w:iCs/>
      <w:sz w:val="24"/>
    </w:rPr>
  </w:style>
  <w:style w:type="paragraph" w:styleId="Overskrift3">
    <w:name w:val="heading 3"/>
    <w:basedOn w:val="Normal"/>
    <w:next w:val="Normal"/>
    <w:link w:val="Overskrift3Tegn"/>
    <w:qFormat/>
    <w:rsid w:val="00477A47"/>
    <w:pPr>
      <w:keepNext/>
      <w:keepLines/>
      <w:spacing w:before="240" w:after="80" w:line="240" w:lineRule="auto"/>
      <w:jc w:val="left"/>
      <w:outlineLvl w:val="2"/>
    </w:pPr>
    <w:rPr>
      <w:rFonts w:ascii="Arial" w:hAnsi="Arial" w:cs="Arial"/>
      <w:b/>
      <w:bCs/>
      <w:sz w:val="20"/>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rsid w:val="00477A47"/>
    <w:rPr>
      <w:rFonts w:ascii="Courier New" w:hAnsi="Courier New" w:cs="Courier New"/>
      <w:szCs w:val="20"/>
    </w:rPr>
  </w:style>
  <w:style w:type="character" w:customStyle="1" w:styleId="FormateretHTMLTegn">
    <w:name w:val="Formateret HTML Tegn"/>
    <w:basedOn w:val="Standardskrifttypeiafsnit"/>
    <w:link w:val="FormateretHTML"/>
    <w:rsid w:val="00477A47"/>
    <w:rPr>
      <w:rFonts w:ascii="Courier New" w:eastAsia="Times New Roman" w:hAnsi="Courier New" w:cs="Courier New"/>
      <w:sz w:val="21"/>
      <w:szCs w:val="20"/>
    </w:rPr>
  </w:style>
  <w:style w:type="paragraph" w:styleId="Indholdsfortegnelse1">
    <w:name w:val="toc 1"/>
    <w:basedOn w:val="Normal"/>
    <w:next w:val="Normal"/>
    <w:autoRedefine/>
    <w:semiHidden/>
    <w:rsid w:val="00477A47"/>
    <w:pPr>
      <w:spacing w:before="120"/>
    </w:pPr>
    <w:rPr>
      <w:b/>
    </w:rPr>
  </w:style>
  <w:style w:type="paragraph" w:styleId="Indholdsfortegnelse2">
    <w:name w:val="toc 2"/>
    <w:basedOn w:val="Normal"/>
    <w:next w:val="Normal"/>
    <w:autoRedefine/>
    <w:semiHidden/>
    <w:rsid w:val="00477A47"/>
    <w:pPr>
      <w:spacing w:before="60"/>
    </w:pPr>
  </w:style>
  <w:style w:type="paragraph" w:styleId="Indholdsfortegnelse3">
    <w:name w:val="toc 3"/>
    <w:basedOn w:val="Normal"/>
    <w:next w:val="Normal"/>
    <w:autoRedefine/>
    <w:semiHidden/>
    <w:rsid w:val="00477A47"/>
  </w:style>
  <w:style w:type="paragraph" w:customStyle="1" w:styleId="Ledetekst">
    <w:name w:val="Ledetekst"/>
    <w:basedOn w:val="Normal"/>
    <w:next w:val="Normal"/>
    <w:rsid w:val="00294654"/>
    <w:pPr>
      <w:keepNext/>
      <w:framePr w:w="2268" w:hSpace="284" w:wrap="notBeside" w:vAnchor="text" w:hAnchor="page" w:y="1"/>
      <w:suppressAutoHyphens/>
      <w:spacing w:line="288" w:lineRule="auto"/>
      <w:jc w:val="right"/>
    </w:pPr>
    <w:rPr>
      <w:rFonts w:ascii="Arial" w:hAnsi="Arial"/>
      <w:sz w:val="19"/>
    </w:rPr>
  </w:style>
  <w:style w:type="paragraph" w:customStyle="1" w:styleId="LedetekstTNS">
    <w:name w:val="LedetekstTNS"/>
    <w:basedOn w:val="Ledetekst"/>
    <w:next w:val="Normal"/>
    <w:rsid w:val="00477A47"/>
    <w:pPr>
      <w:pageBreakBefore/>
      <w:framePr w:wrap="notBeside"/>
    </w:pPr>
  </w:style>
  <w:style w:type="paragraph" w:styleId="Opstilling-punkttegn">
    <w:name w:val="List Bullet"/>
    <w:basedOn w:val="Normal"/>
    <w:rsid w:val="00477A47"/>
    <w:pPr>
      <w:numPr>
        <w:numId w:val="9"/>
      </w:numPr>
    </w:pPr>
  </w:style>
  <w:style w:type="paragraph" w:styleId="Opstilling-punkttegn2">
    <w:name w:val="List Bullet 2"/>
    <w:basedOn w:val="Normal"/>
    <w:rsid w:val="00477A47"/>
    <w:pPr>
      <w:numPr>
        <w:numId w:val="10"/>
      </w:numPr>
    </w:pPr>
  </w:style>
  <w:style w:type="paragraph" w:styleId="Opstilling-punkttegn3">
    <w:name w:val="List Bullet 3"/>
    <w:basedOn w:val="Normal"/>
    <w:autoRedefine/>
    <w:rsid w:val="00477A47"/>
    <w:pPr>
      <w:numPr>
        <w:numId w:val="11"/>
      </w:numPr>
    </w:pPr>
  </w:style>
  <w:style w:type="paragraph" w:styleId="Opstilling-talellerbogst">
    <w:name w:val="List Number"/>
    <w:basedOn w:val="Normal"/>
    <w:rsid w:val="00477A47"/>
    <w:pPr>
      <w:numPr>
        <w:numId w:val="12"/>
      </w:numPr>
    </w:pPr>
  </w:style>
  <w:style w:type="character" w:customStyle="1" w:styleId="Overskrift1Tegn">
    <w:name w:val="Overskrift 1 Tegn"/>
    <w:basedOn w:val="Standardskrifttypeiafsnit"/>
    <w:link w:val="Overskrift1"/>
    <w:rsid w:val="00477A47"/>
    <w:rPr>
      <w:rFonts w:ascii="Arial" w:eastAsia="Times New Roman" w:hAnsi="Arial" w:cs="Arial"/>
      <w:b/>
      <w:bCs/>
      <w:sz w:val="26"/>
      <w:szCs w:val="26"/>
    </w:rPr>
  </w:style>
  <w:style w:type="character" w:customStyle="1" w:styleId="Overskrift2Tegn">
    <w:name w:val="Overskrift 2 Tegn"/>
    <w:basedOn w:val="Standardskrifttypeiafsnit"/>
    <w:link w:val="Overskrift2"/>
    <w:rsid w:val="00477A47"/>
    <w:rPr>
      <w:rFonts w:ascii="Arial" w:eastAsia="Times New Roman" w:hAnsi="Arial" w:cs="Arial"/>
      <w:b/>
      <w:bCs/>
      <w:iCs/>
      <w:sz w:val="24"/>
      <w:szCs w:val="24"/>
    </w:rPr>
  </w:style>
  <w:style w:type="character" w:customStyle="1" w:styleId="Overskrift3Tegn">
    <w:name w:val="Overskrift 3 Tegn"/>
    <w:basedOn w:val="Standardskrifttypeiafsnit"/>
    <w:link w:val="Overskrift3"/>
    <w:rsid w:val="00477A47"/>
    <w:rPr>
      <w:rFonts w:ascii="Arial" w:eastAsia="Times New Roman" w:hAnsi="Arial" w:cs="Arial"/>
      <w:b/>
      <w:bCs/>
      <w:sz w:val="20"/>
    </w:rPr>
  </w:style>
  <w:style w:type="paragraph" w:styleId="Sidefod">
    <w:name w:val="footer"/>
    <w:basedOn w:val="Normal"/>
    <w:link w:val="SidefodTegn"/>
    <w:uiPriority w:val="99"/>
    <w:rsid w:val="00477A47"/>
    <w:pPr>
      <w:tabs>
        <w:tab w:val="center" w:pos="4819"/>
        <w:tab w:val="right" w:pos="9638"/>
      </w:tabs>
    </w:pPr>
  </w:style>
  <w:style w:type="character" w:customStyle="1" w:styleId="SidefodTegn">
    <w:name w:val="Sidefod Tegn"/>
    <w:basedOn w:val="Standardskrifttypeiafsnit"/>
    <w:link w:val="Sidefod"/>
    <w:uiPriority w:val="99"/>
    <w:rsid w:val="00477A47"/>
    <w:rPr>
      <w:rFonts w:ascii="Georgia" w:eastAsia="Times New Roman" w:hAnsi="Georgia" w:cs="Times New Roman"/>
      <w:sz w:val="21"/>
      <w:szCs w:val="24"/>
    </w:rPr>
  </w:style>
  <w:style w:type="paragraph" w:styleId="Sidehoved">
    <w:name w:val="header"/>
    <w:basedOn w:val="Normal"/>
    <w:link w:val="SidehovedTegn"/>
    <w:rsid w:val="00477A47"/>
    <w:pPr>
      <w:tabs>
        <w:tab w:val="center" w:pos="4819"/>
        <w:tab w:val="right" w:pos="9638"/>
      </w:tabs>
    </w:pPr>
  </w:style>
  <w:style w:type="character" w:customStyle="1" w:styleId="SidehovedTegn">
    <w:name w:val="Sidehoved Tegn"/>
    <w:basedOn w:val="Standardskrifttypeiafsnit"/>
    <w:link w:val="Sidehoved"/>
    <w:rsid w:val="00477A47"/>
    <w:rPr>
      <w:rFonts w:ascii="Georgia" w:eastAsia="Times New Roman" w:hAnsi="Georgia" w:cs="Times New Roman"/>
      <w:sz w:val="21"/>
      <w:szCs w:val="24"/>
    </w:rPr>
  </w:style>
  <w:style w:type="character" w:styleId="Sidetal">
    <w:name w:val="page number"/>
    <w:basedOn w:val="Standardskrifttypeiafsnit"/>
    <w:rsid w:val="00477A47"/>
  </w:style>
  <w:style w:type="paragraph" w:customStyle="1" w:styleId="Tab">
    <w:name w:val="Tab"/>
    <w:basedOn w:val="Normal"/>
    <w:next w:val="Normal"/>
    <w:rsid w:val="00477A47"/>
    <w:pPr>
      <w:tabs>
        <w:tab w:val="left" w:pos="7598"/>
      </w:tabs>
    </w:pPr>
  </w:style>
  <w:style w:type="paragraph" w:styleId="Titel">
    <w:name w:val="Title"/>
    <w:basedOn w:val="Normal"/>
    <w:next w:val="Normal"/>
    <w:link w:val="TitelTegn"/>
    <w:qFormat/>
    <w:rsid w:val="00477A47"/>
    <w:pPr>
      <w:keepNext/>
      <w:keepLines/>
      <w:spacing w:before="480" w:after="240" w:line="240" w:lineRule="auto"/>
      <w:jc w:val="left"/>
    </w:pPr>
    <w:rPr>
      <w:rFonts w:ascii="Arial" w:hAnsi="Arial" w:cs="Arial"/>
      <w:b/>
      <w:bCs/>
      <w:kern w:val="28"/>
      <w:sz w:val="30"/>
      <w:szCs w:val="32"/>
    </w:rPr>
  </w:style>
  <w:style w:type="character" w:customStyle="1" w:styleId="TitelTegn">
    <w:name w:val="Titel Tegn"/>
    <w:basedOn w:val="Standardskrifttypeiafsnit"/>
    <w:link w:val="Titel"/>
    <w:rsid w:val="00477A47"/>
    <w:rPr>
      <w:rFonts w:ascii="Arial" w:eastAsia="Times New Roman" w:hAnsi="Arial" w:cs="Arial"/>
      <w:b/>
      <w:bCs/>
      <w:kern w:val="28"/>
      <w:sz w:val="30"/>
      <w:szCs w:val="32"/>
    </w:rPr>
  </w:style>
  <w:style w:type="paragraph" w:styleId="Markeringsbobletekst">
    <w:name w:val="Balloon Text"/>
    <w:basedOn w:val="Normal"/>
    <w:link w:val="MarkeringsbobletekstTegn"/>
    <w:uiPriority w:val="99"/>
    <w:semiHidden/>
    <w:unhideWhenUsed/>
    <w:rsid w:val="00477A4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77A47"/>
    <w:rPr>
      <w:rFonts w:ascii="Tahoma" w:eastAsia="Times New Roman" w:hAnsi="Tahoma" w:cs="Tahoma"/>
      <w:sz w:val="16"/>
      <w:szCs w:val="16"/>
    </w:rPr>
  </w:style>
  <w:style w:type="character" w:styleId="Pladsholdertekst">
    <w:name w:val="Placeholder Text"/>
    <w:basedOn w:val="Standardskrifttypeiafsnit"/>
    <w:uiPriority w:val="99"/>
    <w:semiHidden/>
    <w:rsid w:val="00477A47"/>
    <w:rPr>
      <w:color w:val="808080"/>
    </w:rPr>
  </w:style>
  <w:style w:type="table" w:styleId="Tabel-Gitter">
    <w:name w:val="Table Grid"/>
    <w:basedOn w:val="Tabel-Normal"/>
    <w:rsid w:val="00477A47"/>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afsnit">
    <w:name w:val="List Paragraph"/>
    <w:basedOn w:val="Normal"/>
    <w:uiPriority w:val="34"/>
    <w:qFormat/>
    <w:rsid w:val="00C40D82"/>
    <w:pPr>
      <w:spacing w:after="200"/>
      <w:ind w:left="720"/>
      <w:contextualSpacing/>
      <w:jc w:val="left"/>
    </w:pPr>
    <w:rPr>
      <w:rFonts w:eastAsiaTheme="minorHAnsi" w:cstheme="minorBidi"/>
      <w:sz w:val="22"/>
      <w:szCs w:val="22"/>
      <w:lang w:eastAsia="en-US"/>
    </w:rPr>
  </w:style>
  <w:style w:type="paragraph" w:customStyle="1" w:styleId="Tabeloverskrift">
    <w:name w:val="Tabeloverskrift"/>
    <w:basedOn w:val="Normal"/>
    <w:next w:val="Normal"/>
    <w:rsid w:val="00C40D82"/>
    <w:pPr>
      <w:keepNext/>
      <w:keepLines/>
      <w:spacing w:after="40"/>
      <w:jc w:val="left"/>
    </w:pPr>
    <w:rPr>
      <w:rFonts w:ascii="Arial Narrow" w:eastAsiaTheme="minorHAnsi" w:hAnsi="Arial Narrow" w:cstheme="minorBidi"/>
      <w:b/>
      <w:sz w:val="22"/>
      <w:szCs w:val="22"/>
      <w:lang w:eastAsia="en-US"/>
    </w:rPr>
  </w:style>
  <w:style w:type="paragraph" w:styleId="Fodnotetekst">
    <w:name w:val="footnote text"/>
    <w:basedOn w:val="Normal"/>
    <w:link w:val="FodnotetekstTegn"/>
    <w:semiHidden/>
    <w:rsid w:val="00C40D82"/>
    <w:pPr>
      <w:tabs>
        <w:tab w:val="left" w:pos="113"/>
      </w:tabs>
      <w:spacing w:before="20" w:after="200"/>
      <w:ind w:left="125" w:hanging="125"/>
      <w:jc w:val="left"/>
    </w:pPr>
    <w:rPr>
      <w:rFonts w:ascii="Arial Narrow" w:eastAsiaTheme="minorHAnsi" w:hAnsi="Arial Narrow" w:cstheme="minorBidi"/>
      <w:sz w:val="16"/>
      <w:szCs w:val="22"/>
      <w:lang w:eastAsia="en-US"/>
    </w:rPr>
  </w:style>
  <w:style w:type="character" w:customStyle="1" w:styleId="FodnotetekstTegn">
    <w:name w:val="Fodnotetekst Tegn"/>
    <w:basedOn w:val="Standardskrifttypeiafsnit"/>
    <w:link w:val="Fodnotetekst"/>
    <w:semiHidden/>
    <w:rsid w:val="00C40D82"/>
    <w:rPr>
      <w:rFonts w:ascii="Arial Narrow" w:eastAsiaTheme="minorHAnsi" w:hAnsi="Arial Narrow"/>
      <w:sz w:val="16"/>
      <w:lang w:eastAsia="en-US"/>
    </w:rPr>
  </w:style>
  <w:style w:type="character" w:styleId="Hyperlink">
    <w:name w:val="Hyperlink"/>
    <w:basedOn w:val="Standardskrifttypeiafsnit"/>
    <w:semiHidden/>
    <w:rsid w:val="00C40D82"/>
    <w:rPr>
      <w:color w:val="auto"/>
      <w:u w:val="single"/>
    </w:rPr>
  </w:style>
  <w:style w:type="paragraph" w:customStyle="1" w:styleId="StdCelle">
    <w:name w:val="StdCelle"/>
    <w:basedOn w:val="Normal"/>
    <w:rsid w:val="00C40D82"/>
    <w:pPr>
      <w:tabs>
        <w:tab w:val="left" w:pos="113"/>
        <w:tab w:val="left" w:pos="227"/>
        <w:tab w:val="left" w:pos="340"/>
      </w:tabs>
      <w:spacing w:after="200" w:line="240" w:lineRule="auto"/>
      <w:jc w:val="right"/>
    </w:pPr>
    <w:rPr>
      <w:rFonts w:ascii="Arial Narrow" w:eastAsiaTheme="minorHAnsi" w:hAnsi="Arial Narrow" w:cstheme="minorBidi"/>
      <w:sz w:val="18"/>
      <w:szCs w:val="22"/>
      <w:lang w:eastAsia="en-US"/>
    </w:rPr>
  </w:style>
  <w:style w:type="table" w:styleId="Lysskygge">
    <w:name w:val="Light Shading"/>
    <w:basedOn w:val="Tabel-Normal"/>
    <w:uiPriority w:val="60"/>
    <w:rsid w:val="00C40D82"/>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Kil">
    <w:name w:val="Kil"/>
    <w:basedOn w:val="Fodnotetekst"/>
    <w:rsid w:val="0087383A"/>
    <w:pPr>
      <w:ind w:left="0" w:firstLine="0"/>
    </w:pPr>
  </w:style>
  <w:style w:type="paragraph" w:customStyle="1" w:styleId="Noter">
    <w:name w:val="Noter"/>
    <w:basedOn w:val="Kil"/>
    <w:rsid w:val="004F7EDC"/>
  </w:style>
  <w:style w:type="paragraph" w:styleId="Korrektur">
    <w:name w:val="Revision"/>
    <w:hidden/>
    <w:uiPriority w:val="99"/>
    <w:semiHidden/>
    <w:rsid w:val="0079392C"/>
    <w:pPr>
      <w:spacing w:after="0" w:line="240" w:lineRule="auto"/>
    </w:pPr>
    <w:rPr>
      <w:rFonts w:ascii="Georgia" w:eastAsia="Times New Roman" w:hAnsi="Georgia" w:cs="Times New Roman"/>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A47"/>
    <w:pPr>
      <w:spacing w:after="0" w:line="264" w:lineRule="auto"/>
      <w:jc w:val="both"/>
    </w:pPr>
    <w:rPr>
      <w:rFonts w:ascii="Georgia" w:eastAsia="Times New Roman" w:hAnsi="Georgia" w:cs="Times New Roman"/>
      <w:sz w:val="21"/>
      <w:szCs w:val="24"/>
    </w:rPr>
  </w:style>
  <w:style w:type="paragraph" w:styleId="Overskrift1">
    <w:name w:val="heading 1"/>
    <w:basedOn w:val="Normal"/>
    <w:next w:val="Normal"/>
    <w:link w:val="Overskrift1Tegn"/>
    <w:qFormat/>
    <w:rsid w:val="00477A47"/>
    <w:pPr>
      <w:keepNext/>
      <w:keepLines/>
      <w:spacing w:before="480" w:after="240" w:line="240" w:lineRule="auto"/>
      <w:jc w:val="left"/>
      <w:outlineLvl w:val="0"/>
    </w:pPr>
    <w:rPr>
      <w:rFonts w:ascii="Arial" w:hAnsi="Arial" w:cs="Arial"/>
      <w:b/>
      <w:bCs/>
      <w:sz w:val="26"/>
      <w:szCs w:val="26"/>
    </w:rPr>
  </w:style>
  <w:style w:type="paragraph" w:styleId="Overskrift2">
    <w:name w:val="heading 2"/>
    <w:basedOn w:val="Normal"/>
    <w:next w:val="Normal"/>
    <w:link w:val="Overskrift2Tegn"/>
    <w:qFormat/>
    <w:rsid w:val="00477A47"/>
    <w:pPr>
      <w:keepNext/>
      <w:keepLines/>
      <w:spacing w:before="360" w:after="160" w:line="240" w:lineRule="auto"/>
      <w:jc w:val="left"/>
      <w:outlineLvl w:val="1"/>
    </w:pPr>
    <w:rPr>
      <w:rFonts w:ascii="Arial" w:hAnsi="Arial" w:cs="Arial"/>
      <w:b/>
      <w:bCs/>
      <w:iCs/>
      <w:sz w:val="24"/>
    </w:rPr>
  </w:style>
  <w:style w:type="paragraph" w:styleId="Overskrift3">
    <w:name w:val="heading 3"/>
    <w:basedOn w:val="Normal"/>
    <w:next w:val="Normal"/>
    <w:link w:val="Overskrift3Tegn"/>
    <w:qFormat/>
    <w:rsid w:val="00477A47"/>
    <w:pPr>
      <w:keepNext/>
      <w:keepLines/>
      <w:spacing w:before="240" w:after="80" w:line="240" w:lineRule="auto"/>
      <w:jc w:val="left"/>
      <w:outlineLvl w:val="2"/>
    </w:pPr>
    <w:rPr>
      <w:rFonts w:ascii="Arial" w:hAnsi="Arial" w:cs="Arial"/>
      <w:b/>
      <w:bCs/>
      <w:sz w:val="20"/>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rsid w:val="00477A47"/>
    <w:rPr>
      <w:rFonts w:ascii="Courier New" w:hAnsi="Courier New" w:cs="Courier New"/>
      <w:szCs w:val="20"/>
    </w:rPr>
  </w:style>
  <w:style w:type="character" w:customStyle="1" w:styleId="FormateretHTMLTegn">
    <w:name w:val="Formateret HTML Tegn"/>
    <w:basedOn w:val="Standardskrifttypeiafsnit"/>
    <w:link w:val="FormateretHTML"/>
    <w:rsid w:val="00477A47"/>
    <w:rPr>
      <w:rFonts w:ascii="Courier New" w:eastAsia="Times New Roman" w:hAnsi="Courier New" w:cs="Courier New"/>
      <w:sz w:val="21"/>
      <w:szCs w:val="20"/>
    </w:rPr>
  </w:style>
  <w:style w:type="paragraph" w:styleId="Indholdsfortegnelse1">
    <w:name w:val="toc 1"/>
    <w:basedOn w:val="Normal"/>
    <w:next w:val="Normal"/>
    <w:autoRedefine/>
    <w:semiHidden/>
    <w:rsid w:val="00477A47"/>
    <w:pPr>
      <w:spacing w:before="120"/>
    </w:pPr>
    <w:rPr>
      <w:b/>
    </w:rPr>
  </w:style>
  <w:style w:type="paragraph" w:styleId="Indholdsfortegnelse2">
    <w:name w:val="toc 2"/>
    <w:basedOn w:val="Normal"/>
    <w:next w:val="Normal"/>
    <w:autoRedefine/>
    <w:semiHidden/>
    <w:rsid w:val="00477A47"/>
    <w:pPr>
      <w:spacing w:before="60"/>
    </w:pPr>
  </w:style>
  <w:style w:type="paragraph" w:styleId="Indholdsfortegnelse3">
    <w:name w:val="toc 3"/>
    <w:basedOn w:val="Normal"/>
    <w:next w:val="Normal"/>
    <w:autoRedefine/>
    <w:semiHidden/>
    <w:rsid w:val="00477A47"/>
  </w:style>
  <w:style w:type="paragraph" w:customStyle="1" w:styleId="Ledetekst">
    <w:name w:val="Ledetekst"/>
    <w:basedOn w:val="Normal"/>
    <w:next w:val="Normal"/>
    <w:rsid w:val="00294654"/>
    <w:pPr>
      <w:keepNext/>
      <w:framePr w:w="2268" w:hSpace="284" w:wrap="notBeside" w:vAnchor="text" w:hAnchor="page" w:y="1"/>
      <w:suppressAutoHyphens/>
      <w:spacing w:line="288" w:lineRule="auto"/>
      <w:jc w:val="right"/>
    </w:pPr>
    <w:rPr>
      <w:rFonts w:ascii="Arial" w:hAnsi="Arial"/>
      <w:sz w:val="19"/>
    </w:rPr>
  </w:style>
  <w:style w:type="paragraph" w:customStyle="1" w:styleId="LedetekstTNS">
    <w:name w:val="LedetekstTNS"/>
    <w:basedOn w:val="Ledetekst"/>
    <w:next w:val="Normal"/>
    <w:rsid w:val="00477A47"/>
    <w:pPr>
      <w:pageBreakBefore/>
      <w:framePr w:wrap="notBeside"/>
    </w:pPr>
  </w:style>
  <w:style w:type="paragraph" w:styleId="Opstilling-punkttegn">
    <w:name w:val="List Bullet"/>
    <w:basedOn w:val="Normal"/>
    <w:rsid w:val="00477A47"/>
    <w:pPr>
      <w:numPr>
        <w:numId w:val="9"/>
      </w:numPr>
    </w:pPr>
  </w:style>
  <w:style w:type="paragraph" w:styleId="Opstilling-punkttegn2">
    <w:name w:val="List Bullet 2"/>
    <w:basedOn w:val="Normal"/>
    <w:rsid w:val="00477A47"/>
    <w:pPr>
      <w:numPr>
        <w:numId w:val="10"/>
      </w:numPr>
    </w:pPr>
  </w:style>
  <w:style w:type="paragraph" w:styleId="Opstilling-punkttegn3">
    <w:name w:val="List Bullet 3"/>
    <w:basedOn w:val="Normal"/>
    <w:autoRedefine/>
    <w:rsid w:val="00477A47"/>
    <w:pPr>
      <w:numPr>
        <w:numId w:val="11"/>
      </w:numPr>
    </w:pPr>
  </w:style>
  <w:style w:type="paragraph" w:styleId="Opstilling-talellerbogst">
    <w:name w:val="List Number"/>
    <w:basedOn w:val="Normal"/>
    <w:rsid w:val="00477A47"/>
    <w:pPr>
      <w:numPr>
        <w:numId w:val="12"/>
      </w:numPr>
    </w:pPr>
  </w:style>
  <w:style w:type="character" w:customStyle="1" w:styleId="Overskrift1Tegn">
    <w:name w:val="Overskrift 1 Tegn"/>
    <w:basedOn w:val="Standardskrifttypeiafsnit"/>
    <w:link w:val="Overskrift1"/>
    <w:rsid w:val="00477A47"/>
    <w:rPr>
      <w:rFonts w:ascii="Arial" w:eastAsia="Times New Roman" w:hAnsi="Arial" w:cs="Arial"/>
      <w:b/>
      <w:bCs/>
      <w:sz w:val="26"/>
      <w:szCs w:val="26"/>
    </w:rPr>
  </w:style>
  <w:style w:type="character" w:customStyle="1" w:styleId="Overskrift2Tegn">
    <w:name w:val="Overskrift 2 Tegn"/>
    <w:basedOn w:val="Standardskrifttypeiafsnit"/>
    <w:link w:val="Overskrift2"/>
    <w:rsid w:val="00477A47"/>
    <w:rPr>
      <w:rFonts w:ascii="Arial" w:eastAsia="Times New Roman" w:hAnsi="Arial" w:cs="Arial"/>
      <w:b/>
      <w:bCs/>
      <w:iCs/>
      <w:sz w:val="24"/>
      <w:szCs w:val="24"/>
    </w:rPr>
  </w:style>
  <w:style w:type="character" w:customStyle="1" w:styleId="Overskrift3Tegn">
    <w:name w:val="Overskrift 3 Tegn"/>
    <w:basedOn w:val="Standardskrifttypeiafsnit"/>
    <w:link w:val="Overskrift3"/>
    <w:rsid w:val="00477A47"/>
    <w:rPr>
      <w:rFonts w:ascii="Arial" w:eastAsia="Times New Roman" w:hAnsi="Arial" w:cs="Arial"/>
      <w:b/>
      <w:bCs/>
      <w:sz w:val="20"/>
    </w:rPr>
  </w:style>
  <w:style w:type="paragraph" w:styleId="Sidefod">
    <w:name w:val="footer"/>
    <w:basedOn w:val="Normal"/>
    <w:link w:val="SidefodTegn"/>
    <w:uiPriority w:val="99"/>
    <w:rsid w:val="00477A47"/>
    <w:pPr>
      <w:tabs>
        <w:tab w:val="center" w:pos="4819"/>
        <w:tab w:val="right" w:pos="9638"/>
      </w:tabs>
    </w:pPr>
  </w:style>
  <w:style w:type="character" w:customStyle="1" w:styleId="SidefodTegn">
    <w:name w:val="Sidefod Tegn"/>
    <w:basedOn w:val="Standardskrifttypeiafsnit"/>
    <w:link w:val="Sidefod"/>
    <w:uiPriority w:val="99"/>
    <w:rsid w:val="00477A47"/>
    <w:rPr>
      <w:rFonts w:ascii="Georgia" w:eastAsia="Times New Roman" w:hAnsi="Georgia" w:cs="Times New Roman"/>
      <w:sz w:val="21"/>
      <w:szCs w:val="24"/>
    </w:rPr>
  </w:style>
  <w:style w:type="paragraph" w:styleId="Sidehoved">
    <w:name w:val="header"/>
    <w:basedOn w:val="Normal"/>
    <w:link w:val="SidehovedTegn"/>
    <w:rsid w:val="00477A47"/>
    <w:pPr>
      <w:tabs>
        <w:tab w:val="center" w:pos="4819"/>
        <w:tab w:val="right" w:pos="9638"/>
      </w:tabs>
    </w:pPr>
  </w:style>
  <w:style w:type="character" w:customStyle="1" w:styleId="SidehovedTegn">
    <w:name w:val="Sidehoved Tegn"/>
    <w:basedOn w:val="Standardskrifttypeiafsnit"/>
    <w:link w:val="Sidehoved"/>
    <w:rsid w:val="00477A47"/>
    <w:rPr>
      <w:rFonts w:ascii="Georgia" w:eastAsia="Times New Roman" w:hAnsi="Georgia" w:cs="Times New Roman"/>
      <w:sz w:val="21"/>
      <w:szCs w:val="24"/>
    </w:rPr>
  </w:style>
  <w:style w:type="character" w:styleId="Sidetal">
    <w:name w:val="page number"/>
    <w:basedOn w:val="Standardskrifttypeiafsnit"/>
    <w:rsid w:val="00477A47"/>
  </w:style>
  <w:style w:type="paragraph" w:customStyle="1" w:styleId="Tab">
    <w:name w:val="Tab"/>
    <w:basedOn w:val="Normal"/>
    <w:next w:val="Normal"/>
    <w:rsid w:val="00477A47"/>
    <w:pPr>
      <w:tabs>
        <w:tab w:val="left" w:pos="7598"/>
      </w:tabs>
    </w:pPr>
  </w:style>
  <w:style w:type="paragraph" w:styleId="Titel">
    <w:name w:val="Title"/>
    <w:basedOn w:val="Normal"/>
    <w:next w:val="Normal"/>
    <w:link w:val="TitelTegn"/>
    <w:qFormat/>
    <w:rsid w:val="00477A47"/>
    <w:pPr>
      <w:keepNext/>
      <w:keepLines/>
      <w:spacing w:before="480" w:after="240" w:line="240" w:lineRule="auto"/>
      <w:jc w:val="left"/>
    </w:pPr>
    <w:rPr>
      <w:rFonts w:ascii="Arial" w:hAnsi="Arial" w:cs="Arial"/>
      <w:b/>
      <w:bCs/>
      <w:kern w:val="28"/>
      <w:sz w:val="30"/>
      <w:szCs w:val="32"/>
    </w:rPr>
  </w:style>
  <w:style w:type="character" w:customStyle="1" w:styleId="TitelTegn">
    <w:name w:val="Titel Tegn"/>
    <w:basedOn w:val="Standardskrifttypeiafsnit"/>
    <w:link w:val="Titel"/>
    <w:rsid w:val="00477A47"/>
    <w:rPr>
      <w:rFonts w:ascii="Arial" w:eastAsia="Times New Roman" w:hAnsi="Arial" w:cs="Arial"/>
      <w:b/>
      <w:bCs/>
      <w:kern w:val="28"/>
      <w:sz w:val="30"/>
      <w:szCs w:val="32"/>
    </w:rPr>
  </w:style>
  <w:style w:type="paragraph" w:styleId="Markeringsbobletekst">
    <w:name w:val="Balloon Text"/>
    <w:basedOn w:val="Normal"/>
    <w:link w:val="MarkeringsbobletekstTegn"/>
    <w:uiPriority w:val="99"/>
    <w:semiHidden/>
    <w:unhideWhenUsed/>
    <w:rsid w:val="00477A4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77A47"/>
    <w:rPr>
      <w:rFonts w:ascii="Tahoma" w:eastAsia="Times New Roman" w:hAnsi="Tahoma" w:cs="Tahoma"/>
      <w:sz w:val="16"/>
      <w:szCs w:val="16"/>
    </w:rPr>
  </w:style>
  <w:style w:type="character" w:styleId="Pladsholdertekst">
    <w:name w:val="Placeholder Text"/>
    <w:basedOn w:val="Standardskrifttypeiafsnit"/>
    <w:uiPriority w:val="99"/>
    <w:semiHidden/>
    <w:rsid w:val="00477A47"/>
    <w:rPr>
      <w:color w:val="808080"/>
    </w:rPr>
  </w:style>
  <w:style w:type="table" w:styleId="Tabel-Gitter">
    <w:name w:val="Table Grid"/>
    <w:basedOn w:val="Tabel-Normal"/>
    <w:rsid w:val="00477A47"/>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afsnit">
    <w:name w:val="List Paragraph"/>
    <w:basedOn w:val="Normal"/>
    <w:uiPriority w:val="34"/>
    <w:qFormat/>
    <w:rsid w:val="00C40D82"/>
    <w:pPr>
      <w:spacing w:after="200"/>
      <w:ind w:left="720"/>
      <w:contextualSpacing/>
      <w:jc w:val="left"/>
    </w:pPr>
    <w:rPr>
      <w:rFonts w:eastAsiaTheme="minorHAnsi" w:cstheme="minorBidi"/>
      <w:sz w:val="22"/>
      <w:szCs w:val="22"/>
      <w:lang w:eastAsia="en-US"/>
    </w:rPr>
  </w:style>
  <w:style w:type="paragraph" w:customStyle="1" w:styleId="Tabeloverskrift">
    <w:name w:val="Tabeloverskrift"/>
    <w:basedOn w:val="Normal"/>
    <w:next w:val="Normal"/>
    <w:rsid w:val="00C40D82"/>
    <w:pPr>
      <w:keepNext/>
      <w:keepLines/>
      <w:spacing w:after="40"/>
      <w:jc w:val="left"/>
    </w:pPr>
    <w:rPr>
      <w:rFonts w:ascii="Arial Narrow" w:eastAsiaTheme="minorHAnsi" w:hAnsi="Arial Narrow" w:cstheme="minorBidi"/>
      <w:b/>
      <w:sz w:val="22"/>
      <w:szCs w:val="22"/>
      <w:lang w:eastAsia="en-US"/>
    </w:rPr>
  </w:style>
  <w:style w:type="paragraph" w:styleId="Fodnotetekst">
    <w:name w:val="footnote text"/>
    <w:basedOn w:val="Normal"/>
    <w:link w:val="FodnotetekstTegn"/>
    <w:semiHidden/>
    <w:rsid w:val="00C40D82"/>
    <w:pPr>
      <w:tabs>
        <w:tab w:val="left" w:pos="113"/>
      </w:tabs>
      <w:spacing w:before="20" w:after="200"/>
      <w:ind w:left="125" w:hanging="125"/>
      <w:jc w:val="left"/>
    </w:pPr>
    <w:rPr>
      <w:rFonts w:ascii="Arial Narrow" w:eastAsiaTheme="minorHAnsi" w:hAnsi="Arial Narrow" w:cstheme="minorBidi"/>
      <w:sz w:val="16"/>
      <w:szCs w:val="22"/>
      <w:lang w:eastAsia="en-US"/>
    </w:rPr>
  </w:style>
  <w:style w:type="character" w:customStyle="1" w:styleId="FodnotetekstTegn">
    <w:name w:val="Fodnotetekst Tegn"/>
    <w:basedOn w:val="Standardskrifttypeiafsnit"/>
    <w:link w:val="Fodnotetekst"/>
    <w:semiHidden/>
    <w:rsid w:val="00C40D82"/>
    <w:rPr>
      <w:rFonts w:ascii="Arial Narrow" w:eastAsiaTheme="minorHAnsi" w:hAnsi="Arial Narrow"/>
      <w:sz w:val="16"/>
      <w:lang w:eastAsia="en-US"/>
    </w:rPr>
  </w:style>
  <w:style w:type="character" w:styleId="Hyperlink">
    <w:name w:val="Hyperlink"/>
    <w:basedOn w:val="Standardskrifttypeiafsnit"/>
    <w:semiHidden/>
    <w:rsid w:val="00C40D82"/>
    <w:rPr>
      <w:color w:val="auto"/>
      <w:u w:val="single"/>
    </w:rPr>
  </w:style>
  <w:style w:type="paragraph" w:customStyle="1" w:styleId="StdCelle">
    <w:name w:val="StdCelle"/>
    <w:basedOn w:val="Normal"/>
    <w:rsid w:val="00C40D82"/>
    <w:pPr>
      <w:tabs>
        <w:tab w:val="left" w:pos="113"/>
        <w:tab w:val="left" w:pos="227"/>
        <w:tab w:val="left" w:pos="340"/>
      </w:tabs>
      <w:spacing w:after="200" w:line="240" w:lineRule="auto"/>
      <w:jc w:val="right"/>
    </w:pPr>
    <w:rPr>
      <w:rFonts w:ascii="Arial Narrow" w:eastAsiaTheme="minorHAnsi" w:hAnsi="Arial Narrow" w:cstheme="minorBidi"/>
      <w:sz w:val="18"/>
      <w:szCs w:val="22"/>
      <w:lang w:eastAsia="en-US"/>
    </w:rPr>
  </w:style>
  <w:style w:type="table" w:styleId="Lysskygge">
    <w:name w:val="Light Shading"/>
    <w:basedOn w:val="Tabel-Normal"/>
    <w:uiPriority w:val="60"/>
    <w:rsid w:val="00C40D82"/>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Kil">
    <w:name w:val="Kil"/>
    <w:basedOn w:val="Fodnotetekst"/>
    <w:rsid w:val="0087383A"/>
    <w:pPr>
      <w:ind w:left="0" w:firstLine="0"/>
    </w:pPr>
  </w:style>
  <w:style w:type="paragraph" w:customStyle="1" w:styleId="Noter">
    <w:name w:val="Noter"/>
    <w:basedOn w:val="Kil"/>
    <w:rsid w:val="004F7EDC"/>
  </w:style>
  <w:style w:type="paragraph" w:styleId="Korrektur">
    <w:name w:val="Revision"/>
    <w:hidden/>
    <w:uiPriority w:val="99"/>
    <w:semiHidden/>
    <w:rsid w:val="0079392C"/>
    <w:pPr>
      <w:spacing w:after="0" w:line="240" w:lineRule="auto"/>
    </w:pPr>
    <w:rPr>
      <w:rFonts w:ascii="Georgia" w:eastAsia="Times New Roman" w:hAnsi="Georgia"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Notat.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Standardegenskaber</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000F-D14F-48AD-8F02-25B29FC5F1EE}">
  <ds:schemaRefs>
    <ds:schemaRef ds:uri="http://schemas.microsoft.com/office/2006/customDocumentInformationPanel"/>
  </ds:schemaRefs>
</ds:datastoreItem>
</file>

<file path=customXml/itemProps2.xml><?xml version="1.0" encoding="utf-8"?>
<ds:datastoreItem xmlns:ds="http://schemas.openxmlformats.org/officeDocument/2006/customXml" ds:itemID="{C824251F-DF98-498C-A566-8CCB48ED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DsNotat.dotm</Template>
  <TotalTime>2</TotalTime>
  <Pages>20</Pages>
  <Words>4912</Words>
  <Characters>29965</Characters>
  <Application>Microsoft Office Word</Application>
  <DocSecurity>0</DocSecurity>
  <Lines>249</Lines>
  <Paragraphs>69</Paragraphs>
  <ScaleCrop>false</ScaleCrop>
  <HeadingPairs>
    <vt:vector size="2" baseType="variant">
      <vt:variant>
        <vt:lpstr>Titel</vt:lpstr>
      </vt:variant>
      <vt:variant>
        <vt:i4>1</vt:i4>
      </vt:variant>
    </vt:vector>
  </HeadingPairs>
  <TitlesOfParts>
    <vt:vector size="1" baseType="lpstr">
      <vt:lpstr/>
    </vt:vector>
  </TitlesOfParts>
  <Company>Danmarks Statistik</Company>
  <LinksUpToDate>false</LinksUpToDate>
  <CharactersWithSpaces>34808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SLR</dc:creator>
  <cp:lastModifiedBy>Bo Johansen</cp:lastModifiedBy>
  <cp:revision>4</cp:revision>
  <cp:lastPrinted>2013-09-11T07:43:00Z</cp:lastPrinted>
  <dcterms:created xsi:type="dcterms:W3CDTF">2013-09-10T10:22:00Z</dcterms:created>
  <dcterms:modified xsi:type="dcterms:W3CDTF">2013-09-11T07:43:00Z</dcterms:modified>
</cp:coreProperties>
</file>