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77F" w:rsidRPr="004E7C85" w:rsidRDefault="00F8077F" w:rsidP="00977C16">
      <w:pPr>
        <w:pStyle w:val="a3"/>
        <w:rPr>
          <w:rFonts w:ascii="Georgia" w:hAnsi="Georgia"/>
          <w:b/>
        </w:rPr>
      </w:pPr>
      <w:r w:rsidRPr="004E7C85">
        <w:rPr>
          <w:rFonts w:ascii="Georgia" w:hAnsi="Georgia"/>
          <w:b/>
        </w:rPr>
        <w:t>ПРОЕКТ ТВІННІНГ</w:t>
      </w:r>
    </w:p>
    <w:p w:rsidR="00F8077F" w:rsidRPr="004E7C85" w:rsidRDefault="00F8077F" w:rsidP="00977C16">
      <w:pPr>
        <w:pStyle w:val="a3"/>
        <w:rPr>
          <w:rFonts w:ascii="Times New Roman" w:hAnsi="Times New Roman"/>
          <w:b/>
        </w:rPr>
      </w:pPr>
    </w:p>
    <w:p w:rsidR="00F8077F" w:rsidRPr="004E7C85" w:rsidRDefault="00F8077F" w:rsidP="00977C16">
      <w:pPr>
        <w:jc w:val="center"/>
        <w:rPr>
          <w:rFonts w:ascii="Georgia" w:hAnsi="Georgia"/>
          <w:b/>
          <w:sz w:val="36"/>
          <w:szCs w:val="36"/>
        </w:rPr>
      </w:pPr>
      <w:r w:rsidRPr="004E7C85">
        <w:rPr>
          <w:rFonts w:ascii="Georgia" w:hAnsi="Georgia"/>
          <w:b/>
          <w:sz w:val="36"/>
          <w:szCs w:val="36"/>
        </w:rPr>
        <w:t xml:space="preserve">Сприяння процесам удосконалення Державної Служби Статистики України з метою покращення її потенціалу та продукції </w:t>
      </w:r>
    </w:p>
    <w:p w:rsidR="00F8077F" w:rsidRPr="004E7C85" w:rsidRDefault="00F8077F" w:rsidP="00977C16">
      <w:pPr>
        <w:jc w:val="center"/>
        <w:rPr>
          <w:rFonts w:ascii="Georgia" w:hAnsi="Georgia"/>
          <w:b/>
          <w:snapToGrid w:val="0"/>
          <w:sz w:val="40"/>
          <w:szCs w:val="20"/>
          <w:lang w:eastAsia="en-GB"/>
        </w:rPr>
      </w:pPr>
    </w:p>
    <w:p w:rsidR="00F8077F" w:rsidRPr="004E7C85" w:rsidRDefault="00F8077F" w:rsidP="00977C16">
      <w:pPr>
        <w:jc w:val="center"/>
        <w:rPr>
          <w:rFonts w:ascii="Georgia" w:hAnsi="Georgia"/>
          <w:b/>
          <w:snapToGrid w:val="0"/>
          <w:sz w:val="40"/>
          <w:szCs w:val="20"/>
          <w:lang w:eastAsia="en-GB"/>
        </w:rPr>
      </w:pPr>
      <w:r w:rsidRPr="004E7C85">
        <w:rPr>
          <w:rFonts w:ascii="Georgia" w:hAnsi="Georgia"/>
          <w:b/>
          <w:snapToGrid w:val="0"/>
          <w:sz w:val="40"/>
          <w:szCs w:val="20"/>
          <w:lang w:eastAsia="en-GB"/>
        </w:rPr>
        <w:t>Україна</w:t>
      </w:r>
    </w:p>
    <w:p w:rsidR="00F8077F" w:rsidRPr="004E7C85" w:rsidRDefault="00F8077F">
      <w:pPr>
        <w:tabs>
          <w:tab w:val="left" w:pos="8412"/>
        </w:tabs>
        <w:rPr>
          <w:rFonts w:ascii="Georgia" w:hAnsi="Georgia"/>
          <w:b/>
          <w:sz w:val="28"/>
          <w:szCs w:val="28"/>
        </w:rPr>
      </w:pPr>
    </w:p>
    <w:p w:rsidR="00F8077F" w:rsidRPr="004E7C85" w:rsidRDefault="00F8077F">
      <w:pPr>
        <w:jc w:val="both"/>
        <w:rPr>
          <w:rFonts w:ascii="Georgia" w:hAnsi="Georgia"/>
          <w:b/>
          <w:sz w:val="16"/>
        </w:rPr>
      </w:pPr>
    </w:p>
    <w:p w:rsidR="00F8077F" w:rsidRPr="004E7C85" w:rsidRDefault="00F8077F">
      <w:pPr>
        <w:jc w:val="both"/>
        <w:rPr>
          <w:rFonts w:ascii="Georgia" w:hAnsi="Georgia"/>
          <w:b/>
          <w:sz w:val="16"/>
        </w:rPr>
      </w:pPr>
    </w:p>
    <w:p w:rsidR="00F8077F" w:rsidRPr="004E7C85" w:rsidRDefault="00F8077F">
      <w:pPr>
        <w:jc w:val="both"/>
        <w:rPr>
          <w:rFonts w:ascii="Georgia" w:hAnsi="Georgia"/>
          <w:sz w:val="28"/>
        </w:rPr>
      </w:pPr>
    </w:p>
    <w:p w:rsidR="00F8077F" w:rsidRPr="004E7C85" w:rsidRDefault="00E75A64">
      <w:pPr>
        <w:jc w:val="both"/>
        <w:rPr>
          <w:rFonts w:ascii="Georgia" w:hAnsi="Georgia"/>
          <w:sz w:val="28"/>
        </w:rPr>
      </w:pPr>
      <w:r>
        <w:rPr>
          <w:noProof/>
          <w:lang w:eastAsia="uk-UA"/>
        </w:rPr>
        <w:drawing>
          <wp:anchor distT="0" distB="0" distL="114300" distR="114300" simplePos="0" relativeHeight="251658240" behindDoc="0" locked="1" layoutInCell="0" allowOverlap="1">
            <wp:simplePos x="0" y="0"/>
            <wp:positionH relativeFrom="column">
              <wp:posOffset>2237740</wp:posOffset>
            </wp:positionH>
            <wp:positionV relativeFrom="paragraph">
              <wp:posOffset>-125730</wp:posOffset>
            </wp:positionV>
            <wp:extent cx="1463040" cy="948690"/>
            <wp:effectExtent l="0" t="0" r="3810" b="3810"/>
            <wp:wrapNone/>
            <wp:docPr id="2" name="Picture 2" descr="emblè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è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040" cy="948690"/>
                    </a:xfrm>
                    <a:prstGeom prst="rect">
                      <a:avLst/>
                    </a:prstGeom>
                    <a:noFill/>
                  </pic:spPr>
                </pic:pic>
              </a:graphicData>
            </a:graphic>
            <wp14:sizeRelH relativeFrom="page">
              <wp14:pctWidth>0</wp14:pctWidth>
            </wp14:sizeRelH>
            <wp14:sizeRelV relativeFrom="page">
              <wp14:pctHeight>0</wp14:pctHeight>
            </wp14:sizeRelV>
          </wp:anchor>
        </w:drawing>
      </w:r>
    </w:p>
    <w:p w:rsidR="00F8077F" w:rsidRPr="004E7C85" w:rsidRDefault="00F8077F">
      <w:pPr>
        <w:jc w:val="both"/>
        <w:rPr>
          <w:rFonts w:ascii="Georgia" w:hAnsi="Georgia"/>
          <w:sz w:val="28"/>
        </w:rPr>
      </w:pPr>
    </w:p>
    <w:p w:rsidR="00F8077F" w:rsidRPr="004E7C85" w:rsidRDefault="00F8077F">
      <w:pPr>
        <w:jc w:val="both"/>
        <w:rPr>
          <w:rFonts w:ascii="Georgia" w:hAnsi="Georgia"/>
        </w:rPr>
      </w:pPr>
    </w:p>
    <w:p w:rsidR="00F8077F" w:rsidRPr="004E7C85" w:rsidRDefault="00F8077F">
      <w:pPr>
        <w:jc w:val="both"/>
        <w:rPr>
          <w:rFonts w:ascii="Georgia" w:hAnsi="Georgia"/>
        </w:rPr>
      </w:pPr>
    </w:p>
    <w:p w:rsidR="00F8077F" w:rsidRPr="004E7C85" w:rsidRDefault="00F8077F">
      <w:pPr>
        <w:jc w:val="both"/>
        <w:rPr>
          <w:rFonts w:ascii="Georgia" w:hAnsi="Georgia"/>
        </w:rPr>
      </w:pPr>
    </w:p>
    <w:p w:rsidR="00F8077F" w:rsidRPr="004E7C85" w:rsidRDefault="00F8077F">
      <w:pPr>
        <w:jc w:val="both"/>
        <w:rPr>
          <w:rFonts w:ascii="Georgia" w:hAnsi="Georgia"/>
        </w:rPr>
      </w:pPr>
    </w:p>
    <w:p w:rsidR="00F8077F" w:rsidRPr="004E7C85" w:rsidRDefault="00F8077F">
      <w:pPr>
        <w:jc w:val="center"/>
        <w:rPr>
          <w:rFonts w:ascii="Georgia" w:hAnsi="Georgia"/>
        </w:rPr>
      </w:pPr>
    </w:p>
    <w:p w:rsidR="00F8077F" w:rsidRPr="004E7C85" w:rsidRDefault="00F8077F" w:rsidP="00977C16">
      <w:pPr>
        <w:jc w:val="center"/>
        <w:outlineLvl w:val="0"/>
        <w:rPr>
          <w:rFonts w:ascii="Georgia" w:hAnsi="Georgia"/>
          <w:b/>
          <w:sz w:val="40"/>
        </w:rPr>
      </w:pPr>
      <w:bookmarkStart w:id="0" w:name="_Toc388199362"/>
      <w:r w:rsidRPr="004E7C85">
        <w:rPr>
          <w:rFonts w:ascii="Georgia" w:hAnsi="Georgia"/>
          <w:b/>
          <w:sz w:val="40"/>
        </w:rPr>
        <w:t>ЗВІТ ПРО РОБОТУ МІСІЇ</w:t>
      </w:r>
      <w:bookmarkEnd w:id="0"/>
    </w:p>
    <w:p w:rsidR="00F8077F" w:rsidRPr="004E7C85" w:rsidRDefault="00F8077F">
      <w:pPr>
        <w:jc w:val="center"/>
        <w:rPr>
          <w:rFonts w:ascii="Georgia" w:hAnsi="Georgia"/>
          <w:b/>
          <w:sz w:val="28"/>
        </w:rPr>
      </w:pPr>
    </w:p>
    <w:p w:rsidR="00F8077F" w:rsidRPr="004E7C85" w:rsidRDefault="00F8077F">
      <w:pPr>
        <w:jc w:val="center"/>
        <w:rPr>
          <w:rFonts w:ascii="Georgia" w:hAnsi="Georgia"/>
          <w:b/>
          <w:sz w:val="28"/>
        </w:rPr>
      </w:pPr>
      <w:r w:rsidRPr="004E7C85">
        <w:rPr>
          <w:rFonts w:ascii="Georgia" w:hAnsi="Georgia"/>
          <w:b/>
          <w:sz w:val="28"/>
        </w:rPr>
        <w:t>щодо</w:t>
      </w:r>
    </w:p>
    <w:p w:rsidR="00F8077F" w:rsidRPr="004E7C85" w:rsidRDefault="00F8077F">
      <w:pPr>
        <w:jc w:val="center"/>
        <w:rPr>
          <w:rFonts w:ascii="Georgia" w:hAnsi="Georgia"/>
          <w:b/>
          <w:sz w:val="28"/>
        </w:rPr>
      </w:pPr>
    </w:p>
    <w:p w:rsidR="00F8077F" w:rsidRPr="004E7C85" w:rsidRDefault="00F8077F">
      <w:pPr>
        <w:jc w:val="center"/>
        <w:rPr>
          <w:rFonts w:ascii="Georgia" w:hAnsi="Georgia"/>
          <w:b/>
          <w:sz w:val="28"/>
        </w:rPr>
      </w:pPr>
      <w:r w:rsidRPr="004E7C85">
        <w:rPr>
          <w:rFonts w:ascii="Georgia" w:hAnsi="Georgia"/>
          <w:b/>
          <w:sz w:val="28"/>
        </w:rPr>
        <w:t xml:space="preserve">Компонент 9 Статистичний реєстр підприємств </w:t>
      </w:r>
    </w:p>
    <w:p w:rsidR="00F8077F" w:rsidRPr="004E7C85" w:rsidRDefault="00F8077F">
      <w:pPr>
        <w:jc w:val="center"/>
        <w:rPr>
          <w:rFonts w:ascii="Georgia" w:hAnsi="Georgia"/>
          <w:b/>
          <w:sz w:val="28"/>
        </w:rPr>
      </w:pPr>
      <w:r w:rsidRPr="004E7C85">
        <w:rPr>
          <w:rFonts w:ascii="Georgia" w:hAnsi="Georgia"/>
          <w:b/>
          <w:sz w:val="28"/>
        </w:rPr>
        <w:t xml:space="preserve">Захід 9.3 Практичні підходи до формування груп підприємств </w:t>
      </w:r>
    </w:p>
    <w:p w:rsidR="00F8077F" w:rsidRPr="004E7C85" w:rsidRDefault="00F8077F">
      <w:pPr>
        <w:pStyle w:val="7"/>
        <w:rPr>
          <w:rFonts w:ascii="Georgia" w:hAnsi="Georgia"/>
        </w:rPr>
      </w:pPr>
    </w:p>
    <w:p w:rsidR="00F8077F" w:rsidRPr="004E7C85" w:rsidRDefault="00F8077F">
      <w:pPr>
        <w:jc w:val="center"/>
        <w:rPr>
          <w:rFonts w:ascii="Georgia" w:hAnsi="Georgia"/>
          <w:b/>
        </w:rPr>
      </w:pPr>
    </w:p>
    <w:p w:rsidR="00F8077F" w:rsidRPr="004E7C85" w:rsidRDefault="00F8077F">
      <w:pPr>
        <w:jc w:val="center"/>
        <w:rPr>
          <w:rFonts w:ascii="Georgia" w:hAnsi="Georgia"/>
          <w:b/>
        </w:rPr>
      </w:pPr>
    </w:p>
    <w:p w:rsidR="00F8077F" w:rsidRPr="004E7C85" w:rsidRDefault="00F8077F">
      <w:pPr>
        <w:spacing w:line="288" w:lineRule="auto"/>
        <w:jc w:val="center"/>
        <w:outlineLvl w:val="0"/>
        <w:rPr>
          <w:rFonts w:ascii="Georgia" w:hAnsi="Georgia"/>
          <w:sz w:val="22"/>
        </w:rPr>
      </w:pPr>
      <w:r w:rsidRPr="004E7C85">
        <w:t xml:space="preserve">Місія здійснювалася за участі пані </w:t>
      </w:r>
      <w:proofErr w:type="spellStart"/>
      <w:r w:rsidRPr="004E7C85">
        <w:t>Сарміте</w:t>
      </w:r>
      <w:proofErr w:type="spellEnd"/>
      <w:r w:rsidRPr="004E7C85">
        <w:t xml:space="preserve"> </w:t>
      </w:r>
      <w:proofErr w:type="spellStart"/>
      <w:r w:rsidRPr="004E7C85">
        <w:t>Проле</w:t>
      </w:r>
      <w:proofErr w:type="spellEnd"/>
      <w:r w:rsidRPr="004E7C85">
        <w:rPr>
          <w:rFonts w:ascii="Georgia" w:hAnsi="Georgia"/>
          <w:sz w:val="22"/>
        </w:rPr>
        <w:t>, Центральне статистичне бюро Латвії</w:t>
      </w:r>
    </w:p>
    <w:p w:rsidR="00F8077F" w:rsidRPr="004E7C85" w:rsidRDefault="00F8077F">
      <w:pPr>
        <w:spacing w:line="288" w:lineRule="auto"/>
        <w:jc w:val="center"/>
        <w:outlineLvl w:val="0"/>
        <w:rPr>
          <w:rFonts w:ascii="Georgia" w:hAnsi="Georgia"/>
          <w:sz w:val="22"/>
        </w:rPr>
      </w:pPr>
      <w:r w:rsidRPr="004E7C85">
        <w:rPr>
          <w:rFonts w:ascii="Georgia" w:hAnsi="Georgia"/>
          <w:sz w:val="22"/>
        </w:rPr>
        <w:tab/>
      </w:r>
    </w:p>
    <w:p w:rsidR="00F8077F" w:rsidRPr="004E7C85" w:rsidRDefault="00F8077F">
      <w:pPr>
        <w:spacing w:line="288" w:lineRule="auto"/>
        <w:jc w:val="center"/>
        <w:outlineLvl w:val="0"/>
        <w:rPr>
          <w:rFonts w:ascii="Georgia" w:hAnsi="Georgia"/>
          <w:sz w:val="22"/>
        </w:rPr>
      </w:pPr>
      <w:r w:rsidRPr="004E7C85">
        <w:rPr>
          <w:rFonts w:ascii="Georgia" w:hAnsi="Georgia"/>
          <w:sz w:val="22"/>
        </w:rPr>
        <w:t>28-31 жовтня 2014 року</w:t>
      </w:r>
    </w:p>
    <w:p w:rsidR="00F8077F" w:rsidRPr="004E7C85" w:rsidRDefault="00F8077F">
      <w:pPr>
        <w:jc w:val="both"/>
        <w:rPr>
          <w:rFonts w:ascii="Georgia" w:hAnsi="Georgia"/>
          <w:sz w:val="22"/>
        </w:rPr>
      </w:pPr>
    </w:p>
    <w:p w:rsidR="00F8077F" w:rsidRPr="004E7C85" w:rsidRDefault="00F8077F">
      <w:pPr>
        <w:jc w:val="center"/>
        <w:rPr>
          <w:rFonts w:ascii="Georgia" w:hAnsi="Georgia"/>
          <w:sz w:val="22"/>
        </w:rPr>
      </w:pPr>
      <w:r w:rsidRPr="004E7C85">
        <w:rPr>
          <w:rFonts w:ascii="Georgia" w:hAnsi="Georgia"/>
          <w:sz w:val="22"/>
        </w:rPr>
        <w:t>Версія: Проект</w:t>
      </w:r>
    </w:p>
    <w:p w:rsidR="00F8077F" w:rsidRPr="004E7C85" w:rsidRDefault="00F8077F">
      <w:pPr>
        <w:jc w:val="both"/>
        <w:rPr>
          <w:rFonts w:ascii="Georgia" w:hAnsi="Georgia"/>
          <w:sz w:val="22"/>
        </w:rPr>
      </w:pPr>
    </w:p>
    <w:p w:rsidR="00F8077F" w:rsidRPr="004E7C85" w:rsidRDefault="00F8077F">
      <w:pPr>
        <w:jc w:val="center"/>
        <w:rPr>
          <w:rFonts w:ascii="Georgia" w:hAnsi="Georgia"/>
          <w:sz w:val="22"/>
        </w:rPr>
      </w:pPr>
    </w:p>
    <w:p w:rsidR="00F8077F" w:rsidRPr="004E7C85" w:rsidRDefault="00F8077F">
      <w:pPr>
        <w:jc w:val="center"/>
        <w:rPr>
          <w:rFonts w:ascii="Georgia" w:hAnsi="Georgia"/>
          <w:sz w:val="22"/>
        </w:rPr>
      </w:pPr>
    </w:p>
    <w:p w:rsidR="00F8077F" w:rsidRPr="004E7C85" w:rsidRDefault="00F8077F">
      <w:pPr>
        <w:jc w:val="center"/>
        <w:rPr>
          <w:rFonts w:ascii="Georgia" w:hAnsi="Georgia"/>
          <w:sz w:val="22"/>
        </w:rPr>
      </w:pPr>
    </w:p>
    <w:tbl>
      <w:tblPr>
        <w:tblW w:w="0" w:type="auto"/>
        <w:tblInd w:w="-38" w:type="dxa"/>
        <w:tblLayout w:type="fixed"/>
        <w:tblCellMar>
          <w:left w:w="70" w:type="dxa"/>
          <w:right w:w="70" w:type="dxa"/>
        </w:tblCellMar>
        <w:tblLook w:val="01E0" w:firstRow="1" w:lastRow="1" w:firstColumn="1" w:lastColumn="1" w:noHBand="0" w:noVBand="0"/>
      </w:tblPr>
      <w:tblGrid>
        <w:gridCol w:w="3367"/>
        <w:gridCol w:w="2234"/>
        <w:gridCol w:w="3687"/>
      </w:tblGrid>
      <w:tr w:rsidR="00F8077F" w:rsidRPr="004E7C85">
        <w:trPr>
          <w:trHeight w:val="546"/>
        </w:trPr>
        <w:tc>
          <w:tcPr>
            <w:tcW w:w="3367" w:type="dxa"/>
            <w:shd w:val="clear" w:color="auto" w:fill="FFFFFF"/>
          </w:tcPr>
          <w:p w:rsidR="00F8077F" w:rsidRPr="004E7C85" w:rsidRDefault="00E75A64">
            <w:pPr>
              <w:jc w:val="center"/>
              <w:rPr>
                <w:rFonts w:ascii="Georgia" w:hAnsi="Georgia"/>
              </w:rPr>
            </w:pPr>
            <w:r>
              <w:rPr>
                <w:rFonts w:ascii="Georgia" w:hAnsi="Georgia"/>
                <w:noProof/>
                <w:lang w:eastAsia="uk-UA"/>
              </w:rPr>
              <w:drawing>
                <wp:inline distT="0" distB="0" distL="0" distR="0">
                  <wp:extent cx="1062355" cy="548640"/>
                  <wp:effectExtent l="0" t="0" r="4445" b="3810"/>
                  <wp:docPr id="1"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2355" cy="548640"/>
                          </a:xfrm>
                          <a:prstGeom prst="rect">
                            <a:avLst/>
                          </a:prstGeom>
                          <a:noFill/>
                          <a:ln>
                            <a:noFill/>
                          </a:ln>
                        </pic:spPr>
                      </pic:pic>
                    </a:graphicData>
                  </a:graphic>
                </wp:inline>
              </w:drawing>
            </w:r>
          </w:p>
        </w:tc>
        <w:tc>
          <w:tcPr>
            <w:tcW w:w="2234" w:type="dxa"/>
            <w:shd w:val="clear" w:color="auto" w:fill="FFFFFF"/>
          </w:tcPr>
          <w:p w:rsidR="00F8077F" w:rsidRPr="004E7C85" w:rsidRDefault="00F8077F">
            <w:pPr>
              <w:pStyle w:val="a3"/>
              <w:rPr>
                <w:rFonts w:ascii="Georgia" w:hAnsi="Georgia"/>
                <w:sz w:val="22"/>
              </w:rPr>
            </w:pPr>
          </w:p>
        </w:tc>
        <w:tc>
          <w:tcPr>
            <w:tcW w:w="3687" w:type="dxa"/>
            <w:shd w:val="clear" w:color="auto" w:fill="FFFFFF"/>
          </w:tcPr>
          <w:p w:rsidR="00F8077F" w:rsidRPr="004E7C85" w:rsidRDefault="00F8077F">
            <w:pPr>
              <w:pStyle w:val="a3"/>
              <w:rPr>
                <w:rFonts w:ascii="Georgia" w:hAnsi="Georgia"/>
                <w:sz w:val="22"/>
              </w:rPr>
            </w:pPr>
            <w:r w:rsidRPr="004E7C85">
              <w:rPr>
                <w:rFonts w:ascii="Georgia" w:hAnsi="Georgia"/>
              </w:rPr>
              <w:object w:dxaOrig="4410" w:dyaOrig="4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65pt;height:66.5pt" o:ole="">
                  <v:imagedata r:id="rId10" o:title=""/>
                </v:shape>
                <o:OLEObject Type="Embed" ProgID="PBrush" ShapeID="_x0000_i1025" DrawAspect="Content" ObjectID="_1479105720" r:id="rId11"/>
              </w:object>
            </w:r>
          </w:p>
        </w:tc>
      </w:tr>
      <w:tr w:rsidR="00F8077F" w:rsidRPr="004E7C85">
        <w:trPr>
          <w:trHeight w:val="555"/>
        </w:trPr>
        <w:tc>
          <w:tcPr>
            <w:tcW w:w="3367" w:type="dxa"/>
            <w:shd w:val="clear" w:color="auto" w:fill="FFFFFF"/>
          </w:tcPr>
          <w:p w:rsidR="00F8077F" w:rsidRPr="004E7C85" w:rsidRDefault="00F8077F">
            <w:pPr>
              <w:jc w:val="center"/>
              <w:rPr>
                <w:rFonts w:ascii="Georgia" w:hAnsi="Georgia"/>
              </w:rPr>
            </w:pPr>
          </w:p>
        </w:tc>
        <w:tc>
          <w:tcPr>
            <w:tcW w:w="2234" w:type="dxa"/>
            <w:shd w:val="clear" w:color="auto" w:fill="FFFFFF"/>
          </w:tcPr>
          <w:p w:rsidR="00F8077F" w:rsidRPr="004E7C85" w:rsidRDefault="00F8077F">
            <w:pPr>
              <w:pStyle w:val="a3"/>
              <w:rPr>
                <w:rFonts w:ascii="Georgia" w:hAnsi="Georgia"/>
                <w:sz w:val="22"/>
              </w:rPr>
            </w:pPr>
          </w:p>
        </w:tc>
        <w:tc>
          <w:tcPr>
            <w:tcW w:w="3687" w:type="dxa"/>
            <w:shd w:val="clear" w:color="auto" w:fill="FFFFFF"/>
          </w:tcPr>
          <w:p w:rsidR="00F8077F" w:rsidRPr="004E7C85" w:rsidRDefault="00F8077F">
            <w:pPr>
              <w:pStyle w:val="a3"/>
              <w:rPr>
                <w:rFonts w:ascii="Georgia" w:hAnsi="Georgia"/>
                <w:sz w:val="22"/>
              </w:rPr>
            </w:pPr>
          </w:p>
        </w:tc>
      </w:tr>
    </w:tbl>
    <w:p w:rsidR="00F8077F" w:rsidRPr="004E7C85" w:rsidRDefault="00F8077F">
      <w:pPr>
        <w:jc w:val="center"/>
        <w:rPr>
          <w:rFonts w:ascii="Georgia" w:hAnsi="Georgia"/>
          <w:i/>
        </w:rPr>
      </w:pPr>
    </w:p>
    <w:p w:rsidR="00F8077F" w:rsidRPr="004E7C85" w:rsidRDefault="00F8077F">
      <w:pPr>
        <w:jc w:val="center"/>
        <w:rPr>
          <w:rFonts w:ascii="Georgia" w:hAnsi="Georgia"/>
          <w:i/>
        </w:rPr>
      </w:pPr>
      <w:r w:rsidRPr="004E7C85">
        <w:rPr>
          <w:rFonts w:ascii="Georgia" w:hAnsi="Georgia"/>
          <w:b/>
          <w:i/>
          <w:highlight w:val="yellow"/>
        </w:rPr>
        <w:t>IPA 2009</w:t>
      </w:r>
    </w:p>
    <w:p w:rsidR="00F8077F" w:rsidRPr="004E7C85" w:rsidRDefault="00F8077F">
      <w:pPr>
        <w:rPr>
          <w:rFonts w:ascii="Georgia" w:hAnsi="Georgia"/>
        </w:rPr>
      </w:pPr>
    </w:p>
    <w:p w:rsidR="00F8077F" w:rsidRPr="004E7C85" w:rsidRDefault="00F8077F" w:rsidP="00977C16">
      <w:pPr>
        <w:jc w:val="both"/>
        <w:outlineLvl w:val="0"/>
        <w:rPr>
          <w:i/>
          <w:sz w:val="28"/>
          <w:szCs w:val="28"/>
        </w:rPr>
      </w:pPr>
      <w:r w:rsidRPr="004E7C85">
        <w:rPr>
          <w:i/>
          <w:sz w:val="28"/>
          <w:szCs w:val="28"/>
        </w:rPr>
        <w:t>Прізвище автора, адреса, електронна адреса (зберегти важливу інформацію)</w:t>
      </w:r>
    </w:p>
    <w:p w:rsidR="00F8077F" w:rsidRPr="004E7C85" w:rsidRDefault="00F8077F">
      <w:pPr>
        <w:jc w:val="both"/>
        <w:outlineLvl w:val="0"/>
        <w:rPr>
          <w:rFonts w:ascii="Georgia" w:hAnsi="Georgia"/>
          <w:b/>
          <w:i/>
        </w:rPr>
      </w:pPr>
    </w:p>
    <w:p w:rsidR="00F8077F" w:rsidRPr="004E7C85" w:rsidRDefault="00F8077F">
      <w:pPr>
        <w:jc w:val="both"/>
        <w:outlineLvl w:val="0"/>
        <w:rPr>
          <w:rFonts w:ascii="Georgia" w:hAnsi="Georgia"/>
          <w:i/>
        </w:rPr>
      </w:pPr>
      <w:proofErr w:type="spellStart"/>
      <w:r w:rsidRPr="004E7C85">
        <w:rPr>
          <w:rFonts w:ascii="Georgia" w:hAnsi="Georgia"/>
          <w:i/>
        </w:rPr>
        <w:t>Сарміте</w:t>
      </w:r>
      <w:proofErr w:type="spellEnd"/>
      <w:r w:rsidRPr="004E7C85">
        <w:rPr>
          <w:rFonts w:ascii="Georgia" w:hAnsi="Georgia"/>
          <w:i/>
        </w:rPr>
        <w:t xml:space="preserve"> </w:t>
      </w:r>
      <w:proofErr w:type="spellStart"/>
      <w:r w:rsidRPr="004E7C85">
        <w:rPr>
          <w:rFonts w:ascii="Georgia" w:hAnsi="Georgia"/>
          <w:i/>
        </w:rPr>
        <w:t>Проле</w:t>
      </w:r>
      <w:proofErr w:type="spellEnd"/>
    </w:p>
    <w:p w:rsidR="00F8077F" w:rsidRPr="004E7C85" w:rsidRDefault="00F8077F">
      <w:pPr>
        <w:jc w:val="both"/>
        <w:rPr>
          <w:rFonts w:ascii="Georgia" w:hAnsi="Georgia"/>
          <w:i/>
        </w:rPr>
      </w:pPr>
      <w:r w:rsidRPr="004E7C85">
        <w:rPr>
          <w:rFonts w:ascii="Georgia" w:hAnsi="Georgia"/>
          <w:i/>
        </w:rPr>
        <w:t>Центральне статистичне бюро Латвії</w:t>
      </w:r>
    </w:p>
    <w:p w:rsidR="00F8077F" w:rsidRPr="004E7C85" w:rsidRDefault="00F8077F">
      <w:pPr>
        <w:jc w:val="both"/>
        <w:rPr>
          <w:rFonts w:ascii="Georgia" w:hAnsi="Georgia"/>
          <w:i/>
        </w:rPr>
      </w:pPr>
      <w:r w:rsidRPr="004E7C85">
        <w:rPr>
          <w:rFonts w:ascii="Georgia" w:hAnsi="Georgia"/>
          <w:i/>
        </w:rPr>
        <w:t>Департамент статистики підприємств</w:t>
      </w:r>
    </w:p>
    <w:p w:rsidR="00F8077F" w:rsidRPr="004E7C85" w:rsidRDefault="00F8077F">
      <w:pPr>
        <w:jc w:val="both"/>
        <w:rPr>
          <w:rFonts w:ascii="Georgia" w:hAnsi="Georgia"/>
          <w:i/>
        </w:rPr>
      </w:pPr>
      <w:r w:rsidRPr="004E7C85">
        <w:rPr>
          <w:rFonts w:ascii="Georgia" w:hAnsi="Georgia"/>
          <w:i/>
        </w:rPr>
        <w:t>Відділ Статистичного реєстру підприємств</w:t>
      </w:r>
    </w:p>
    <w:p w:rsidR="00F8077F" w:rsidRPr="004E7C85" w:rsidRDefault="00F8077F">
      <w:pPr>
        <w:jc w:val="both"/>
        <w:rPr>
          <w:rFonts w:ascii="Georgia" w:hAnsi="Georgia"/>
          <w:i/>
        </w:rPr>
      </w:pPr>
      <w:r w:rsidRPr="004E7C85">
        <w:rPr>
          <w:rFonts w:ascii="Georgia" w:hAnsi="Georgia"/>
          <w:i/>
        </w:rPr>
        <w:t xml:space="preserve">вул. </w:t>
      </w:r>
      <w:proofErr w:type="spellStart"/>
      <w:r w:rsidRPr="004E7C85">
        <w:rPr>
          <w:rFonts w:ascii="Georgia" w:hAnsi="Georgia"/>
          <w:i/>
        </w:rPr>
        <w:t>Ласплеса</w:t>
      </w:r>
      <w:proofErr w:type="spellEnd"/>
      <w:r w:rsidRPr="004E7C85">
        <w:rPr>
          <w:rFonts w:ascii="Georgia" w:hAnsi="Georgia"/>
          <w:i/>
        </w:rPr>
        <w:t>, 1</w:t>
      </w:r>
    </w:p>
    <w:p w:rsidR="00F8077F" w:rsidRPr="004E7C85" w:rsidRDefault="00F8077F">
      <w:pPr>
        <w:jc w:val="both"/>
        <w:rPr>
          <w:rFonts w:ascii="Georgia" w:hAnsi="Georgia"/>
          <w:i/>
        </w:rPr>
      </w:pPr>
      <w:r w:rsidRPr="004E7C85">
        <w:rPr>
          <w:rFonts w:ascii="Georgia" w:hAnsi="Georgia"/>
          <w:i/>
        </w:rPr>
        <w:t>Рига, LV-1301</w:t>
      </w:r>
    </w:p>
    <w:p w:rsidR="00F8077F" w:rsidRPr="004E7C85" w:rsidRDefault="00F8077F">
      <w:pPr>
        <w:jc w:val="both"/>
        <w:rPr>
          <w:rFonts w:ascii="Georgia" w:hAnsi="Georgia"/>
          <w:i/>
        </w:rPr>
      </w:pPr>
      <w:r w:rsidRPr="004E7C85">
        <w:rPr>
          <w:rFonts w:ascii="Georgia" w:hAnsi="Georgia"/>
          <w:i/>
        </w:rPr>
        <w:t>Латвія</w:t>
      </w:r>
    </w:p>
    <w:p w:rsidR="00F8077F" w:rsidRPr="004E7C85" w:rsidRDefault="00F8077F">
      <w:pPr>
        <w:jc w:val="both"/>
        <w:outlineLvl w:val="0"/>
        <w:rPr>
          <w:rFonts w:ascii="Georgia" w:hAnsi="Georgia"/>
          <w:i/>
        </w:rPr>
      </w:pPr>
      <w:r w:rsidRPr="004E7C85">
        <w:rPr>
          <w:rFonts w:ascii="Georgia" w:hAnsi="Georgia"/>
          <w:i/>
        </w:rPr>
        <w:t>Тел.:: +370 67366882</w:t>
      </w:r>
    </w:p>
    <w:p w:rsidR="00F8077F" w:rsidRPr="004E7C85" w:rsidRDefault="00F8077F">
      <w:pPr>
        <w:jc w:val="both"/>
        <w:rPr>
          <w:rFonts w:ascii="Georgia" w:hAnsi="Georgia"/>
          <w:i/>
        </w:rPr>
      </w:pPr>
      <w:r w:rsidRPr="004E7C85">
        <w:rPr>
          <w:i/>
          <w:sz w:val="28"/>
          <w:szCs w:val="28"/>
        </w:rPr>
        <w:t>Електронна адреса</w:t>
      </w:r>
      <w:r w:rsidRPr="004E7C85">
        <w:rPr>
          <w:rFonts w:ascii="Georgia" w:hAnsi="Georgia"/>
          <w:i/>
        </w:rPr>
        <w:t>: sarmite.prole@csb.gov.lv</w:t>
      </w:r>
    </w:p>
    <w:p w:rsidR="00F8077F" w:rsidRPr="004E7C85" w:rsidRDefault="00F8077F">
      <w:pPr>
        <w:jc w:val="both"/>
        <w:outlineLvl w:val="0"/>
        <w:rPr>
          <w:rFonts w:ascii="Georgia" w:hAnsi="Georgia"/>
          <w:b/>
        </w:rPr>
      </w:pPr>
    </w:p>
    <w:p w:rsidR="00F8077F" w:rsidRPr="004E7C85" w:rsidRDefault="00F8077F">
      <w:pPr>
        <w:jc w:val="both"/>
        <w:rPr>
          <w:rFonts w:ascii="Georgia" w:hAnsi="Georgia"/>
          <w:i/>
        </w:rPr>
      </w:pPr>
    </w:p>
    <w:p w:rsidR="00F8077F" w:rsidRPr="004E7C85" w:rsidRDefault="00F8077F">
      <w:pPr>
        <w:jc w:val="both"/>
        <w:rPr>
          <w:rFonts w:ascii="Georgia" w:hAnsi="Georgia"/>
          <w:b/>
          <w:bCs/>
          <w:iCs/>
        </w:rPr>
      </w:pPr>
      <w:r w:rsidRPr="004E7C85">
        <w:rPr>
          <w:rFonts w:ascii="Georgia" w:hAnsi="Georgia"/>
          <w:b/>
          <w:bCs/>
          <w:iCs/>
        </w:rPr>
        <w:t>Зміст</w:t>
      </w:r>
    </w:p>
    <w:p w:rsidR="00F8077F" w:rsidRPr="004E7C85" w:rsidRDefault="00F8077F">
      <w:pPr>
        <w:jc w:val="both"/>
        <w:rPr>
          <w:rFonts w:ascii="Georgia" w:hAnsi="Georgia"/>
          <w:b/>
          <w:bCs/>
          <w:iCs/>
        </w:rPr>
      </w:pPr>
    </w:p>
    <w:p w:rsidR="00F8077F" w:rsidRPr="004E7C85" w:rsidRDefault="00F8077F">
      <w:pPr>
        <w:jc w:val="both"/>
        <w:rPr>
          <w:rFonts w:ascii="Georgia" w:hAnsi="Georgia"/>
          <w:b/>
          <w:bCs/>
          <w:iCs/>
        </w:rPr>
      </w:pPr>
      <w:r w:rsidRPr="004E7C85">
        <w:rPr>
          <w:rFonts w:ascii="Georgia" w:hAnsi="Georgia"/>
          <w:b/>
          <w:bCs/>
          <w:iCs/>
        </w:rPr>
        <w:t>1 Стислий опис</w:t>
      </w:r>
    </w:p>
    <w:p w:rsidR="00F8077F" w:rsidRPr="004E7C85" w:rsidRDefault="00F8077F">
      <w:pPr>
        <w:jc w:val="both"/>
        <w:rPr>
          <w:rFonts w:ascii="Georgia" w:hAnsi="Georgia"/>
          <w:b/>
          <w:bCs/>
          <w:iCs/>
        </w:rPr>
      </w:pPr>
    </w:p>
    <w:p w:rsidR="00F8077F" w:rsidRPr="004E7C85" w:rsidRDefault="00F8077F">
      <w:pPr>
        <w:jc w:val="both"/>
        <w:rPr>
          <w:rFonts w:ascii="Georgia" w:hAnsi="Georgia"/>
          <w:b/>
          <w:bCs/>
          <w:iCs/>
        </w:rPr>
      </w:pPr>
      <w:r w:rsidRPr="004E7C85">
        <w:rPr>
          <w:rFonts w:ascii="Georgia" w:hAnsi="Georgia"/>
          <w:b/>
          <w:bCs/>
          <w:iCs/>
        </w:rPr>
        <w:t>2 Загальні зауваження</w:t>
      </w:r>
    </w:p>
    <w:p w:rsidR="00F8077F" w:rsidRPr="004E7C85" w:rsidRDefault="00F8077F">
      <w:pPr>
        <w:jc w:val="both"/>
        <w:rPr>
          <w:rFonts w:ascii="Georgia" w:hAnsi="Georgia"/>
          <w:b/>
          <w:bCs/>
          <w:iCs/>
        </w:rPr>
      </w:pPr>
    </w:p>
    <w:p w:rsidR="00F8077F" w:rsidRPr="004E7C85" w:rsidRDefault="00F8077F">
      <w:pPr>
        <w:jc w:val="both"/>
        <w:rPr>
          <w:rFonts w:ascii="Georgia" w:hAnsi="Georgia"/>
          <w:b/>
          <w:bCs/>
          <w:iCs/>
        </w:rPr>
      </w:pPr>
      <w:r w:rsidRPr="004E7C85">
        <w:rPr>
          <w:rFonts w:ascii="Georgia" w:hAnsi="Georgia"/>
          <w:b/>
          <w:bCs/>
          <w:iCs/>
        </w:rPr>
        <w:t>3 Оцінка та результати</w:t>
      </w:r>
    </w:p>
    <w:p w:rsidR="00F8077F" w:rsidRPr="004E7C85" w:rsidRDefault="00F8077F">
      <w:pPr>
        <w:jc w:val="both"/>
        <w:rPr>
          <w:rFonts w:ascii="Georgia" w:hAnsi="Georgia"/>
          <w:b/>
          <w:bCs/>
          <w:iCs/>
        </w:rPr>
      </w:pPr>
    </w:p>
    <w:p w:rsidR="00F8077F" w:rsidRPr="004E7C85" w:rsidRDefault="00F8077F">
      <w:pPr>
        <w:jc w:val="both"/>
        <w:rPr>
          <w:rFonts w:ascii="Georgia" w:hAnsi="Georgia"/>
          <w:b/>
          <w:bCs/>
          <w:iCs/>
        </w:rPr>
      </w:pPr>
      <w:r w:rsidRPr="004E7C85">
        <w:rPr>
          <w:rFonts w:ascii="Georgia" w:hAnsi="Georgia"/>
          <w:b/>
          <w:bCs/>
          <w:iCs/>
        </w:rPr>
        <w:t>4 Висновки та рекомендації</w:t>
      </w:r>
    </w:p>
    <w:p w:rsidR="00F8077F" w:rsidRPr="004E7C85" w:rsidRDefault="00F8077F">
      <w:pPr>
        <w:jc w:val="both"/>
        <w:rPr>
          <w:rFonts w:ascii="Georgia" w:hAnsi="Georgia"/>
          <w:iCs/>
        </w:rPr>
      </w:pPr>
    </w:p>
    <w:p w:rsidR="00F8077F" w:rsidRPr="004E7C85" w:rsidRDefault="00F8077F">
      <w:pPr>
        <w:jc w:val="both"/>
        <w:rPr>
          <w:rFonts w:ascii="Georgia" w:hAnsi="Georgia"/>
          <w:b/>
          <w:bCs/>
          <w:iCs/>
        </w:rPr>
      </w:pPr>
      <w:r w:rsidRPr="004E7C85">
        <w:rPr>
          <w:rFonts w:ascii="Georgia" w:hAnsi="Georgia"/>
          <w:b/>
          <w:bCs/>
          <w:iCs/>
        </w:rPr>
        <w:t>Додаток 1: Технічне завдання</w:t>
      </w:r>
    </w:p>
    <w:p w:rsidR="00F8077F" w:rsidRPr="004E7C85" w:rsidRDefault="00F8077F">
      <w:pPr>
        <w:jc w:val="both"/>
        <w:rPr>
          <w:rFonts w:ascii="Georgia" w:hAnsi="Georgia"/>
          <w:b/>
          <w:bCs/>
          <w:iCs/>
        </w:rPr>
      </w:pPr>
      <w:r w:rsidRPr="004E7C85">
        <w:rPr>
          <w:rFonts w:ascii="Georgia" w:hAnsi="Georgia"/>
          <w:b/>
          <w:bCs/>
          <w:iCs/>
        </w:rPr>
        <w:t xml:space="preserve">Додаток 2: Особи, з якими відбулися зустрічі </w:t>
      </w:r>
    </w:p>
    <w:p w:rsidR="00F8077F" w:rsidRPr="004E7C85" w:rsidRDefault="00F8077F">
      <w:pPr>
        <w:jc w:val="both"/>
        <w:rPr>
          <w:rFonts w:ascii="Georgia" w:hAnsi="Georgia"/>
          <w:iCs/>
        </w:rPr>
      </w:pPr>
      <w:r w:rsidRPr="004E7C85">
        <w:rPr>
          <w:rFonts w:ascii="Georgia" w:hAnsi="Georgia"/>
          <w:b/>
          <w:bCs/>
          <w:iCs/>
        </w:rPr>
        <w:t xml:space="preserve">Додаток 3: Список презентацій, зроблених під час місії </w:t>
      </w:r>
    </w:p>
    <w:p w:rsidR="00F8077F" w:rsidRPr="004E7C85" w:rsidRDefault="00F8077F">
      <w:pPr>
        <w:jc w:val="both"/>
        <w:rPr>
          <w:rFonts w:ascii="Georgia" w:hAnsi="Georgia"/>
          <w:iCs/>
        </w:rPr>
      </w:pPr>
    </w:p>
    <w:p w:rsidR="00F8077F" w:rsidRPr="004E7C85" w:rsidRDefault="00F8077F">
      <w:pPr>
        <w:jc w:val="both"/>
        <w:rPr>
          <w:rFonts w:ascii="Georgia" w:hAnsi="Georgia"/>
          <w:i/>
        </w:rPr>
      </w:pPr>
    </w:p>
    <w:p w:rsidR="00F8077F" w:rsidRPr="004E7C85" w:rsidRDefault="00F8077F">
      <w:pPr>
        <w:jc w:val="both"/>
        <w:outlineLvl w:val="0"/>
        <w:rPr>
          <w:rFonts w:ascii="Georgia" w:hAnsi="Georgia"/>
          <w:b/>
        </w:rPr>
      </w:pPr>
      <w:r w:rsidRPr="004E7C85">
        <w:rPr>
          <w:rFonts w:ascii="Georgia" w:hAnsi="Georgia"/>
          <w:b/>
        </w:rPr>
        <w:t>Список скорочень</w:t>
      </w:r>
    </w:p>
    <w:p w:rsidR="00F8077F" w:rsidRPr="004E7C85" w:rsidRDefault="00F8077F">
      <w:pPr>
        <w:jc w:val="both"/>
        <w:outlineLvl w:val="0"/>
        <w:rPr>
          <w:rFonts w:ascii="Georgia" w:hAnsi="Georgia"/>
          <w:b/>
        </w:rPr>
      </w:pPr>
    </w:p>
    <w:p w:rsidR="00F8077F" w:rsidRPr="004E7C85" w:rsidRDefault="00F8077F">
      <w:pPr>
        <w:rPr>
          <w:rFonts w:ascii="Georgia" w:hAnsi="Georgia"/>
        </w:rPr>
      </w:pPr>
      <w:r w:rsidRPr="004E7C85">
        <w:rPr>
          <w:rFonts w:ascii="Georgia" w:hAnsi="Georgia"/>
        </w:rPr>
        <w:t>ЄС</w:t>
      </w:r>
      <w:r w:rsidRPr="004E7C85">
        <w:rPr>
          <w:rFonts w:ascii="Georgia" w:hAnsi="Georgia"/>
        </w:rPr>
        <w:tab/>
      </w:r>
      <w:r w:rsidRPr="004E7C85">
        <w:rPr>
          <w:rFonts w:ascii="Georgia" w:hAnsi="Georgia"/>
        </w:rPr>
        <w:tab/>
        <w:t>Європейський Союз</w:t>
      </w:r>
    </w:p>
    <w:p w:rsidR="00F8077F" w:rsidRPr="004E7C85" w:rsidRDefault="00F8077F">
      <w:pPr>
        <w:rPr>
          <w:rFonts w:ascii="Georgia" w:hAnsi="Georgia"/>
        </w:rPr>
      </w:pPr>
      <w:r w:rsidRPr="004E7C85">
        <w:rPr>
          <w:rFonts w:ascii="Georgia" w:hAnsi="Georgia"/>
        </w:rPr>
        <w:t xml:space="preserve">ДССУ </w:t>
      </w:r>
      <w:r w:rsidRPr="004E7C85">
        <w:rPr>
          <w:rFonts w:ascii="Georgia" w:hAnsi="Georgia"/>
        </w:rPr>
        <w:tab/>
      </w:r>
      <w:r w:rsidRPr="004E7C85">
        <w:rPr>
          <w:rFonts w:ascii="Georgia" w:hAnsi="Georgia"/>
        </w:rPr>
        <w:tab/>
        <w:t xml:space="preserve">Державна статистична служба України </w:t>
      </w:r>
    </w:p>
    <w:p w:rsidR="00F8077F" w:rsidRPr="004E7C85" w:rsidRDefault="00F8077F" w:rsidP="003E5061">
      <w:pPr>
        <w:rPr>
          <w:rFonts w:ascii="Georgia" w:hAnsi="Georgia"/>
        </w:rPr>
      </w:pPr>
      <w:r w:rsidRPr="004E7C85">
        <w:rPr>
          <w:rFonts w:ascii="Georgia" w:hAnsi="Georgia"/>
        </w:rPr>
        <w:t>ЦСБ</w:t>
      </w:r>
      <w:r w:rsidRPr="004E7C85">
        <w:rPr>
          <w:rFonts w:ascii="Georgia" w:hAnsi="Georgia"/>
        </w:rPr>
        <w:tab/>
      </w:r>
      <w:r w:rsidRPr="004E7C85">
        <w:rPr>
          <w:rFonts w:ascii="Georgia" w:hAnsi="Georgia"/>
        </w:rPr>
        <w:tab/>
      </w:r>
      <w:r>
        <w:rPr>
          <w:rFonts w:ascii="Georgia" w:hAnsi="Georgia"/>
        </w:rPr>
        <w:t>Центральне</w:t>
      </w:r>
      <w:r w:rsidRPr="004E7C85">
        <w:rPr>
          <w:rFonts w:ascii="Georgia" w:hAnsi="Georgia"/>
        </w:rPr>
        <w:t xml:space="preserve"> статистичне бюро Латвії</w:t>
      </w:r>
    </w:p>
    <w:p w:rsidR="00F8077F" w:rsidRPr="004E7C85" w:rsidRDefault="00F8077F" w:rsidP="003E5061">
      <w:pPr>
        <w:rPr>
          <w:rFonts w:ascii="Georgia" w:hAnsi="Georgia"/>
        </w:rPr>
      </w:pPr>
      <w:r w:rsidRPr="004E7C85">
        <w:rPr>
          <w:rFonts w:ascii="Georgia" w:hAnsi="Georgia"/>
        </w:rPr>
        <w:t>СРП</w:t>
      </w:r>
      <w:r w:rsidRPr="004E7C85">
        <w:rPr>
          <w:rFonts w:ascii="Georgia" w:hAnsi="Georgia"/>
        </w:rPr>
        <w:tab/>
      </w:r>
      <w:r w:rsidRPr="004E7C85">
        <w:rPr>
          <w:rFonts w:ascii="Georgia" w:hAnsi="Georgia"/>
        </w:rPr>
        <w:tab/>
        <w:t>Статистичний реєстр підприємств</w:t>
      </w:r>
    </w:p>
    <w:p w:rsidR="00F8077F" w:rsidRPr="004E7C85" w:rsidRDefault="00F8077F" w:rsidP="00767BFE">
      <w:pPr>
        <w:jc w:val="both"/>
        <w:rPr>
          <w:rFonts w:ascii="Georgia" w:hAnsi="Georgia"/>
        </w:rPr>
      </w:pPr>
      <w:r w:rsidRPr="004E7C85">
        <w:rPr>
          <w:rFonts w:ascii="Georgia" w:hAnsi="Georgia"/>
        </w:rPr>
        <w:br w:type="page"/>
      </w:r>
      <w:bookmarkStart w:id="1" w:name="_Toc347997080"/>
      <w:r w:rsidRPr="004E7C85">
        <w:rPr>
          <w:rFonts w:ascii="Georgia" w:hAnsi="Georgia"/>
        </w:rPr>
        <w:lastRenderedPageBreak/>
        <w:t>Висновки та спостереження, що містяться у цьому звіті, відображають думки та погляди консультантів і не обов’язково співпадають з висновками представників ЄС, ЦБЛ, ДССУ або Служби статистики Данії.</w:t>
      </w:r>
    </w:p>
    <w:p w:rsidR="00F8077F" w:rsidRPr="004E7C85" w:rsidRDefault="00F8077F" w:rsidP="00767BFE">
      <w:pPr>
        <w:jc w:val="both"/>
        <w:rPr>
          <w:rFonts w:ascii="Georgia" w:hAnsi="Georgia"/>
        </w:rPr>
      </w:pPr>
    </w:p>
    <w:p w:rsidR="00F8077F" w:rsidRPr="004E7C85" w:rsidRDefault="00F8077F" w:rsidP="00767BFE">
      <w:pPr>
        <w:pStyle w:val="1"/>
        <w:jc w:val="both"/>
        <w:rPr>
          <w:rFonts w:ascii="Georgia" w:hAnsi="Georgia" w:cs="Times New Roman"/>
          <w:sz w:val="24"/>
          <w:szCs w:val="24"/>
        </w:rPr>
      </w:pPr>
      <w:r w:rsidRPr="004E7C85">
        <w:rPr>
          <w:rFonts w:ascii="Georgia" w:hAnsi="Georgia" w:cs="Times New Roman"/>
          <w:sz w:val="24"/>
          <w:szCs w:val="24"/>
        </w:rPr>
        <w:t>1 – Стислий опис</w:t>
      </w:r>
      <w:bookmarkEnd w:id="1"/>
      <w:r w:rsidRPr="004E7C85">
        <w:rPr>
          <w:rFonts w:ascii="Georgia" w:hAnsi="Georgia" w:cs="Times New Roman"/>
          <w:sz w:val="24"/>
          <w:szCs w:val="24"/>
        </w:rPr>
        <w:t xml:space="preserve"> </w:t>
      </w:r>
    </w:p>
    <w:p w:rsidR="00F8077F" w:rsidRPr="004E7C85" w:rsidRDefault="00F8077F" w:rsidP="00767BFE">
      <w:pPr>
        <w:jc w:val="both"/>
        <w:rPr>
          <w:rFonts w:ascii="Georgia" w:hAnsi="Georgia"/>
        </w:rPr>
      </w:pPr>
    </w:p>
    <w:p w:rsidR="00F8077F" w:rsidRPr="004E7C85" w:rsidRDefault="00F8077F" w:rsidP="00767BFE">
      <w:pPr>
        <w:jc w:val="both"/>
        <w:rPr>
          <w:rFonts w:ascii="Georgia" w:hAnsi="Georgia"/>
        </w:rPr>
      </w:pPr>
      <w:r w:rsidRPr="004E7C85">
        <w:rPr>
          <w:rFonts w:ascii="Georgia" w:hAnsi="Georgia"/>
        </w:rPr>
        <w:t xml:space="preserve">Метою проекту </w:t>
      </w:r>
      <w:proofErr w:type="spellStart"/>
      <w:r w:rsidRPr="004E7C85">
        <w:rPr>
          <w:rFonts w:ascii="Georgia" w:hAnsi="Georgia"/>
        </w:rPr>
        <w:t>Твіннінг</w:t>
      </w:r>
      <w:proofErr w:type="spellEnd"/>
      <w:r w:rsidRPr="004E7C85">
        <w:rPr>
          <w:rFonts w:ascii="Georgia" w:hAnsi="Georgia"/>
        </w:rPr>
        <w:t xml:space="preserve"> є розробка української національної системи офіційної статистики для застосування європейських стандартів та законодавства ЄС у статистичній області. Мета компоненту 9 «Статистичний реєстр підприємств» полягає у формуванні та ідентифікації груп підприємств, а також в організації їхнього обстеження для закладання підґрунтя для впровадження європейської методології статистики груп підприємств. Завданням заходу 9.3 «Практичні підходи до формування груп підприємств» є надання практичних підходів для побудови сукупності підприємств, що належать до  групи.</w:t>
      </w:r>
    </w:p>
    <w:p w:rsidR="00F8077F" w:rsidRPr="004E7C85" w:rsidRDefault="00F8077F" w:rsidP="00767BFE">
      <w:pPr>
        <w:jc w:val="both"/>
        <w:rPr>
          <w:rFonts w:ascii="Georgia" w:hAnsi="Georgia"/>
        </w:rPr>
      </w:pPr>
    </w:p>
    <w:p w:rsidR="00F8077F" w:rsidRPr="004E7C85" w:rsidRDefault="00F8077F" w:rsidP="00767BFE">
      <w:pPr>
        <w:jc w:val="both"/>
        <w:rPr>
          <w:rFonts w:ascii="Georgia" w:hAnsi="Georgia"/>
        </w:rPr>
      </w:pPr>
      <w:r w:rsidRPr="004E7C85">
        <w:rPr>
          <w:rFonts w:ascii="Georgia" w:hAnsi="Georgia"/>
        </w:rPr>
        <w:t>Ця місія спрямована на надання інформації про поточні дані щодо пов’язаних/контрольованих юридичних одиниць; забезпечення практичних підходів до формування сукупності підприємств, що належать до групи, та оцінку заходів, які проводилися раніше. Місія також націлена на обговорення подальших кроків імплементації системи ідентифікації фінансових зв’язків та зв’язків контролю між юридичними особами в український СРП.</w:t>
      </w:r>
    </w:p>
    <w:p w:rsidR="00F8077F" w:rsidRPr="004E7C85" w:rsidRDefault="00F8077F" w:rsidP="00767BFE">
      <w:pPr>
        <w:jc w:val="both"/>
        <w:rPr>
          <w:rFonts w:ascii="Georgia" w:hAnsi="Georgia"/>
        </w:rPr>
      </w:pPr>
    </w:p>
    <w:p w:rsidR="00F8077F" w:rsidRPr="004E7C85" w:rsidRDefault="00F8077F" w:rsidP="00767BFE">
      <w:pPr>
        <w:jc w:val="both"/>
        <w:rPr>
          <w:rFonts w:ascii="Georgia" w:hAnsi="Georgia"/>
        </w:rPr>
      </w:pPr>
      <w:r w:rsidRPr="004E7C85">
        <w:rPr>
          <w:rFonts w:ascii="Georgia" w:hAnsi="Georgia"/>
        </w:rPr>
        <w:t>Місія мала такі завдання:</w:t>
      </w:r>
    </w:p>
    <w:p w:rsidR="00F8077F" w:rsidRPr="004E7C85" w:rsidRDefault="00F8077F" w:rsidP="00767BFE">
      <w:pPr>
        <w:numPr>
          <w:ilvl w:val="0"/>
          <w:numId w:val="3"/>
        </w:numPr>
        <w:jc w:val="both"/>
        <w:rPr>
          <w:rFonts w:ascii="Georgia" w:hAnsi="Georgia"/>
        </w:rPr>
      </w:pPr>
      <w:r w:rsidRPr="004E7C85">
        <w:rPr>
          <w:rFonts w:ascii="Georgia" w:hAnsi="Georgia"/>
        </w:rPr>
        <w:t>Надання інформації про поточні дані щодо пов’язаних/контрольованих юридичних одиниць в українському СРП;</w:t>
      </w:r>
    </w:p>
    <w:p w:rsidR="00F8077F" w:rsidRPr="004E7C85" w:rsidRDefault="00F8077F" w:rsidP="00767BFE">
      <w:pPr>
        <w:numPr>
          <w:ilvl w:val="0"/>
          <w:numId w:val="3"/>
        </w:numPr>
        <w:jc w:val="both"/>
        <w:rPr>
          <w:rFonts w:ascii="Georgia" w:hAnsi="Georgia"/>
        </w:rPr>
      </w:pPr>
      <w:r w:rsidRPr="004E7C85">
        <w:rPr>
          <w:rFonts w:ascii="Georgia" w:hAnsi="Georgia"/>
        </w:rPr>
        <w:t xml:space="preserve">Порівняння результатів, отриманих з різних джерел;  </w:t>
      </w:r>
    </w:p>
    <w:p w:rsidR="00F8077F" w:rsidRPr="004E7C85" w:rsidRDefault="00F8077F" w:rsidP="00767BFE">
      <w:pPr>
        <w:numPr>
          <w:ilvl w:val="0"/>
          <w:numId w:val="3"/>
        </w:numPr>
        <w:jc w:val="both"/>
        <w:rPr>
          <w:rFonts w:ascii="Georgia" w:hAnsi="Georgia"/>
        </w:rPr>
      </w:pPr>
      <w:r w:rsidRPr="004E7C85">
        <w:rPr>
          <w:rFonts w:ascii="Georgia" w:hAnsi="Georgia"/>
        </w:rPr>
        <w:t xml:space="preserve">Обговорення кроків, здійснених для встановлення зв’язків контролю між юридичними одиницями в процесі побудови сукупності одиниць, що належать до групи, в українському СРП;  </w:t>
      </w:r>
    </w:p>
    <w:p w:rsidR="00F8077F" w:rsidRPr="004E7C85" w:rsidRDefault="00F8077F" w:rsidP="00767BFE">
      <w:pPr>
        <w:numPr>
          <w:ilvl w:val="0"/>
          <w:numId w:val="3"/>
        </w:numPr>
        <w:jc w:val="both"/>
        <w:rPr>
          <w:rFonts w:ascii="Georgia" w:hAnsi="Georgia"/>
        </w:rPr>
      </w:pPr>
      <w:r w:rsidRPr="004E7C85">
        <w:rPr>
          <w:rFonts w:ascii="Georgia" w:hAnsi="Georgia"/>
        </w:rPr>
        <w:t>Забезпечення практичних підходів до формування сукупності підприємств, що належать до групи;</w:t>
      </w:r>
    </w:p>
    <w:p w:rsidR="00F8077F" w:rsidRPr="004E7C85" w:rsidRDefault="00F8077F" w:rsidP="00767BFE">
      <w:pPr>
        <w:numPr>
          <w:ilvl w:val="0"/>
          <w:numId w:val="3"/>
        </w:numPr>
        <w:jc w:val="both"/>
        <w:rPr>
          <w:rFonts w:ascii="Georgia" w:hAnsi="Georgia"/>
        </w:rPr>
      </w:pPr>
      <w:r w:rsidRPr="004E7C85">
        <w:rPr>
          <w:rFonts w:ascii="Georgia" w:hAnsi="Georgia"/>
        </w:rPr>
        <w:t xml:space="preserve">Здійснення оцінки різних можливих шляхів ідентифікації одиниць груп підприємств згідно з інформацією, наявною в ДССУ;   </w:t>
      </w:r>
    </w:p>
    <w:p w:rsidR="00F8077F" w:rsidRPr="004E7C85" w:rsidRDefault="00F8077F" w:rsidP="00767BFE">
      <w:pPr>
        <w:numPr>
          <w:ilvl w:val="0"/>
          <w:numId w:val="3"/>
        </w:numPr>
        <w:jc w:val="both"/>
        <w:rPr>
          <w:rFonts w:ascii="Georgia" w:hAnsi="Georgia"/>
        </w:rPr>
      </w:pPr>
      <w:r w:rsidRPr="004E7C85">
        <w:rPr>
          <w:rFonts w:ascii="Georgia" w:hAnsi="Georgia"/>
        </w:rPr>
        <w:t>Дослідження специфічного випадку груп підприємств;</w:t>
      </w:r>
    </w:p>
    <w:p w:rsidR="00F8077F" w:rsidRPr="004E7C85" w:rsidRDefault="00F8077F" w:rsidP="00767BFE">
      <w:pPr>
        <w:numPr>
          <w:ilvl w:val="0"/>
          <w:numId w:val="3"/>
        </w:numPr>
        <w:jc w:val="both"/>
        <w:rPr>
          <w:rFonts w:ascii="Georgia" w:hAnsi="Georgia"/>
        </w:rPr>
      </w:pPr>
      <w:r w:rsidRPr="004E7C85">
        <w:rPr>
          <w:rFonts w:ascii="Georgia" w:hAnsi="Georgia"/>
        </w:rPr>
        <w:t xml:space="preserve">Обговорення інформації, що характеризує фінансові зв’язки, які використовуються в процесі формування сукупності підприємств, що належать до групи;    </w:t>
      </w:r>
    </w:p>
    <w:p w:rsidR="00F8077F" w:rsidRPr="004E7C85" w:rsidRDefault="00F8077F" w:rsidP="00767BFE">
      <w:pPr>
        <w:numPr>
          <w:ilvl w:val="0"/>
          <w:numId w:val="3"/>
        </w:numPr>
        <w:jc w:val="both"/>
        <w:rPr>
          <w:rFonts w:ascii="Georgia" w:hAnsi="Georgia"/>
        </w:rPr>
      </w:pPr>
      <w:r w:rsidRPr="004E7C85">
        <w:rPr>
          <w:rFonts w:ascii="Georgia" w:hAnsi="Georgia"/>
        </w:rPr>
        <w:t xml:space="preserve">Обговорення прикладів груп підприємств, отриманих у процесі апробації різних джерел інформації;  </w:t>
      </w:r>
    </w:p>
    <w:p w:rsidR="00F8077F" w:rsidRPr="004E7C85" w:rsidRDefault="00F8077F" w:rsidP="00767BFE">
      <w:pPr>
        <w:numPr>
          <w:ilvl w:val="0"/>
          <w:numId w:val="3"/>
        </w:numPr>
        <w:jc w:val="both"/>
        <w:rPr>
          <w:rFonts w:ascii="Georgia" w:hAnsi="Georgia"/>
        </w:rPr>
      </w:pPr>
      <w:r w:rsidRPr="004E7C85">
        <w:rPr>
          <w:rFonts w:ascii="Georgia" w:hAnsi="Georgia"/>
        </w:rPr>
        <w:t xml:space="preserve">Оцінка заходів, які виконувалися раніше, та обговорення подальших кроків впровадження системи ідентифікації фінансових зв’язків та зв’язків контролю між юридичними одиницями в український СРП.  </w:t>
      </w:r>
    </w:p>
    <w:p w:rsidR="00F8077F" w:rsidRPr="004E7C85" w:rsidRDefault="00F8077F" w:rsidP="00767BFE">
      <w:pPr>
        <w:ind w:left="720"/>
        <w:jc w:val="both"/>
        <w:rPr>
          <w:rFonts w:ascii="Georgia" w:hAnsi="Georgia"/>
        </w:rPr>
      </w:pPr>
    </w:p>
    <w:p w:rsidR="00F8077F" w:rsidRPr="004E7C85" w:rsidRDefault="00F8077F" w:rsidP="00767BFE">
      <w:pPr>
        <w:pStyle w:val="1"/>
        <w:rPr>
          <w:rFonts w:ascii="Georgia" w:hAnsi="Georgia" w:cs="Times New Roman"/>
          <w:sz w:val="24"/>
          <w:szCs w:val="24"/>
        </w:rPr>
      </w:pPr>
      <w:bookmarkStart w:id="2" w:name="_Toc347997081"/>
      <w:r w:rsidRPr="004E7C85">
        <w:rPr>
          <w:rFonts w:ascii="Georgia" w:hAnsi="Georgia" w:cs="Times New Roman"/>
          <w:sz w:val="24"/>
          <w:szCs w:val="24"/>
        </w:rPr>
        <w:t>2 – Загальні зауваження</w:t>
      </w:r>
      <w:bookmarkEnd w:id="2"/>
    </w:p>
    <w:p w:rsidR="00F8077F" w:rsidRPr="004E7C85" w:rsidRDefault="00F8077F" w:rsidP="00767BFE">
      <w:pPr>
        <w:jc w:val="both"/>
        <w:rPr>
          <w:rFonts w:ascii="Georgia" w:hAnsi="Georgia"/>
        </w:rPr>
      </w:pPr>
    </w:p>
    <w:p w:rsidR="00F8077F" w:rsidRPr="004E7C85" w:rsidRDefault="00F8077F" w:rsidP="00767BFE">
      <w:pPr>
        <w:jc w:val="both"/>
        <w:rPr>
          <w:rFonts w:ascii="Georgia" w:hAnsi="Georgia"/>
        </w:rPr>
      </w:pPr>
      <w:r w:rsidRPr="004E7C85">
        <w:rPr>
          <w:rFonts w:ascii="Georgia" w:hAnsi="Georgia"/>
        </w:rPr>
        <w:t xml:space="preserve">У рамках місії основний наголос було поставлено на практичні підходи до формування груп підприємств та обговоренні прикладів груп підприємств, </w:t>
      </w:r>
      <w:r w:rsidRPr="004E7C85">
        <w:rPr>
          <w:rFonts w:ascii="Georgia" w:hAnsi="Georgia"/>
        </w:rPr>
        <w:lastRenderedPageBreak/>
        <w:t xml:space="preserve">отриманих у процесі апробації різних джерел інформації. Було також зроблено стислий огляд методології формування груп підприємств.   </w:t>
      </w:r>
    </w:p>
    <w:p w:rsidR="00F8077F" w:rsidRPr="004E7C85" w:rsidRDefault="00F8077F" w:rsidP="00767BFE">
      <w:pPr>
        <w:jc w:val="both"/>
        <w:rPr>
          <w:rFonts w:ascii="Georgia" w:hAnsi="Georgia"/>
        </w:rPr>
      </w:pPr>
    </w:p>
    <w:p w:rsidR="00F8077F" w:rsidRPr="004E7C85" w:rsidRDefault="00F8077F" w:rsidP="00767BFE">
      <w:pPr>
        <w:jc w:val="both"/>
        <w:rPr>
          <w:rFonts w:ascii="Georgia" w:hAnsi="Georgia"/>
        </w:rPr>
      </w:pPr>
      <w:r w:rsidRPr="004E7C85">
        <w:rPr>
          <w:rFonts w:ascii="Georgia" w:hAnsi="Georgia"/>
        </w:rPr>
        <w:t xml:space="preserve">Під час місії також обговорювалася статистична концепція груп підприємств. Основна увага була приділена відносинам між підприємствами та групою, до якої вони належать.   </w:t>
      </w:r>
    </w:p>
    <w:p w:rsidR="00F8077F" w:rsidRPr="004E7C85" w:rsidRDefault="00F8077F" w:rsidP="00767BFE">
      <w:pPr>
        <w:jc w:val="both"/>
        <w:rPr>
          <w:rFonts w:ascii="Georgia" w:hAnsi="Georgia"/>
        </w:rPr>
      </w:pPr>
    </w:p>
    <w:p w:rsidR="00F8077F" w:rsidRPr="004E7C85" w:rsidRDefault="00F8077F" w:rsidP="00767BFE">
      <w:pPr>
        <w:jc w:val="both"/>
        <w:rPr>
          <w:rFonts w:ascii="Georgia" w:hAnsi="Georgia"/>
        </w:rPr>
      </w:pPr>
      <w:r w:rsidRPr="004E7C85">
        <w:rPr>
          <w:rFonts w:ascii="Georgia" w:hAnsi="Georgia"/>
        </w:rPr>
        <w:t>Для побудови групи підприємств та визначення її структури, була розглянута необхідність отримання інформації про зв’язки контролю між юридичними особами. На сьогодні інформація, наявна в українському СРП щодо статистичної одиниці «підприємство», є та сама, що й для статистичної одиниці «юридична особа». Був також обговорений метод «згори вниз» і «знизу вгору»  для розмежування груп підприємств.</w:t>
      </w:r>
    </w:p>
    <w:p w:rsidR="00F8077F" w:rsidRPr="004E7C85" w:rsidRDefault="00F8077F" w:rsidP="00767BFE">
      <w:pPr>
        <w:jc w:val="both"/>
        <w:rPr>
          <w:rFonts w:ascii="Georgia" w:hAnsi="Georgia"/>
        </w:rPr>
      </w:pPr>
    </w:p>
    <w:p w:rsidR="00F8077F" w:rsidRPr="004E7C85" w:rsidRDefault="00F8077F" w:rsidP="00767BFE">
      <w:pPr>
        <w:jc w:val="both"/>
        <w:rPr>
          <w:rFonts w:ascii="Georgia" w:hAnsi="Georgia"/>
        </w:rPr>
      </w:pPr>
      <w:r w:rsidRPr="004E7C85">
        <w:rPr>
          <w:rFonts w:ascii="Georgia" w:hAnsi="Georgia"/>
        </w:rPr>
        <w:t>У ході місії була представлена структура ДССУ та виділені наявні можливості ідентифікації груп підприємств та встановлення відносин між юридичними особами. З огляду на те, що групи підприємств призначені для економічного аналізу, генеральна сукупність для побудови відносин між юридичними особами базується на інформації зі статистичних обстежень.</w:t>
      </w:r>
      <w:r>
        <w:rPr>
          <w:rFonts w:ascii="Georgia" w:hAnsi="Georgia"/>
        </w:rPr>
        <w:t xml:space="preserve"> </w:t>
      </w:r>
      <w:r w:rsidRPr="004E7C85">
        <w:rPr>
          <w:rFonts w:ascii="Georgia" w:hAnsi="Georgia"/>
        </w:rPr>
        <w:t xml:space="preserve">ДССУ проаналізувала різні доступні статистичні джерела та визначила ті, що надають інформацію, яка відображала б фінансові зв’язки та/або зв’язки контролю між одиницями. Були вибрані юридичні особи, власники яких є нерезидентами або мають філії за межами України. Увесь обсяг був вибраний у три етапи:    </w:t>
      </w:r>
    </w:p>
    <w:p w:rsidR="00F8077F" w:rsidRPr="004E7C85" w:rsidRDefault="00F8077F" w:rsidP="00767BFE">
      <w:pPr>
        <w:pStyle w:val="ac"/>
        <w:numPr>
          <w:ilvl w:val="0"/>
          <w:numId w:val="7"/>
        </w:numPr>
        <w:jc w:val="both"/>
        <w:rPr>
          <w:rFonts w:ascii="Georgia" w:hAnsi="Georgia"/>
          <w:sz w:val="24"/>
          <w:szCs w:val="24"/>
          <w:lang w:val="uk-UA"/>
        </w:rPr>
      </w:pPr>
      <w:r w:rsidRPr="004E7C85">
        <w:rPr>
          <w:rFonts w:ascii="Georgia" w:hAnsi="Georgia"/>
          <w:sz w:val="24"/>
          <w:szCs w:val="24"/>
          <w:lang w:val="uk-UA"/>
        </w:rPr>
        <w:t xml:space="preserve">Для юридичних осіб, контрольованих іноземними компаніями, використовується інформація зі статистичних обстежень; </w:t>
      </w:r>
    </w:p>
    <w:p w:rsidR="00F8077F" w:rsidRPr="004E7C85" w:rsidRDefault="00F8077F" w:rsidP="00767BFE">
      <w:pPr>
        <w:pStyle w:val="ac"/>
        <w:numPr>
          <w:ilvl w:val="0"/>
          <w:numId w:val="7"/>
        </w:numPr>
        <w:jc w:val="both"/>
        <w:rPr>
          <w:rFonts w:ascii="Georgia" w:hAnsi="Georgia"/>
          <w:sz w:val="24"/>
          <w:szCs w:val="24"/>
          <w:lang w:val="uk-UA"/>
        </w:rPr>
      </w:pPr>
      <w:r w:rsidRPr="004E7C85">
        <w:rPr>
          <w:rFonts w:ascii="Georgia" w:hAnsi="Georgia"/>
          <w:sz w:val="24"/>
          <w:szCs w:val="24"/>
          <w:lang w:val="uk-UA"/>
        </w:rPr>
        <w:t>Для підприємств, які мають філії за межами України, використовується інформація зі структурного обстеження підприємств та обстеження фінансових інвестицій,</w:t>
      </w:r>
    </w:p>
    <w:p w:rsidR="00F8077F" w:rsidRPr="004E7C85" w:rsidRDefault="00F8077F" w:rsidP="00767BFE">
      <w:pPr>
        <w:pStyle w:val="ac"/>
        <w:numPr>
          <w:ilvl w:val="0"/>
          <w:numId w:val="7"/>
        </w:numPr>
        <w:spacing w:after="0"/>
        <w:jc w:val="both"/>
        <w:rPr>
          <w:rFonts w:ascii="Georgia" w:hAnsi="Georgia"/>
          <w:sz w:val="24"/>
          <w:szCs w:val="24"/>
          <w:lang w:val="uk-UA"/>
        </w:rPr>
      </w:pPr>
      <w:r w:rsidRPr="004E7C85">
        <w:rPr>
          <w:rFonts w:ascii="Georgia" w:hAnsi="Georgia"/>
          <w:sz w:val="24"/>
          <w:szCs w:val="24"/>
          <w:lang w:val="uk-UA"/>
        </w:rPr>
        <w:t xml:space="preserve">Для вибраної сукупності, використовується інформація щодо власників для створення зв’язків контролю з СРП.   </w:t>
      </w:r>
    </w:p>
    <w:p w:rsidR="00F8077F" w:rsidRPr="004E7C85" w:rsidRDefault="00F8077F" w:rsidP="00767BFE">
      <w:pPr>
        <w:jc w:val="both"/>
        <w:rPr>
          <w:rFonts w:ascii="Georgia" w:hAnsi="Georgia"/>
          <w:bCs/>
        </w:rPr>
      </w:pPr>
      <w:r w:rsidRPr="004E7C85">
        <w:rPr>
          <w:rFonts w:ascii="Georgia" w:hAnsi="Georgia"/>
        </w:rPr>
        <w:t xml:space="preserve">Захід зосередився на статистичній концепції груп підприємств та ідентифікації зв’язків контролю. Під час місії були  проаналізовані наявні дані та підготовлені файли даних зі структурою груп підприємств. Були розглянуті результати практичних прикладів та підготовлена схема для однієї комплексної групи підприємств. Усі результати фіксувалися. Під час місії було прийнято рішення про те, що для вибраного обсягу підприємств з власниками-нерезидентами або таких, що мають філії за кордоном, </w:t>
      </w:r>
      <w:proofErr w:type="spellStart"/>
      <w:r w:rsidRPr="004E7C85">
        <w:rPr>
          <w:rFonts w:ascii="Georgia" w:hAnsi="Georgia"/>
        </w:rPr>
        <w:t>Держстатом</w:t>
      </w:r>
      <w:proofErr w:type="spellEnd"/>
      <w:r w:rsidRPr="004E7C85">
        <w:rPr>
          <w:rFonts w:ascii="Georgia" w:hAnsi="Georgia"/>
        </w:rPr>
        <w:t xml:space="preserve"> буде підготовлений алгоритм формування груп підприємств. Метою цього заходу є визначення фінансових зв’язків та/або зв’язків контролю між юридичними особами та аналіз їхньої структури (прямий та непрямий контроль) задля реконструкції економічної структури цих груп з тим, щоб привести їх у відповідність до статистичного визначення груп підприємств.  </w:t>
      </w:r>
    </w:p>
    <w:p w:rsidR="00F8077F" w:rsidRPr="004E7C85" w:rsidRDefault="00F8077F" w:rsidP="00767BFE">
      <w:pPr>
        <w:jc w:val="both"/>
        <w:rPr>
          <w:rFonts w:ascii="Georgia" w:hAnsi="Georgia"/>
          <w:bCs/>
        </w:rPr>
      </w:pPr>
      <w:r w:rsidRPr="004E7C85">
        <w:rPr>
          <w:rFonts w:ascii="Georgia" w:hAnsi="Georgia"/>
          <w:bCs/>
        </w:rPr>
        <w:t>Результати цієї роботи можуть бути представлені та проаналізовані в ході наступної місії.</w:t>
      </w:r>
    </w:p>
    <w:p w:rsidR="00F8077F" w:rsidRPr="004E7C85" w:rsidRDefault="00F8077F" w:rsidP="00767BFE">
      <w:pPr>
        <w:jc w:val="both"/>
        <w:rPr>
          <w:rFonts w:ascii="Georgia" w:hAnsi="Georgia"/>
        </w:rPr>
      </w:pPr>
    </w:p>
    <w:p w:rsidR="00F8077F" w:rsidRPr="004E7C85" w:rsidRDefault="00F8077F" w:rsidP="00767BFE">
      <w:pPr>
        <w:jc w:val="both"/>
        <w:rPr>
          <w:rFonts w:ascii="Georgia" w:hAnsi="Georgia"/>
          <w:b/>
          <w:bCs/>
        </w:rPr>
      </w:pPr>
      <w:r w:rsidRPr="004E7C85">
        <w:rPr>
          <w:rFonts w:ascii="Georgia" w:hAnsi="Georgia"/>
          <w:b/>
          <w:bCs/>
        </w:rPr>
        <w:t>3 – Оцінка та результати</w:t>
      </w:r>
    </w:p>
    <w:p w:rsidR="00F8077F" w:rsidRPr="004E7C85" w:rsidRDefault="00F8077F" w:rsidP="00767BFE">
      <w:pPr>
        <w:jc w:val="both"/>
        <w:rPr>
          <w:rFonts w:ascii="Georgia" w:hAnsi="Georgia"/>
        </w:rPr>
      </w:pPr>
    </w:p>
    <w:p w:rsidR="00F8077F" w:rsidRPr="004E7C85" w:rsidRDefault="00F8077F" w:rsidP="00767BFE">
      <w:pPr>
        <w:jc w:val="both"/>
        <w:rPr>
          <w:rFonts w:ascii="Georgia" w:hAnsi="Georgia"/>
        </w:rPr>
      </w:pPr>
      <w:r w:rsidRPr="004E7C85">
        <w:rPr>
          <w:rFonts w:ascii="Georgia" w:hAnsi="Georgia"/>
        </w:rPr>
        <w:t xml:space="preserve">Під час попередньої місії було відзначено, що ДССУ має статистичний реєстр юридичних одиниць відмінної якості, який може слугувати міцним підґрунтям для формування статистичних одиниць на рівні груп підприємств. Фахівці </w:t>
      </w:r>
      <w:r w:rsidRPr="004E7C85">
        <w:rPr>
          <w:rFonts w:ascii="Georgia" w:hAnsi="Georgia"/>
        </w:rPr>
        <w:lastRenderedPageBreak/>
        <w:t xml:space="preserve">ДССУ представили доступні джерела інформації стосовно засновників та їхні частки в статутному капіталі, проголошені під час заснування підприємств, а також наявну інформацію щодо підприємств, які перебувають під контролем іноземних відділень та представництв іноземних компаній. Перед початком місії ДССУ підготувала файли з даними для аналізу зі статистичних обстежень акціонерних компаній. Після перевірки наявної інформації стосовно пов’язаних підприємств було прийнято рішення про те, що ДССУ забезпечить аналіз усіх комерційних компаній, чиї власники є нерезидентами або тими, що мають філії за межами України. Цей аналіз включатиме додатковий аналіз методологічної документації та розробку алгоритму для розрахунку груп підприємств. Результати є частиною розробки методології впровадження концепції груп підприємств в Україні.      </w:t>
      </w:r>
    </w:p>
    <w:p w:rsidR="00F8077F" w:rsidRPr="004E7C85" w:rsidRDefault="00F8077F" w:rsidP="00767BFE">
      <w:pPr>
        <w:jc w:val="both"/>
        <w:rPr>
          <w:rFonts w:ascii="Georgia" w:hAnsi="Georgia"/>
        </w:rPr>
      </w:pPr>
    </w:p>
    <w:p w:rsidR="00F8077F" w:rsidRPr="004E7C85" w:rsidRDefault="00F8077F" w:rsidP="00767BFE">
      <w:pPr>
        <w:jc w:val="both"/>
        <w:rPr>
          <w:rFonts w:ascii="Georgia" w:hAnsi="Georgia"/>
          <w:b/>
          <w:bCs/>
        </w:rPr>
      </w:pPr>
      <w:r w:rsidRPr="004E7C85">
        <w:rPr>
          <w:rFonts w:ascii="Georgia" w:hAnsi="Georgia"/>
          <w:b/>
          <w:bCs/>
        </w:rPr>
        <w:t>4 – Висновки та рекомендації</w:t>
      </w:r>
    </w:p>
    <w:p w:rsidR="00F8077F" w:rsidRPr="004E7C85" w:rsidRDefault="00F8077F" w:rsidP="00767BFE">
      <w:pPr>
        <w:jc w:val="both"/>
        <w:rPr>
          <w:rFonts w:ascii="Georgia" w:hAnsi="Georgia"/>
          <w:bCs/>
        </w:rPr>
      </w:pPr>
    </w:p>
    <w:p w:rsidR="00F8077F" w:rsidRPr="004E7C85" w:rsidRDefault="00F8077F" w:rsidP="00767BFE">
      <w:pPr>
        <w:jc w:val="both"/>
        <w:rPr>
          <w:rFonts w:ascii="Georgia" w:hAnsi="Georgia"/>
          <w:bCs/>
        </w:rPr>
      </w:pPr>
      <w:r w:rsidRPr="004E7C85">
        <w:rPr>
          <w:rFonts w:ascii="Georgia" w:hAnsi="Georgia"/>
          <w:bCs/>
        </w:rPr>
        <w:t xml:space="preserve">Мета щодо заснування реєстру для ідентифікації груп підприємств всередині СРП здається можливою для реалізації шляхом впровадження системи виявлення фінансових зв’язків і зв’язків контролю між юридичними особами.  </w:t>
      </w:r>
    </w:p>
    <w:p w:rsidR="00F8077F" w:rsidRPr="004E7C85" w:rsidRDefault="00F8077F" w:rsidP="00767BFE">
      <w:pPr>
        <w:jc w:val="both"/>
        <w:rPr>
          <w:rFonts w:ascii="Georgia" w:hAnsi="Georgia"/>
          <w:bCs/>
        </w:rPr>
      </w:pPr>
    </w:p>
    <w:p w:rsidR="00F8077F" w:rsidRPr="004E7C85" w:rsidRDefault="00F8077F" w:rsidP="00767BFE">
      <w:pPr>
        <w:jc w:val="both"/>
        <w:rPr>
          <w:rFonts w:ascii="Georgia" w:hAnsi="Georgia"/>
          <w:b/>
          <w:bCs/>
        </w:rPr>
      </w:pPr>
      <w:r w:rsidRPr="004E7C85">
        <w:rPr>
          <w:rFonts w:ascii="Georgia" w:hAnsi="Georgia"/>
          <w:bCs/>
        </w:rPr>
        <w:t>Запропоновані рекомендації:</w:t>
      </w:r>
    </w:p>
    <w:p w:rsidR="00F8077F" w:rsidRPr="004E7C85" w:rsidRDefault="00F8077F" w:rsidP="00767BFE">
      <w:pPr>
        <w:jc w:val="both"/>
        <w:rPr>
          <w:rFonts w:ascii="Georgia" w:hAnsi="Georgia"/>
        </w:rPr>
      </w:pPr>
    </w:p>
    <w:p w:rsidR="00F8077F" w:rsidRPr="004E7C85" w:rsidRDefault="00F8077F" w:rsidP="00767BFE">
      <w:pPr>
        <w:jc w:val="both"/>
        <w:rPr>
          <w:rFonts w:ascii="Georgia" w:hAnsi="Georgia"/>
          <w:b/>
          <w:bCs/>
        </w:rPr>
      </w:pPr>
      <w:r w:rsidRPr="004E7C85">
        <w:rPr>
          <w:rFonts w:ascii="Georgia" w:hAnsi="Georgia"/>
          <w:b/>
          <w:bCs/>
        </w:rPr>
        <w:t>Перша рекомендація</w:t>
      </w:r>
    </w:p>
    <w:p w:rsidR="00F8077F" w:rsidRPr="004E7C85" w:rsidRDefault="00F8077F" w:rsidP="00767BFE">
      <w:pPr>
        <w:jc w:val="both"/>
        <w:rPr>
          <w:rFonts w:ascii="Georgia" w:hAnsi="Georgia"/>
          <w:bCs/>
        </w:rPr>
      </w:pPr>
    </w:p>
    <w:p w:rsidR="00F8077F" w:rsidRPr="004E7C85" w:rsidRDefault="00F8077F" w:rsidP="00767BFE">
      <w:pPr>
        <w:jc w:val="both"/>
        <w:rPr>
          <w:rFonts w:ascii="Georgia" w:hAnsi="Georgia"/>
          <w:bCs/>
        </w:rPr>
      </w:pPr>
      <w:r w:rsidRPr="004E7C85">
        <w:rPr>
          <w:rFonts w:ascii="Georgia" w:hAnsi="Georgia"/>
          <w:bCs/>
        </w:rPr>
        <w:t>У рамках зазначеного заходу це був другий візит експерта</w:t>
      </w:r>
      <w:r w:rsidR="0030383E">
        <w:rPr>
          <w:rFonts w:ascii="Georgia" w:hAnsi="Georgia"/>
          <w:bCs/>
        </w:rPr>
        <w:t xml:space="preserve"> з Латвії</w:t>
      </w:r>
      <w:bookmarkStart w:id="3" w:name="_GoBack"/>
      <w:bookmarkEnd w:id="3"/>
      <w:r w:rsidRPr="004E7C85">
        <w:rPr>
          <w:rFonts w:ascii="Georgia" w:hAnsi="Georgia"/>
          <w:bCs/>
        </w:rPr>
        <w:t xml:space="preserve">. На місії розглядалися практичні підходи до ідентифікації груп підприємств та формування фінансових зв’язків та/або зв’язків контролю між юридичними особами. Були обговорені подальші кроки на шляху впровадження системи ідентифікації фінансових зв’язків та/або зв’язків контролю між юридичними особами в українському СРП. На наступну місію було запропоновано представити результати розроблених кроків імплементації системи ідентифікації фінансових зв’язків та/або зв’язків контролю між юридичними особами, що перебувають під контролем іноземних компаній або мають філії за межами країни.   </w:t>
      </w:r>
      <w:r w:rsidRPr="004E7C85">
        <w:rPr>
          <w:rFonts w:ascii="Georgia" w:hAnsi="Georgia"/>
        </w:rPr>
        <w:t xml:space="preserve"> </w:t>
      </w:r>
    </w:p>
    <w:p w:rsidR="00F8077F" w:rsidRPr="004E7C85" w:rsidRDefault="00F8077F" w:rsidP="00767BFE">
      <w:pPr>
        <w:jc w:val="both"/>
        <w:rPr>
          <w:rFonts w:ascii="Georgia" w:hAnsi="Georgia"/>
          <w:bCs/>
        </w:rPr>
      </w:pPr>
      <w:r w:rsidRPr="004E7C85">
        <w:rPr>
          <w:rFonts w:ascii="Georgia" w:hAnsi="Georgia"/>
          <w:bCs/>
        </w:rPr>
        <w:t xml:space="preserve">Результати цих заходів можуть бути представлені та проаналізовані під час наступної місії.  </w:t>
      </w:r>
    </w:p>
    <w:p w:rsidR="00F8077F" w:rsidRPr="004E7C85" w:rsidRDefault="00F8077F" w:rsidP="00767BFE">
      <w:pPr>
        <w:jc w:val="both"/>
        <w:rPr>
          <w:rFonts w:ascii="Georgia" w:hAnsi="Georgia"/>
          <w:b/>
          <w:bCs/>
        </w:rPr>
      </w:pPr>
    </w:p>
    <w:p w:rsidR="00F8077F" w:rsidRPr="004E7C85" w:rsidRDefault="00F8077F" w:rsidP="00767BFE">
      <w:pPr>
        <w:jc w:val="both"/>
        <w:rPr>
          <w:rFonts w:ascii="Georgia" w:hAnsi="Georgia"/>
          <w:b/>
          <w:bCs/>
        </w:rPr>
      </w:pPr>
    </w:p>
    <w:p w:rsidR="00F8077F" w:rsidRPr="004E7C85" w:rsidRDefault="00F8077F" w:rsidP="00767BFE">
      <w:pPr>
        <w:jc w:val="both"/>
        <w:rPr>
          <w:rFonts w:ascii="Georgia" w:hAnsi="Georgia"/>
          <w:b/>
          <w:bCs/>
        </w:rPr>
      </w:pPr>
      <w:r w:rsidRPr="004E7C85">
        <w:rPr>
          <w:rFonts w:ascii="Georgia" w:hAnsi="Georgia"/>
          <w:b/>
          <w:bCs/>
        </w:rPr>
        <w:t>Друга рекомендація</w:t>
      </w:r>
    </w:p>
    <w:p w:rsidR="00F8077F" w:rsidRPr="004E7C85" w:rsidRDefault="00F8077F" w:rsidP="00767BFE">
      <w:pPr>
        <w:jc w:val="both"/>
        <w:rPr>
          <w:rFonts w:ascii="Georgia" w:hAnsi="Georgia"/>
          <w:b/>
          <w:bCs/>
        </w:rPr>
      </w:pPr>
    </w:p>
    <w:p w:rsidR="00F8077F" w:rsidRPr="004E7C85" w:rsidRDefault="00F8077F" w:rsidP="00767BFE">
      <w:pPr>
        <w:autoSpaceDE w:val="0"/>
        <w:autoSpaceDN w:val="0"/>
        <w:adjustRightInd w:val="0"/>
        <w:jc w:val="both"/>
        <w:rPr>
          <w:rFonts w:ascii="Georgia" w:hAnsi="Georgia"/>
          <w:bCs/>
        </w:rPr>
      </w:pPr>
      <w:r w:rsidRPr="004E7C85">
        <w:rPr>
          <w:rFonts w:ascii="Georgia" w:hAnsi="Georgia"/>
          <w:bCs/>
        </w:rPr>
        <w:t xml:space="preserve">Групи підприємств ідентифікуються через зв’язки контролю, що існують між їхніми юридичними особами. Концепція контролю є базовою для розмежування групи підприємств. Юридична особа забезпечує контроль над корпорацією шляхом володіння більше ніж половиною голосуючих акцій або контролюючи понад половину голосів акціонерів.   </w:t>
      </w:r>
    </w:p>
    <w:p w:rsidR="00F8077F" w:rsidRPr="004E7C85" w:rsidRDefault="00F8077F" w:rsidP="00767BFE">
      <w:pPr>
        <w:autoSpaceDE w:val="0"/>
        <w:autoSpaceDN w:val="0"/>
        <w:adjustRightInd w:val="0"/>
        <w:jc w:val="both"/>
        <w:rPr>
          <w:rFonts w:ascii="Georgia" w:hAnsi="Georgia"/>
          <w:bCs/>
        </w:rPr>
      </w:pPr>
      <w:r w:rsidRPr="004E7C85">
        <w:rPr>
          <w:rFonts w:ascii="Georgia" w:hAnsi="Georgia"/>
          <w:bCs/>
        </w:rPr>
        <w:t>Контроль може реалізовуватися різними способами. Набуття абсолютної більшості (50%+1) акцій з правами голосу є головним інструментом, що використовується для отримання контролю над юридичною особою, та за відсутності іншої інформації це зазвичай застосовується як представницький (</w:t>
      </w:r>
      <w:proofErr w:type="spellStart"/>
      <w:r w:rsidRPr="004E7C85">
        <w:rPr>
          <w:rFonts w:ascii="Georgia" w:hAnsi="Georgia"/>
          <w:bCs/>
        </w:rPr>
        <w:t>проксі</w:t>
      </w:r>
      <w:proofErr w:type="spellEnd"/>
      <w:r w:rsidRPr="004E7C85">
        <w:rPr>
          <w:rFonts w:ascii="Georgia" w:hAnsi="Georgia"/>
          <w:bCs/>
        </w:rPr>
        <w:t xml:space="preserve">) контроль. </w:t>
      </w:r>
    </w:p>
    <w:p w:rsidR="00F8077F" w:rsidRPr="004E7C85" w:rsidRDefault="00F8077F" w:rsidP="00767BFE">
      <w:pPr>
        <w:autoSpaceDE w:val="0"/>
        <w:autoSpaceDN w:val="0"/>
        <w:adjustRightInd w:val="0"/>
        <w:jc w:val="both"/>
        <w:rPr>
          <w:rFonts w:ascii="Georgia" w:hAnsi="Georgia"/>
          <w:bCs/>
        </w:rPr>
      </w:pPr>
      <w:r w:rsidRPr="004E7C85">
        <w:rPr>
          <w:rFonts w:ascii="Georgia" w:hAnsi="Georgia"/>
          <w:bCs/>
        </w:rPr>
        <w:t xml:space="preserve">Ефективний контроль меншості означає ефективний контроль одиниці без утримання більшості голосуючих акцій.  </w:t>
      </w:r>
    </w:p>
    <w:p w:rsidR="00F8077F" w:rsidRPr="004E7C85" w:rsidRDefault="00F8077F" w:rsidP="00767BFE">
      <w:pPr>
        <w:autoSpaceDE w:val="0"/>
        <w:autoSpaceDN w:val="0"/>
        <w:adjustRightInd w:val="0"/>
        <w:jc w:val="both"/>
        <w:rPr>
          <w:rFonts w:ascii="Georgia" w:hAnsi="Georgia"/>
          <w:bCs/>
        </w:rPr>
      </w:pPr>
      <w:r w:rsidRPr="004E7C85">
        <w:rPr>
          <w:rFonts w:ascii="Georgia" w:hAnsi="Georgia"/>
          <w:bCs/>
        </w:rPr>
        <w:lastRenderedPageBreak/>
        <w:t xml:space="preserve">Прямий чи непрямий контроль –  це відносини між юридичними особами, які реалізуються тоді, коли або одна юридична особа контролюється конкретно іншою однією юридичною особою або не контролюється жодною іншою юридичною особою.    </w:t>
      </w:r>
    </w:p>
    <w:p w:rsidR="00F8077F" w:rsidRPr="004E7C85" w:rsidRDefault="00F8077F" w:rsidP="00767BFE">
      <w:pPr>
        <w:autoSpaceDE w:val="0"/>
        <w:autoSpaceDN w:val="0"/>
        <w:adjustRightInd w:val="0"/>
        <w:jc w:val="both"/>
        <w:rPr>
          <w:rFonts w:ascii="Georgia" w:hAnsi="Georgia" w:cs="Arial"/>
          <w:lang w:eastAsia="lv-LV"/>
        </w:rPr>
      </w:pPr>
      <w:r w:rsidRPr="004E7C85">
        <w:rPr>
          <w:rFonts w:ascii="Georgia" w:hAnsi="Georgia" w:cs="Arial"/>
          <w:lang w:eastAsia="lv-LV"/>
        </w:rPr>
        <w:t xml:space="preserve">Фактично, встановлення зв’язків контролю зі структури власності між юридичними особами визначає операційну ієрархічну структуру групи підприємств з однією юридичною особою вгорі (голова групи), яка не контролюється будь-якою </w:t>
      </w:r>
      <w:r w:rsidRPr="004E7C85">
        <w:rPr>
          <w:rFonts w:ascii="Georgia" w:hAnsi="Georgia"/>
          <w:bCs/>
        </w:rPr>
        <w:t>іншою юридичною особою та контролює всі інші юридичні особи в ієрархії. Тому необхідно в реєстрі підприємств також фіксувати проміжні володіння акціями на випадок непрямого контролю, де зв’язки можна встановити лише з повної структури володіння. Голова групи може бути або резидентом країни, яка веде реєстр підприємств, якщо група контролюється в цій країні, або нерезидентом. Якщо голова групи є юридичною особою-резидентом, вона має відображатися в статистичному реєстрі підприємств країни як одна окрема юридична особа, що може утворити підприємство в поєднанні з іншою юридичною особою. Операційні правила для ідентифікації зв’язків контролю:</w:t>
      </w:r>
    </w:p>
    <w:p w:rsidR="00F8077F" w:rsidRPr="004E7C85" w:rsidRDefault="00F8077F" w:rsidP="00767BFE">
      <w:pPr>
        <w:pStyle w:val="ac"/>
        <w:numPr>
          <w:ilvl w:val="0"/>
          <w:numId w:val="9"/>
        </w:numPr>
        <w:autoSpaceDE w:val="0"/>
        <w:autoSpaceDN w:val="0"/>
        <w:adjustRightInd w:val="0"/>
        <w:spacing w:after="0"/>
        <w:jc w:val="both"/>
        <w:rPr>
          <w:rFonts w:ascii="Georgia" w:hAnsi="Georgia" w:cs="Arial"/>
          <w:sz w:val="24"/>
          <w:szCs w:val="24"/>
          <w:lang w:val="uk-UA" w:eastAsia="lv-LV"/>
        </w:rPr>
      </w:pPr>
      <w:r w:rsidRPr="004E7C85">
        <w:rPr>
          <w:rFonts w:ascii="Georgia" w:hAnsi="Georgia" w:cs="Arial"/>
          <w:sz w:val="24"/>
          <w:szCs w:val="24"/>
          <w:lang w:val="uk-UA" w:eastAsia="lv-LV"/>
        </w:rPr>
        <w:t>Юридично особа прямо володіє більш ніж 50 % прав голосу в іншій юридичній особі (прямий контроль);</w:t>
      </w:r>
    </w:p>
    <w:p w:rsidR="00F8077F" w:rsidRPr="004E7C85" w:rsidRDefault="00F8077F" w:rsidP="00767BFE">
      <w:pPr>
        <w:pStyle w:val="ac"/>
        <w:numPr>
          <w:ilvl w:val="0"/>
          <w:numId w:val="9"/>
        </w:numPr>
        <w:autoSpaceDE w:val="0"/>
        <w:autoSpaceDN w:val="0"/>
        <w:adjustRightInd w:val="0"/>
        <w:spacing w:after="0"/>
        <w:jc w:val="both"/>
        <w:rPr>
          <w:rFonts w:ascii="Georgia" w:hAnsi="Georgia" w:cs="Arial"/>
          <w:sz w:val="24"/>
          <w:szCs w:val="24"/>
          <w:lang w:val="uk-UA" w:eastAsia="lv-LV"/>
        </w:rPr>
      </w:pPr>
      <w:r w:rsidRPr="004E7C85">
        <w:rPr>
          <w:rFonts w:ascii="Georgia" w:hAnsi="Georgia" w:cs="Arial"/>
          <w:sz w:val="24"/>
          <w:szCs w:val="24"/>
          <w:lang w:val="uk-UA" w:eastAsia="lv-LV"/>
        </w:rPr>
        <w:t>Юридично особа опосередковано володіє більш ніж 50 % прав голосу в іншій юридичній особі через дочірні підприємства (непрямий контроль);</w:t>
      </w:r>
    </w:p>
    <w:p w:rsidR="00F8077F" w:rsidRPr="004E7C85" w:rsidRDefault="00F8077F" w:rsidP="00767BFE">
      <w:pPr>
        <w:pStyle w:val="ac"/>
        <w:numPr>
          <w:ilvl w:val="0"/>
          <w:numId w:val="9"/>
        </w:numPr>
        <w:autoSpaceDE w:val="0"/>
        <w:autoSpaceDN w:val="0"/>
        <w:adjustRightInd w:val="0"/>
        <w:spacing w:after="0"/>
        <w:jc w:val="both"/>
        <w:rPr>
          <w:rFonts w:ascii="Georgia" w:hAnsi="Georgia" w:cs="Arial"/>
          <w:sz w:val="24"/>
          <w:szCs w:val="24"/>
          <w:lang w:val="uk-UA" w:eastAsia="lv-LV"/>
        </w:rPr>
      </w:pPr>
      <w:r w:rsidRPr="004E7C85">
        <w:rPr>
          <w:rFonts w:ascii="Georgia" w:hAnsi="Georgia" w:cs="Arial"/>
          <w:sz w:val="24"/>
          <w:szCs w:val="24"/>
          <w:lang w:val="uk-UA" w:eastAsia="lv-LV"/>
        </w:rPr>
        <w:t>Існування спеціального законодавчого або нормативного документа, який уповноважує уряд визначати корпоративну політику або призначати директорів юридичної особи;</w:t>
      </w:r>
    </w:p>
    <w:p w:rsidR="00F8077F" w:rsidRPr="004E7C85" w:rsidRDefault="00F8077F" w:rsidP="00767BFE">
      <w:pPr>
        <w:pStyle w:val="ac"/>
        <w:numPr>
          <w:ilvl w:val="0"/>
          <w:numId w:val="9"/>
        </w:numPr>
        <w:autoSpaceDE w:val="0"/>
        <w:autoSpaceDN w:val="0"/>
        <w:adjustRightInd w:val="0"/>
        <w:spacing w:after="0"/>
        <w:jc w:val="both"/>
        <w:rPr>
          <w:rFonts w:ascii="Georgia" w:hAnsi="Georgia" w:cs="Arial"/>
          <w:sz w:val="24"/>
          <w:szCs w:val="24"/>
          <w:lang w:val="uk-UA" w:eastAsia="lv-LV"/>
        </w:rPr>
      </w:pPr>
      <w:r w:rsidRPr="004E7C85">
        <w:rPr>
          <w:rFonts w:ascii="Georgia" w:hAnsi="Georgia" w:cs="Arial"/>
          <w:sz w:val="24"/>
          <w:szCs w:val="24"/>
          <w:lang w:val="uk-UA" w:eastAsia="lv-LV"/>
        </w:rPr>
        <w:t>Юридична особа повністю консолідує рахунки іншої юридичної особи згідно з критеріями Сьомої Постанови, і жодна інші юридична особа не консолідує рахунки тієї самої юридичної особи (контроль шляхом повної консолідації);</w:t>
      </w:r>
    </w:p>
    <w:p w:rsidR="00F8077F" w:rsidRPr="004E7C85" w:rsidRDefault="00F8077F" w:rsidP="00767BFE">
      <w:pPr>
        <w:pStyle w:val="ac"/>
        <w:numPr>
          <w:ilvl w:val="0"/>
          <w:numId w:val="9"/>
        </w:numPr>
        <w:autoSpaceDE w:val="0"/>
        <w:autoSpaceDN w:val="0"/>
        <w:adjustRightInd w:val="0"/>
        <w:spacing w:after="0"/>
        <w:jc w:val="both"/>
        <w:rPr>
          <w:rFonts w:ascii="Georgia" w:hAnsi="Georgia"/>
          <w:bCs/>
          <w:sz w:val="24"/>
          <w:szCs w:val="24"/>
          <w:lang w:val="uk-UA"/>
        </w:rPr>
      </w:pPr>
      <w:r w:rsidRPr="004E7C85">
        <w:rPr>
          <w:rFonts w:ascii="Georgia" w:hAnsi="Georgia" w:cs="Arial"/>
          <w:sz w:val="24"/>
          <w:szCs w:val="24"/>
          <w:lang w:val="uk-UA" w:eastAsia="lv-LV"/>
        </w:rPr>
        <w:t xml:space="preserve">Адміністративні джерела, що збирають декларації на виконання спеціальних законів, котрі регулюють ринок, надають інформацію про те, що юридична особа контролює одну або ряд юридичних осіб, навіть якщо вона володіє менш ніж або рівно 50 % її прав голосу (ефективний контроль меншості), і жодна інша юридична особа не володіє більшою часткою.  </w:t>
      </w:r>
    </w:p>
    <w:p w:rsidR="00F8077F" w:rsidRPr="004E7C85" w:rsidRDefault="00F8077F" w:rsidP="00767BFE">
      <w:pPr>
        <w:jc w:val="both"/>
        <w:rPr>
          <w:rFonts w:ascii="Georgia" w:hAnsi="Georgia" w:cs="Arial"/>
          <w:lang w:eastAsia="lv-LV"/>
        </w:rPr>
      </w:pPr>
      <w:r w:rsidRPr="004E7C85">
        <w:rPr>
          <w:rFonts w:ascii="Georgia" w:hAnsi="Georgia" w:cs="Arial"/>
          <w:lang w:eastAsia="lv-LV"/>
        </w:rPr>
        <w:t xml:space="preserve">Під час цього заходу необхідно застосовувати методологічні правила для встановлення зв’язків контролю між юридичними особами. </w:t>
      </w:r>
    </w:p>
    <w:p w:rsidR="00F8077F" w:rsidRPr="004E7C85" w:rsidRDefault="00F8077F" w:rsidP="00767BFE">
      <w:pPr>
        <w:jc w:val="both"/>
        <w:rPr>
          <w:rFonts w:ascii="Georgia" w:hAnsi="Georgia"/>
          <w:bCs/>
        </w:rPr>
      </w:pPr>
      <w:r w:rsidRPr="004E7C85">
        <w:rPr>
          <w:rFonts w:ascii="Georgia" w:hAnsi="Georgia"/>
          <w:bCs/>
        </w:rPr>
        <w:t>Результат цієї роботи можна обговорити упродовж наступної місії.</w:t>
      </w:r>
    </w:p>
    <w:p w:rsidR="00F8077F" w:rsidRPr="004E7C85" w:rsidRDefault="00F8077F" w:rsidP="00767BFE">
      <w:pPr>
        <w:jc w:val="both"/>
        <w:rPr>
          <w:rFonts w:ascii="Georgia" w:hAnsi="Georgia"/>
          <w:bCs/>
        </w:rPr>
      </w:pPr>
    </w:p>
    <w:p w:rsidR="00F8077F" w:rsidRPr="004E7C85" w:rsidRDefault="00F8077F" w:rsidP="00767BFE">
      <w:pPr>
        <w:jc w:val="both"/>
        <w:rPr>
          <w:rFonts w:ascii="Georgia" w:hAnsi="Georgia"/>
          <w:b/>
          <w:bCs/>
        </w:rPr>
      </w:pPr>
      <w:r w:rsidRPr="004E7C85">
        <w:rPr>
          <w:rFonts w:ascii="Georgia" w:hAnsi="Georgia"/>
          <w:b/>
          <w:bCs/>
        </w:rPr>
        <w:t>Третя рекомендація</w:t>
      </w:r>
    </w:p>
    <w:p w:rsidR="00F8077F" w:rsidRPr="004E7C85" w:rsidRDefault="00F8077F" w:rsidP="00767BFE">
      <w:pPr>
        <w:jc w:val="both"/>
        <w:rPr>
          <w:rFonts w:ascii="Georgia" w:hAnsi="Georgia"/>
          <w:b/>
          <w:bCs/>
        </w:rPr>
      </w:pPr>
    </w:p>
    <w:p w:rsidR="00F8077F" w:rsidRPr="004E7C85" w:rsidRDefault="00F8077F" w:rsidP="00767BFE">
      <w:pPr>
        <w:jc w:val="both"/>
        <w:rPr>
          <w:rFonts w:ascii="Georgia" w:hAnsi="Georgia"/>
          <w:bCs/>
        </w:rPr>
      </w:pPr>
      <w:r w:rsidRPr="004E7C85">
        <w:rPr>
          <w:rFonts w:ascii="Georgia" w:hAnsi="Georgia"/>
          <w:bCs/>
        </w:rPr>
        <w:t xml:space="preserve">Інформація щодо зв’язків контролю між юридичними особами потрібна для визначення групи підприємств для всієї сукупності, для правильного відмежування підприємств та для профілювання великих та комплексних одиниць. Для кращого розуміння того, як отримувати та обробляти інформацію стосовно групи підприємств, було запропоновано звернути увагу на такі аспекти:    </w:t>
      </w:r>
    </w:p>
    <w:p w:rsidR="00F8077F" w:rsidRPr="004E7C85" w:rsidRDefault="00F8077F" w:rsidP="00767BFE">
      <w:pPr>
        <w:jc w:val="both"/>
        <w:rPr>
          <w:rFonts w:ascii="Georgia" w:hAnsi="Georgia"/>
          <w:bCs/>
        </w:rPr>
      </w:pPr>
    </w:p>
    <w:p w:rsidR="00F8077F" w:rsidRPr="004E7C85" w:rsidRDefault="00F8077F" w:rsidP="00767BFE">
      <w:pPr>
        <w:pStyle w:val="ac"/>
        <w:numPr>
          <w:ilvl w:val="0"/>
          <w:numId w:val="8"/>
        </w:numPr>
        <w:spacing w:after="0"/>
        <w:jc w:val="both"/>
        <w:rPr>
          <w:rFonts w:ascii="Georgia" w:hAnsi="Georgia"/>
          <w:bCs/>
          <w:sz w:val="24"/>
          <w:szCs w:val="24"/>
          <w:lang w:val="uk-UA"/>
        </w:rPr>
      </w:pPr>
      <w:r w:rsidRPr="004E7C85">
        <w:rPr>
          <w:rFonts w:ascii="Georgia" w:hAnsi="Georgia"/>
          <w:bCs/>
          <w:sz w:val="24"/>
          <w:szCs w:val="24"/>
          <w:lang w:val="uk-UA"/>
        </w:rPr>
        <w:t>Кількість груп підприємств в економіці країни;</w:t>
      </w:r>
    </w:p>
    <w:p w:rsidR="00F8077F" w:rsidRPr="004E7C85" w:rsidRDefault="00F8077F" w:rsidP="00767BFE">
      <w:pPr>
        <w:pStyle w:val="ac"/>
        <w:numPr>
          <w:ilvl w:val="0"/>
          <w:numId w:val="8"/>
        </w:numPr>
        <w:spacing w:after="0"/>
        <w:jc w:val="both"/>
        <w:rPr>
          <w:rFonts w:ascii="Georgia" w:hAnsi="Georgia"/>
          <w:bCs/>
          <w:sz w:val="24"/>
          <w:szCs w:val="24"/>
          <w:lang w:val="uk-UA"/>
        </w:rPr>
      </w:pPr>
      <w:r w:rsidRPr="004E7C85">
        <w:rPr>
          <w:rFonts w:ascii="Georgia" w:hAnsi="Georgia"/>
          <w:bCs/>
          <w:sz w:val="24"/>
          <w:szCs w:val="24"/>
          <w:lang w:val="uk-UA"/>
        </w:rPr>
        <w:lastRenderedPageBreak/>
        <w:t>Кількість багатонаціональних груп з резидентом на чолі групи;</w:t>
      </w:r>
    </w:p>
    <w:p w:rsidR="00F8077F" w:rsidRPr="004E7C85" w:rsidRDefault="00F8077F" w:rsidP="00767BFE">
      <w:pPr>
        <w:pStyle w:val="ac"/>
        <w:numPr>
          <w:ilvl w:val="0"/>
          <w:numId w:val="8"/>
        </w:numPr>
        <w:spacing w:after="0"/>
        <w:jc w:val="both"/>
        <w:rPr>
          <w:rFonts w:ascii="Georgia" w:hAnsi="Georgia"/>
          <w:bCs/>
          <w:sz w:val="24"/>
          <w:szCs w:val="24"/>
          <w:lang w:val="uk-UA"/>
        </w:rPr>
      </w:pPr>
      <w:r w:rsidRPr="004E7C85">
        <w:rPr>
          <w:rFonts w:ascii="Georgia" w:hAnsi="Georgia"/>
          <w:bCs/>
          <w:sz w:val="24"/>
          <w:szCs w:val="24"/>
          <w:lang w:val="uk-UA"/>
        </w:rPr>
        <w:t>Кількість груп підприємств, що контролюються з-за кордону;</w:t>
      </w:r>
    </w:p>
    <w:p w:rsidR="00F8077F" w:rsidRPr="004E7C85" w:rsidRDefault="00F8077F" w:rsidP="00767BFE">
      <w:pPr>
        <w:pStyle w:val="ac"/>
        <w:numPr>
          <w:ilvl w:val="0"/>
          <w:numId w:val="8"/>
        </w:numPr>
        <w:spacing w:after="0"/>
        <w:jc w:val="both"/>
        <w:rPr>
          <w:rFonts w:ascii="Georgia" w:hAnsi="Georgia"/>
          <w:bCs/>
          <w:sz w:val="24"/>
          <w:szCs w:val="24"/>
          <w:lang w:val="uk-UA"/>
        </w:rPr>
      </w:pPr>
      <w:r w:rsidRPr="004E7C85">
        <w:rPr>
          <w:rFonts w:ascii="Georgia" w:hAnsi="Georgia"/>
          <w:bCs/>
          <w:sz w:val="24"/>
          <w:szCs w:val="24"/>
          <w:lang w:val="uk-UA"/>
        </w:rPr>
        <w:t>Середній розмір групи;</w:t>
      </w:r>
    </w:p>
    <w:p w:rsidR="00F8077F" w:rsidRPr="004E7C85" w:rsidRDefault="00F8077F" w:rsidP="00767BFE">
      <w:pPr>
        <w:pStyle w:val="ac"/>
        <w:numPr>
          <w:ilvl w:val="0"/>
          <w:numId w:val="8"/>
        </w:numPr>
        <w:spacing w:after="0"/>
        <w:jc w:val="both"/>
        <w:rPr>
          <w:rFonts w:ascii="Georgia" w:hAnsi="Georgia"/>
          <w:bCs/>
          <w:sz w:val="24"/>
          <w:szCs w:val="24"/>
          <w:lang w:val="uk-UA"/>
        </w:rPr>
      </w:pPr>
      <w:r w:rsidRPr="004E7C85">
        <w:rPr>
          <w:rFonts w:ascii="Georgia" w:hAnsi="Georgia"/>
          <w:bCs/>
          <w:sz w:val="24"/>
          <w:szCs w:val="24"/>
          <w:lang w:val="uk-UA"/>
        </w:rPr>
        <w:t xml:space="preserve">Валова додана вартість, що виробляється підприємствами, контрольованими з-за кордону;  </w:t>
      </w:r>
    </w:p>
    <w:p w:rsidR="00F8077F" w:rsidRPr="004E7C85" w:rsidRDefault="00F8077F" w:rsidP="00767BFE">
      <w:pPr>
        <w:pStyle w:val="ac"/>
        <w:numPr>
          <w:ilvl w:val="0"/>
          <w:numId w:val="8"/>
        </w:numPr>
        <w:spacing w:after="0"/>
        <w:jc w:val="both"/>
        <w:rPr>
          <w:rFonts w:ascii="Georgia" w:hAnsi="Georgia"/>
          <w:bCs/>
          <w:sz w:val="24"/>
          <w:szCs w:val="24"/>
          <w:lang w:val="uk-UA"/>
        </w:rPr>
      </w:pPr>
      <w:r w:rsidRPr="004E7C85">
        <w:rPr>
          <w:rFonts w:ascii="Georgia" w:hAnsi="Georgia"/>
          <w:bCs/>
          <w:sz w:val="24"/>
          <w:szCs w:val="24"/>
          <w:lang w:val="uk-UA"/>
        </w:rPr>
        <w:t>Основні галузі економіки, що здебільшого контролюються з-за кордону в розбивці за країнами;</w:t>
      </w:r>
    </w:p>
    <w:p w:rsidR="00F8077F" w:rsidRPr="004E7C85" w:rsidRDefault="00F8077F" w:rsidP="00767BFE">
      <w:pPr>
        <w:pStyle w:val="ac"/>
        <w:numPr>
          <w:ilvl w:val="0"/>
          <w:numId w:val="8"/>
        </w:numPr>
        <w:spacing w:after="0"/>
        <w:jc w:val="both"/>
        <w:rPr>
          <w:rFonts w:ascii="Georgia" w:hAnsi="Georgia"/>
          <w:bCs/>
          <w:sz w:val="24"/>
          <w:szCs w:val="24"/>
          <w:lang w:val="uk-UA"/>
        </w:rPr>
      </w:pPr>
      <w:r w:rsidRPr="004E7C85">
        <w:rPr>
          <w:rFonts w:ascii="Georgia" w:hAnsi="Georgia"/>
          <w:bCs/>
          <w:sz w:val="24"/>
          <w:szCs w:val="24"/>
          <w:lang w:val="uk-UA"/>
        </w:rPr>
        <w:t>Географічний контроль тощо.</w:t>
      </w:r>
    </w:p>
    <w:p w:rsidR="00F8077F" w:rsidRPr="004E7C85" w:rsidRDefault="00F8077F" w:rsidP="00767BFE">
      <w:pPr>
        <w:jc w:val="both"/>
        <w:rPr>
          <w:rFonts w:ascii="Georgia" w:hAnsi="Georgia"/>
          <w:bCs/>
        </w:rPr>
      </w:pPr>
      <w:r w:rsidRPr="004E7C85">
        <w:rPr>
          <w:rFonts w:ascii="Georgia" w:hAnsi="Georgia"/>
          <w:bCs/>
        </w:rPr>
        <w:t>Результати цієї роботи можна обговорити під час наступної місії.</w:t>
      </w:r>
    </w:p>
    <w:p w:rsidR="00F8077F" w:rsidRPr="004E7C85" w:rsidRDefault="00F8077F" w:rsidP="00767BFE"/>
    <w:p w:rsidR="00F8077F" w:rsidRPr="004E7C85" w:rsidRDefault="00F8077F">
      <w:pPr>
        <w:rPr>
          <w:rFonts w:ascii="Georgia" w:hAnsi="Georgia"/>
          <w:b/>
          <w:sz w:val="32"/>
          <w:szCs w:val="32"/>
        </w:rPr>
      </w:pPr>
      <w:r w:rsidRPr="004E7C85">
        <w:rPr>
          <w:rFonts w:ascii="Georgia" w:hAnsi="Georgia"/>
          <w:b/>
          <w:sz w:val="32"/>
          <w:szCs w:val="32"/>
        </w:rPr>
        <w:br w:type="page"/>
      </w:r>
    </w:p>
    <w:p w:rsidR="00F8077F" w:rsidRPr="004E7C85" w:rsidRDefault="00F8077F" w:rsidP="003733F6">
      <w:pPr>
        <w:pStyle w:val="1"/>
      </w:pPr>
      <w:bookmarkStart w:id="4" w:name="_Toc108414600"/>
      <w:bookmarkStart w:id="5" w:name="_Toc385683661"/>
      <w:r w:rsidRPr="004E7C85">
        <w:lastRenderedPageBreak/>
        <w:t xml:space="preserve">Додаток 1. </w:t>
      </w:r>
      <w:bookmarkEnd w:id="4"/>
      <w:r w:rsidRPr="004E7C85">
        <w:t>Технічне завдання</w:t>
      </w:r>
      <w:bookmarkEnd w:id="5"/>
    </w:p>
    <w:p w:rsidR="00F8077F" w:rsidRPr="004E7C85" w:rsidRDefault="00F8077F" w:rsidP="003733F6"/>
    <w:tbl>
      <w:tblPr>
        <w:tblW w:w="10066" w:type="dxa"/>
        <w:tblInd w:w="-318" w:type="dxa"/>
        <w:tblLayout w:type="fixed"/>
        <w:tblLook w:val="0000" w:firstRow="0" w:lastRow="0" w:firstColumn="0" w:lastColumn="0" w:noHBand="0" w:noVBand="0"/>
      </w:tblPr>
      <w:tblGrid>
        <w:gridCol w:w="1723"/>
        <w:gridCol w:w="1854"/>
        <w:gridCol w:w="1589"/>
        <w:gridCol w:w="2077"/>
        <w:gridCol w:w="1234"/>
        <w:gridCol w:w="1589"/>
      </w:tblGrid>
      <w:tr w:rsidR="00F8077F" w:rsidRPr="004E7C85" w:rsidTr="00DB6334">
        <w:trPr>
          <w:trHeight w:val="1030"/>
        </w:trPr>
        <w:tc>
          <w:tcPr>
            <w:tcW w:w="1723" w:type="dxa"/>
          </w:tcPr>
          <w:p w:rsidR="00F8077F" w:rsidRPr="004E7C85" w:rsidRDefault="00E75A64" w:rsidP="00DB6334">
            <w:pPr>
              <w:tabs>
                <w:tab w:val="center" w:pos="4153"/>
                <w:tab w:val="right" w:pos="8306"/>
              </w:tabs>
              <w:rPr>
                <w:rFonts w:ascii="Georgia" w:hAnsi="Georgia"/>
                <w:sz w:val="21"/>
                <w:szCs w:val="21"/>
              </w:rPr>
            </w:pPr>
            <w:bookmarkStart w:id="6" w:name="Dato"/>
            <w:bookmarkStart w:id="7" w:name="Sektion"/>
            <w:bookmarkStart w:id="8" w:name="Brugerinitial"/>
            <w:bookmarkStart w:id="9" w:name="Udkast"/>
            <w:bookmarkStart w:id="10" w:name="Journalnr"/>
            <w:bookmarkStart w:id="11" w:name="Til"/>
            <w:bookmarkEnd w:id="6"/>
            <w:bookmarkEnd w:id="7"/>
            <w:bookmarkEnd w:id="8"/>
            <w:bookmarkEnd w:id="9"/>
            <w:bookmarkEnd w:id="10"/>
            <w:bookmarkEnd w:id="11"/>
            <w:r>
              <w:rPr>
                <w:rFonts w:ascii="Georgia" w:hAnsi="Georgia"/>
                <w:noProof/>
                <w:sz w:val="21"/>
                <w:szCs w:val="21"/>
                <w:lang w:eastAsia="uk-UA"/>
              </w:rPr>
              <w:drawing>
                <wp:inline distT="0" distB="0" distL="0" distR="0">
                  <wp:extent cx="1080135" cy="618490"/>
                  <wp:effectExtent l="0" t="0" r="5715" b="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0135" cy="618490"/>
                          </a:xfrm>
                          <a:prstGeom prst="rect">
                            <a:avLst/>
                          </a:prstGeom>
                          <a:solidFill>
                            <a:srgbClr val="FFFFFF"/>
                          </a:solidFill>
                          <a:ln>
                            <a:noFill/>
                          </a:ln>
                        </pic:spPr>
                      </pic:pic>
                    </a:graphicData>
                  </a:graphic>
                </wp:inline>
              </w:drawing>
            </w:r>
          </w:p>
        </w:tc>
        <w:tc>
          <w:tcPr>
            <w:tcW w:w="1854" w:type="dxa"/>
          </w:tcPr>
          <w:p w:rsidR="00F8077F" w:rsidRPr="004E7C85" w:rsidRDefault="00E75A64" w:rsidP="00DB6334">
            <w:pPr>
              <w:tabs>
                <w:tab w:val="center" w:pos="4153"/>
                <w:tab w:val="right" w:pos="8306"/>
              </w:tabs>
              <w:rPr>
                <w:rFonts w:ascii="Georgia" w:hAnsi="Georgia"/>
                <w:sz w:val="21"/>
                <w:szCs w:val="21"/>
              </w:rPr>
            </w:pPr>
            <w:r>
              <w:rPr>
                <w:rFonts w:ascii="Georgia" w:hAnsi="Georgia"/>
                <w:noProof/>
                <w:sz w:val="21"/>
                <w:szCs w:val="21"/>
                <w:lang w:eastAsia="uk-UA"/>
              </w:rPr>
              <w:drawing>
                <wp:inline distT="0" distB="0" distL="0" distR="0">
                  <wp:extent cx="992505" cy="487680"/>
                  <wp:effectExtent l="0" t="0" r="0" b="762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2505" cy="487680"/>
                          </a:xfrm>
                          <a:prstGeom prst="rect">
                            <a:avLst/>
                          </a:prstGeom>
                          <a:noFill/>
                          <a:ln>
                            <a:noFill/>
                          </a:ln>
                        </pic:spPr>
                      </pic:pic>
                    </a:graphicData>
                  </a:graphic>
                </wp:inline>
              </w:drawing>
            </w:r>
          </w:p>
        </w:tc>
        <w:tc>
          <w:tcPr>
            <w:tcW w:w="1589" w:type="dxa"/>
          </w:tcPr>
          <w:p w:rsidR="00F8077F" w:rsidRPr="004E7C85" w:rsidRDefault="00E75A64" w:rsidP="00DB6334">
            <w:pPr>
              <w:tabs>
                <w:tab w:val="center" w:pos="4153"/>
                <w:tab w:val="right" w:pos="8306"/>
              </w:tabs>
              <w:rPr>
                <w:rFonts w:ascii="Georgia" w:hAnsi="Georgia"/>
                <w:sz w:val="21"/>
                <w:szCs w:val="21"/>
              </w:rPr>
            </w:pPr>
            <w:r>
              <w:rPr>
                <w:rFonts w:ascii="Georgia" w:hAnsi="Georgia"/>
                <w:noProof/>
                <w:sz w:val="21"/>
                <w:szCs w:val="21"/>
                <w:lang w:eastAsia="uk-UA"/>
              </w:rPr>
              <w:drawing>
                <wp:inline distT="0" distB="0" distL="0" distR="0">
                  <wp:extent cx="783590" cy="731520"/>
                  <wp:effectExtent l="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3590" cy="731520"/>
                          </a:xfrm>
                          <a:prstGeom prst="rect">
                            <a:avLst/>
                          </a:prstGeom>
                          <a:noFill/>
                          <a:ln>
                            <a:noFill/>
                          </a:ln>
                        </pic:spPr>
                      </pic:pic>
                    </a:graphicData>
                  </a:graphic>
                </wp:inline>
              </w:drawing>
            </w:r>
          </w:p>
        </w:tc>
        <w:tc>
          <w:tcPr>
            <w:tcW w:w="2077" w:type="dxa"/>
          </w:tcPr>
          <w:p w:rsidR="00F8077F" w:rsidRPr="004E7C85" w:rsidRDefault="00E75A64" w:rsidP="00DB6334">
            <w:pPr>
              <w:tabs>
                <w:tab w:val="center" w:pos="4153"/>
                <w:tab w:val="right" w:pos="8306"/>
              </w:tabs>
              <w:rPr>
                <w:rFonts w:ascii="Georgia" w:hAnsi="Georgia"/>
                <w:sz w:val="21"/>
                <w:szCs w:val="21"/>
              </w:rPr>
            </w:pPr>
            <w:r>
              <w:rPr>
                <w:rFonts w:ascii="Georgia" w:hAnsi="Georgia"/>
                <w:noProof/>
                <w:sz w:val="21"/>
                <w:szCs w:val="21"/>
                <w:lang w:eastAsia="uk-UA"/>
              </w:rPr>
              <w:drawing>
                <wp:inline distT="0" distB="0" distL="0" distR="0">
                  <wp:extent cx="1463040" cy="426720"/>
                  <wp:effectExtent l="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3040" cy="426720"/>
                          </a:xfrm>
                          <a:prstGeom prst="rect">
                            <a:avLst/>
                          </a:prstGeom>
                          <a:noFill/>
                          <a:ln>
                            <a:noFill/>
                          </a:ln>
                        </pic:spPr>
                      </pic:pic>
                    </a:graphicData>
                  </a:graphic>
                </wp:inline>
              </w:drawing>
            </w:r>
          </w:p>
        </w:tc>
        <w:tc>
          <w:tcPr>
            <w:tcW w:w="1234" w:type="dxa"/>
          </w:tcPr>
          <w:p w:rsidR="00F8077F" w:rsidRPr="004E7C85" w:rsidRDefault="00E75A64" w:rsidP="00DB6334">
            <w:pPr>
              <w:tabs>
                <w:tab w:val="center" w:pos="4153"/>
                <w:tab w:val="right" w:pos="8306"/>
              </w:tabs>
              <w:rPr>
                <w:rFonts w:ascii="Georgia" w:hAnsi="Georgia"/>
                <w:sz w:val="21"/>
                <w:szCs w:val="21"/>
              </w:rPr>
            </w:pPr>
            <w:r>
              <w:rPr>
                <w:rFonts w:ascii="Georgia" w:hAnsi="Georgia"/>
                <w:noProof/>
                <w:sz w:val="21"/>
                <w:szCs w:val="21"/>
                <w:lang w:eastAsia="uk-UA"/>
              </w:rPr>
              <w:drawing>
                <wp:inline distT="0" distB="0" distL="0" distR="0">
                  <wp:extent cx="687705" cy="687705"/>
                  <wp:effectExtent l="0" t="0" r="0" b="0"/>
                  <wp:docPr id="7" name="Рисунок 2" descr="st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stati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7705" cy="687705"/>
                          </a:xfrm>
                          <a:prstGeom prst="rect">
                            <a:avLst/>
                          </a:prstGeom>
                          <a:noFill/>
                          <a:ln>
                            <a:noFill/>
                          </a:ln>
                        </pic:spPr>
                      </pic:pic>
                    </a:graphicData>
                  </a:graphic>
                </wp:inline>
              </w:drawing>
            </w:r>
          </w:p>
        </w:tc>
        <w:tc>
          <w:tcPr>
            <w:tcW w:w="1589" w:type="dxa"/>
          </w:tcPr>
          <w:p w:rsidR="00F8077F" w:rsidRPr="004E7C85" w:rsidRDefault="00E75A64" w:rsidP="00DB6334">
            <w:pPr>
              <w:tabs>
                <w:tab w:val="center" w:pos="4153"/>
                <w:tab w:val="right" w:pos="8306"/>
              </w:tabs>
              <w:rPr>
                <w:rFonts w:ascii="Georgia" w:hAnsi="Georgia"/>
                <w:sz w:val="21"/>
                <w:szCs w:val="21"/>
              </w:rPr>
            </w:pPr>
            <w:r>
              <w:rPr>
                <w:rFonts w:ascii="Georgia" w:hAnsi="Georgia"/>
                <w:noProof/>
                <w:sz w:val="21"/>
                <w:szCs w:val="21"/>
                <w:lang w:eastAsia="uk-UA"/>
              </w:rPr>
              <w:drawing>
                <wp:inline distT="0" distB="0" distL="0" distR="0">
                  <wp:extent cx="940435" cy="635635"/>
                  <wp:effectExtent l="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0435" cy="635635"/>
                          </a:xfrm>
                          <a:prstGeom prst="rect">
                            <a:avLst/>
                          </a:prstGeom>
                          <a:solidFill>
                            <a:srgbClr val="FFFFFF"/>
                          </a:solidFill>
                          <a:ln>
                            <a:noFill/>
                          </a:ln>
                        </pic:spPr>
                      </pic:pic>
                    </a:graphicData>
                  </a:graphic>
                </wp:inline>
              </w:drawing>
            </w:r>
          </w:p>
        </w:tc>
      </w:tr>
    </w:tbl>
    <w:p w:rsidR="00F8077F" w:rsidRPr="004E7C85" w:rsidRDefault="00F8077F" w:rsidP="003733F6">
      <w:pPr>
        <w:jc w:val="center"/>
        <w:rPr>
          <w:rFonts w:ascii="Georgia" w:hAnsi="Georgia"/>
          <w:b/>
          <w:sz w:val="28"/>
          <w:szCs w:val="28"/>
        </w:rPr>
      </w:pPr>
    </w:p>
    <w:p w:rsidR="00F8077F" w:rsidRPr="004E7C85" w:rsidRDefault="00F8077F" w:rsidP="003733F6">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sz w:val="20"/>
        </w:rPr>
      </w:pPr>
      <w:r w:rsidRPr="004E7C85">
        <w:rPr>
          <w:rFonts w:ascii="Georgia" w:hAnsi="Georgia"/>
          <w:b/>
          <w:sz w:val="28"/>
          <w:szCs w:val="28"/>
        </w:rPr>
        <w:tab/>
      </w:r>
    </w:p>
    <w:p w:rsidR="00F8077F" w:rsidRPr="004E7C85" w:rsidRDefault="00F8077F" w:rsidP="003733F6">
      <w:pPr>
        <w:pBdr>
          <w:top w:val="single" w:sz="4" w:space="0" w:color="auto" w:shadow="1"/>
          <w:left w:val="single" w:sz="4" w:space="4" w:color="auto" w:shadow="1"/>
          <w:bottom w:val="single" w:sz="4" w:space="0" w:color="auto" w:shadow="1"/>
          <w:right w:val="single" w:sz="4" w:space="4" w:color="auto" w:shadow="1"/>
        </w:pBdr>
        <w:jc w:val="center"/>
        <w:rPr>
          <w:rFonts w:ascii="Georgia" w:hAnsi="Georgia"/>
          <w:b/>
          <w:bCs/>
          <w:spacing w:val="10"/>
        </w:rPr>
      </w:pPr>
      <w:r w:rsidRPr="004E7C85">
        <w:rPr>
          <w:rFonts w:ascii="Georgia" w:hAnsi="Georgia"/>
          <w:b/>
        </w:rPr>
        <w:t xml:space="preserve">Проект </w:t>
      </w:r>
      <w:proofErr w:type="spellStart"/>
      <w:r w:rsidRPr="004E7C85">
        <w:rPr>
          <w:rFonts w:ascii="Georgia" w:hAnsi="Georgia"/>
          <w:b/>
        </w:rPr>
        <w:t>Твіннінг</w:t>
      </w:r>
      <w:proofErr w:type="spellEnd"/>
      <w:r w:rsidRPr="004E7C85">
        <w:rPr>
          <w:rFonts w:ascii="Georgia" w:hAnsi="Georgia"/>
          <w:b/>
        </w:rPr>
        <w:t xml:space="preserve"> Європейського Союзу</w:t>
      </w:r>
    </w:p>
    <w:p w:rsidR="00F8077F" w:rsidRPr="004E7C85" w:rsidRDefault="00F8077F" w:rsidP="003733F6">
      <w:pPr>
        <w:pBdr>
          <w:top w:val="single" w:sz="4" w:space="0" w:color="auto" w:shadow="1"/>
          <w:left w:val="single" w:sz="4" w:space="4" w:color="auto" w:shadow="1"/>
          <w:bottom w:val="single" w:sz="4" w:space="0" w:color="auto" w:shadow="1"/>
          <w:right w:val="single" w:sz="4" w:space="4" w:color="auto" w:shadow="1"/>
        </w:pBdr>
        <w:jc w:val="center"/>
        <w:rPr>
          <w:rFonts w:ascii="Georgia" w:hAnsi="Georgia"/>
          <w:b/>
          <w:spacing w:val="10"/>
          <w:sz w:val="20"/>
        </w:rPr>
      </w:pPr>
    </w:p>
    <w:p w:rsidR="00F8077F" w:rsidRPr="004E7C85" w:rsidRDefault="00F8077F" w:rsidP="003733F6">
      <w:pPr>
        <w:pBdr>
          <w:top w:val="single" w:sz="4" w:space="0" w:color="auto" w:shadow="1"/>
          <w:left w:val="single" w:sz="4" w:space="4" w:color="auto" w:shadow="1"/>
          <w:bottom w:val="single" w:sz="4" w:space="0" w:color="auto" w:shadow="1"/>
          <w:right w:val="single" w:sz="4" w:space="4" w:color="auto" w:shadow="1"/>
        </w:pBdr>
        <w:jc w:val="center"/>
        <w:rPr>
          <w:rFonts w:ascii="Georgia" w:hAnsi="Georgia"/>
          <w:b/>
          <w:spacing w:val="10"/>
        </w:rPr>
      </w:pPr>
      <w:r w:rsidRPr="004E7C85">
        <w:rPr>
          <w:rFonts w:ascii="Georgia" w:hAnsi="Georgia"/>
          <w:b/>
          <w:spacing w:val="10"/>
        </w:rPr>
        <w:t xml:space="preserve">Сприяння процесам удосконалення Державної Служби Статистики України з метою покращення її потенціалу та продукції </w:t>
      </w:r>
    </w:p>
    <w:p w:rsidR="00F8077F" w:rsidRPr="004E7C85" w:rsidRDefault="00F8077F" w:rsidP="003733F6">
      <w:pPr>
        <w:pBdr>
          <w:top w:val="single" w:sz="4" w:space="0" w:color="auto" w:shadow="1"/>
          <w:left w:val="single" w:sz="4" w:space="4" w:color="auto" w:shadow="1"/>
          <w:bottom w:val="single" w:sz="4" w:space="0" w:color="auto" w:shadow="1"/>
          <w:right w:val="single" w:sz="4" w:space="4" w:color="auto" w:shadow="1"/>
        </w:pBdr>
        <w:jc w:val="center"/>
        <w:rPr>
          <w:rFonts w:ascii="Georgia" w:hAnsi="Georgia"/>
          <w:b/>
          <w:spacing w:val="10"/>
        </w:rPr>
      </w:pPr>
    </w:p>
    <w:p w:rsidR="00F8077F" w:rsidRPr="004E7C85" w:rsidRDefault="00F8077F" w:rsidP="003733F6">
      <w:pPr>
        <w:pBdr>
          <w:top w:val="single" w:sz="4" w:space="0" w:color="auto" w:shadow="1"/>
          <w:left w:val="single" w:sz="4" w:space="4" w:color="auto" w:shadow="1"/>
          <w:bottom w:val="single" w:sz="4" w:space="0" w:color="auto" w:shadow="1"/>
          <w:right w:val="single" w:sz="4" w:space="4" w:color="auto" w:shadow="1"/>
        </w:pBdr>
        <w:jc w:val="center"/>
        <w:rPr>
          <w:rFonts w:ascii="Georgia" w:hAnsi="Georgia"/>
          <w:b/>
          <w:spacing w:val="10"/>
        </w:rPr>
      </w:pPr>
      <w:proofErr w:type="spellStart"/>
      <w:r w:rsidRPr="004E7C85">
        <w:rPr>
          <w:rFonts w:ascii="Georgia" w:hAnsi="Georgia"/>
          <w:b/>
          <w:spacing w:val="10"/>
        </w:rPr>
        <w:t>Твіннінг</w:t>
      </w:r>
      <w:proofErr w:type="spellEnd"/>
      <w:r w:rsidRPr="004E7C85">
        <w:rPr>
          <w:rFonts w:ascii="Georgia" w:hAnsi="Georgia"/>
          <w:b/>
          <w:spacing w:val="10"/>
        </w:rPr>
        <w:t xml:space="preserve"> №: UA/13/ENP/ST/38</w:t>
      </w:r>
    </w:p>
    <w:p w:rsidR="00F8077F" w:rsidRPr="004E7C85" w:rsidRDefault="00F8077F" w:rsidP="003733F6">
      <w:pPr>
        <w:jc w:val="center"/>
        <w:rPr>
          <w:rFonts w:ascii="Georgia" w:hAnsi="Georgia"/>
          <w:b/>
          <w:sz w:val="28"/>
          <w:szCs w:val="28"/>
        </w:rPr>
      </w:pPr>
    </w:p>
    <w:p w:rsidR="00F8077F" w:rsidRPr="004E7C85" w:rsidRDefault="00F8077F" w:rsidP="009E77C0">
      <w:pPr>
        <w:jc w:val="center"/>
        <w:rPr>
          <w:rFonts w:ascii="Georgia" w:hAnsi="Georgia"/>
          <w:b/>
          <w:sz w:val="32"/>
          <w:szCs w:val="32"/>
        </w:rPr>
      </w:pPr>
      <w:r w:rsidRPr="004E7C85">
        <w:rPr>
          <w:rFonts w:ascii="Georgia" w:hAnsi="Georgia"/>
          <w:b/>
          <w:sz w:val="32"/>
          <w:szCs w:val="32"/>
        </w:rPr>
        <w:t>Додаток 1: Технічне завдання</w:t>
      </w:r>
    </w:p>
    <w:p w:rsidR="00F8077F" w:rsidRPr="004E7C85" w:rsidRDefault="00F8077F" w:rsidP="003733F6">
      <w:pPr>
        <w:jc w:val="center"/>
      </w:pPr>
      <w:r w:rsidRPr="004E7C85">
        <w:t>на короткострокову місію до Державної служби статистики України</w:t>
      </w:r>
    </w:p>
    <w:p w:rsidR="00F8077F" w:rsidRPr="004E7C85" w:rsidRDefault="00F8077F" w:rsidP="000675E2">
      <w:pPr>
        <w:spacing w:before="120"/>
        <w:jc w:val="center"/>
        <w:rPr>
          <w:rFonts w:ascii="Georgia" w:hAnsi="Georgia"/>
        </w:rPr>
      </w:pPr>
      <w:r w:rsidRPr="004E7C85">
        <w:rPr>
          <w:rFonts w:ascii="Georgia" w:hAnsi="Georgia"/>
        </w:rPr>
        <w:t>27–30 жовтня 2014 року</w:t>
      </w:r>
    </w:p>
    <w:p w:rsidR="00F8077F" w:rsidRPr="004E7C85" w:rsidRDefault="00F8077F" w:rsidP="000675E2">
      <w:pPr>
        <w:jc w:val="center"/>
        <w:rPr>
          <w:rFonts w:ascii="Georgia" w:hAnsi="Georgia"/>
        </w:rPr>
      </w:pPr>
    </w:p>
    <w:p w:rsidR="00F8077F" w:rsidRPr="004E7C85" w:rsidRDefault="00F8077F" w:rsidP="000675E2">
      <w:pPr>
        <w:jc w:val="both"/>
        <w:rPr>
          <w:rFonts w:ascii="Georgia" w:hAnsi="Georgia"/>
        </w:rPr>
      </w:pPr>
      <w:r w:rsidRPr="004E7C85">
        <w:rPr>
          <w:rFonts w:ascii="Georgia" w:hAnsi="Georgia"/>
        </w:rPr>
        <w:t xml:space="preserve">Робочі зустрічі між експертами ЄС та ДССУ в рамках проекту </w:t>
      </w:r>
      <w:proofErr w:type="spellStart"/>
      <w:r w:rsidRPr="004E7C85">
        <w:rPr>
          <w:rFonts w:ascii="Georgia" w:hAnsi="Georgia"/>
        </w:rPr>
        <w:t>Твіннінг</w:t>
      </w:r>
      <w:proofErr w:type="spellEnd"/>
      <w:r w:rsidRPr="004E7C85">
        <w:rPr>
          <w:rFonts w:ascii="Georgia" w:hAnsi="Georgia"/>
        </w:rPr>
        <w:t xml:space="preserve"> </w:t>
      </w:r>
      <w:r w:rsidRPr="004E7C85">
        <w:rPr>
          <w:rStyle w:val="hps"/>
          <w:rFonts w:ascii="Georgia" w:hAnsi="Georgia"/>
        </w:rPr>
        <w:t>«Сприяння процесам удосконалення Державної служби статистики України з метою покращення її потенціалу та продукції»,</w:t>
      </w:r>
      <w:r w:rsidRPr="004E7C85">
        <w:rPr>
          <w:rStyle w:val="hps"/>
        </w:rPr>
        <w:t xml:space="preserve"> </w:t>
      </w:r>
      <w:r w:rsidRPr="004E7C85">
        <w:rPr>
          <w:rFonts w:ascii="Georgia" w:hAnsi="Georgia"/>
        </w:rPr>
        <w:t xml:space="preserve">Компонент 9. Статистичний реєстр підприємств, Захід 9.3. Практичні підходи до формування груп підприємств </w:t>
      </w:r>
    </w:p>
    <w:p w:rsidR="00F8077F" w:rsidRPr="004E7C85" w:rsidRDefault="00F8077F" w:rsidP="000675E2">
      <w:pPr>
        <w:jc w:val="both"/>
        <w:rPr>
          <w:rFonts w:ascii="Georgia" w:hAnsi="Georgia"/>
        </w:rPr>
      </w:pPr>
    </w:p>
    <w:p w:rsidR="00F8077F" w:rsidRPr="004E7C85" w:rsidRDefault="00F8077F" w:rsidP="000675E2">
      <w:pPr>
        <w:pBdr>
          <w:top w:val="single" w:sz="4" w:space="1" w:color="auto"/>
          <w:left w:val="single" w:sz="4" w:space="4" w:color="auto"/>
          <w:bottom w:val="single" w:sz="4" w:space="1" w:color="auto"/>
          <w:right w:val="single" w:sz="4" w:space="31" w:color="auto"/>
        </w:pBdr>
        <w:jc w:val="both"/>
        <w:rPr>
          <w:rFonts w:ascii="Georgia" w:hAnsi="Georgia"/>
          <w:b/>
          <w:bCs/>
        </w:rPr>
      </w:pPr>
      <w:r w:rsidRPr="004E7C85">
        <w:rPr>
          <w:rFonts w:ascii="Georgia" w:hAnsi="Georgia"/>
          <w:b/>
          <w:bCs/>
        </w:rPr>
        <w:t xml:space="preserve">Компонент 9: Статистичний реєстр підприємств, Захід 9.3. Практичні підходи до формування груп підприємств </w:t>
      </w:r>
    </w:p>
    <w:p w:rsidR="00F8077F" w:rsidRPr="004E7C85" w:rsidRDefault="00F8077F" w:rsidP="000675E2">
      <w:pPr>
        <w:pBdr>
          <w:top w:val="single" w:sz="4" w:space="1" w:color="auto"/>
          <w:left w:val="single" w:sz="4" w:space="4" w:color="auto"/>
          <w:bottom w:val="single" w:sz="4" w:space="1" w:color="auto"/>
          <w:right w:val="single" w:sz="4" w:space="31" w:color="auto"/>
        </w:pBdr>
        <w:jc w:val="both"/>
        <w:rPr>
          <w:rFonts w:ascii="Georgia" w:hAnsi="Georgia"/>
          <w:b/>
          <w:bCs/>
        </w:rPr>
      </w:pPr>
    </w:p>
    <w:p w:rsidR="00F8077F" w:rsidRPr="004E7C85" w:rsidRDefault="00F8077F" w:rsidP="000675E2">
      <w:pPr>
        <w:pBdr>
          <w:top w:val="single" w:sz="4" w:space="1" w:color="auto"/>
          <w:left w:val="single" w:sz="4" w:space="4" w:color="auto"/>
          <w:bottom w:val="single" w:sz="4" w:space="1" w:color="auto"/>
          <w:right w:val="single" w:sz="4" w:space="31" w:color="auto"/>
        </w:pBdr>
        <w:jc w:val="both"/>
        <w:rPr>
          <w:rFonts w:ascii="Georgia" w:hAnsi="Georgia"/>
          <w:b/>
          <w:bCs/>
        </w:rPr>
      </w:pPr>
      <w:r w:rsidRPr="004E7C85">
        <w:rPr>
          <w:rFonts w:ascii="Georgia" w:hAnsi="Georgia"/>
          <w:b/>
          <w:bCs/>
        </w:rPr>
        <w:t>Експерт:</w:t>
      </w:r>
    </w:p>
    <w:p w:rsidR="00F8077F" w:rsidRPr="004E7C85" w:rsidRDefault="00F8077F" w:rsidP="000675E2">
      <w:pPr>
        <w:pBdr>
          <w:top w:val="single" w:sz="4" w:space="1" w:color="auto"/>
          <w:left w:val="single" w:sz="4" w:space="4" w:color="auto"/>
          <w:bottom w:val="single" w:sz="4" w:space="1" w:color="auto"/>
          <w:right w:val="single" w:sz="4" w:space="31" w:color="auto"/>
        </w:pBdr>
        <w:jc w:val="both"/>
        <w:rPr>
          <w:rFonts w:ascii="Georgia" w:hAnsi="Georgia"/>
          <w:b/>
        </w:rPr>
      </w:pPr>
      <w:r w:rsidRPr="004E7C85">
        <w:rPr>
          <w:rFonts w:ascii="Georgia" w:hAnsi="Georgia"/>
          <w:b/>
        </w:rPr>
        <w:t xml:space="preserve">пані </w:t>
      </w:r>
      <w:proofErr w:type="spellStart"/>
      <w:r w:rsidRPr="004E7C85">
        <w:rPr>
          <w:rFonts w:ascii="Georgia" w:hAnsi="Georgia"/>
          <w:b/>
        </w:rPr>
        <w:t>Сарміте</w:t>
      </w:r>
      <w:proofErr w:type="spellEnd"/>
      <w:r w:rsidRPr="004E7C85">
        <w:rPr>
          <w:rFonts w:ascii="Georgia" w:hAnsi="Georgia"/>
          <w:b/>
        </w:rPr>
        <w:t xml:space="preserve"> </w:t>
      </w:r>
      <w:proofErr w:type="spellStart"/>
      <w:r w:rsidRPr="004E7C85">
        <w:rPr>
          <w:rFonts w:ascii="Georgia" w:hAnsi="Georgia"/>
          <w:b/>
        </w:rPr>
        <w:t>Проле</w:t>
      </w:r>
      <w:proofErr w:type="spellEnd"/>
    </w:p>
    <w:p w:rsidR="00F8077F" w:rsidRPr="004E7C85" w:rsidRDefault="00F8077F" w:rsidP="000675E2">
      <w:pPr>
        <w:pBdr>
          <w:top w:val="single" w:sz="4" w:space="1" w:color="auto"/>
          <w:left w:val="single" w:sz="4" w:space="4" w:color="auto"/>
          <w:bottom w:val="single" w:sz="4" w:space="1" w:color="auto"/>
          <w:right w:val="single" w:sz="4" w:space="31" w:color="auto"/>
        </w:pBdr>
        <w:jc w:val="both"/>
        <w:rPr>
          <w:rFonts w:ascii="Georgia" w:hAnsi="Georgia"/>
          <w:b/>
        </w:rPr>
      </w:pPr>
    </w:p>
    <w:p w:rsidR="00F8077F" w:rsidRPr="004E7C85" w:rsidRDefault="00F8077F" w:rsidP="000675E2">
      <w:pPr>
        <w:pBdr>
          <w:top w:val="single" w:sz="4" w:space="1" w:color="auto"/>
          <w:left w:val="single" w:sz="4" w:space="4" w:color="auto"/>
          <w:bottom w:val="single" w:sz="4" w:space="1" w:color="auto"/>
          <w:right w:val="single" w:sz="4" w:space="31" w:color="auto"/>
        </w:pBdr>
        <w:jc w:val="both"/>
        <w:rPr>
          <w:rFonts w:ascii="Georgia" w:hAnsi="Georgia"/>
          <w:b/>
          <w:bCs/>
        </w:rPr>
      </w:pPr>
      <w:r w:rsidRPr="004E7C85">
        <w:rPr>
          <w:rFonts w:ascii="Georgia" w:hAnsi="Georgia"/>
          <w:b/>
          <w:bCs/>
        </w:rPr>
        <w:t>Дата: 28-30.10.2014 р.</w:t>
      </w:r>
    </w:p>
    <w:p w:rsidR="00F8077F" w:rsidRPr="004E7C85" w:rsidRDefault="00F8077F" w:rsidP="000675E2">
      <w:pPr>
        <w:pBdr>
          <w:top w:val="single" w:sz="4" w:space="1" w:color="auto"/>
          <w:left w:val="single" w:sz="4" w:space="4" w:color="auto"/>
          <w:bottom w:val="single" w:sz="4" w:space="1" w:color="auto"/>
          <w:right w:val="single" w:sz="4" w:space="31" w:color="auto"/>
        </w:pBdr>
        <w:jc w:val="both"/>
        <w:rPr>
          <w:rFonts w:ascii="Georgia" w:hAnsi="Georgia"/>
          <w:b/>
          <w:bCs/>
        </w:rPr>
      </w:pPr>
      <w:r w:rsidRPr="004E7C85">
        <w:rPr>
          <w:rFonts w:ascii="Georgia" w:hAnsi="Georgia"/>
          <w:b/>
          <w:bCs/>
        </w:rPr>
        <w:t>Робоча мова: російська</w:t>
      </w:r>
    </w:p>
    <w:p w:rsidR="00F8077F" w:rsidRPr="004E7C85" w:rsidRDefault="00F8077F" w:rsidP="000675E2">
      <w:pPr>
        <w:spacing w:before="120"/>
        <w:rPr>
          <w:rFonts w:ascii="Georgia" w:hAnsi="Georgia"/>
          <w:sz w:val="26"/>
          <w:szCs w:val="26"/>
        </w:rPr>
      </w:pPr>
    </w:p>
    <w:tbl>
      <w:tblPr>
        <w:tblW w:w="9900" w:type="dxa"/>
        <w:tblInd w:w="-72" w:type="dxa"/>
        <w:tblLayout w:type="fixed"/>
        <w:tblLook w:val="0000" w:firstRow="0" w:lastRow="0" w:firstColumn="0" w:lastColumn="0" w:noHBand="0" w:noVBand="0"/>
      </w:tblPr>
      <w:tblGrid>
        <w:gridCol w:w="1620"/>
        <w:gridCol w:w="3960"/>
        <w:gridCol w:w="4320"/>
      </w:tblGrid>
      <w:tr w:rsidR="00F8077F" w:rsidRPr="004E7C85" w:rsidTr="006D0F34">
        <w:tc>
          <w:tcPr>
            <w:tcW w:w="1620" w:type="dxa"/>
            <w:tcBorders>
              <w:top w:val="single" w:sz="4" w:space="0" w:color="auto"/>
              <w:left w:val="single" w:sz="4" w:space="0" w:color="auto"/>
              <w:bottom w:val="single" w:sz="4" w:space="0" w:color="auto"/>
              <w:right w:val="single" w:sz="4" w:space="0" w:color="auto"/>
            </w:tcBorders>
            <w:shd w:val="pct10" w:color="auto" w:fill="auto"/>
          </w:tcPr>
          <w:p w:rsidR="00F8077F" w:rsidRPr="004E7C85" w:rsidRDefault="00F8077F" w:rsidP="006D0F34">
            <w:pPr>
              <w:spacing w:line="228" w:lineRule="auto"/>
              <w:jc w:val="center"/>
              <w:rPr>
                <w:rFonts w:ascii="Georgia" w:hAnsi="Georgia"/>
              </w:rPr>
            </w:pPr>
          </w:p>
        </w:tc>
        <w:tc>
          <w:tcPr>
            <w:tcW w:w="3960" w:type="dxa"/>
            <w:tcBorders>
              <w:top w:val="single" w:sz="4" w:space="0" w:color="auto"/>
              <w:left w:val="single" w:sz="4" w:space="0" w:color="auto"/>
              <w:bottom w:val="single" w:sz="4" w:space="0" w:color="auto"/>
              <w:right w:val="single" w:sz="4" w:space="0" w:color="auto"/>
            </w:tcBorders>
            <w:shd w:val="pct10" w:color="auto" w:fill="auto"/>
          </w:tcPr>
          <w:p w:rsidR="00F8077F" w:rsidRPr="004E7C85" w:rsidRDefault="00F8077F" w:rsidP="006D0F34">
            <w:pPr>
              <w:spacing w:line="228" w:lineRule="auto"/>
              <w:jc w:val="center"/>
              <w:rPr>
                <w:rFonts w:ascii="Georgia" w:hAnsi="Georgia"/>
              </w:rPr>
            </w:pPr>
            <w:r w:rsidRPr="004E7C85">
              <w:rPr>
                <w:rFonts w:ascii="Georgia" w:hAnsi="Georgia"/>
              </w:rPr>
              <w:t>Перша половина дня</w:t>
            </w:r>
          </w:p>
        </w:tc>
        <w:tc>
          <w:tcPr>
            <w:tcW w:w="4320" w:type="dxa"/>
            <w:tcBorders>
              <w:top w:val="single" w:sz="4" w:space="0" w:color="auto"/>
              <w:left w:val="single" w:sz="4" w:space="0" w:color="auto"/>
              <w:bottom w:val="single" w:sz="4" w:space="0" w:color="auto"/>
              <w:right w:val="single" w:sz="4" w:space="0" w:color="auto"/>
            </w:tcBorders>
            <w:shd w:val="pct10" w:color="auto" w:fill="auto"/>
          </w:tcPr>
          <w:p w:rsidR="00F8077F" w:rsidRPr="004E7C85" w:rsidRDefault="00F8077F" w:rsidP="006D0F34">
            <w:pPr>
              <w:spacing w:line="228" w:lineRule="auto"/>
              <w:jc w:val="center"/>
              <w:rPr>
                <w:rFonts w:ascii="Georgia" w:hAnsi="Georgia"/>
              </w:rPr>
            </w:pPr>
            <w:r w:rsidRPr="004E7C85">
              <w:rPr>
                <w:rFonts w:ascii="Georgia" w:hAnsi="Georgia"/>
              </w:rPr>
              <w:t>Друга половина дня</w:t>
            </w:r>
          </w:p>
          <w:p w:rsidR="00F8077F" w:rsidRPr="004E7C85" w:rsidRDefault="00F8077F" w:rsidP="006D0F34">
            <w:pPr>
              <w:spacing w:line="228" w:lineRule="auto"/>
              <w:jc w:val="center"/>
              <w:rPr>
                <w:rFonts w:ascii="Georgia" w:hAnsi="Georgia"/>
              </w:rPr>
            </w:pPr>
          </w:p>
        </w:tc>
      </w:tr>
      <w:tr w:rsidR="00F8077F" w:rsidRPr="004E7C85" w:rsidTr="006D0F34">
        <w:tc>
          <w:tcPr>
            <w:tcW w:w="1620" w:type="dxa"/>
            <w:tcBorders>
              <w:top w:val="single" w:sz="4" w:space="0" w:color="auto"/>
              <w:left w:val="single" w:sz="4" w:space="0" w:color="auto"/>
              <w:bottom w:val="single" w:sz="4" w:space="0" w:color="auto"/>
              <w:right w:val="single" w:sz="4" w:space="0" w:color="auto"/>
            </w:tcBorders>
          </w:tcPr>
          <w:p w:rsidR="00F8077F" w:rsidRPr="004E7C85" w:rsidRDefault="00F8077F" w:rsidP="006D0F34">
            <w:pPr>
              <w:spacing w:line="228" w:lineRule="auto"/>
              <w:rPr>
                <w:rFonts w:ascii="Georgia" w:hAnsi="Georgia"/>
              </w:rPr>
            </w:pPr>
            <w:r w:rsidRPr="004E7C85">
              <w:rPr>
                <w:rFonts w:ascii="Georgia" w:hAnsi="Georgia"/>
              </w:rPr>
              <w:t>Понеділок</w:t>
            </w:r>
          </w:p>
          <w:p w:rsidR="00F8077F" w:rsidRPr="004E7C85" w:rsidRDefault="00F8077F" w:rsidP="006D0F34">
            <w:pPr>
              <w:spacing w:line="228" w:lineRule="auto"/>
              <w:rPr>
                <w:rFonts w:ascii="Georgia" w:hAnsi="Georgia"/>
              </w:rPr>
            </w:pPr>
            <w:r w:rsidRPr="004E7C85">
              <w:rPr>
                <w:rFonts w:ascii="Georgia" w:hAnsi="Georgia"/>
              </w:rPr>
              <w:t>27.10.2014</w:t>
            </w:r>
          </w:p>
        </w:tc>
        <w:tc>
          <w:tcPr>
            <w:tcW w:w="3960" w:type="dxa"/>
            <w:tcBorders>
              <w:top w:val="single" w:sz="4" w:space="0" w:color="auto"/>
              <w:left w:val="single" w:sz="4" w:space="0" w:color="auto"/>
              <w:bottom w:val="single" w:sz="4" w:space="0" w:color="auto"/>
              <w:right w:val="single" w:sz="4" w:space="0" w:color="auto"/>
            </w:tcBorders>
          </w:tcPr>
          <w:p w:rsidR="00F8077F" w:rsidRPr="004E7C85" w:rsidRDefault="00F8077F" w:rsidP="006D0F34">
            <w:pPr>
              <w:pStyle w:val="ad"/>
              <w:jc w:val="both"/>
              <w:rPr>
                <w:rFonts w:ascii="Georgia" w:hAnsi="Georgia"/>
                <w:sz w:val="24"/>
                <w:szCs w:val="24"/>
                <w:lang w:val="uk-UA"/>
              </w:rPr>
            </w:pPr>
          </w:p>
        </w:tc>
        <w:tc>
          <w:tcPr>
            <w:tcW w:w="4320" w:type="dxa"/>
            <w:tcBorders>
              <w:top w:val="single" w:sz="4" w:space="0" w:color="auto"/>
              <w:left w:val="single" w:sz="4" w:space="0" w:color="auto"/>
              <w:bottom w:val="single" w:sz="4" w:space="0" w:color="auto"/>
              <w:right w:val="single" w:sz="4" w:space="0" w:color="auto"/>
            </w:tcBorders>
          </w:tcPr>
          <w:p w:rsidR="00F8077F" w:rsidRPr="004E7C85" w:rsidRDefault="00F8077F" w:rsidP="006D0F34">
            <w:pPr>
              <w:pStyle w:val="ad"/>
              <w:jc w:val="both"/>
              <w:rPr>
                <w:rFonts w:ascii="Georgia" w:hAnsi="Georgia"/>
                <w:b w:val="0"/>
                <w:sz w:val="24"/>
                <w:szCs w:val="24"/>
                <w:lang w:val="uk-UA"/>
              </w:rPr>
            </w:pPr>
            <w:r w:rsidRPr="004E7C85">
              <w:rPr>
                <w:rFonts w:ascii="Georgia" w:hAnsi="Georgia"/>
                <w:sz w:val="24"/>
                <w:szCs w:val="24"/>
                <w:lang w:val="uk-UA"/>
              </w:rPr>
              <w:t>18:35 Прибуття до Києва (аеропорт Бориспіль)</w:t>
            </w:r>
          </w:p>
          <w:p w:rsidR="00F8077F" w:rsidRPr="004E7C85" w:rsidRDefault="00F8077F" w:rsidP="006D0F34">
            <w:pPr>
              <w:pStyle w:val="ad"/>
              <w:jc w:val="both"/>
              <w:rPr>
                <w:rFonts w:ascii="Georgia" w:hAnsi="Georgia"/>
                <w:sz w:val="24"/>
                <w:szCs w:val="24"/>
                <w:lang w:val="uk-UA"/>
              </w:rPr>
            </w:pPr>
            <w:r w:rsidRPr="004E7C85">
              <w:rPr>
                <w:rFonts w:ascii="Georgia" w:hAnsi="Georgia"/>
                <w:sz w:val="24"/>
                <w:szCs w:val="24"/>
                <w:lang w:val="uk-UA"/>
              </w:rPr>
              <w:t>Переїзд з аеропорту, організований Віталієм (+380934171888) (</w:t>
            </w:r>
            <w:r>
              <w:rPr>
                <w:rFonts w:ascii="Georgia" w:hAnsi="Georgia"/>
                <w:sz w:val="24"/>
                <w:szCs w:val="24"/>
                <w:lang w:val="uk-UA"/>
              </w:rPr>
              <w:t>ціна</w:t>
            </w:r>
            <w:r w:rsidRPr="004E7C85">
              <w:rPr>
                <w:rFonts w:ascii="Georgia" w:hAnsi="Georgia"/>
                <w:sz w:val="24"/>
                <w:szCs w:val="24"/>
                <w:lang w:val="uk-UA"/>
              </w:rPr>
              <w:t>: €25) Можна сплатити по дорозі назад, €50 в обидва кінці</w:t>
            </w:r>
          </w:p>
          <w:p w:rsidR="00F8077F" w:rsidRPr="004E7C85" w:rsidRDefault="00F8077F" w:rsidP="006D0F34">
            <w:pPr>
              <w:pStyle w:val="ad"/>
              <w:jc w:val="both"/>
              <w:rPr>
                <w:rFonts w:ascii="Georgia" w:hAnsi="Georgia"/>
                <w:b w:val="0"/>
                <w:sz w:val="24"/>
                <w:szCs w:val="24"/>
                <w:lang w:val="uk-UA"/>
              </w:rPr>
            </w:pPr>
            <w:r w:rsidRPr="004E7C85">
              <w:rPr>
                <w:rFonts w:ascii="Georgia" w:hAnsi="Georgia"/>
                <w:sz w:val="24"/>
                <w:szCs w:val="24"/>
                <w:lang w:val="uk-UA"/>
              </w:rPr>
              <w:t xml:space="preserve">Резерв в апартаментах приватного готелю </w:t>
            </w:r>
          </w:p>
          <w:p w:rsidR="00F8077F" w:rsidRPr="004E7C85" w:rsidRDefault="00F8077F" w:rsidP="006D0F34">
            <w:pPr>
              <w:pStyle w:val="ad"/>
              <w:jc w:val="both"/>
              <w:rPr>
                <w:rFonts w:ascii="Georgia" w:hAnsi="Georgia"/>
                <w:sz w:val="24"/>
                <w:szCs w:val="24"/>
                <w:lang w:val="uk-UA"/>
              </w:rPr>
            </w:pPr>
            <w:r w:rsidRPr="004E7C85">
              <w:rPr>
                <w:rFonts w:ascii="Georgia" w:hAnsi="Georgia"/>
                <w:sz w:val="24"/>
                <w:szCs w:val="24"/>
                <w:lang w:val="uk-UA"/>
              </w:rPr>
              <w:lastRenderedPageBreak/>
              <w:t>Адреса: вул. Кропивницького, 2, 14, Код 10k</w:t>
            </w:r>
          </w:p>
        </w:tc>
      </w:tr>
      <w:tr w:rsidR="00F8077F" w:rsidRPr="004E7C85" w:rsidTr="006D0F34">
        <w:tc>
          <w:tcPr>
            <w:tcW w:w="1620" w:type="dxa"/>
            <w:tcBorders>
              <w:top w:val="single" w:sz="4" w:space="0" w:color="auto"/>
              <w:left w:val="single" w:sz="4" w:space="0" w:color="auto"/>
              <w:bottom w:val="single" w:sz="4" w:space="0" w:color="auto"/>
              <w:right w:val="single" w:sz="4" w:space="0" w:color="auto"/>
            </w:tcBorders>
          </w:tcPr>
          <w:p w:rsidR="00F8077F" w:rsidRPr="004E7C85" w:rsidRDefault="00F8077F" w:rsidP="006D0F34">
            <w:pPr>
              <w:spacing w:line="228" w:lineRule="auto"/>
              <w:rPr>
                <w:rFonts w:ascii="Georgia" w:hAnsi="Georgia"/>
              </w:rPr>
            </w:pPr>
            <w:r w:rsidRPr="004E7C85">
              <w:rPr>
                <w:rFonts w:ascii="Georgia" w:hAnsi="Georgia"/>
              </w:rPr>
              <w:lastRenderedPageBreak/>
              <w:t>Вівторок</w:t>
            </w:r>
          </w:p>
          <w:p w:rsidR="00F8077F" w:rsidRPr="004E7C85" w:rsidRDefault="00F8077F" w:rsidP="006D0F34">
            <w:pPr>
              <w:spacing w:line="228" w:lineRule="auto"/>
              <w:rPr>
                <w:rFonts w:ascii="Georgia" w:hAnsi="Georgia"/>
              </w:rPr>
            </w:pPr>
            <w:r w:rsidRPr="004E7C85">
              <w:rPr>
                <w:rFonts w:ascii="Georgia" w:hAnsi="Georgia"/>
              </w:rPr>
              <w:t>28.10.2014</w:t>
            </w:r>
          </w:p>
        </w:tc>
        <w:tc>
          <w:tcPr>
            <w:tcW w:w="3960" w:type="dxa"/>
            <w:tcBorders>
              <w:top w:val="single" w:sz="4" w:space="0" w:color="auto"/>
              <w:left w:val="single" w:sz="4" w:space="0" w:color="auto"/>
              <w:bottom w:val="single" w:sz="4" w:space="0" w:color="auto"/>
              <w:right w:val="single" w:sz="4" w:space="0" w:color="auto"/>
            </w:tcBorders>
          </w:tcPr>
          <w:p w:rsidR="00F8077F" w:rsidRPr="004E7C85" w:rsidRDefault="00F8077F" w:rsidP="006D0F34">
            <w:pPr>
              <w:pStyle w:val="ad"/>
              <w:jc w:val="both"/>
              <w:rPr>
                <w:rFonts w:ascii="Georgia" w:hAnsi="Georgia"/>
                <w:b w:val="0"/>
                <w:bCs/>
                <w:sz w:val="24"/>
                <w:szCs w:val="24"/>
                <w:lang w:val="uk-UA"/>
              </w:rPr>
            </w:pPr>
            <w:r w:rsidRPr="004E7C85">
              <w:rPr>
                <w:rFonts w:ascii="Georgia" w:hAnsi="Georgia"/>
                <w:bCs/>
                <w:sz w:val="24"/>
                <w:szCs w:val="24"/>
                <w:lang w:val="uk-UA"/>
              </w:rPr>
              <w:t>10:00 Прибуття до ДССУ</w:t>
            </w:r>
          </w:p>
          <w:p w:rsidR="00F8077F" w:rsidRPr="004E7C85" w:rsidRDefault="00F8077F" w:rsidP="006D0F34">
            <w:pPr>
              <w:pStyle w:val="ad"/>
              <w:jc w:val="both"/>
              <w:rPr>
                <w:rFonts w:ascii="Georgia" w:hAnsi="Georgia"/>
                <w:bCs/>
                <w:sz w:val="24"/>
                <w:szCs w:val="24"/>
                <w:lang w:val="uk-UA"/>
              </w:rPr>
            </w:pPr>
            <w:r w:rsidRPr="004E7C85">
              <w:rPr>
                <w:rFonts w:ascii="Georgia" w:hAnsi="Georgia"/>
                <w:bCs/>
                <w:sz w:val="24"/>
                <w:szCs w:val="24"/>
                <w:lang w:val="uk-UA"/>
              </w:rPr>
              <w:t>Адреса: вул. Шота Руставелі, 3, Прес-центр</w:t>
            </w:r>
          </w:p>
          <w:p w:rsidR="00F8077F" w:rsidRPr="004E7C85" w:rsidRDefault="00F8077F" w:rsidP="006D0F34">
            <w:pPr>
              <w:pStyle w:val="ad"/>
              <w:jc w:val="both"/>
              <w:rPr>
                <w:rFonts w:ascii="Georgia" w:hAnsi="Georgia"/>
                <w:bCs/>
                <w:sz w:val="24"/>
                <w:szCs w:val="24"/>
                <w:lang w:val="uk-UA"/>
              </w:rPr>
            </w:pPr>
            <w:r w:rsidRPr="004E7C85">
              <w:rPr>
                <w:rFonts w:ascii="Georgia" w:hAnsi="Georgia"/>
                <w:bCs/>
                <w:sz w:val="24"/>
                <w:szCs w:val="24"/>
                <w:lang w:val="uk-UA"/>
              </w:rPr>
              <w:t xml:space="preserve">На вході до ДССУ Вас забере К. </w:t>
            </w:r>
            <w:proofErr w:type="spellStart"/>
            <w:r w:rsidRPr="004E7C85">
              <w:rPr>
                <w:rFonts w:ascii="Georgia" w:hAnsi="Georgia"/>
                <w:bCs/>
                <w:sz w:val="24"/>
                <w:szCs w:val="24"/>
                <w:lang w:val="uk-UA"/>
              </w:rPr>
              <w:t>Жулай</w:t>
            </w:r>
            <w:proofErr w:type="spellEnd"/>
            <w:r w:rsidRPr="004E7C85">
              <w:rPr>
                <w:rFonts w:ascii="Georgia" w:hAnsi="Georgia"/>
                <w:bCs/>
                <w:sz w:val="24"/>
                <w:szCs w:val="24"/>
                <w:lang w:val="uk-UA"/>
              </w:rPr>
              <w:t>, Департамент протоколу</w:t>
            </w:r>
          </w:p>
          <w:p w:rsidR="00F8077F" w:rsidRPr="004E7C85" w:rsidRDefault="00F8077F" w:rsidP="006D0F34">
            <w:pPr>
              <w:pStyle w:val="ad"/>
              <w:jc w:val="both"/>
              <w:rPr>
                <w:rFonts w:ascii="Georgia" w:hAnsi="Georgia"/>
                <w:b w:val="0"/>
                <w:bCs/>
                <w:sz w:val="24"/>
                <w:szCs w:val="24"/>
                <w:lang w:val="uk-UA"/>
              </w:rPr>
            </w:pPr>
          </w:p>
          <w:p w:rsidR="00F8077F" w:rsidRPr="004E7C85" w:rsidRDefault="00F8077F" w:rsidP="006D0F34">
            <w:pPr>
              <w:pStyle w:val="ad"/>
              <w:jc w:val="both"/>
              <w:rPr>
                <w:rFonts w:ascii="Georgia" w:hAnsi="Georgia"/>
                <w:b w:val="0"/>
                <w:bCs/>
                <w:sz w:val="24"/>
                <w:szCs w:val="24"/>
                <w:lang w:val="uk-UA"/>
              </w:rPr>
            </w:pPr>
            <w:r w:rsidRPr="004E7C85">
              <w:rPr>
                <w:rFonts w:ascii="Georgia" w:hAnsi="Georgia"/>
                <w:bCs/>
                <w:sz w:val="24"/>
                <w:szCs w:val="24"/>
                <w:lang w:val="uk-UA"/>
              </w:rPr>
              <w:t>10:00-13:00</w:t>
            </w:r>
          </w:p>
          <w:p w:rsidR="00F8077F" w:rsidRPr="004E7C85" w:rsidRDefault="00F8077F" w:rsidP="00545585">
            <w:pPr>
              <w:spacing w:before="120"/>
              <w:rPr>
                <w:rFonts w:ascii="Georgia" w:hAnsi="Georgia"/>
              </w:rPr>
            </w:pPr>
            <w:r w:rsidRPr="004E7C85">
              <w:rPr>
                <w:rFonts w:ascii="Georgia" w:hAnsi="Georgia"/>
              </w:rPr>
              <w:t>Поточна ситуація та розгляд питань та програми місії.</w:t>
            </w:r>
          </w:p>
          <w:p w:rsidR="00F8077F" w:rsidRPr="004E7C85" w:rsidRDefault="00F8077F" w:rsidP="00545585">
            <w:pPr>
              <w:spacing w:before="120"/>
              <w:rPr>
                <w:rFonts w:ascii="Georgia" w:hAnsi="Georgia"/>
              </w:rPr>
            </w:pPr>
            <w:r w:rsidRPr="004E7C85">
              <w:rPr>
                <w:rFonts w:ascii="Georgia" w:hAnsi="Georgia"/>
              </w:rPr>
              <w:t>Практичні підходи до формування сукупності підприємств, що входять у групу.</w:t>
            </w:r>
          </w:p>
          <w:p w:rsidR="00F8077F" w:rsidRPr="004E7C85" w:rsidRDefault="00F8077F" w:rsidP="00545585">
            <w:pPr>
              <w:spacing w:before="120"/>
              <w:rPr>
                <w:rFonts w:ascii="Georgia" w:hAnsi="Georgia"/>
              </w:rPr>
            </w:pPr>
            <w:r w:rsidRPr="004E7C85">
              <w:rPr>
                <w:rFonts w:ascii="Georgia" w:hAnsi="Georgia"/>
              </w:rPr>
              <w:t>Обговорення кроків, що були здійснені для встановлення зв</w:t>
            </w:r>
            <w:r w:rsidRPr="004E7C85">
              <w:rPr>
                <w:rFonts w:ascii="Georgia" w:eastAsia="SimSun" w:hAnsi="Georgia"/>
              </w:rPr>
              <w:t>'</w:t>
            </w:r>
            <w:r w:rsidRPr="004E7C85">
              <w:rPr>
                <w:rFonts w:ascii="Georgia" w:hAnsi="Georgia"/>
              </w:rPr>
              <w:t>язків контролю між юридичними особами в процесі формування сукупності підприємств, що входять в групу з СРП.</w:t>
            </w:r>
          </w:p>
          <w:p w:rsidR="00F8077F" w:rsidRPr="004E7C85" w:rsidRDefault="00F8077F" w:rsidP="006D0F34">
            <w:pPr>
              <w:spacing w:before="120"/>
              <w:rPr>
                <w:rFonts w:ascii="Georgia" w:hAnsi="Georgia"/>
              </w:rPr>
            </w:pPr>
            <w:r w:rsidRPr="004E7C85">
              <w:rPr>
                <w:rFonts w:ascii="Georgia" w:hAnsi="Georgia"/>
              </w:rPr>
              <w:t>Запитання та відповіді</w:t>
            </w:r>
          </w:p>
          <w:p w:rsidR="00F8077F" w:rsidRPr="004E7C85" w:rsidRDefault="00F8077F" w:rsidP="006D0F34">
            <w:pPr>
              <w:pStyle w:val="ad"/>
              <w:jc w:val="both"/>
              <w:rPr>
                <w:rFonts w:ascii="Georgia" w:hAnsi="Georgia"/>
                <w:b w:val="0"/>
                <w:bCs/>
                <w:sz w:val="24"/>
                <w:szCs w:val="24"/>
                <w:lang w:val="uk-UA"/>
              </w:rPr>
            </w:pPr>
          </w:p>
        </w:tc>
        <w:tc>
          <w:tcPr>
            <w:tcW w:w="4320" w:type="dxa"/>
            <w:tcBorders>
              <w:top w:val="single" w:sz="4" w:space="0" w:color="auto"/>
              <w:left w:val="single" w:sz="4" w:space="0" w:color="auto"/>
              <w:bottom w:val="single" w:sz="4" w:space="0" w:color="auto"/>
              <w:right w:val="single" w:sz="4" w:space="0" w:color="auto"/>
            </w:tcBorders>
          </w:tcPr>
          <w:p w:rsidR="00F8077F" w:rsidRPr="004E7C85" w:rsidRDefault="00F8077F" w:rsidP="006D0F34">
            <w:pPr>
              <w:pStyle w:val="ad"/>
              <w:jc w:val="both"/>
              <w:rPr>
                <w:rFonts w:ascii="Georgia" w:hAnsi="Georgia"/>
                <w:b w:val="0"/>
                <w:bCs/>
                <w:sz w:val="24"/>
                <w:szCs w:val="24"/>
                <w:lang w:val="uk-UA"/>
              </w:rPr>
            </w:pPr>
            <w:r w:rsidRPr="004E7C85">
              <w:rPr>
                <w:rFonts w:ascii="Georgia" w:hAnsi="Georgia"/>
                <w:bCs/>
                <w:sz w:val="24"/>
                <w:szCs w:val="24"/>
                <w:lang w:val="uk-UA"/>
              </w:rPr>
              <w:t>14:30 -17:00</w:t>
            </w:r>
          </w:p>
          <w:p w:rsidR="00F8077F" w:rsidRPr="004E7C85" w:rsidRDefault="00F8077F" w:rsidP="006D0F34">
            <w:pPr>
              <w:pStyle w:val="ad"/>
              <w:jc w:val="both"/>
              <w:rPr>
                <w:rFonts w:ascii="Georgia" w:hAnsi="Georgia"/>
                <w:b w:val="0"/>
                <w:bCs/>
                <w:sz w:val="24"/>
                <w:szCs w:val="24"/>
                <w:lang w:val="uk-UA"/>
              </w:rPr>
            </w:pPr>
          </w:p>
          <w:p w:rsidR="00F8077F" w:rsidRPr="004E7C85" w:rsidRDefault="00F8077F" w:rsidP="006D0F34">
            <w:pPr>
              <w:pStyle w:val="ad"/>
              <w:jc w:val="both"/>
              <w:rPr>
                <w:rFonts w:ascii="Georgia" w:hAnsi="Georgia"/>
                <w:b w:val="0"/>
                <w:sz w:val="24"/>
                <w:szCs w:val="24"/>
                <w:lang w:val="uk-UA"/>
              </w:rPr>
            </w:pPr>
            <w:r w:rsidRPr="004E7C85">
              <w:rPr>
                <w:rFonts w:ascii="Georgia" w:hAnsi="Georgia"/>
                <w:bCs/>
                <w:sz w:val="24"/>
                <w:szCs w:val="24"/>
                <w:lang w:val="uk-UA"/>
              </w:rPr>
              <w:t>Продовження</w:t>
            </w:r>
          </w:p>
        </w:tc>
      </w:tr>
      <w:tr w:rsidR="00F8077F" w:rsidRPr="004E7C85" w:rsidTr="006D0F34">
        <w:tc>
          <w:tcPr>
            <w:tcW w:w="1620" w:type="dxa"/>
            <w:tcBorders>
              <w:top w:val="single" w:sz="4" w:space="0" w:color="auto"/>
              <w:left w:val="single" w:sz="4" w:space="0" w:color="auto"/>
              <w:bottom w:val="single" w:sz="4" w:space="0" w:color="auto"/>
              <w:right w:val="single" w:sz="4" w:space="0" w:color="auto"/>
            </w:tcBorders>
          </w:tcPr>
          <w:p w:rsidR="00F8077F" w:rsidRPr="004E7C85" w:rsidRDefault="00F8077F" w:rsidP="006D0F34">
            <w:pPr>
              <w:spacing w:line="228" w:lineRule="auto"/>
              <w:rPr>
                <w:rFonts w:ascii="Georgia" w:hAnsi="Georgia"/>
              </w:rPr>
            </w:pPr>
            <w:r w:rsidRPr="004E7C85">
              <w:rPr>
                <w:rFonts w:ascii="Georgia" w:hAnsi="Georgia"/>
              </w:rPr>
              <w:t>Середа</w:t>
            </w:r>
          </w:p>
          <w:p w:rsidR="00F8077F" w:rsidRPr="004E7C85" w:rsidRDefault="00F8077F" w:rsidP="006D0F34">
            <w:pPr>
              <w:spacing w:line="228" w:lineRule="auto"/>
              <w:rPr>
                <w:rFonts w:ascii="Georgia" w:hAnsi="Georgia"/>
              </w:rPr>
            </w:pPr>
            <w:r w:rsidRPr="004E7C85">
              <w:rPr>
                <w:rFonts w:ascii="Georgia" w:hAnsi="Georgia"/>
              </w:rPr>
              <w:t>29.10.2014</w:t>
            </w:r>
          </w:p>
        </w:tc>
        <w:tc>
          <w:tcPr>
            <w:tcW w:w="3960" w:type="dxa"/>
            <w:tcBorders>
              <w:top w:val="single" w:sz="4" w:space="0" w:color="auto"/>
              <w:left w:val="single" w:sz="4" w:space="0" w:color="auto"/>
              <w:bottom w:val="single" w:sz="4" w:space="0" w:color="auto"/>
              <w:right w:val="single" w:sz="4" w:space="0" w:color="auto"/>
            </w:tcBorders>
          </w:tcPr>
          <w:p w:rsidR="00F8077F" w:rsidRPr="004E7C85" w:rsidRDefault="00F8077F" w:rsidP="00545585">
            <w:pPr>
              <w:pStyle w:val="ad"/>
              <w:jc w:val="both"/>
              <w:rPr>
                <w:rFonts w:ascii="Georgia" w:hAnsi="Georgia"/>
                <w:b w:val="0"/>
                <w:bCs/>
                <w:sz w:val="24"/>
                <w:szCs w:val="24"/>
                <w:lang w:val="uk-UA"/>
              </w:rPr>
            </w:pPr>
            <w:r w:rsidRPr="004E7C85">
              <w:rPr>
                <w:rFonts w:ascii="Georgia" w:hAnsi="Georgia"/>
                <w:bCs/>
                <w:sz w:val="24"/>
                <w:szCs w:val="24"/>
                <w:lang w:val="uk-UA"/>
              </w:rPr>
              <w:t>10:00 Прибуття до ДССУ</w:t>
            </w:r>
          </w:p>
          <w:p w:rsidR="00F8077F" w:rsidRPr="004E7C85" w:rsidRDefault="00F8077F" w:rsidP="00545585">
            <w:pPr>
              <w:pStyle w:val="ad"/>
              <w:jc w:val="both"/>
              <w:rPr>
                <w:rFonts w:ascii="Georgia" w:hAnsi="Georgia"/>
                <w:bCs/>
                <w:sz w:val="24"/>
                <w:szCs w:val="24"/>
                <w:lang w:val="uk-UA"/>
              </w:rPr>
            </w:pPr>
            <w:r w:rsidRPr="004E7C85">
              <w:rPr>
                <w:rFonts w:ascii="Georgia" w:hAnsi="Georgia"/>
                <w:bCs/>
                <w:sz w:val="24"/>
                <w:szCs w:val="24"/>
                <w:lang w:val="uk-UA"/>
              </w:rPr>
              <w:t>Адреса: вул. Шота Руставелі, 3, Прес-центр</w:t>
            </w:r>
          </w:p>
          <w:p w:rsidR="00F8077F" w:rsidRPr="004E7C85" w:rsidRDefault="00F8077F" w:rsidP="00545585">
            <w:pPr>
              <w:pStyle w:val="ad"/>
              <w:jc w:val="both"/>
              <w:rPr>
                <w:rFonts w:ascii="Georgia" w:hAnsi="Georgia"/>
                <w:bCs/>
                <w:sz w:val="24"/>
                <w:szCs w:val="24"/>
                <w:lang w:val="uk-UA"/>
              </w:rPr>
            </w:pPr>
            <w:r w:rsidRPr="004E7C85">
              <w:rPr>
                <w:rFonts w:ascii="Georgia" w:hAnsi="Georgia"/>
                <w:bCs/>
                <w:sz w:val="24"/>
                <w:szCs w:val="24"/>
                <w:lang w:val="uk-UA"/>
              </w:rPr>
              <w:t xml:space="preserve">На вході до ДССУ Вас забере К. </w:t>
            </w:r>
            <w:proofErr w:type="spellStart"/>
            <w:r w:rsidRPr="004E7C85">
              <w:rPr>
                <w:rFonts w:ascii="Georgia" w:hAnsi="Georgia"/>
                <w:bCs/>
                <w:sz w:val="24"/>
                <w:szCs w:val="24"/>
                <w:lang w:val="uk-UA"/>
              </w:rPr>
              <w:t>Жулай</w:t>
            </w:r>
            <w:proofErr w:type="spellEnd"/>
            <w:r w:rsidRPr="004E7C85">
              <w:rPr>
                <w:rFonts w:ascii="Georgia" w:hAnsi="Georgia"/>
                <w:bCs/>
                <w:sz w:val="24"/>
                <w:szCs w:val="24"/>
                <w:lang w:val="uk-UA"/>
              </w:rPr>
              <w:t>, Департамент протоколу</w:t>
            </w:r>
          </w:p>
          <w:p w:rsidR="00F8077F" w:rsidRPr="004E7C85" w:rsidRDefault="00F8077F" w:rsidP="006D0F34">
            <w:pPr>
              <w:pStyle w:val="ad"/>
              <w:jc w:val="both"/>
              <w:rPr>
                <w:rFonts w:ascii="Georgia" w:hAnsi="Georgia"/>
                <w:b w:val="0"/>
                <w:bCs/>
                <w:sz w:val="24"/>
                <w:szCs w:val="24"/>
                <w:lang w:val="uk-UA"/>
              </w:rPr>
            </w:pPr>
            <w:r w:rsidRPr="004E7C85">
              <w:rPr>
                <w:rFonts w:ascii="Georgia" w:hAnsi="Georgia"/>
                <w:bCs/>
                <w:sz w:val="24"/>
                <w:szCs w:val="24"/>
                <w:lang w:val="uk-UA"/>
              </w:rPr>
              <w:t>10:00-13:00</w:t>
            </w:r>
          </w:p>
          <w:p w:rsidR="00F8077F" w:rsidRPr="004E7C85" w:rsidRDefault="00F8077F" w:rsidP="00545585">
            <w:pPr>
              <w:spacing w:before="120"/>
              <w:rPr>
                <w:rFonts w:ascii="Georgia" w:hAnsi="Georgia"/>
              </w:rPr>
            </w:pPr>
            <w:r w:rsidRPr="004E7C85">
              <w:rPr>
                <w:rFonts w:ascii="Georgia" w:hAnsi="Georgia"/>
              </w:rPr>
              <w:t>Обговорення інформації, що характеризує фінансові зв</w:t>
            </w:r>
            <w:r w:rsidRPr="004E7C85">
              <w:rPr>
                <w:rFonts w:ascii="Georgia" w:eastAsia="SimSun" w:hAnsi="Georgia"/>
              </w:rPr>
              <w:t>'</w:t>
            </w:r>
            <w:r w:rsidRPr="004E7C85">
              <w:rPr>
                <w:rFonts w:ascii="Georgia" w:hAnsi="Georgia"/>
              </w:rPr>
              <w:t>язки, яка була використана в процесі формування сукупності підприємств, що входять в групу:</w:t>
            </w:r>
          </w:p>
          <w:p w:rsidR="00F8077F" w:rsidRPr="004E7C85" w:rsidRDefault="00F8077F" w:rsidP="00545585">
            <w:pPr>
              <w:pStyle w:val="ac"/>
              <w:numPr>
                <w:ilvl w:val="0"/>
                <w:numId w:val="10"/>
              </w:numPr>
              <w:spacing w:before="120" w:after="0" w:line="240" w:lineRule="auto"/>
              <w:jc w:val="both"/>
              <w:rPr>
                <w:rFonts w:ascii="Georgia" w:hAnsi="Georgia"/>
                <w:sz w:val="24"/>
                <w:szCs w:val="24"/>
                <w:lang w:val="uk-UA"/>
              </w:rPr>
            </w:pPr>
            <w:r w:rsidRPr="004E7C85">
              <w:rPr>
                <w:rFonts w:ascii="Georgia" w:hAnsi="Georgia"/>
                <w:sz w:val="24"/>
                <w:szCs w:val="24"/>
                <w:lang w:val="uk-UA"/>
              </w:rPr>
              <w:t>за даними статистичної звітності щодо прямих іноземних інвестицій;</w:t>
            </w:r>
          </w:p>
          <w:p w:rsidR="00F8077F" w:rsidRPr="004E7C85" w:rsidRDefault="00F8077F" w:rsidP="00545585">
            <w:pPr>
              <w:pStyle w:val="ac"/>
              <w:numPr>
                <w:ilvl w:val="0"/>
                <w:numId w:val="10"/>
              </w:numPr>
              <w:spacing w:before="120" w:after="0" w:line="240" w:lineRule="auto"/>
              <w:jc w:val="both"/>
              <w:rPr>
                <w:rFonts w:ascii="Georgia" w:hAnsi="Georgia"/>
                <w:sz w:val="24"/>
                <w:szCs w:val="24"/>
                <w:lang w:val="uk-UA"/>
              </w:rPr>
            </w:pPr>
            <w:r w:rsidRPr="004E7C85">
              <w:rPr>
                <w:rFonts w:ascii="Georgia" w:hAnsi="Georgia"/>
                <w:sz w:val="24"/>
                <w:szCs w:val="24"/>
                <w:lang w:val="uk-UA"/>
              </w:rPr>
              <w:t>інформації з фінансової звітності;</w:t>
            </w:r>
          </w:p>
          <w:p w:rsidR="00F8077F" w:rsidRPr="004E7C85" w:rsidRDefault="00F8077F" w:rsidP="00545585">
            <w:pPr>
              <w:pStyle w:val="ac"/>
              <w:numPr>
                <w:ilvl w:val="0"/>
                <w:numId w:val="10"/>
              </w:numPr>
              <w:spacing w:before="120" w:after="0" w:line="240" w:lineRule="auto"/>
              <w:jc w:val="both"/>
              <w:rPr>
                <w:rFonts w:ascii="Georgia" w:hAnsi="Georgia"/>
                <w:sz w:val="24"/>
                <w:szCs w:val="24"/>
                <w:lang w:val="uk-UA"/>
              </w:rPr>
            </w:pPr>
            <w:r w:rsidRPr="004E7C85">
              <w:rPr>
                <w:rFonts w:ascii="Georgia" w:hAnsi="Georgia"/>
                <w:sz w:val="24"/>
                <w:szCs w:val="24"/>
                <w:lang w:val="uk-UA"/>
              </w:rPr>
              <w:lastRenderedPageBreak/>
              <w:t>інформації щорічного структурного обстеження</w:t>
            </w:r>
          </w:p>
          <w:p w:rsidR="00F8077F" w:rsidRPr="004E7C85" w:rsidRDefault="00F8077F" w:rsidP="00545585">
            <w:pPr>
              <w:spacing w:before="120"/>
              <w:rPr>
                <w:rFonts w:ascii="Georgia" w:hAnsi="Georgia"/>
              </w:rPr>
            </w:pPr>
            <w:r w:rsidRPr="004E7C85">
              <w:rPr>
                <w:rFonts w:ascii="Georgia" w:hAnsi="Georgia"/>
              </w:rPr>
              <w:t>Запитання та відповіді</w:t>
            </w:r>
          </w:p>
          <w:p w:rsidR="00F8077F" w:rsidRPr="004E7C85" w:rsidRDefault="00F8077F" w:rsidP="006D0F34">
            <w:pPr>
              <w:pStyle w:val="ad"/>
              <w:jc w:val="both"/>
              <w:rPr>
                <w:rFonts w:ascii="Georgia" w:hAnsi="Georgia"/>
                <w:b w:val="0"/>
                <w:bCs/>
                <w:sz w:val="24"/>
                <w:szCs w:val="24"/>
                <w:lang w:val="uk-UA"/>
              </w:rPr>
            </w:pPr>
          </w:p>
        </w:tc>
        <w:tc>
          <w:tcPr>
            <w:tcW w:w="4320" w:type="dxa"/>
            <w:tcBorders>
              <w:top w:val="single" w:sz="4" w:space="0" w:color="auto"/>
              <w:left w:val="single" w:sz="4" w:space="0" w:color="auto"/>
              <w:bottom w:val="single" w:sz="4" w:space="0" w:color="auto"/>
              <w:right w:val="single" w:sz="4" w:space="0" w:color="auto"/>
            </w:tcBorders>
          </w:tcPr>
          <w:p w:rsidR="00F8077F" w:rsidRPr="004E7C85" w:rsidRDefault="00F8077F" w:rsidP="006D0F34">
            <w:pPr>
              <w:pStyle w:val="ad"/>
              <w:jc w:val="both"/>
              <w:rPr>
                <w:rFonts w:ascii="Georgia" w:hAnsi="Georgia"/>
                <w:b w:val="0"/>
                <w:bCs/>
                <w:sz w:val="24"/>
                <w:szCs w:val="24"/>
                <w:lang w:val="uk-UA"/>
              </w:rPr>
            </w:pPr>
            <w:r w:rsidRPr="004E7C85">
              <w:rPr>
                <w:rFonts w:ascii="Georgia" w:hAnsi="Georgia"/>
                <w:bCs/>
                <w:sz w:val="24"/>
                <w:szCs w:val="24"/>
                <w:lang w:val="uk-UA"/>
              </w:rPr>
              <w:lastRenderedPageBreak/>
              <w:t>14:30 -17:00</w:t>
            </w:r>
          </w:p>
          <w:p w:rsidR="00F8077F" w:rsidRPr="004E7C85" w:rsidRDefault="00F8077F" w:rsidP="006D0F34">
            <w:pPr>
              <w:pStyle w:val="ad"/>
              <w:jc w:val="both"/>
              <w:rPr>
                <w:rFonts w:ascii="Georgia" w:hAnsi="Georgia"/>
                <w:b w:val="0"/>
                <w:bCs/>
                <w:sz w:val="24"/>
                <w:szCs w:val="24"/>
                <w:lang w:val="uk-UA"/>
              </w:rPr>
            </w:pPr>
          </w:p>
          <w:p w:rsidR="00F8077F" w:rsidRPr="004E7C85" w:rsidRDefault="00F8077F" w:rsidP="006D0F34">
            <w:pPr>
              <w:pStyle w:val="ad"/>
              <w:jc w:val="both"/>
              <w:rPr>
                <w:rFonts w:ascii="Georgia" w:hAnsi="Georgia"/>
                <w:b w:val="0"/>
                <w:bCs/>
                <w:sz w:val="24"/>
                <w:szCs w:val="24"/>
                <w:lang w:val="uk-UA"/>
              </w:rPr>
            </w:pPr>
            <w:r w:rsidRPr="004E7C85">
              <w:rPr>
                <w:rFonts w:ascii="Georgia" w:hAnsi="Georgia"/>
                <w:bCs/>
                <w:sz w:val="24"/>
                <w:szCs w:val="24"/>
                <w:lang w:val="uk-UA"/>
              </w:rPr>
              <w:t>Продовження</w:t>
            </w:r>
          </w:p>
        </w:tc>
      </w:tr>
      <w:tr w:rsidR="00F8077F" w:rsidRPr="004E7C85" w:rsidTr="006D0F34">
        <w:tc>
          <w:tcPr>
            <w:tcW w:w="1620" w:type="dxa"/>
            <w:tcBorders>
              <w:top w:val="single" w:sz="4" w:space="0" w:color="auto"/>
              <w:left w:val="single" w:sz="4" w:space="0" w:color="auto"/>
              <w:bottom w:val="single" w:sz="4" w:space="0" w:color="auto"/>
              <w:right w:val="single" w:sz="4" w:space="0" w:color="auto"/>
            </w:tcBorders>
          </w:tcPr>
          <w:p w:rsidR="00F8077F" w:rsidRPr="004E7C85" w:rsidRDefault="00F8077F" w:rsidP="006D0F34">
            <w:pPr>
              <w:spacing w:line="228" w:lineRule="auto"/>
              <w:rPr>
                <w:rFonts w:ascii="Georgia" w:hAnsi="Georgia"/>
              </w:rPr>
            </w:pPr>
            <w:r w:rsidRPr="004E7C85">
              <w:rPr>
                <w:rFonts w:ascii="Georgia" w:hAnsi="Georgia"/>
              </w:rPr>
              <w:lastRenderedPageBreak/>
              <w:t>Четвер</w:t>
            </w:r>
          </w:p>
          <w:p w:rsidR="00F8077F" w:rsidRPr="004E7C85" w:rsidRDefault="00F8077F" w:rsidP="006D0F34">
            <w:pPr>
              <w:spacing w:line="228" w:lineRule="auto"/>
              <w:rPr>
                <w:rFonts w:ascii="Georgia" w:hAnsi="Georgia"/>
              </w:rPr>
            </w:pPr>
            <w:r w:rsidRPr="004E7C85">
              <w:rPr>
                <w:rFonts w:ascii="Georgia" w:hAnsi="Georgia"/>
              </w:rPr>
              <w:t>30.10.2014</w:t>
            </w:r>
          </w:p>
        </w:tc>
        <w:tc>
          <w:tcPr>
            <w:tcW w:w="3960" w:type="dxa"/>
            <w:tcBorders>
              <w:top w:val="single" w:sz="4" w:space="0" w:color="auto"/>
              <w:left w:val="single" w:sz="4" w:space="0" w:color="auto"/>
              <w:bottom w:val="single" w:sz="4" w:space="0" w:color="auto"/>
              <w:right w:val="single" w:sz="4" w:space="0" w:color="auto"/>
            </w:tcBorders>
          </w:tcPr>
          <w:p w:rsidR="00F8077F" w:rsidRPr="004E7C85" w:rsidRDefault="00F8077F" w:rsidP="00545585">
            <w:pPr>
              <w:pStyle w:val="ad"/>
              <w:jc w:val="both"/>
              <w:rPr>
                <w:rFonts w:ascii="Georgia" w:hAnsi="Georgia"/>
                <w:b w:val="0"/>
                <w:bCs/>
                <w:sz w:val="24"/>
                <w:szCs w:val="24"/>
                <w:lang w:val="uk-UA"/>
              </w:rPr>
            </w:pPr>
            <w:r w:rsidRPr="004E7C85">
              <w:rPr>
                <w:rFonts w:ascii="Georgia" w:hAnsi="Georgia"/>
                <w:bCs/>
                <w:sz w:val="24"/>
                <w:szCs w:val="24"/>
                <w:lang w:val="uk-UA"/>
              </w:rPr>
              <w:t>10:00 Прибуття до ДССУ</w:t>
            </w:r>
          </w:p>
          <w:p w:rsidR="00F8077F" w:rsidRPr="004E7C85" w:rsidRDefault="00F8077F" w:rsidP="00545585">
            <w:pPr>
              <w:pStyle w:val="ad"/>
              <w:jc w:val="both"/>
              <w:rPr>
                <w:rFonts w:ascii="Georgia" w:hAnsi="Georgia"/>
                <w:bCs/>
                <w:sz w:val="24"/>
                <w:szCs w:val="24"/>
                <w:lang w:val="uk-UA"/>
              </w:rPr>
            </w:pPr>
            <w:r w:rsidRPr="004E7C85">
              <w:rPr>
                <w:rFonts w:ascii="Georgia" w:hAnsi="Georgia"/>
                <w:bCs/>
                <w:sz w:val="24"/>
                <w:szCs w:val="24"/>
                <w:lang w:val="uk-UA"/>
              </w:rPr>
              <w:t>Адреса: вул. Шота Руставелі, 3, Прес-центр</w:t>
            </w:r>
          </w:p>
          <w:p w:rsidR="00F8077F" w:rsidRPr="004E7C85" w:rsidRDefault="00F8077F" w:rsidP="00545585">
            <w:pPr>
              <w:pStyle w:val="ad"/>
              <w:jc w:val="both"/>
              <w:rPr>
                <w:rFonts w:ascii="Georgia" w:hAnsi="Georgia"/>
                <w:bCs/>
                <w:sz w:val="24"/>
                <w:szCs w:val="24"/>
                <w:lang w:val="uk-UA"/>
              </w:rPr>
            </w:pPr>
            <w:r w:rsidRPr="004E7C85">
              <w:rPr>
                <w:rFonts w:ascii="Georgia" w:hAnsi="Georgia"/>
                <w:bCs/>
                <w:sz w:val="24"/>
                <w:szCs w:val="24"/>
                <w:lang w:val="uk-UA"/>
              </w:rPr>
              <w:t xml:space="preserve">На вході до ДССУ Вас забере К. </w:t>
            </w:r>
            <w:proofErr w:type="spellStart"/>
            <w:r w:rsidRPr="004E7C85">
              <w:rPr>
                <w:rFonts w:ascii="Georgia" w:hAnsi="Georgia"/>
                <w:bCs/>
                <w:sz w:val="24"/>
                <w:szCs w:val="24"/>
                <w:lang w:val="uk-UA"/>
              </w:rPr>
              <w:t>Жулай</w:t>
            </w:r>
            <w:proofErr w:type="spellEnd"/>
            <w:r w:rsidRPr="004E7C85">
              <w:rPr>
                <w:rFonts w:ascii="Georgia" w:hAnsi="Georgia"/>
                <w:bCs/>
                <w:sz w:val="24"/>
                <w:szCs w:val="24"/>
                <w:lang w:val="uk-UA"/>
              </w:rPr>
              <w:t>, Департамент протоколу</w:t>
            </w:r>
          </w:p>
          <w:p w:rsidR="00F8077F" w:rsidRPr="004E7C85" w:rsidRDefault="00F8077F" w:rsidP="006D0F34">
            <w:pPr>
              <w:pStyle w:val="ad"/>
              <w:jc w:val="both"/>
              <w:rPr>
                <w:rFonts w:ascii="Georgia" w:hAnsi="Georgia"/>
                <w:b w:val="0"/>
                <w:bCs/>
                <w:sz w:val="24"/>
                <w:szCs w:val="24"/>
                <w:lang w:val="uk-UA"/>
              </w:rPr>
            </w:pPr>
            <w:r w:rsidRPr="004E7C85">
              <w:rPr>
                <w:rFonts w:ascii="Georgia" w:hAnsi="Georgia"/>
                <w:bCs/>
                <w:sz w:val="24"/>
                <w:szCs w:val="24"/>
                <w:lang w:val="uk-UA"/>
              </w:rPr>
              <w:t>10:00-13:00</w:t>
            </w:r>
          </w:p>
          <w:p w:rsidR="00F8077F" w:rsidRPr="004E7C85" w:rsidRDefault="00F8077F" w:rsidP="00545585">
            <w:pPr>
              <w:spacing w:before="120"/>
              <w:rPr>
                <w:rFonts w:ascii="Georgia" w:hAnsi="Georgia"/>
                <w:lang w:eastAsia="ru-RU"/>
              </w:rPr>
            </w:pPr>
            <w:r w:rsidRPr="004E7C85">
              <w:rPr>
                <w:rFonts w:ascii="Georgia" w:hAnsi="Georgia"/>
                <w:lang w:eastAsia="ru-RU"/>
              </w:rPr>
              <w:t>Обговорення прикладів сформованих груп підприємств, отриманих в ході апробації різних джерел інформації, та порівняння показників, отриманих при</w:t>
            </w:r>
            <w:r w:rsidRPr="004E7C85">
              <w:rPr>
                <w:rFonts w:ascii="Georgia" w:hAnsi="Georgia"/>
              </w:rPr>
              <w:t xml:space="preserve"> </w:t>
            </w:r>
            <w:r w:rsidRPr="004E7C85">
              <w:rPr>
                <w:rFonts w:ascii="Georgia" w:hAnsi="Georgia"/>
                <w:lang w:eastAsia="ru-RU"/>
              </w:rPr>
              <w:t>використанні різних джерел.</w:t>
            </w:r>
            <w:r w:rsidRPr="004E7C85">
              <w:rPr>
                <w:rFonts w:ascii="Georgia" w:hAnsi="Georgia"/>
              </w:rPr>
              <w:t xml:space="preserve"> </w:t>
            </w:r>
          </w:p>
          <w:p w:rsidR="00F8077F" w:rsidRPr="004E7C85" w:rsidRDefault="00F8077F" w:rsidP="00545585">
            <w:pPr>
              <w:spacing w:before="120"/>
              <w:rPr>
                <w:rFonts w:ascii="Georgia" w:hAnsi="Georgia"/>
              </w:rPr>
            </w:pPr>
            <w:r w:rsidRPr="004E7C85">
              <w:rPr>
                <w:rFonts w:ascii="Georgia" w:hAnsi="Georgia"/>
              </w:rPr>
              <w:t>Запитання та відповіді</w:t>
            </w:r>
          </w:p>
          <w:p w:rsidR="00F8077F" w:rsidRPr="004E7C85" w:rsidRDefault="00F8077F" w:rsidP="006D0F34">
            <w:pPr>
              <w:pStyle w:val="ad"/>
              <w:jc w:val="both"/>
              <w:rPr>
                <w:rFonts w:ascii="Georgia" w:hAnsi="Georgia"/>
                <w:b w:val="0"/>
                <w:bCs/>
                <w:sz w:val="24"/>
                <w:szCs w:val="24"/>
                <w:lang w:val="uk-UA"/>
              </w:rPr>
            </w:pPr>
          </w:p>
        </w:tc>
        <w:tc>
          <w:tcPr>
            <w:tcW w:w="4320" w:type="dxa"/>
            <w:tcBorders>
              <w:top w:val="single" w:sz="4" w:space="0" w:color="auto"/>
              <w:left w:val="single" w:sz="4" w:space="0" w:color="auto"/>
              <w:bottom w:val="single" w:sz="4" w:space="0" w:color="auto"/>
              <w:right w:val="single" w:sz="4" w:space="0" w:color="auto"/>
            </w:tcBorders>
          </w:tcPr>
          <w:p w:rsidR="00F8077F" w:rsidRPr="004E7C85" w:rsidRDefault="00F8077F" w:rsidP="006D0F34">
            <w:pPr>
              <w:pStyle w:val="ad"/>
              <w:jc w:val="both"/>
              <w:rPr>
                <w:rFonts w:ascii="Georgia" w:hAnsi="Georgia"/>
                <w:b w:val="0"/>
                <w:bCs/>
                <w:sz w:val="24"/>
                <w:szCs w:val="24"/>
                <w:lang w:val="uk-UA"/>
              </w:rPr>
            </w:pPr>
            <w:r w:rsidRPr="004E7C85">
              <w:rPr>
                <w:rFonts w:ascii="Georgia" w:hAnsi="Georgia"/>
                <w:bCs/>
                <w:sz w:val="24"/>
                <w:szCs w:val="24"/>
                <w:lang w:val="uk-UA"/>
              </w:rPr>
              <w:t>14:30 -17:00</w:t>
            </w:r>
          </w:p>
          <w:p w:rsidR="00F8077F" w:rsidRPr="004E7C85" w:rsidRDefault="00F8077F" w:rsidP="006D0F34">
            <w:pPr>
              <w:pStyle w:val="ad"/>
              <w:jc w:val="both"/>
              <w:rPr>
                <w:rFonts w:ascii="Georgia" w:hAnsi="Georgia"/>
                <w:b w:val="0"/>
                <w:bCs/>
                <w:sz w:val="24"/>
                <w:szCs w:val="24"/>
                <w:lang w:val="uk-UA"/>
              </w:rPr>
            </w:pPr>
          </w:p>
          <w:p w:rsidR="00F8077F" w:rsidRPr="004E7C85" w:rsidRDefault="00F8077F" w:rsidP="006D0F34">
            <w:pPr>
              <w:pStyle w:val="ad"/>
              <w:jc w:val="both"/>
              <w:rPr>
                <w:rFonts w:ascii="Georgia" w:hAnsi="Georgia"/>
                <w:b w:val="0"/>
                <w:bCs/>
                <w:sz w:val="24"/>
                <w:szCs w:val="24"/>
                <w:lang w:val="uk-UA"/>
              </w:rPr>
            </w:pPr>
            <w:r w:rsidRPr="004E7C85">
              <w:rPr>
                <w:rFonts w:ascii="Georgia" w:hAnsi="Georgia"/>
                <w:bCs/>
                <w:sz w:val="24"/>
                <w:szCs w:val="24"/>
                <w:lang w:val="uk-UA"/>
              </w:rPr>
              <w:t>Продовження</w:t>
            </w:r>
          </w:p>
        </w:tc>
      </w:tr>
      <w:tr w:rsidR="00F8077F" w:rsidRPr="004E7C85" w:rsidTr="006D0F34">
        <w:tc>
          <w:tcPr>
            <w:tcW w:w="1620" w:type="dxa"/>
            <w:tcBorders>
              <w:top w:val="single" w:sz="4" w:space="0" w:color="auto"/>
              <w:left w:val="single" w:sz="4" w:space="0" w:color="auto"/>
              <w:bottom w:val="single" w:sz="4" w:space="0" w:color="auto"/>
              <w:right w:val="single" w:sz="4" w:space="0" w:color="auto"/>
            </w:tcBorders>
          </w:tcPr>
          <w:p w:rsidR="00F8077F" w:rsidRPr="004E7C85" w:rsidRDefault="00F8077F" w:rsidP="006D0F34">
            <w:pPr>
              <w:spacing w:line="228" w:lineRule="auto"/>
              <w:rPr>
                <w:rFonts w:ascii="Georgia" w:hAnsi="Georgia"/>
              </w:rPr>
            </w:pPr>
            <w:r w:rsidRPr="004E7C85">
              <w:rPr>
                <w:rFonts w:ascii="Georgia" w:hAnsi="Georgia"/>
              </w:rPr>
              <w:t>П’ятниця</w:t>
            </w:r>
          </w:p>
          <w:p w:rsidR="00F8077F" w:rsidRPr="004E7C85" w:rsidRDefault="00F8077F" w:rsidP="006D0F34">
            <w:pPr>
              <w:spacing w:line="228" w:lineRule="auto"/>
              <w:rPr>
                <w:rFonts w:ascii="Georgia" w:hAnsi="Georgia"/>
              </w:rPr>
            </w:pPr>
            <w:r w:rsidRPr="004E7C85">
              <w:rPr>
                <w:rFonts w:ascii="Georgia" w:hAnsi="Georgia"/>
              </w:rPr>
              <w:t>31.10.2014</w:t>
            </w:r>
          </w:p>
        </w:tc>
        <w:tc>
          <w:tcPr>
            <w:tcW w:w="3960" w:type="dxa"/>
            <w:tcBorders>
              <w:top w:val="single" w:sz="4" w:space="0" w:color="auto"/>
              <w:left w:val="single" w:sz="4" w:space="0" w:color="auto"/>
              <w:bottom w:val="single" w:sz="4" w:space="0" w:color="auto"/>
              <w:right w:val="single" w:sz="4" w:space="0" w:color="auto"/>
            </w:tcBorders>
          </w:tcPr>
          <w:p w:rsidR="00F8077F" w:rsidRPr="004E7C85" w:rsidRDefault="00F8077F" w:rsidP="00545585">
            <w:pPr>
              <w:pStyle w:val="ad"/>
              <w:jc w:val="both"/>
              <w:rPr>
                <w:rFonts w:ascii="Georgia" w:hAnsi="Georgia"/>
                <w:b w:val="0"/>
                <w:bCs/>
                <w:sz w:val="24"/>
                <w:szCs w:val="24"/>
                <w:lang w:val="uk-UA"/>
              </w:rPr>
            </w:pPr>
            <w:r w:rsidRPr="004E7C85">
              <w:rPr>
                <w:rFonts w:ascii="Georgia" w:hAnsi="Georgia"/>
                <w:bCs/>
                <w:sz w:val="24"/>
                <w:szCs w:val="24"/>
                <w:lang w:val="uk-UA"/>
              </w:rPr>
              <w:t>10:00 Прибуття до ДССУ</w:t>
            </w:r>
          </w:p>
          <w:p w:rsidR="00F8077F" w:rsidRPr="004E7C85" w:rsidRDefault="00F8077F" w:rsidP="00545585">
            <w:pPr>
              <w:pStyle w:val="ad"/>
              <w:jc w:val="both"/>
              <w:rPr>
                <w:rFonts w:ascii="Georgia" w:hAnsi="Georgia"/>
                <w:bCs/>
                <w:sz w:val="24"/>
                <w:szCs w:val="24"/>
                <w:lang w:val="uk-UA"/>
              </w:rPr>
            </w:pPr>
            <w:r w:rsidRPr="004E7C85">
              <w:rPr>
                <w:rFonts w:ascii="Georgia" w:hAnsi="Georgia"/>
                <w:bCs/>
                <w:sz w:val="24"/>
                <w:szCs w:val="24"/>
                <w:lang w:val="uk-UA"/>
              </w:rPr>
              <w:t>Адреса: вул. Шота Руставелі, 3, Прес-центр</w:t>
            </w:r>
          </w:p>
          <w:p w:rsidR="00F8077F" w:rsidRPr="004E7C85" w:rsidRDefault="00F8077F" w:rsidP="00545585">
            <w:pPr>
              <w:pStyle w:val="ad"/>
              <w:jc w:val="both"/>
              <w:rPr>
                <w:rFonts w:ascii="Georgia" w:hAnsi="Georgia"/>
                <w:bCs/>
                <w:sz w:val="24"/>
                <w:szCs w:val="24"/>
                <w:lang w:val="uk-UA"/>
              </w:rPr>
            </w:pPr>
            <w:r w:rsidRPr="004E7C85">
              <w:rPr>
                <w:rFonts w:ascii="Georgia" w:hAnsi="Georgia"/>
                <w:bCs/>
                <w:sz w:val="24"/>
                <w:szCs w:val="24"/>
                <w:lang w:val="uk-UA"/>
              </w:rPr>
              <w:t xml:space="preserve">На вході до ДССУ Вас забере К. </w:t>
            </w:r>
            <w:proofErr w:type="spellStart"/>
            <w:r w:rsidRPr="004E7C85">
              <w:rPr>
                <w:rFonts w:ascii="Georgia" w:hAnsi="Georgia"/>
                <w:bCs/>
                <w:sz w:val="24"/>
                <w:szCs w:val="24"/>
                <w:lang w:val="uk-UA"/>
              </w:rPr>
              <w:t>Жулай</w:t>
            </w:r>
            <w:proofErr w:type="spellEnd"/>
            <w:r w:rsidRPr="004E7C85">
              <w:rPr>
                <w:rFonts w:ascii="Georgia" w:hAnsi="Georgia"/>
                <w:bCs/>
                <w:sz w:val="24"/>
                <w:szCs w:val="24"/>
                <w:lang w:val="uk-UA"/>
              </w:rPr>
              <w:t>, Департамент протоколу</w:t>
            </w:r>
          </w:p>
          <w:p w:rsidR="00F8077F" w:rsidRPr="004E7C85" w:rsidRDefault="00F8077F" w:rsidP="006D0F34">
            <w:pPr>
              <w:pStyle w:val="ad"/>
              <w:jc w:val="both"/>
              <w:rPr>
                <w:rFonts w:ascii="Georgia" w:hAnsi="Georgia"/>
                <w:b w:val="0"/>
                <w:bCs/>
                <w:sz w:val="24"/>
                <w:szCs w:val="24"/>
                <w:lang w:val="uk-UA"/>
              </w:rPr>
            </w:pPr>
            <w:r w:rsidRPr="004E7C85">
              <w:rPr>
                <w:rFonts w:ascii="Georgia" w:hAnsi="Georgia"/>
                <w:bCs/>
                <w:sz w:val="24"/>
                <w:szCs w:val="24"/>
                <w:lang w:val="uk-UA"/>
              </w:rPr>
              <w:t>10:00-13:00</w:t>
            </w:r>
          </w:p>
          <w:p w:rsidR="00F8077F" w:rsidRPr="004E7C85" w:rsidRDefault="00F8077F" w:rsidP="006D0F34">
            <w:pPr>
              <w:spacing w:before="120"/>
              <w:ind w:right="-108"/>
              <w:rPr>
                <w:rFonts w:ascii="Georgia" w:hAnsi="Georgia"/>
              </w:rPr>
            </w:pPr>
            <w:r w:rsidRPr="004E7C85">
              <w:rPr>
                <w:rFonts w:ascii="Georgia" w:hAnsi="Georgia"/>
              </w:rPr>
              <w:t>Оцінка проведених заходів та обговорення подальших дій для впровадження  системи ідентифікації у СРП фінансових зв</w:t>
            </w:r>
            <w:r w:rsidRPr="004E7C85">
              <w:rPr>
                <w:rFonts w:ascii="Georgia" w:eastAsia="SimSun" w:hAnsi="Georgia"/>
              </w:rPr>
              <w:t>'</w:t>
            </w:r>
            <w:r w:rsidRPr="004E7C85">
              <w:rPr>
                <w:rFonts w:ascii="Georgia" w:hAnsi="Georgia"/>
              </w:rPr>
              <w:t>язків та зв</w:t>
            </w:r>
            <w:r w:rsidRPr="004E7C85">
              <w:rPr>
                <w:rFonts w:ascii="Georgia" w:eastAsia="SimSun" w:hAnsi="Georgia"/>
              </w:rPr>
              <w:t>'</w:t>
            </w:r>
            <w:r w:rsidRPr="004E7C85">
              <w:rPr>
                <w:rFonts w:ascii="Georgia" w:hAnsi="Georgia"/>
              </w:rPr>
              <w:t>язків контролю між юридичними особами.</w:t>
            </w:r>
          </w:p>
          <w:p w:rsidR="00F8077F" w:rsidRPr="004E7C85" w:rsidRDefault="00F8077F" w:rsidP="00545585">
            <w:pPr>
              <w:spacing w:before="120"/>
              <w:ind w:right="-108"/>
              <w:rPr>
                <w:rFonts w:ascii="Georgia" w:hAnsi="Georgia"/>
              </w:rPr>
            </w:pPr>
            <w:r w:rsidRPr="004E7C85">
              <w:rPr>
                <w:rFonts w:ascii="Georgia" w:hAnsi="Georgia"/>
              </w:rPr>
              <w:t>Обговорення, підведення підсумків та рекомендації</w:t>
            </w:r>
          </w:p>
          <w:p w:rsidR="00F8077F" w:rsidRPr="004E7C85" w:rsidRDefault="00F8077F" w:rsidP="006D0F34">
            <w:pPr>
              <w:pStyle w:val="ad"/>
              <w:jc w:val="both"/>
              <w:rPr>
                <w:rFonts w:ascii="Georgia" w:hAnsi="Georgia"/>
                <w:b w:val="0"/>
                <w:bCs/>
                <w:sz w:val="24"/>
                <w:szCs w:val="24"/>
                <w:lang w:val="uk-UA"/>
              </w:rPr>
            </w:pPr>
          </w:p>
        </w:tc>
        <w:tc>
          <w:tcPr>
            <w:tcW w:w="4320" w:type="dxa"/>
            <w:tcBorders>
              <w:top w:val="single" w:sz="4" w:space="0" w:color="auto"/>
              <w:left w:val="single" w:sz="4" w:space="0" w:color="auto"/>
              <w:bottom w:val="single" w:sz="4" w:space="0" w:color="auto"/>
              <w:right w:val="single" w:sz="4" w:space="0" w:color="auto"/>
            </w:tcBorders>
          </w:tcPr>
          <w:p w:rsidR="00F8077F" w:rsidRPr="004E7C85" w:rsidRDefault="00F8077F" w:rsidP="006D0F34">
            <w:pPr>
              <w:pStyle w:val="ad"/>
              <w:jc w:val="both"/>
              <w:rPr>
                <w:rFonts w:ascii="Georgia" w:hAnsi="Georgia"/>
                <w:b w:val="0"/>
                <w:bCs/>
                <w:sz w:val="24"/>
                <w:szCs w:val="24"/>
                <w:lang w:val="uk-UA"/>
              </w:rPr>
            </w:pPr>
            <w:r w:rsidRPr="004E7C85">
              <w:rPr>
                <w:rFonts w:ascii="Georgia" w:hAnsi="Georgia"/>
                <w:bCs/>
                <w:sz w:val="24"/>
                <w:szCs w:val="24"/>
                <w:lang w:val="uk-UA"/>
              </w:rPr>
              <w:t>14:30 -17:00</w:t>
            </w:r>
          </w:p>
          <w:p w:rsidR="00F8077F" w:rsidRPr="004E7C85" w:rsidRDefault="00F8077F" w:rsidP="006D0F34">
            <w:pPr>
              <w:pStyle w:val="ad"/>
              <w:jc w:val="both"/>
              <w:rPr>
                <w:rFonts w:ascii="Georgia" w:hAnsi="Georgia"/>
                <w:b w:val="0"/>
                <w:bCs/>
                <w:sz w:val="24"/>
                <w:szCs w:val="24"/>
                <w:lang w:val="uk-UA"/>
              </w:rPr>
            </w:pPr>
          </w:p>
          <w:p w:rsidR="00F8077F" w:rsidRPr="004E7C85" w:rsidRDefault="00F8077F" w:rsidP="006D0F34">
            <w:pPr>
              <w:pStyle w:val="ad"/>
              <w:rPr>
                <w:rFonts w:ascii="Georgia" w:hAnsi="Georgia"/>
                <w:bCs/>
                <w:sz w:val="24"/>
                <w:szCs w:val="24"/>
                <w:lang w:val="uk-UA"/>
              </w:rPr>
            </w:pPr>
            <w:r w:rsidRPr="004E7C85">
              <w:rPr>
                <w:rFonts w:ascii="Georgia" w:hAnsi="Georgia"/>
                <w:bCs/>
                <w:sz w:val="24"/>
                <w:szCs w:val="24"/>
                <w:lang w:val="uk-UA"/>
              </w:rPr>
              <w:t>Продовження</w:t>
            </w:r>
          </w:p>
          <w:p w:rsidR="00F8077F" w:rsidRPr="004E7C85" w:rsidRDefault="00F8077F" w:rsidP="006D0F34">
            <w:pPr>
              <w:pStyle w:val="ad"/>
              <w:rPr>
                <w:rFonts w:ascii="Georgia" w:hAnsi="Georgia"/>
                <w:bCs/>
                <w:sz w:val="24"/>
                <w:szCs w:val="24"/>
                <w:lang w:val="uk-UA"/>
              </w:rPr>
            </w:pPr>
          </w:p>
          <w:p w:rsidR="00F8077F" w:rsidRPr="004E7C85" w:rsidRDefault="00F8077F" w:rsidP="006D0F34">
            <w:pPr>
              <w:pStyle w:val="ad"/>
              <w:rPr>
                <w:rFonts w:ascii="Georgia" w:hAnsi="Georgia"/>
                <w:b w:val="0"/>
                <w:sz w:val="24"/>
                <w:szCs w:val="24"/>
                <w:lang w:val="uk-UA"/>
              </w:rPr>
            </w:pPr>
            <w:r w:rsidRPr="004E7C85">
              <w:rPr>
                <w:rFonts w:ascii="Georgia" w:hAnsi="Georgia"/>
                <w:sz w:val="24"/>
                <w:szCs w:val="24"/>
                <w:lang w:val="uk-UA"/>
              </w:rPr>
              <w:t>20:10 Від’їзд з Києва (аеропорт Бориспіль)</w:t>
            </w:r>
          </w:p>
          <w:p w:rsidR="00F8077F" w:rsidRPr="004E7C85" w:rsidRDefault="00F8077F" w:rsidP="006D0F34">
            <w:pPr>
              <w:pStyle w:val="ad"/>
              <w:rPr>
                <w:rFonts w:ascii="Georgia" w:hAnsi="Georgia"/>
                <w:iCs/>
                <w:sz w:val="24"/>
                <w:szCs w:val="24"/>
                <w:lang w:val="uk-UA"/>
              </w:rPr>
            </w:pPr>
          </w:p>
          <w:p w:rsidR="00F8077F" w:rsidRPr="004E7C85" w:rsidRDefault="00F8077F" w:rsidP="006D0F34">
            <w:pPr>
              <w:pStyle w:val="ad"/>
              <w:rPr>
                <w:rFonts w:ascii="Georgia" w:hAnsi="Georgia"/>
                <w:iCs/>
                <w:sz w:val="24"/>
                <w:szCs w:val="24"/>
                <w:lang w:val="uk-UA"/>
              </w:rPr>
            </w:pPr>
            <w:r w:rsidRPr="004E7C85">
              <w:rPr>
                <w:rFonts w:ascii="Georgia" w:hAnsi="Georgia"/>
                <w:iCs/>
                <w:sz w:val="24"/>
                <w:szCs w:val="24"/>
                <w:lang w:val="uk-UA"/>
              </w:rPr>
              <w:t>Переїзд до аеропорту, організований Віталієм (+380933203140)</w:t>
            </w:r>
          </w:p>
          <w:p w:rsidR="00F8077F" w:rsidRPr="004E7C85" w:rsidRDefault="00F8077F" w:rsidP="006D0F34">
            <w:pPr>
              <w:pStyle w:val="ad"/>
              <w:jc w:val="both"/>
              <w:rPr>
                <w:rFonts w:ascii="Georgia" w:hAnsi="Georgia"/>
                <w:b w:val="0"/>
                <w:bCs/>
                <w:sz w:val="24"/>
                <w:szCs w:val="24"/>
                <w:lang w:val="uk-UA"/>
              </w:rPr>
            </w:pPr>
          </w:p>
        </w:tc>
      </w:tr>
    </w:tbl>
    <w:p w:rsidR="00F8077F" w:rsidRPr="004E7C85" w:rsidRDefault="00F8077F" w:rsidP="000675E2">
      <w:pPr>
        <w:rPr>
          <w:rFonts w:ascii="Georgia" w:hAnsi="Georgia"/>
        </w:rPr>
      </w:pPr>
    </w:p>
    <w:p w:rsidR="00F8077F" w:rsidRPr="004E7C85" w:rsidRDefault="00F8077F" w:rsidP="000675E2">
      <w:pPr>
        <w:rPr>
          <w:rFonts w:ascii="Georgia" w:hAnsi="Georgia"/>
          <w:b/>
        </w:rPr>
      </w:pPr>
    </w:p>
    <w:p w:rsidR="00F8077F" w:rsidRPr="004E7C85" w:rsidRDefault="00F8077F" w:rsidP="000675E2">
      <w:pPr>
        <w:rPr>
          <w:rFonts w:ascii="Georgia" w:hAnsi="Georgia"/>
          <w:b/>
        </w:rPr>
      </w:pPr>
    </w:p>
    <w:p w:rsidR="00F8077F" w:rsidRPr="004E7C85" w:rsidRDefault="00F8077F" w:rsidP="000675E2">
      <w:pPr>
        <w:rPr>
          <w:rFonts w:ascii="Georgia" w:hAnsi="Georgia"/>
          <w:b/>
        </w:rPr>
      </w:pPr>
      <w:r w:rsidRPr="004E7C85">
        <w:rPr>
          <w:rFonts w:ascii="Georgia" w:hAnsi="Georgia"/>
          <w:b/>
        </w:rPr>
        <w:t>Учасники:</w:t>
      </w:r>
    </w:p>
    <w:p w:rsidR="00F8077F" w:rsidRPr="004E7C85" w:rsidRDefault="00F8077F" w:rsidP="000675E2">
      <w:pPr>
        <w:rPr>
          <w:rFonts w:ascii="Georgia" w:hAnsi="Georgia"/>
        </w:rPr>
      </w:pPr>
    </w:p>
    <w:p w:rsidR="00F8077F" w:rsidRPr="004E7C85" w:rsidRDefault="00F8077F" w:rsidP="000675E2">
      <w:pPr>
        <w:spacing w:before="120" w:after="120"/>
        <w:rPr>
          <w:rFonts w:ascii="Georgia" w:hAnsi="Georgia"/>
        </w:rPr>
      </w:pPr>
      <w:r w:rsidRPr="004E7C85">
        <w:rPr>
          <w:rFonts w:ascii="Georgia" w:hAnsi="Georgia"/>
        </w:rPr>
        <w:t xml:space="preserve">пані </w:t>
      </w:r>
      <w:proofErr w:type="spellStart"/>
      <w:r w:rsidRPr="004E7C85">
        <w:rPr>
          <w:rFonts w:ascii="Georgia" w:hAnsi="Georgia"/>
        </w:rPr>
        <w:t>Сарміте</w:t>
      </w:r>
      <w:proofErr w:type="spellEnd"/>
      <w:r w:rsidRPr="004E7C85">
        <w:rPr>
          <w:rFonts w:ascii="Georgia" w:hAnsi="Georgia"/>
        </w:rPr>
        <w:t xml:space="preserve"> </w:t>
      </w:r>
      <w:proofErr w:type="spellStart"/>
      <w:r w:rsidRPr="004E7C85">
        <w:rPr>
          <w:rFonts w:ascii="Georgia" w:hAnsi="Georgia"/>
        </w:rPr>
        <w:t>Проле</w:t>
      </w:r>
      <w:proofErr w:type="spellEnd"/>
      <w:r w:rsidRPr="004E7C85">
        <w:rPr>
          <w:rFonts w:ascii="Georgia" w:hAnsi="Georgia"/>
        </w:rPr>
        <w:t xml:space="preserve">, Центральне статистичне бюро Латвії </w:t>
      </w:r>
    </w:p>
    <w:p w:rsidR="00F8077F" w:rsidRPr="004E7C85" w:rsidRDefault="00F8077F" w:rsidP="000675E2">
      <w:pPr>
        <w:spacing w:before="120" w:after="120"/>
        <w:rPr>
          <w:rFonts w:ascii="Georgia" w:hAnsi="Georgia"/>
        </w:rPr>
      </w:pPr>
      <w:r w:rsidRPr="004E7C85">
        <w:rPr>
          <w:rFonts w:ascii="Georgia" w:hAnsi="Georgia"/>
        </w:rPr>
        <w:lastRenderedPageBreak/>
        <w:t xml:space="preserve">пані Анна Розумна, заступник директора департаменту статистичної методології, </w:t>
      </w:r>
    </w:p>
    <w:p w:rsidR="00F8077F" w:rsidRPr="004E7C85" w:rsidRDefault="00F8077F" w:rsidP="00545585">
      <w:pPr>
        <w:spacing w:before="60"/>
        <w:rPr>
          <w:rFonts w:ascii="Georgia" w:hAnsi="Georgia"/>
        </w:rPr>
      </w:pPr>
      <w:r w:rsidRPr="004E7C85">
        <w:rPr>
          <w:rFonts w:ascii="Georgia" w:hAnsi="Georgia"/>
        </w:rPr>
        <w:t xml:space="preserve">пані Алла </w:t>
      </w:r>
      <w:proofErr w:type="spellStart"/>
      <w:r w:rsidRPr="004E7C85">
        <w:rPr>
          <w:rFonts w:ascii="Georgia" w:hAnsi="Georgia"/>
        </w:rPr>
        <w:t>Варнідіс</w:t>
      </w:r>
      <w:proofErr w:type="spellEnd"/>
      <w:r w:rsidRPr="004E7C85">
        <w:rPr>
          <w:rFonts w:ascii="Georgia" w:hAnsi="Georgia"/>
        </w:rPr>
        <w:t xml:space="preserve">, заступник директора департаменту статистичної </w:t>
      </w:r>
      <w:proofErr w:type="spellStart"/>
      <w:r w:rsidRPr="004E7C85">
        <w:rPr>
          <w:rFonts w:ascii="Georgia" w:hAnsi="Georgia"/>
        </w:rPr>
        <w:t>методології-</w:t>
      </w:r>
      <w:proofErr w:type="spellEnd"/>
      <w:r w:rsidRPr="004E7C85">
        <w:rPr>
          <w:rFonts w:ascii="Georgia" w:hAnsi="Georgia"/>
        </w:rPr>
        <w:t xml:space="preserve"> начальник відділу статистичних класифікацій,</w:t>
      </w:r>
    </w:p>
    <w:p w:rsidR="00F8077F" w:rsidRPr="004E7C85" w:rsidRDefault="00F8077F" w:rsidP="000675E2">
      <w:pPr>
        <w:spacing w:before="120" w:after="120"/>
        <w:rPr>
          <w:rFonts w:ascii="Georgia" w:hAnsi="Georgia"/>
        </w:rPr>
      </w:pPr>
      <w:r w:rsidRPr="004E7C85">
        <w:rPr>
          <w:rFonts w:ascii="Georgia" w:hAnsi="Georgia"/>
        </w:rPr>
        <w:t xml:space="preserve">пан Антон </w:t>
      </w:r>
      <w:proofErr w:type="spellStart"/>
      <w:r w:rsidRPr="004E7C85">
        <w:rPr>
          <w:rFonts w:ascii="Georgia" w:hAnsi="Georgia"/>
        </w:rPr>
        <w:t>Товченко</w:t>
      </w:r>
      <w:proofErr w:type="spellEnd"/>
      <w:r w:rsidRPr="004E7C85">
        <w:rPr>
          <w:rFonts w:ascii="Georgia" w:hAnsi="Georgia"/>
        </w:rPr>
        <w:t xml:space="preserve">, начальник відділу математичних методів та аналізу статистичних даних,                                                                                                                                                                                                                                                                                                                                                                                                                                                                                                                                                                                                                                                                                                                                                                                                                                                                                                                                                                                                                                                                                                                                                                                                                                                                                                                                                                                                                                                                                                                                                                                                                                                                                                                                                                                                                                                                                                                                                                                                                                                                                                                                                                                                                                                                                                                                                                                                                                                                                                                                                                                                                                                                                                                                                                                                                                                                                                                                                                                                                                                                                                                                                                                                                                                                                                                                                                                                                                                                                                                                                                                                                                                                                                                                                                                                                                                                                                                                                                                                                                                                                                                                                                                                                                                                                                                                                                                                                                                                                                                                                                                                                                                                                                                                                                                                                                                                                                                                                                                                                                                                                                                                                                                                                                                                                                                                                                                                                                                                                                                                                                                                                                                                                                                                                                                                                                                                                                                                                                                                                                                                                                                                                                                                                                                                                                                                                                                                                                                                                                                                                                                                                                                                                                                                                                                                                                                                                                                                                                                                                                                                                                                                                                                                                                                                                                                                                                                                                                                                                                                                                                                                                                                                                                                                                                                                                                                                                                                                                                                                                                                                                                                                                                                                                                                                                                                                                                                                                                                                                                                                                                                                                                                                                                                                                                                                                                                                                                                                                                                                                                                                                                                                                                                                                                                                                                                                                                                                                                                                                                                                                                                                                                                                                                                                                                                                                                                                                                                                                                                                                                                                          </w:t>
      </w:r>
    </w:p>
    <w:p w:rsidR="00F8077F" w:rsidRPr="004E7C85" w:rsidRDefault="00F8077F" w:rsidP="000675E2">
      <w:pPr>
        <w:spacing w:before="120" w:after="120"/>
        <w:rPr>
          <w:rFonts w:ascii="Georgia" w:hAnsi="Georgia"/>
        </w:rPr>
      </w:pPr>
      <w:r w:rsidRPr="004E7C85">
        <w:rPr>
          <w:rFonts w:ascii="Georgia" w:hAnsi="Georgia"/>
        </w:rPr>
        <w:t>пані Наталія Кузьміна, начальник відділу ведення реєстру статистичних одиниць та формування основ вибірки Головного управління регіональної статистики</w:t>
      </w:r>
    </w:p>
    <w:p w:rsidR="00F8077F" w:rsidRPr="004E7C85" w:rsidRDefault="00F8077F" w:rsidP="00097139">
      <w:pPr>
        <w:spacing w:before="240"/>
        <w:rPr>
          <w:rFonts w:ascii="Georgia" w:hAnsi="Georgia"/>
        </w:rPr>
      </w:pPr>
      <w:r w:rsidRPr="004E7C85">
        <w:rPr>
          <w:rFonts w:ascii="Georgia" w:hAnsi="Georgia"/>
        </w:rPr>
        <w:t xml:space="preserve">пані Ольга Пономаренко, головний спеціаліст-економіст відділу ЄДРПО та реєстрів статистичних одиниць  </w:t>
      </w:r>
    </w:p>
    <w:p w:rsidR="00F8077F" w:rsidRPr="004E7C85" w:rsidRDefault="00F8077F">
      <w:pPr>
        <w:pStyle w:val="1"/>
        <w:jc w:val="center"/>
        <w:rPr>
          <w:rFonts w:ascii="Georgia" w:hAnsi="Georgia" w:cs="Times New Roman"/>
        </w:rPr>
      </w:pPr>
      <w:r w:rsidRPr="004E7C85">
        <w:rPr>
          <w:rFonts w:ascii="Georgia" w:hAnsi="Georgia" w:cs="Times New Roman"/>
        </w:rPr>
        <w:t>Додаток 2. Особи, з якими відбулися зустрічі</w:t>
      </w:r>
    </w:p>
    <w:p w:rsidR="00F8077F" w:rsidRPr="004E7C85" w:rsidRDefault="00F8077F">
      <w:pPr>
        <w:jc w:val="both"/>
        <w:rPr>
          <w:rFonts w:ascii="Georgia" w:hAnsi="Georgia"/>
          <w:sz w:val="22"/>
        </w:rPr>
      </w:pPr>
    </w:p>
    <w:p w:rsidR="00F8077F" w:rsidRPr="004E7C85" w:rsidRDefault="00F8077F">
      <w:pPr>
        <w:jc w:val="both"/>
        <w:rPr>
          <w:rFonts w:ascii="Georgia" w:hAnsi="Georgia"/>
          <w:b/>
          <w:sz w:val="28"/>
          <w:szCs w:val="28"/>
        </w:rPr>
      </w:pPr>
      <w:r w:rsidRPr="004E7C85">
        <w:rPr>
          <w:rFonts w:ascii="Georgia" w:hAnsi="Georgia"/>
          <w:b/>
          <w:sz w:val="28"/>
          <w:szCs w:val="28"/>
        </w:rPr>
        <w:t>ДССУ:</w:t>
      </w:r>
    </w:p>
    <w:p w:rsidR="00F8077F" w:rsidRPr="004E7C85" w:rsidRDefault="00F8077F" w:rsidP="00EA6F39">
      <w:pPr>
        <w:spacing w:before="120" w:after="120"/>
        <w:rPr>
          <w:rFonts w:ascii="Georgia" w:hAnsi="Georgia"/>
        </w:rPr>
      </w:pPr>
      <w:r w:rsidRPr="004E7C85">
        <w:rPr>
          <w:rFonts w:ascii="Georgia" w:hAnsi="Georgia"/>
        </w:rPr>
        <w:t xml:space="preserve">пані Анна Розумна, заступник директора департаменту статистичної методології, </w:t>
      </w:r>
    </w:p>
    <w:p w:rsidR="00F8077F" w:rsidRPr="004E7C85" w:rsidRDefault="00F8077F" w:rsidP="00EA6F39">
      <w:pPr>
        <w:spacing w:before="60"/>
        <w:rPr>
          <w:rFonts w:ascii="Georgia" w:hAnsi="Georgia"/>
        </w:rPr>
      </w:pPr>
      <w:r w:rsidRPr="004E7C85">
        <w:rPr>
          <w:rFonts w:ascii="Georgia" w:hAnsi="Georgia"/>
        </w:rPr>
        <w:t xml:space="preserve">пані Алла </w:t>
      </w:r>
      <w:proofErr w:type="spellStart"/>
      <w:r w:rsidRPr="004E7C85">
        <w:rPr>
          <w:rFonts w:ascii="Georgia" w:hAnsi="Georgia"/>
        </w:rPr>
        <w:t>Варнідіс</w:t>
      </w:r>
      <w:proofErr w:type="spellEnd"/>
      <w:r w:rsidRPr="004E7C85">
        <w:rPr>
          <w:rFonts w:ascii="Georgia" w:hAnsi="Georgia"/>
        </w:rPr>
        <w:t xml:space="preserve">, заступник директора департаменту статистичної </w:t>
      </w:r>
      <w:proofErr w:type="spellStart"/>
      <w:r w:rsidRPr="004E7C85">
        <w:rPr>
          <w:rFonts w:ascii="Georgia" w:hAnsi="Georgia"/>
        </w:rPr>
        <w:t>методології-</w:t>
      </w:r>
      <w:proofErr w:type="spellEnd"/>
      <w:r w:rsidRPr="004E7C85">
        <w:rPr>
          <w:rFonts w:ascii="Georgia" w:hAnsi="Georgia"/>
        </w:rPr>
        <w:t xml:space="preserve"> начальник відділу статистичних класифікацій,</w:t>
      </w:r>
    </w:p>
    <w:p w:rsidR="00F8077F" w:rsidRPr="004E7C85" w:rsidRDefault="00F8077F" w:rsidP="00EA6F39">
      <w:pPr>
        <w:spacing w:before="120" w:after="120"/>
        <w:rPr>
          <w:rFonts w:ascii="Georgia" w:hAnsi="Georgia"/>
        </w:rPr>
      </w:pPr>
      <w:r w:rsidRPr="004E7C85">
        <w:rPr>
          <w:rFonts w:ascii="Georgia" w:hAnsi="Georgia"/>
        </w:rPr>
        <w:t xml:space="preserve">пан Антон </w:t>
      </w:r>
      <w:proofErr w:type="spellStart"/>
      <w:r w:rsidRPr="004E7C85">
        <w:rPr>
          <w:rFonts w:ascii="Georgia" w:hAnsi="Georgia"/>
        </w:rPr>
        <w:t>Товченко</w:t>
      </w:r>
      <w:proofErr w:type="spellEnd"/>
      <w:r w:rsidRPr="004E7C85">
        <w:rPr>
          <w:rFonts w:ascii="Georgia" w:hAnsi="Georgia"/>
        </w:rPr>
        <w:t xml:space="preserve">, начальник відділу математичних методів та аналізу статистичних даних,                                                                                                                                                                                                                                                                                                                                                                                                                                                                                                                                                                                                                                                                                                                                                                                                                                                                                                                                                                                                                                                                                                                                                                                                                                                                                                                                                                                                                                                                                                                                                                                                                                                                                                                                                                                                                                                                                                                                                                                                                                                                                                                                                                                                                                                                                                                                                                                                                                                                                                                                                                                                                                                                                                                                                                                                                                                                                                                                                                                                                                                                                                                                                                                                                                                                                                                                                                                                                                                                                                                                                                                                                                                                                                                                                                                                                                                                                                                                                                                                                                                                                                                                                                                                                                                                                                                                                                                                                                                                                                                                                                                                                                                                                                                                                                                                                                                                                                                                                                                                                                                                                                                                                                                                                                                                                                                                                                                                                                                                                                                                                                                                                                                                                                                                                                                                                                                                                                                                                                                                                                                                                                                                                                                                                                                                                                                                                                                                                                                                                                                                                                                                                                                                                                                                                                                                                                                                                                                                                                                                                                                                                                                                                                                                                                                                                                                                                                                                                                                                                                                                                                                                                                                                                                                                                                                                                                                                                                                                                                                                                                                                                                                                                                                                                                                                                                                                                                                                                                                                                                                                                                                                                                                                                                                                                                                                                                                                                                                                                                                                                                                                                                                                                                                                                                                                                                                                                                                                                                                                                                                                                                                                                                                                                                                                                                                                                                                                                                                                                                                                                                                                          </w:t>
      </w:r>
    </w:p>
    <w:p w:rsidR="00F8077F" w:rsidRPr="004E7C85" w:rsidRDefault="00F8077F" w:rsidP="00EA6F39">
      <w:pPr>
        <w:spacing w:before="120" w:after="120"/>
        <w:rPr>
          <w:rFonts w:ascii="Georgia" w:hAnsi="Georgia"/>
        </w:rPr>
      </w:pPr>
      <w:r w:rsidRPr="004E7C85">
        <w:rPr>
          <w:rFonts w:ascii="Georgia" w:hAnsi="Georgia"/>
        </w:rPr>
        <w:t>пані Наталія Кузьміна, начальник відділу ведення реєстру статистичних одиниць та формування основ вибірки Головного управління регіональної статистики</w:t>
      </w:r>
    </w:p>
    <w:p w:rsidR="00F8077F" w:rsidRPr="004E7C85" w:rsidRDefault="00F8077F" w:rsidP="00EA6F39">
      <w:pPr>
        <w:spacing w:before="240"/>
        <w:rPr>
          <w:rFonts w:ascii="Georgia" w:hAnsi="Georgia"/>
        </w:rPr>
      </w:pPr>
      <w:r w:rsidRPr="004E7C85">
        <w:rPr>
          <w:rFonts w:ascii="Georgia" w:hAnsi="Georgia"/>
        </w:rPr>
        <w:t xml:space="preserve">пані Ольга Пономаренко, головний спеціаліст-економіст відділу ЄДРПО та реєстрів статистичних одиниць  </w:t>
      </w:r>
    </w:p>
    <w:p w:rsidR="00F8077F" w:rsidRPr="004E7C85" w:rsidRDefault="00F8077F" w:rsidP="00F96FC2">
      <w:pPr>
        <w:spacing w:before="120"/>
        <w:rPr>
          <w:rFonts w:ascii="Georgia" w:hAnsi="Georgia"/>
          <w:lang w:eastAsia="ru-RU"/>
        </w:rPr>
      </w:pPr>
    </w:p>
    <w:p w:rsidR="00F8077F" w:rsidRPr="004E7C85" w:rsidRDefault="00F8077F" w:rsidP="00F96FC2">
      <w:pPr>
        <w:spacing w:before="120"/>
        <w:rPr>
          <w:rFonts w:ascii="Georgia" w:hAnsi="Georgia"/>
          <w:b/>
          <w:sz w:val="28"/>
          <w:szCs w:val="28"/>
          <w:lang w:eastAsia="ru-RU"/>
        </w:rPr>
      </w:pPr>
      <w:r w:rsidRPr="004E7C85">
        <w:rPr>
          <w:rFonts w:ascii="Georgia" w:hAnsi="Georgia"/>
          <w:b/>
          <w:sz w:val="28"/>
          <w:szCs w:val="28"/>
          <w:lang w:eastAsia="ru-RU"/>
        </w:rPr>
        <w:t>Група ПРП:</w:t>
      </w:r>
    </w:p>
    <w:p w:rsidR="00F8077F" w:rsidRPr="004E7C85" w:rsidRDefault="00F8077F" w:rsidP="00F96FC2">
      <w:pPr>
        <w:spacing w:before="120"/>
        <w:rPr>
          <w:rFonts w:ascii="Georgia" w:hAnsi="Georgia"/>
          <w:lang w:eastAsia="ru-RU"/>
        </w:rPr>
      </w:pPr>
      <w:r w:rsidRPr="004E7C85">
        <w:rPr>
          <w:rFonts w:ascii="Georgia" w:hAnsi="Georgia"/>
          <w:lang w:eastAsia="ru-RU"/>
        </w:rPr>
        <w:t xml:space="preserve">Ірина </w:t>
      </w:r>
      <w:proofErr w:type="spellStart"/>
      <w:r w:rsidRPr="004E7C85">
        <w:rPr>
          <w:rFonts w:ascii="Georgia" w:hAnsi="Georgia"/>
          <w:lang w:eastAsia="ru-RU"/>
        </w:rPr>
        <w:t>Бернштайн</w:t>
      </w:r>
      <w:proofErr w:type="spellEnd"/>
      <w:r w:rsidRPr="004E7C85">
        <w:rPr>
          <w:rFonts w:ascii="Georgia" w:hAnsi="Georgia"/>
          <w:lang w:eastAsia="ru-RU"/>
        </w:rPr>
        <w:t>, ПРП</w:t>
      </w:r>
    </w:p>
    <w:p w:rsidR="00F8077F" w:rsidRPr="004E7C85" w:rsidRDefault="00F8077F" w:rsidP="00F96FC2">
      <w:pPr>
        <w:spacing w:before="120"/>
        <w:rPr>
          <w:rFonts w:ascii="Georgia" w:hAnsi="Georgia"/>
          <w:lang w:eastAsia="ru-RU"/>
        </w:rPr>
      </w:pPr>
      <w:r w:rsidRPr="004E7C85">
        <w:rPr>
          <w:rFonts w:ascii="Georgia" w:hAnsi="Georgia"/>
          <w:lang w:eastAsia="ru-RU"/>
        </w:rPr>
        <w:t xml:space="preserve">Ольга </w:t>
      </w:r>
      <w:proofErr w:type="spellStart"/>
      <w:r w:rsidRPr="004E7C85">
        <w:rPr>
          <w:rFonts w:ascii="Georgia" w:hAnsi="Georgia"/>
          <w:lang w:eastAsia="ru-RU"/>
        </w:rPr>
        <w:t>Бурбело</w:t>
      </w:r>
      <w:proofErr w:type="spellEnd"/>
      <w:r w:rsidRPr="004E7C85">
        <w:rPr>
          <w:rFonts w:ascii="Georgia" w:hAnsi="Georgia"/>
          <w:lang w:eastAsia="ru-RU"/>
        </w:rPr>
        <w:t>, асистент ПРП</w:t>
      </w:r>
    </w:p>
    <w:p w:rsidR="00F8077F" w:rsidRPr="004E7C85" w:rsidRDefault="00F8077F">
      <w:pPr>
        <w:jc w:val="both"/>
        <w:rPr>
          <w:rFonts w:ascii="Georgia" w:hAnsi="Georgia"/>
          <w:sz w:val="22"/>
        </w:rPr>
      </w:pPr>
    </w:p>
    <w:p w:rsidR="00F8077F" w:rsidRPr="004E7C85" w:rsidRDefault="00F8077F">
      <w:pPr>
        <w:jc w:val="both"/>
        <w:rPr>
          <w:rFonts w:ascii="Georgia" w:hAnsi="Georgia"/>
          <w:sz w:val="22"/>
        </w:rPr>
      </w:pPr>
    </w:p>
    <w:p w:rsidR="00F8077F" w:rsidRPr="004E7C85" w:rsidRDefault="00F8077F">
      <w:pPr>
        <w:pStyle w:val="1"/>
        <w:jc w:val="center"/>
        <w:rPr>
          <w:rFonts w:ascii="Georgia" w:hAnsi="Georgia" w:cs="Times New Roman"/>
        </w:rPr>
      </w:pPr>
      <w:r w:rsidRPr="004E7C85">
        <w:rPr>
          <w:rFonts w:ascii="Georgia" w:hAnsi="Georgia" w:cs="Times New Roman"/>
        </w:rPr>
        <w:t>Додаток 3. Список документів, представлених на місії</w:t>
      </w:r>
    </w:p>
    <w:p w:rsidR="00F8077F" w:rsidRPr="004E7C85" w:rsidRDefault="00F8077F" w:rsidP="003C28F2">
      <w:pPr>
        <w:rPr>
          <w:rFonts w:ascii="Georgia" w:hAnsi="Georgia"/>
        </w:rPr>
      </w:pPr>
    </w:p>
    <w:p w:rsidR="00F8077F" w:rsidRPr="004E7C85" w:rsidRDefault="00F8077F" w:rsidP="00AF6BB3">
      <w:pPr>
        <w:numPr>
          <w:ilvl w:val="0"/>
          <w:numId w:val="2"/>
        </w:numPr>
        <w:spacing w:line="360" w:lineRule="auto"/>
        <w:ind w:left="426" w:hanging="426"/>
        <w:rPr>
          <w:rFonts w:ascii="Georgia" w:hAnsi="Georgia"/>
        </w:rPr>
      </w:pPr>
      <w:r w:rsidRPr="004E7C85">
        <w:rPr>
          <w:rFonts w:ascii="Georgia" w:hAnsi="Georgia"/>
        </w:rPr>
        <w:t>Статистична концепція групи підприємств (!UG.ppt)</w:t>
      </w:r>
    </w:p>
    <w:p w:rsidR="00F8077F" w:rsidRPr="004E7C85" w:rsidRDefault="00F8077F" w:rsidP="003C28F2">
      <w:pPr>
        <w:numPr>
          <w:ilvl w:val="0"/>
          <w:numId w:val="2"/>
        </w:numPr>
        <w:spacing w:line="360" w:lineRule="auto"/>
        <w:ind w:left="426" w:hanging="426"/>
        <w:rPr>
          <w:rFonts w:ascii="Georgia" w:hAnsi="Georgia"/>
        </w:rPr>
      </w:pPr>
      <w:r w:rsidRPr="004E7C85">
        <w:rPr>
          <w:rFonts w:ascii="Georgia" w:hAnsi="Georgia"/>
        </w:rPr>
        <w:t xml:space="preserve">Структура групи </w:t>
      </w:r>
      <w:proofErr w:type="spellStart"/>
      <w:r w:rsidRPr="004E7C85">
        <w:rPr>
          <w:rFonts w:ascii="Georgia" w:hAnsi="Georgia"/>
        </w:rPr>
        <w:t>підприємств.pdf</w:t>
      </w:r>
      <w:proofErr w:type="spellEnd"/>
    </w:p>
    <w:p w:rsidR="00F8077F" w:rsidRPr="004E7C85" w:rsidRDefault="00F8077F" w:rsidP="001B353A">
      <w:pPr>
        <w:numPr>
          <w:ilvl w:val="0"/>
          <w:numId w:val="2"/>
        </w:numPr>
        <w:spacing w:line="360" w:lineRule="auto"/>
        <w:ind w:left="426" w:hanging="426"/>
        <w:rPr>
          <w:rFonts w:ascii="Georgia" w:hAnsi="Georgia"/>
        </w:rPr>
      </w:pPr>
      <w:proofErr w:type="spellStart"/>
      <w:r w:rsidRPr="004E7C85">
        <w:rPr>
          <w:rFonts w:ascii="Georgia" w:hAnsi="Georgia"/>
        </w:rPr>
        <w:t>Група_підпр</w:t>
      </w:r>
      <w:proofErr w:type="spellEnd"/>
      <w:r w:rsidRPr="004E7C85">
        <w:rPr>
          <w:rFonts w:ascii="Georgia" w:hAnsi="Georgia"/>
        </w:rPr>
        <w:t>_1.xls</w:t>
      </w:r>
    </w:p>
    <w:p w:rsidR="00F8077F" w:rsidRPr="004E7C85" w:rsidRDefault="00F8077F" w:rsidP="001B353A">
      <w:pPr>
        <w:numPr>
          <w:ilvl w:val="0"/>
          <w:numId w:val="2"/>
        </w:numPr>
        <w:spacing w:line="360" w:lineRule="auto"/>
        <w:ind w:left="426" w:hanging="426"/>
        <w:rPr>
          <w:rFonts w:ascii="Georgia" w:hAnsi="Georgia"/>
        </w:rPr>
      </w:pPr>
      <w:proofErr w:type="spellStart"/>
      <w:r w:rsidRPr="004E7C85">
        <w:rPr>
          <w:rFonts w:ascii="Georgia" w:hAnsi="Georgia"/>
        </w:rPr>
        <w:t>Група_підпр</w:t>
      </w:r>
      <w:proofErr w:type="spellEnd"/>
      <w:r w:rsidRPr="004E7C85">
        <w:rPr>
          <w:rFonts w:ascii="Georgia" w:hAnsi="Georgia"/>
        </w:rPr>
        <w:t>_2.xls</w:t>
      </w:r>
    </w:p>
    <w:p w:rsidR="00F8077F" w:rsidRPr="004E7C85" w:rsidRDefault="00F8077F" w:rsidP="001B353A">
      <w:pPr>
        <w:numPr>
          <w:ilvl w:val="0"/>
          <w:numId w:val="2"/>
        </w:numPr>
        <w:spacing w:line="360" w:lineRule="auto"/>
        <w:ind w:left="426" w:hanging="426"/>
        <w:rPr>
          <w:rFonts w:ascii="Georgia" w:hAnsi="Georgia"/>
        </w:rPr>
      </w:pPr>
      <w:proofErr w:type="spellStart"/>
      <w:r w:rsidRPr="004E7C85">
        <w:rPr>
          <w:rFonts w:ascii="Georgia" w:hAnsi="Georgia"/>
        </w:rPr>
        <w:t>Група_підпр</w:t>
      </w:r>
      <w:proofErr w:type="spellEnd"/>
      <w:r w:rsidRPr="004E7C85">
        <w:rPr>
          <w:rFonts w:ascii="Georgia" w:hAnsi="Georgia"/>
        </w:rPr>
        <w:t>_3.xls</w:t>
      </w:r>
    </w:p>
    <w:p w:rsidR="00F8077F" w:rsidRPr="004E7C85" w:rsidRDefault="00F8077F" w:rsidP="001B353A">
      <w:pPr>
        <w:numPr>
          <w:ilvl w:val="0"/>
          <w:numId w:val="2"/>
        </w:numPr>
        <w:spacing w:line="360" w:lineRule="auto"/>
        <w:ind w:left="426" w:hanging="426"/>
        <w:rPr>
          <w:rFonts w:ascii="Georgia" w:hAnsi="Georgia"/>
        </w:rPr>
      </w:pPr>
      <w:proofErr w:type="spellStart"/>
      <w:r w:rsidRPr="004E7C85">
        <w:rPr>
          <w:rFonts w:ascii="Georgia" w:hAnsi="Georgia"/>
        </w:rPr>
        <w:lastRenderedPageBreak/>
        <w:t>Група_підпр</w:t>
      </w:r>
      <w:proofErr w:type="spellEnd"/>
      <w:r w:rsidRPr="004E7C85">
        <w:rPr>
          <w:rFonts w:ascii="Georgia" w:hAnsi="Georgia"/>
        </w:rPr>
        <w:t>_4.xls</w:t>
      </w:r>
    </w:p>
    <w:p w:rsidR="00F8077F" w:rsidRPr="004E7C85" w:rsidRDefault="00F8077F" w:rsidP="002C724A">
      <w:pPr>
        <w:numPr>
          <w:ilvl w:val="0"/>
          <w:numId w:val="2"/>
        </w:numPr>
        <w:ind w:left="426" w:hanging="426"/>
        <w:rPr>
          <w:rFonts w:ascii="Georgia" w:hAnsi="Georgia"/>
        </w:rPr>
      </w:pPr>
      <w:proofErr w:type="spellStart"/>
      <w:r w:rsidRPr="004E7C85">
        <w:rPr>
          <w:rFonts w:ascii="Georgia" w:hAnsi="Georgia"/>
        </w:rPr>
        <w:t>Група_підпр</w:t>
      </w:r>
      <w:proofErr w:type="spellEnd"/>
      <w:r w:rsidRPr="004E7C85">
        <w:rPr>
          <w:rFonts w:ascii="Georgia" w:hAnsi="Georgia"/>
        </w:rPr>
        <w:t>_5.xls (з додатковою інформацією щодо виключення юридичних осіб (червоним кольором) та включення (жовтим кольором до групи підприємств)</w:t>
      </w:r>
    </w:p>
    <w:sectPr w:rsidR="00F8077F" w:rsidRPr="004E7C85" w:rsidSect="00464319">
      <w:footerReference w:type="even" r:id="rId18"/>
      <w:footerReference w:type="default" r:id="rId19"/>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2F1" w:rsidRDefault="007652F1">
      <w:r>
        <w:separator/>
      </w:r>
    </w:p>
  </w:endnote>
  <w:endnote w:type="continuationSeparator" w:id="0">
    <w:p w:rsidR="007652F1" w:rsidRDefault="00765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mic Sans MS">
    <w:panose1 w:val="030F0702030302020204"/>
    <w:charset w:val="CC"/>
    <w:family w:val="script"/>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77F" w:rsidRDefault="00F8077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F8077F" w:rsidRDefault="00F8077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77F" w:rsidRDefault="00F8077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30383E">
      <w:rPr>
        <w:rStyle w:val="a8"/>
        <w:noProof/>
      </w:rPr>
      <w:t>5</w:t>
    </w:r>
    <w:r>
      <w:rPr>
        <w:rStyle w:val="a8"/>
      </w:rPr>
      <w:fldChar w:fldCharType="end"/>
    </w:r>
  </w:p>
  <w:p w:rsidR="00F8077F" w:rsidRDefault="00F8077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2F1" w:rsidRDefault="007652F1">
      <w:r>
        <w:separator/>
      </w:r>
    </w:p>
  </w:footnote>
  <w:footnote w:type="continuationSeparator" w:id="0">
    <w:p w:rsidR="007652F1" w:rsidRDefault="007652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D462F"/>
    <w:multiLevelType w:val="hybridMultilevel"/>
    <w:tmpl w:val="7C146EFE"/>
    <w:lvl w:ilvl="0" w:tplc="42C62B7E">
      <w:start w:val="1"/>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19EE6F23"/>
    <w:multiLevelType w:val="hybridMultilevel"/>
    <w:tmpl w:val="0F0C9856"/>
    <w:lvl w:ilvl="0" w:tplc="1262B16C">
      <w:numFmt w:val="bullet"/>
      <w:lvlText w:val="-"/>
      <w:lvlJc w:val="left"/>
      <w:pPr>
        <w:ind w:left="1065" w:hanging="705"/>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26793C36"/>
    <w:multiLevelType w:val="hybridMultilevel"/>
    <w:tmpl w:val="25800182"/>
    <w:lvl w:ilvl="0" w:tplc="F0F2F2F6">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F1622D8"/>
    <w:multiLevelType w:val="hybridMultilevel"/>
    <w:tmpl w:val="420AF67E"/>
    <w:lvl w:ilvl="0" w:tplc="E3364FDA">
      <w:start w:val="1990"/>
      <w:numFmt w:val="bullet"/>
      <w:pStyle w:val="StilArial10ptPodebljano"/>
      <w:lvlText w:val=""/>
      <w:lvlJc w:val="left"/>
      <w:pPr>
        <w:tabs>
          <w:tab w:val="num" w:pos="0"/>
        </w:tabs>
      </w:pPr>
      <w:rPr>
        <w:rFonts w:ascii="Symbol" w:hAnsi="Symbol" w:hint="default"/>
      </w:rPr>
    </w:lvl>
    <w:lvl w:ilvl="1" w:tplc="041A0003" w:tentative="1">
      <w:start w:val="1"/>
      <w:numFmt w:val="bullet"/>
      <w:lvlText w:val="o"/>
      <w:lvlJc w:val="left"/>
      <w:pPr>
        <w:tabs>
          <w:tab w:val="num" w:pos="306"/>
        </w:tabs>
        <w:ind w:left="306" w:hanging="360"/>
      </w:pPr>
      <w:rPr>
        <w:rFonts w:ascii="Courier New" w:hAnsi="Courier New" w:hint="default"/>
      </w:rPr>
    </w:lvl>
    <w:lvl w:ilvl="2" w:tplc="041A0005" w:tentative="1">
      <w:start w:val="1"/>
      <w:numFmt w:val="bullet"/>
      <w:lvlText w:val=""/>
      <w:lvlJc w:val="left"/>
      <w:pPr>
        <w:tabs>
          <w:tab w:val="num" w:pos="1026"/>
        </w:tabs>
        <w:ind w:left="1026" w:hanging="360"/>
      </w:pPr>
      <w:rPr>
        <w:rFonts w:ascii="Wingdings" w:hAnsi="Wingdings" w:hint="default"/>
      </w:rPr>
    </w:lvl>
    <w:lvl w:ilvl="3" w:tplc="041A0001" w:tentative="1">
      <w:start w:val="1"/>
      <w:numFmt w:val="bullet"/>
      <w:lvlText w:val=""/>
      <w:lvlJc w:val="left"/>
      <w:pPr>
        <w:tabs>
          <w:tab w:val="num" w:pos="1746"/>
        </w:tabs>
        <w:ind w:left="1746" w:hanging="360"/>
      </w:pPr>
      <w:rPr>
        <w:rFonts w:ascii="Symbol" w:hAnsi="Symbol" w:hint="default"/>
      </w:rPr>
    </w:lvl>
    <w:lvl w:ilvl="4" w:tplc="041A0003" w:tentative="1">
      <w:start w:val="1"/>
      <w:numFmt w:val="bullet"/>
      <w:lvlText w:val="o"/>
      <w:lvlJc w:val="left"/>
      <w:pPr>
        <w:tabs>
          <w:tab w:val="num" w:pos="2466"/>
        </w:tabs>
        <w:ind w:left="2466" w:hanging="360"/>
      </w:pPr>
      <w:rPr>
        <w:rFonts w:ascii="Courier New" w:hAnsi="Courier New" w:hint="default"/>
      </w:rPr>
    </w:lvl>
    <w:lvl w:ilvl="5" w:tplc="041A0005" w:tentative="1">
      <w:start w:val="1"/>
      <w:numFmt w:val="bullet"/>
      <w:lvlText w:val=""/>
      <w:lvlJc w:val="left"/>
      <w:pPr>
        <w:tabs>
          <w:tab w:val="num" w:pos="3186"/>
        </w:tabs>
        <w:ind w:left="3186" w:hanging="360"/>
      </w:pPr>
      <w:rPr>
        <w:rFonts w:ascii="Wingdings" w:hAnsi="Wingdings" w:hint="default"/>
      </w:rPr>
    </w:lvl>
    <w:lvl w:ilvl="6" w:tplc="041A0001" w:tentative="1">
      <w:start w:val="1"/>
      <w:numFmt w:val="bullet"/>
      <w:lvlText w:val=""/>
      <w:lvlJc w:val="left"/>
      <w:pPr>
        <w:tabs>
          <w:tab w:val="num" w:pos="3906"/>
        </w:tabs>
        <w:ind w:left="3906" w:hanging="360"/>
      </w:pPr>
      <w:rPr>
        <w:rFonts w:ascii="Symbol" w:hAnsi="Symbol" w:hint="default"/>
      </w:rPr>
    </w:lvl>
    <w:lvl w:ilvl="7" w:tplc="041A0003" w:tentative="1">
      <w:start w:val="1"/>
      <w:numFmt w:val="bullet"/>
      <w:lvlText w:val="o"/>
      <w:lvlJc w:val="left"/>
      <w:pPr>
        <w:tabs>
          <w:tab w:val="num" w:pos="4626"/>
        </w:tabs>
        <w:ind w:left="4626" w:hanging="360"/>
      </w:pPr>
      <w:rPr>
        <w:rFonts w:ascii="Courier New" w:hAnsi="Courier New" w:hint="default"/>
      </w:rPr>
    </w:lvl>
    <w:lvl w:ilvl="8" w:tplc="041A0005" w:tentative="1">
      <w:start w:val="1"/>
      <w:numFmt w:val="bullet"/>
      <w:lvlText w:val=""/>
      <w:lvlJc w:val="left"/>
      <w:pPr>
        <w:tabs>
          <w:tab w:val="num" w:pos="5346"/>
        </w:tabs>
        <w:ind w:left="5346" w:hanging="360"/>
      </w:pPr>
      <w:rPr>
        <w:rFonts w:ascii="Wingdings" w:hAnsi="Wingdings" w:hint="default"/>
      </w:rPr>
    </w:lvl>
  </w:abstractNum>
  <w:abstractNum w:abstractNumId="4">
    <w:nsid w:val="310D7F40"/>
    <w:multiLevelType w:val="hybridMultilevel"/>
    <w:tmpl w:val="7D745B44"/>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nsid w:val="3F8B691C"/>
    <w:multiLevelType w:val="hybridMultilevel"/>
    <w:tmpl w:val="172C69C6"/>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
    <w:nsid w:val="4B8D1C17"/>
    <w:multiLevelType w:val="hybridMultilevel"/>
    <w:tmpl w:val="391A1CF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7">
    <w:nsid w:val="511A2A33"/>
    <w:multiLevelType w:val="hybridMultilevel"/>
    <w:tmpl w:val="4BA68D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66AB05CB"/>
    <w:multiLevelType w:val="hybridMultilevel"/>
    <w:tmpl w:val="DE32E0E4"/>
    <w:lvl w:ilvl="0" w:tplc="42C62B7E">
      <w:start w:val="1"/>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7EBC3459"/>
    <w:multiLevelType w:val="hybridMultilevel"/>
    <w:tmpl w:val="E5E41C36"/>
    <w:lvl w:ilvl="0" w:tplc="FE64DCAA">
      <w:start w:val="3"/>
      <w:numFmt w:val="bullet"/>
      <w:lvlText w:val="-"/>
      <w:lvlJc w:val="left"/>
      <w:pPr>
        <w:ind w:left="720" w:hanging="360"/>
      </w:pPr>
      <w:rPr>
        <w:rFonts w:ascii="Georgia" w:eastAsia="Times New Roman" w:hAnsi="Georgia"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8"/>
  </w:num>
  <w:num w:numId="5">
    <w:abstractNumId w:val="0"/>
  </w:num>
  <w:num w:numId="6">
    <w:abstractNumId w:val="1"/>
  </w:num>
  <w:num w:numId="7">
    <w:abstractNumId w:val="4"/>
  </w:num>
  <w:num w:numId="8">
    <w:abstractNumId w:val="9"/>
  </w:num>
  <w:num w:numId="9">
    <w:abstractNumId w:val="5"/>
  </w:num>
  <w:num w:numId="1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FC2"/>
    <w:rsid w:val="00021CDA"/>
    <w:rsid w:val="00032A56"/>
    <w:rsid w:val="00057847"/>
    <w:rsid w:val="000675E2"/>
    <w:rsid w:val="00083454"/>
    <w:rsid w:val="00085280"/>
    <w:rsid w:val="00097139"/>
    <w:rsid w:val="000B04AE"/>
    <w:rsid w:val="00105126"/>
    <w:rsid w:val="00112DA1"/>
    <w:rsid w:val="00122DDC"/>
    <w:rsid w:val="00163456"/>
    <w:rsid w:val="00170944"/>
    <w:rsid w:val="001742EC"/>
    <w:rsid w:val="0017624B"/>
    <w:rsid w:val="001852FF"/>
    <w:rsid w:val="00186A41"/>
    <w:rsid w:val="001906E1"/>
    <w:rsid w:val="001B353A"/>
    <w:rsid w:val="001C4B4E"/>
    <w:rsid w:val="00224BF9"/>
    <w:rsid w:val="002438E7"/>
    <w:rsid w:val="00267A1C"/>
    <w:rsid w:val="00271061"/>
    <w:rsid w:val="00280E8F"/>
    <w:rsid w:val="002C0E56"/>
    <w:rsid w:val="002C5706"/>
    <w:rsid w:val="002C724A"/>
    <w:rsid w:val="002C7F5F"/>
    <w:rsid w:val="002F5E6C"/>
    <w:rsid w:val="0030383E"/>
    <w:rsid w:val="00304DF4"/>
    <w:rsid w:val="00316A98"/>
    <w:rsid w:val="00317495"/>
    <w:rsid w:val="00321041"/>
    <w:rsid w:val="00322154"/>
    <w:rsid w:val="0033769D"/>
    <w:rsid w:val="00342E21"/>
    <w:rsid w:val="00357563"/>
    <w:rsid w:val="003619D2"/>
    <w:rsid w:val="003733F6"/>
    <w:rsid w:val="003A2F36"/>
    <w:rsid w:val="003C1A2D"/>
    <w:rsid w:val="003C28F2"/>
    <w:rsid w:val="003E5061"/>
    <w:rsid w:val="003E5DD6"/>
    <w:rsid w:val="003F2D26"/>
    <w:rsid w:val="003F4AEB"/>
    <w:rsid w:val="00403B05"/>
    <w:rsid w:val="004165B6"/>
    <w:rsid w:val="00451218"/>
    <w:rsid w:val="00464319"/>
    <w:rsid w:val="00466048"/>
    <w:rsid w:val="004C5DB0"/>
    <w:rsid w:val="004D1058"/>
    <w:rsid w:val="004E7C85"/>
    <w:rsid w:val="0052732B"/>
    <w:rsid w:val="00533FA1"/>
    <w:rsid w:val="00545585"/>
    <w:rsid w:val="00570787"/>
    <w:rsid w:val="005740EB"/>
    <w:rsid w:val="005D6727"/>
    <w:rsid w:val="005D6765"/>
    <w:rsid w:val="005F30D4"/>
    <w:rsid w:val="005F6469"/>
    <w:rsid w:val="00600831"/>
    <w:rsid w:val="00602664"/>
    <w:rsid w:val="00603E80"/>
    <w:rsid w:val="0060696C"/>
    <w:rsid w:val="00612B90"/>
    <w:rsid w:val="006153C4"/>
    <w:rsid w:val="00616E9B"/>
    <w:rsid w:val="006451F8"/>
    <w:rsid w:val="00646D9C"/>
    <w:rsid w:val="0066399E"/>
    <w:rsid w:val="006832BE"/>
    <w:rsid w:val="00686279"/>
    <w:rsid w:val="006864D0"/>
    <w:rsid w:val="006B61D3"/>
    <w:rsid w:val="006C19BD"/>
    <w:rsid w:val="006D0F34"/>
    <w:rsid w:val="006F549D"/>
    <w:rsid w:val="00703A98"/>
    <w:rsid w:val="007652F1"/>
    <w:rsid w:val="00765589"/>
    <w:rsid w:val="00767BFE"/>
    <w:rsid w:val="007E5BF8"/>
    <w:rsid w:val="007F2288"/>
    <w:rsid w:val="00802A64"/>
    <w:rsid w:val="008C094E"/>
    <w:rsid w:val="008C704E"/>
    <w:rsid w:val="008D372B"/>
    <w:rsid w:val="008F5538"/>
    <w:rsid w:val="009057D0"/>
    <w:rsid w:val="00910EE9"/>
    <w:rsid w:val="00920248"/>
    <w:rsid w:val="00942966"/>
    <w:rsid w:val="00977C16"/>
    <w:rsid w:val="0099609D"/>
    <w:rsid w:val="009A2728"/>
    <w:rsid w:val="009E376E"/>
    <w:rsid w:val="009E77C0"/>
    <w:rsid w:val="009F078D"/>
    <w:rsid w:val="00A16629"/>
    <w:rsid w:val="00A208BE"/>
    <w:rsid w:val="00A406A3"/>
    <w:rsid w:val="00A40DFB"/>
    <w:rsid w:val="00A44527"/>
    <w:rsid w:val="00A60371"/>
    <w:rsid w:val="00A655A0"/>
    <w:rsid w:val="00A9551C"/>
    <w:rsid w:val="00AB68A9"/>
    <w:rsid w:val="00AD7039"/>
    <w:rsid w:val="00AF35DE"/>
    <w:rsid w:val="00AF6BB3"/>
    <w:rsid w:val="00B15D15"/>
    <w:rsid w:val="00B15F90"/>
    <w:rsid w:val="00B2563C"/>
    <w:rsid w:val="00B47888"/>
    <w:rsid w:val="00B71477"/>
    <w:rsid w:val="00B76396"/>
    <w:rsid w:val="00B94320"/>
    <w:rsid w:val="00BC4A16"/>
    <w:rsid w:val="00BC761F"/>
    <w:rsid w:val="00BE2781"/>
    <w:rsid w:val="00BE3CBE"/>
    <w:rsid w:val="00BF34E0"/>
    <w:rsid w:val="00C13FD3"/>
    <w:rsid w:val="00C1507F"/>
    <w:rsid w:val="00C209E8"/>
    <w:rsid w:val="00C21437"/>
    <w:rsid w:val="00C42A7F"/>
    <w:rsid w:val="00C76F2B"/>
    <w:rsid w:val="00C85145"/>
    <w:rsid w:val="00CB331D"/>
    <w:rsid w:val="00CE5A89"/>
    <w:rsid w:val="00D03617"/>
    <w:rsid w:val="00D11B43"/>
    <w:rsid w:val="00D311EA"/>
    <w:rsid w:val="00D31B2F"/>
    <w:rsid w:val="00D3784F"/>
    <w:rsid w:val="00D46CED"/>
    <w:rsid w:val="00D478DB"/>
    <w:rsid w:val="00D63E92"/>
    <w:rsid w:val="00D65996"/>
    <w:rsid w:val="00DA68F4"/>
    <w:rsid w:val="00DB4FA3"/>
    <w:rsid w:val="00DB6334"/>
    <w:rsid w:val="00DC3512"/>
    <w:rsid w:val="00E04C88"/>
    <w:rsid w:val="00E20B89"/>
    <w:rsid w:val="00E368C4"/>
    <w:rsid w:val="00E52445"/>
    <w:rsid w:val="00E717F1"/>
    <w:rsid w:val="00E75A64"/>
    <w:rsid w:val="00E77B13"/>
    <w:rsid w:val="00E92472"/>
    <w:rsid w:val="00EA6F39"/>
    <w:rsid w:val="00ED381C"/>
    <w:rsid w:val="00F4061E"/>
    <w:rsid w:val="00F419DF"/>
    <w:rsid w:val="00F8077F"/>
    <w:rsid w:val="00F849D0"/>
    <w:rsid w:val="00F96FC2"/>
    <w:rsid w:val="00FD27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319"/>
    <w:rPr>
      <w:sz w:val="24"/>
      <w:szCs w:val="24"/>
      <w:lang w:val="uk-UA" w:eastAsia="pl-PL"/>
    </w:rPr>
  </w:style>
  <w:style w:type="paragraph" w:styleId="1">
    <w:name w:val="heading 1"/>
    <w:basedOn w:val="a"/>
    <w:next w:val="a"/>
    <w:link w:val="10"/>
    <w:uiPriority w:val="99"/>
    <w:qFormat/>
    <w:rsid w:val="0046431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464319"/>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464319"/>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464319"/>
    <w:pPr>
      <w:keepNext/>
      <w:spacing w:before="240" w:after="60"/>
      <w:outlineLvl w:val="3"/>
    </w:pPr>
    <w:rPr>
      <w:b/>
      <w:bCs/>
      <w:sz w:val="28"/>
      <w:szCs w:val="28"/>
    </w:rPr>
  </w:style>
  <w:style w:type="paragraph" w:styleId="7">
    <w:name w:val="heading 7"/>
    <w:basedOn w:val="a"/>
    <w:next w:val="a"/>
    <w:link w:val="70"/>
    <w:uiPriority w:val="99"/>
    <w:qFormat/>
    <w:rsid w:val="00464319"/>
    <w:pPr>
      <w:keepNext/>
      <w:jc w:val="center"/>
      <w:outlineLvl w:val="6"/>
    </w:pPr>
    <w:rPr>
      <w:rFonts w:ascii="Arial" w:hAnsi="Arial"/>
      <w:b/>
      <w:szCs w:val="20"/>
      <w:lang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165B6"/>
    <w:rPr>
      <w:rFonts w:ascii="Cambria" w:hAnsi="Cambria" w:cs="Times New Roman"/>
      <w:b/>
      <w:bCs/>
      <w:kern w:val="32"/>
      <w:sz w:val="32"/>
      <w:szCs w:val="32"/>
      <w:lang w:val="en-GB" w:eastAsia="pl-PL"/>
    </w:rPr>
  </w:style>
  <w:style w:type="character" w:customStyle="1" w:styleId="20">
    <w:name w:val="Заголовок 2 Знак"/>
    <w:basedOn w:val="a0"/>
    <w:link w:val="2"/>
    <w:uiPriority w:val="99"/>
    <w:semiHidden/>
    <w:locked/>
    <w:rsid w:val="004165B6"/>
    <w:rPr>
      <w:rFonts w:ascii="Cambria" w:hAnsi="Cambria" w:cs="Times New Roman"/>
      <w:b/>
      <w:bCs/>
      <w:i/>
      <w:iCs/>
      <w:sz w:val="28"/>
      <w:szCs w:val="28"/>
      <w:lang w:val="en-GB" w:eastAsia="pl-PL"/>
    </w:rPr>
  </w:style>
  <w:style w:type="character" w:customStyle="1" w:styleId="30">
    <w:name w:val="Заголовок 3 Знак"/>
    <w:basedOn w:val="a0"/>
    <w:link w:val="3"/>
    <w:uiPriority w:val="99"/>
    <w:semiHidden/>
    <w:locked/>
    <w:rsid w:val="004165B6"/>
    <w:rPr>
      <w:rFonts w:ascii="Cambria" w:hAnsi="Cambria" w:cs="Times New Roman"/>
      <w:b/>
      <w:bCs/>
      <w:sz w:val="26"/>
      <w:szCs w:val="26"/>
      <w:lang w:val="en-GB" w:eastAsia="pl-PL"/>
    </w:rPr>
  </w:style>
  <w:style w:type="character" w:customStyle="1" w:styleId="40">
    <w:name w:val="Заголовок 4 Знак"/>
    <w:basedOn w:val="a0"/>
    <w:link w:val="4"/>
    <w:uiPriority w:val="99"/>
    <w:semiHidden/>
    <w:locked/>
    <w:rsid w:val="004165B6"/>
    <w:rPr>
      <w:rFonts w:ascii="Calibri" w:hAnsi="Calibri" w:cs="Times New Roman"/>
      <w:b/>
      <w:bCs/>
      <w:sz w:val="28"/>
      <w:szCs w:val="28"/>
      <w:lang w:val="en-GB" w:eastAsia="pl-PL"/>
    </w:rPr>
  </w:style>
  <w:style w:type="character" w:customStyle="1" w:styleId="70">
    <w:name w:val="Заголовок 7 Знак"/>
    <w:basedOn w:val="a0"/>
    <w:link w:val="7"/>
    <w:uiPriority w:val="99"/>
    <w:semiHidden/>
    <w:locked/>
    <w:rsid w:val="004165B6"/>
    <w:rPr>
      <w:rFonts w:ascii="Calibri" w:hAnsi="Calibri" w:cs="Times New Roman"/>
      <w:sz w:val="24"/>
      <w:szCs w:val="24"/>
      <w:lang w:val="en-GB" w:eastAsia="pl-PL"/>
    </w:rPr>
  </w:style>
  <w:style w:type="paragraph" w:customStyle="1" w:styleId="naslov1Char">
    <w:name w:val="naslov_1 Char"/>
    <w:basedOn w:val="a"/>
    <w:uiPriority w:val="99"/>
    <w:rsid w:val="00464319"/>
    <w:pPr>
      <w:tabs>
        <w:tab w:val="left" w:pos="284"/>
      </w:tabs>
      <w:spacing w:before="360" w:after="360" w:line="480" w:lineRule="auto"/>
    </w:pPr>
    <w:rPr>
      <w:rFonts w:ascii="Arial" w:hAnsi="Arial" w:cs="Arial"/>
      <w:b/>
      <w:sz w:val="28"/>
      <w:szCs w:val="32"/>
      <w:lang w:eastAsia="da-DK"/>
    </w:rPr>
  </w:style>
  <w:style w:type="paragraph" w:customStyle="1" w:styleId="Naslovzarazinu2">
    <w:name w:val="Naslov za razinu2"/>
    <w:basedOn w:val="2"/>
    <w:uiPriority w:val="99"/>
    <w:rsid w:val="00464319"/>
    <w:pPr>
      <w:pBdr>
        <w:top w:val="single" w:sz="4" w:space="1" w:color="auto"/>
        <w:left w:val="single" w:sz="4" w:space="4" w:color="auto"/>
        <w:bottom w:val="single" w:sz="4" w:space="1" w:color="auto"/>
        <w:right w:val="single" w:sz="4" w:space="4" w:color="auto"/>
      </w:pBdr>
    </w:pPr>
    <w:rPr>
      <w:rFonts w:cs="Times New Roman"/>
      <w:bCs w:val="0"/>
      <w:i w:val="0"/>
      <w:iCs w:val="0"/>
      <w:lang w:val="de-DE" w:eastAsia="da-DK"/>
    </w:rPr>
  </w:style>
  <w:style w:type="paragraph" w:customStyle="1" w:styleId="StilArial10ptPodebljano">
    <w:name w:val="Stil Arial 10 pt Podebljano"/>
    <w:basedOn w:val="a"/>
    <w:uiPriority w:val="99"/>
    <w:rsid w:val="00464319"/>
    <w:pPr>
      <w:numPr>
        <w:numId w:val="1"/>
      </w:numPr>
      <w:spacing w:before="100" w:beforeAutospacing="1" w:after="100" w:afterAutospacing="1"/>
    </w:pPr>
    <w:rPr>
      <w:rFonts w:ascii="Arial" w:hAnsi="Arial" w:cs="Arial"/>
      <w:b/>
      <w:bCs/>
      <w:lang w:val="hr-HR"/>
    </w:rPr>
  </w:style>
  <w:style w:type="paragraph" w:styleId="a3">
    <w:name w:val="Title"/>
    <w:basedOn w:val="a"/>
    <w:link w:val="a4"/>
    <w:uiPriority w:val="99"/>
    <w:qFormat/>
    <w:rsid w:val="00464319"/>
    <w:pPr>
      <w:jc w:val="center"/>
    </w:pPr>
    <w:rPr>
      <w:rFonts w:ascii="Comic Sans MS" w:hAnsi="Comic Sans MS"/>
      <w:kern w:val="28"/>
      <w:sz w:val="28"/>
      <w:szCs w:val="20"/>
      <w:lang w:eastAsia="de-DE"/>
    </w:rPr>
  </w:style>
  <w:style w:type="character" w:customStyle="1" w:styleId="TitleChar">
    <w:name w:val="Title Char"/>
    <w:basedOn w:val="a0"/>
    <w:uiPriority w:val="99"/>
    <w:locked/>
    <w:rsid w:val="004165B6"/>
    <w:rPr>
      <w:rFonts w:ascii="Cambria" w:hAnsi="Cambria" w:cs="Times New Roman"/>
      <w:b/>
      <w:bCs/>
      <w:kern w:val="28"/>
      <w:sz w:val="32"/>
      <w:szCs w:val="32"/>
      <w:lang w:val="en-GB" w:eastAsia="pl-PL"/>
    </w:rPr>
  </w:style>
  <w:style w:type="paragraph" w:styleId="31">
    <w:name w:val="toc 3"/>
    <w:basedOn w:val="a"/>
    <w:next w:val="a"/>
    <w:autoRedefine/>
    <w:uiPriority w:val="99"/>
    <w:semiHidden/>
    <w:rsid w:val="00464319"/>
    <w:pPr>
      <w:tabs>
        <w:tab w:val="left" w:pos="8222"/>
      </w:tabs>
      <w:jc w:val="both"/>
    </w:pPr>
    <w:rPr>
      <w:sz w:val="22"/>
      <w:lang w:val="fi-FI" w:eastAsia="fi-FI"/>
    </w:rPr>
  </w:style>
  <w:style w:type="paragraph" w:styleId="11">
    <w:name w:val="toc 1"/>
    <w:basedOn w:val="a"/>
    <w:next w:val="a"/>
    <w:autoRedefine/>
    <w:uiPriority w:val="99"/>
    <w:semiHidden/>
    <w:rsid w:val="00464319"/>
    <w:rPr>
      <w:sz w:val="20"/>
      <w:szCs w:val="20"/>
      <w:lang w:eastAsia="fi-FI"/>
    </w:rPr>
  </w:style>
  <w:style w:type="character" w:styleId="a5">
    <w:name w:val="Hyperlink"/>
    <w:basedOn w:val="a0"/>
    <w:uiPriority w:val="99"/>
    <w:semiHidden/>
    <w:rsid w:val="00464319"/>
    <w:rPr>
      <w:rFonts w:cs="Times New Roman"/>
      <w:color w:val="0000FF"/>
      <w:u w:val="single"/>
    </w:rPr>
  </w:style>
  <w:style w:type="paragraph" w:customStyle="1" w:styleId="SubTitle1">
    <w:name w:val="SubTitle 1"/>
    <w:basedOn w:val="a"/>
    <w:next w:val="a"/>
    <w:uiPriority w:val="99"/>
    <w:rsid w:val="00464319"/>
    <w:pPr>
      <w:spacing w:after="240"/>
      <w:jc w:val="center"/>
    </w:pPr>
    <w:rPr>
      <w:b/>
      <w:sz w:val="40"/>
      <w:szCs w:val="20"/>
      <w:lang w:eastAsia="en-GB"/>
    </w:rPr>
  </w:style>
  <w:style w:type="paragraph" w:styleId="a6">
    <w:name w:val="footer"/>
    <w:basedOn w:val="a"/>
    <w:link w:val="a7"/>
    <w:uiPriority w:val="99"/>
    <w:semiHidden/>
    <w:rsid w:val="00464319"/>
    <w:pPr>
      <w:tabs>
        <w:tab w:val="center" w:pos="4819"/>
        <w:tab w:val="right" w:pos="9638"/>
      </w:tabs>
    </w:pPr>
  </w:style>
  <w:style w:type="character" w:customStyle="1" w:styleId="a7">
    <w:name w:val="Нижний колонтитул Знак"/>
    <w:basedOn w:val="a0"/>
    <w:link w:val="a6"/>
    <w:uiPriority w:val="99"/>
    <w:semiHidden/>
    <w:locked/>
    <w:rsid w:val="004165B6"/>
    <w:rPr>
      <w:rFonts w:cs="Times New Roman"/>
      <w:sz w:val="24"/>
      <w:szCs w:val="24"/>
      <w:lang w:val="en-GB" w:eastAsia="pl-PL"/>
    </w:rPr>
  </w:style>
  <w:style w:type="character" w:styleId="a8">
    <w:name w:val="page number"/>
    <w:basedOn w:val="a0"/>
    <w:uiPriority w:val="99"/>
    <w:semiHidden/>
    <w:rsid w:val="00464319"/>
    <w:rPr>
      <w:rFonts w:cs="Times New Roman"/>
    </w:rPr>
  </w:style>
  <w:style w:type="paragraph" w:styleId="21">
    <w:name w:val="toc 2"/>
    <w:basedOn w:val="a"/>
    <w:next w:val="a"/>
    <w:autoRedefine/>
    <w:uiPriority w:val="99"/>
    <w:semiHidden/>
    <w:rsid w:val="00464319"/>
    <w:pPr>
      <w:ind w:left="240"/>
    </w:pPr>
  </w:style>
  <w:style w:type="paragraph" w:styleId="a9">
    <w:name w:val="header"/>
    <w:basedOn w:val="a"/>
    <w:link w:val="aa"/>
    <w:uiPriority w:val="99"/>
    <w:semiHidden/>
    <w:rsid w:val="00464319"/>
    <w:pPr>
      <w:tabs>
        <w:tab w:val="center" w:pos="4819"/>
        <w:tab w:val="right" w:pos="9638"/>
      </w:tabs>
    </w:pPr>
  </w:style>
  <w:style w:type="character" w:customStyle="1" w:styleId="aa">
    <w:name w:val="Верхний колонтитул Знак"/>
    <w:basedOn w:val="a0"/>
    <w:link w:val="a9"/>
    <w:uiPriority w:val="99"/>
    <w:semiHidden/>
    <w:locked/>
    <w:rsid w:val="004165B6"/>
    <w:rPr>
      <w:rFonts w:cs="Times New Roman"/>
      <w:sz w:val="24"/>
      <w:szCs w:val="24"/>
      <w:lang w:val="en-GB" w:eastAsia="pl-PL"/>
    </w:rPr>
  </w:style>
  <w:style w:type="character" w:styleId="ab">
    <w:name w:val="FollowedHyperlink"/>
    <w:basedOn w:val="a0"/>
    <w:uiPriority w:val="99"/>
    <w:semiHidden/>
    <w:rsid w:val="00464319"/>
    <w:rPr>
      <w:rFonts w:cs="Times New Roman"/>
      <w:color w:val="800080"/>
      <w:u w:val="single"/>
    </w:rPr>
  </w:style>
  <w:style w:type="paragraph" w:styleId="ac">
    <w:name w:val="List Paragraph"/>
    <w:basedOn w:val="a"/>
    <w:uiPriority w:val="99"/>
    <w:qFormat/>
    <w:rsid w:val="00464319"/>
    <w:pPr>
      <w:spacing w:after="200" w:line="276" w:lineRule="auto"/>
      <w:ind w:left="720"/>
      <w:contextualSpacing/>
    </w:pPr>
    <w:rPr>
      <w:rFonts w:ascii="Calibri" w:hAnsi="Calibri"/>
      <w:sz w:val="22"/>
      <w:szCs w:val="22"/>
      <w:lang w:val="da-DK" w:eastAsia="en-US"/>
    </w:rPr>
  </w:style>
  <w:style w:type="character" w:customStyle="1" w:styleId="hps">
    <w:name w:val="hps"/>
    <w:uiPriority w:val="99"/>
    <w:rsid w:val="00464319"/>
  </w:style>
  <w:style w:type="character" w:customStyle="1" w:styleId="Overskrift2Tegn">
    <w:name w:val="Overskrift 2 Tegn"/>
    <w:uiPriority w:val="99"/>
    <w:rsid w:val="00464319"/>
    <w:rPr>
      <w:rFonts w:ascii="Arial" w:hAnsi="Arial"/>
      <w:b/>
      <w:i/>
      <w:sz w:val="28"/>
      <w:lang w:val="pl-PL" w:eastAsia="pl-PL"/>
    </w:rPr>
  </w:style>
  <w:style w:type="paragraph" w:styleId="ad">
    <w:name w:val="Body Text"/>
    <w:basedOn w:val="a"/>
    <w:link w:val="ae"/>
    <w:uiPriority w:val="99"/>
    <w:semiHidden/>
    <w:rsid w:val="00464319"/>
    <w:pPr>
      <w:spacing w:before="120" w:line="300" w:lineRule="atLeast"/>
      <w:jc w:val="center"/>
    </w:pPr>
    <w:rPr>
      <w:rFonts w:ascii="Arial Narrow" w:hAnsi="Arial Narrow"/>
      <w:b/>
      <w:sz w:val="18"/>
      <w:szCs w:val="20"/>
      <w:lang w:val="ro-RO" w:eastAsia="en-US"/>
    </w:rPr>
  </w:style>
  <w:style w:type="character" w:customStyle="1" w:styleId="ae">
    <w:name w:val="Основной текст Знак"/>
    <w:basedOn w:val="a0"/>
    <w:link w:val="ad"/>
    <w:uiPriority w:val="99"/>
    <w:semiHidden/>
    <w:locked/>
    <w:rsid w:val="004165B6"/>
    <w:rPr>
      <w:rFonts w:cs="Times New Roman"/>
      <w:sz w:val="24"/>
      <w:szCs w:val="24"/>
      <w:lang w:val="en-GB" w:eastAsia="pl-PL"/>
    </w:rPr>
  </w:style>
  <w:style w:type="character" w:customStyle="1" w:styleId="BrdtekstTegn">
    <w:name w:val="Brødtekst Tegn"/>
    <w:uiPriority w:val="99"/>
    <w:rsid w:val="00464319"/>
    <w:rPr>
      <w:rFonts w:ascii="Arial Narrow" w:hAnsi="Arial Narrow"/>
      <w:b/>
      <w:sz w:val="18"/>
      <w:lang w:val="ro-RO" w:eastAsia="en-US"/>
    </w:rPr>
  </w:style>
  <w:style w:type="paragraph" w:styleId="af">
    <w:name w:val="Balloon Text"/>
    <w:basedOn w:val="a"/>
    <w:link w:val="af0"/>
    <w:uiPriority w:val="99"/>
    <w:semiHidden/>
    <w:rsid w:val="00464319"/>
    <w:rPr>
      <w:rFonts w:ascii="Tahoma" w:hAnsi="Tahoma" w:cs="Tahoma"/>
      <w:sz w:val="16"/>
      <w:szCs w:val="16"/>
    </w:rPr>
  </w:style>
  <w:style w:type="character" w:customStyle="1" w:styleId="af0">
    <w:name w:val="Текст выноски Знак"/>
    <w:basedOn w:val="a0"/>
    <w:link w:val="af"/>
    <w:uiPriority w:val="99"/>
    <w:semiHidden/>
    <w:locked/>
    <w:rsid w:val="004165B6"/>
    <w:rPr>
      <w:rFonts w:cs="Times New Roman"/>
      <w:sz w:val="2"/>
      <w:lang w:val="en-GB" w:eastAsia="pl-PL"/>
    </w:rPr>
  </w:style>
  <w:style w:type="character" w:customStyle="1" w:styleId="MarkeringsbobletekstTegn">
    <w:name w:val="Markeringsbobletekst Tegn"/>
    <w:uiPriority w:val="99"/>
    <w:semiHidden/>
    <w:rsid w:val="00464319"/>
    <w:rPr>
      <w:rFonts w:ascii="Tahoma" w:hAnsi="Tahoma"/>
      <w:sz w:val="16"/>
      <w:lang w:val="pl-PL" w:eastAsia="pl-PL"/>
    </w:rPr>
  </w:style>
  <w:style w:type="paragraph" w:styleId="af1">
    <w:name w:val="Normal (Web)"/>
    <w:basedOn w:val="a"/>
    <w:uiPriority w:val="99"/>
    <w:semiHidden/>
    <w:rsid w:val="00464319"/>
    <w:pPr>
      <w:spacing w:before="100" w:beforeAutospacing="1" w:after="100" w:afterAutospacing="1"/>
    </w:pPr>
    <w:rPr>
      <w:lang w:eastAsia="uk-UA"/>
    </w:rPr>
  </w:style>
  <w:style w:type="paragraph" w:customStyle="1" w:styleId="ListParagraph1">
    <w:name w:val="List Paragraph1"/>
    <w:basedOn w:val="a"/>
    <w:uiPriority w:val="99"/>
    <w:rsid w:val="00464319"/>
    <w:pPr>
      <w:ind w:left="720"/>
    </w:pPr>
    <w:rPr>
      <w:lang w:eastAsia="uk-UA"/>
    </w:rPr>
  </w:style>
  <w:style w:type="character" w:customStyle="1" w:styleId="transpan">
    <w:name w:val="transpan"/>
    <w:basedOn w:val="a0"/>
    <w:uiPriority w:val="99"/>
    <w:rsid w:val="00464319"/>
    <w:rPr>
      <w:rFonts w:cs="Times New Roman"/>
    </w:rPr>
  </w:style>
  <w:style w:type="paragraph" w:customStyle="1" w:styleId="af2">
    <w:name w:val="Знак Знак Знак"/>
    <w:basedOn w:val="a"/>
    <w:uiPriority w:val="99"/>
    <w:rsid w:val="003C28F2"/>
    <w:rPr>
      <w:rFonts w:ascii="Verdana" w:hAnsi="Verdana" w:cs="Verdana"/>
      <w:sz w:val="20"/>
      <w:szCs w:val="20"/>
      <w:lang w:val="en-US" w:eastAsia="en-US"/>
    </w:rPr>
  </w:style>
  <w:style w:type="table" w:styleId="af3">
    <w:name w:val="Table Grid"/>
    <w:basedOn w:val="a1"/>
    <w:uiPriority w:val="99"/>
    <w:rsid w:val="00186A4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Название Знак"/>
    <w:link w:val="a3"/>
    <w:uiPriority w:val="99"/>
    <w:locked/>
    <w:rsid w:val="00977C16"/>
    <w:rPr>
      <w:rFonts w:ascii="Comic Sans MS" w:hAnsi="Comic Sans MS"/>
      <w:kern w:val="28"/>
      <w:sz w:val="28"/>
      <w:lang w:val="en-GB"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319"/>
    <w:rPr>
      <w:sz w:val="24"/>
      <w:szCs w:val="24"/>
      <w:lang w:val="uk-UA" w:eastAsia="pl-PL"/>
    </w:rPr>
  </w:style>
  <w:style w:type="paragraph" w:styleId="1">
    <w:name w:val="heading 1"/>
    <w:basedOn w:val="a"/>
    <w:next w:val="a"/>
    <w:link w:val="10"/>
    <w:uiPriority w:val="99"/>
    <w:qFormat/>
    <w:rsid w:val="0046431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464319"/>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464319"/>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464319"/>
    <w:pPr>
      <w:keepNext/>
      <w:spacing w:before="240" w:after="60"/>
      <w:outlineLvl w:val="3"/>
    </w:pPr>
    <w:rPr>
      <w:b/>
      <w:bCs/>
      <w:sz w:val="28"/>
      <w:szCs w:val="28"/>
    </w:rPr>
  </w:style>
  <w:style w:type="paragraph" w:styleId="7">
    <w:name w:val="heading 7"/>
    <w:basedOn w:val="a"/>
    <w:next w:val="a"/>
    <w:link w:val="70"/>
    <w:uiPriority w:val="99"/>
    <w:qFormat/>
    <w:rsid w:val="00464319"/>
    <w:pPr>
      <w:keepNext/>
      <w:jc w:val="center"/>
      <w:outlineLvl w:val="6"/>
    </w:pPr>
    <w:rPr>
      <w:rFonts w:ascii="Arial" w:hAnsi="Arial"/>
      <w:b/>
      <w:szCs w:val="20"/>
      <w:lang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165B6"/>
    <w:rPr>
      <w:rFonts w:ascii="Cambria" w:hAnsi="Cambria" w:cs="Times New Roman"/>
      <w:b/>
      <w:bCs/>
      <w:kern w:val="32"/>
      <w:sz w:val="32"/>
      <w:szCs w:val="32"/>
      <w:lang w:val="en-GB" w:eastAsia="pl-PL"/>
    </w:rPr>
  </w:style>
  <w:style w:type="character" w:customStyle="1" w:styleId="20">
    <w:name w:val="Заголовок 2 Знак"/>
    <w:basedOn w:val="a0"/>
    <w:link w:val="2"/>
    <w:uiPriority w:val="99"/>
    <w:semiHidden/>
    <w:locked/>
    <w:rsid w:val="004165B6"/>
    <w:rPr>
      <w:rFonts w:ascii="Cambria" w:hAnsi="Cambria" w:cs="Times New Roman"/>
      <w:b/>
      <w:bCs/>
      <w:i/>
      <w:iCs/>
      <w:sz w:val="28"/>
      <w:szCs w:val="28"/>
      <w:lang w:val="en-GB" w:eastAsia="pl-PL"/>
    </w:rPr>
  </w:style>
  <w:style w:type="character" w:customStyle="1" w:styleId="30">
    <w:name w:val="Заголовок 3 Знак"/>
    <w:basedOn w:val="a0"/>
    <w:link w:val="3"/>
    <w:uiPriority w:val="99"/>
    <w:semiHidden/>
    <w:locked/>
    <w:rsid w:val="004165B6"/>
    <w:rPr>
      <w:rFonts w:ascii="Cambria" w:hAnsi="Cambria" w:cs="Times New Roman"/>
      <w:b/>
      <w:bCs/>
      <w:sz w:val="26"/>
      <w:szCs w:val="26"/>
      <w:lang w:val="en-GB" w:eastAsia="pl-PL"/>
    </w:rPr>
  </w:style>
  <w:style w:type="character" w:customStyle="1" w:styleId="40">
    <w:name w:val="Заголовок 4 Знак"/>
    <w:basedOn w:val="a0"/>
    <w:link w:val="4"/>
    <w:uiPriority w:val="99"/>
    <w:semiHidden/>
    <w:locked/>
    <w:rsid w:val="004165B6"/>
    <w:rPr>
      <w:rFonts w:ascii="Calibri" w:hAnsi="Calibri" w:cs="Times New Roman"/>
      <w:b/>
      <w:bCs/>
      <w:sz w:val="28"/>
      <w:szCs w:val="28"/>
      <w:lang w:val="en-GB" w:eastAsia="pl-PL"/>
    </w:rPr>
  </w:style>
  <w:style w:type="character" w:customStyle="1" w:styleId="70">
    <w:name w:val="Заголовок 7 Знак"/>
    <w:basedOn w:val="a0"/>
    <w:link w:val="7"/>
    <w:uiPriority w:val="99"/>
    <w:semiHidden/>
    <w:locked/>
    <w:rsid w:val="004165B6"/>
    <w:rPr>
      <w:rFonts w:ascii="Calibri" w:hAnsi="Calibri" w:cs="Times New Roman"/>
      <w:sz w:val="24"/>
      <w:szCs w:val="24"/>
      <w:lang w:val="en-GB" w:eastAsia="pl-PL"/>
    </w:rPr>
  </w:style>
  <w:style w:type="paragraph" w:customStyle="1" w:styleId="naslov1Char">
    <w:name w:val="naslov_1 Char"/>
    <w:basedOn w:val="a"/>
    <w:uiPriority w:val="99"/>
    <w:rsid w:val="00464319"/>
    <w:pPr>
      <w:tabs>
        <w:tab w:val="left" w:pos="284"/>
      </w:tabs>
      <w:spacing w:before="360" w:after="360" w:line="480" w:lineRule="auto"/>
    </w:pPr>
    <w:rPr>
      <w:rFonts w:ascii="Arial" w:hAnsi="Arial" w:cs="Arial"/>
      <w:b/>
      <w:sz w:val="28"/>
      <w:szCs w:val="32"/>
      <w:lang w:eastAsia="da-DK"/>
    </w:rPr>
  </w:style>
  <w:style w:type="paragraph" w:customStyle="1" w:styleId="Naslovzarazinu2">
    <w:name w:val="Naslov za razinu2"/>
    <w:basedOn w:val="2"/>
    <w:uiPriority w:val="99"/>
    <w:rsid w:val="00464319"/>
    <w:pPr>
      <w:pBdr>
        <w:top w:val="single" w:sz="4" w:space="1" w:color="auto"/>
        <w:left w:val="single" w:sz="4" w:space="4" w:color="auto"/>
        <w:bottom w:val="single" w:sz="4" w:space="1" w:color="auto"/>
        <w:right w:val="single" w:sz="4" w:space="4" w:color="auto"/>
      </w:pBdr>
    </w:pPr>
    <w:rPr>
      <w:rFonts w:cs="Times New Roman"/>
      <w:bCs w:val="0"/>
      <w:i w:val="0"/>
      <w:iCs w:val="0"/>
      <w:lang w:val="de-DE" w:eastAsia="da-DK"/>
    </w:rPr>
  </w:style>
  <w:style w:type="paragraph" w:customStyle="1" w:styleId="StilArial10ptPodebljano">
    <w:name w:val="Stil Arial 10 pt Podebljano"/>
    <w:basedOn w:val="a"/>
    <w:uiPriority w:val="99"/>
    <w:rsid w:val="00464319"/>
    <w:pPr>
      <w:numPr>
        <w:numId w:val="1"/>
      </w:numPr>
      <w:spacing w:before="100" w:beforeAutospacing="1" w:after="100" w:afterAutospacing="1"/>
    </w:pPr>
    <w:rPr>
      <w:rFonts w:ascii="Arial" w:hAnsi="Arial" w:cs="Arial"/>
      <w:b/>
      <w:bCs/>
      <w:lang w:val="hr-HR"/>
    </w:rPr>
  </w:style>
  <w:style w:type="paragraph" w:styleId="a3">
    <w:name w:val="Title"/>
    <w:basedOn w:val="a"/>
    <w:link w:val="a4"/>
    <w:uiPriority w:val="99"/>
    <w:qFormat/>
    <w:rsid w:val="00464319"/>
    <w:pPr>
      <w:jc w:val="center"/>
    </w:pPr>
    <w:rPr>
      <w:rFonts w:ascii="Comic Sans MS" w:hAnsi="Comic Sans MS"/>
      <w:kern w:val="28"/>
      <w:sz w:val="28"/>
      <w:szCs w:val="20"/>
      <w:lang w:eastAsia="de-DE"/>
    </w:rPr>
  </w:style>
  <w:style w:type="character" w:customStyle="1" w:styleId="TitleChar">
    <w:name w:val="Title Char"/>
    <w:basedOn w:val="a0"/>
    <w:uiPriority w:val="99"/>
    <w:locked/>
    <w:rsid w:val="004165B6"/>
    <w:rPr>
      <w:rFonts w:ascii="Cambria" w:hAnsi="Cambria" w:cs="Times New Roman"/>
      <w:b/>
      <w:bCs/>
      <w:kern w:val="28"/>
      <w:sz w:val="32"/>
      <w:szCs w:val="32"/>
      <w:lang w:val="en-GB" w:eastAsia="pl-PL"/>
    </w:rPr>
  </w:style>
  <w:style w:type="paragraph" w:styleId="31">
    <w:name w:val="toc 3"/>
    <w:basedOn w:val="a"/>
    <w:next w:val="a"/>
    <w:autoRedefine/>
    <w:uiPriority w:val="99"/>
    <w:semiHidden/>
    <w:rsid w:val="00464319"/>
    <w:pPr>
      <w:tabs>
        <w:tab w:val="left" w:pos="8222"/>
      </w:tabs>
      <w:jc w:val="both"/>
    </w:pPr>
    <w:rPr>
      <w:sz w:val="22"/>
      <w:lang w:val="fi-FI" w:eastAsia="fi-FI"/>
    </w:rPr>
  </w:style>
  <w:style w:type="paragraph" w:styleId="11">
    <w:name w:val="toc 1"/>
    <w:basedOn w:val="a"/>
    <w:next w:val="a"/>
    <w:autoRedefine/>
    <w:uiPriority w:val="99"/>
    <w:semiHidden/>
    <w:rsid w:val="00464319"/>
    <w:rPr>
      <w:sz w:val="20"/>
      <w:szCs w:val="20"/>
      <w:lang w:eastAsia="fi-FI"/>
    </w:rPr>
  </w:style>
  <w:style w:type="character" w:styleId="a5">
    <w:name w:val="Hyperlink"/>
    <w:basedOn w:val="a0"/>
    <w:uiPriority w:val="99"/>
    <w:semiHidden/>
    <w:rsid w:val="00464319"/>
    <w:rPr>
      <w:rFonts w:cs="Times New Roman"/>
      <w:color w:val="0000FF"/>
      <w:u w:val="single"/>
    </w:rPr>
  </w:style>
  <w:style w:type="paragraph" w:customStyle="1" w:styleId="SubTitle1">
    <w:name w:val="SubTitle 1"/>
    <w:basedOn w:val="a"/>
    <w:next w:val="a"/>
    <w:uiPriority w:val="99"/>
    <w:rsid w:val="00464319"/>
    <w:pPr>
      <w:spacing w:after="240"/>
      <w:jc w:val="center"/>
    </w:pPr>
    <w:rPr>
      <w:b/>
      <w:sz w:val="40"/>
      <w:szCs w:val="20"/>
      <w:lang w:eastAsia="en-GB"/>
    </w:rPr>
  </w:style>
  <w:style w:type="paragraph" w:styleId="a6">
    <w:name w:val="footer"/>
    <w:basedOn w:val="a"/>
    <w:link w:val="a7"/>
    <w:uiPriority w:val="99"/>
    <w:semiHidden/>
    <w:rsid w:val="00464319"/>
    <w:pPr>
      <w:tabs>
        <w:tab w:val="center" w:pos="4819"/>
        <w:tab w:val="right" w:pos="9638"/>
      </w:tabs>
    </w:pPr>
  </w:style>
  <w:style w:type="character" w:customStyle="1" w:styleId="a7">
    <w:name w:val="Нижний колонтитул Знак"/>
    <w:basedOn w:val="a0"/>
    <w:link w:val="a6"/>
    <w:uiPriority w:val="99"/>
    <w:semiHidden/>
    <w:locked/>
    <w:rsid w:val="004165B6"/>
    <w:rPr>
      <w:rFonts w:cs="Times New Roman"/>
      <w:sz w:val="24"/>
      <w:szCs w:val="24"/>
      <w:lang w:val="en-GB" w:eastAsia="pl-PL"/>
    </w:rPr>
  </w:style>
  <w:style w:type="character" w:styleId="a8">
    <w:name w:val="page number"/>
    <w:basedOn w:val="a0"/>
    <w:uiPriority w:val="99"/>
    <w:semiHidden/>
    <w:rsid w:val="00464319"/>
    <w:rPr>
      <w:rFonts w:cs="Times New Roman"/>
    </w:rPr>
  </w:style>
  <w:style w:type="paragraph" w:styleId="21">
    <w:name w:val="toc 2"/>
    <w:basedOn w:val="a"/>
    <w:next w:val="a"/>
    <w:autoRedefine/>
    <w:uiPriority w:val="99"/>
    <w:semiHidden/>
    <w:rsid w:val="00464319"/>
    <w:pPr>
      <w:ind w:left="240"/>
    </w:pPr>
  </w:style>
  <w:style w:type="paragraph" w:styleId="a9">
    <w:name w:val="header"/>
    <w:basedOn w:val="a"/>
    <w:link w:val="aa"/>
    <w:uiPriority w:val="99"/>
    <w:semiHidden/>
    <w:rsid w:val="00464319"/>
    <w:pPr>
      <w:tabs>
        <w:tab w:val="center" w:pos="4819"/>
        <w:tab w:val="right" w:pos="9638"/>
      </w:tabs>
    </w:pPr>
  </w:style>
  <w:style w:type="character" w:customStyle="1" w:styleId="aa">
    <w:name w:val="Верхний колонтитул Знак"/>
    <w:basedOn w:val="a0"/>
    <w:link w:val="a9"/>
    <w:uiPriority w:val="99"/>
    <w:semiHidden/>
    <w:locked/>
    <w:rsid w:val="004165B6"/>
    <w:rPr>
      <w:rFonts w:cs="Times New Roman"/>
      <w:sz w:val="24"/>
      <w:szCs w:val="24"/>
      <w:lang w:val="en-GB" w:eastAsia="pl-PL"/>
    </w:rPr>
  </w:style>
  <w:style w:type="character" w:styleId="ab">
    <w:name w:val="FollowedHyperlink"/>
    <w:basedOn w:val="a0"/>
    <w:uiPriority w:val="99"/>
    <w:semiHidden/>
    <w:rsid w:val="00464319"/>
    <w:rPr>
      <w:rFonts w:cs="Times New Roman"/>
      <w:color w:val="800080"/>
      <w:u w:val="single"/>
    </w:rPr>
  </w:style>
  <w:style w:type="paragraph" w:styleId="ac">
    <w:name w:val="List Paragraph"/>
    <w:basedOn w:val="a"/>
    <w:uiPriority w:val="99"/>
    <w:qFormat/>
    <w:rsid w:val="00464319"/>
    <w:pPr>
      <w:spacing w:after="200" w:line="276" w:lineRule="auto"/>
      <w:ind w:left="720"/>
      <w:contextualSpacing/>
    </w:pPr>
    <w:rPr>
      <w:rFonts w:ascii="Calibri" w:hAnsi="Calibri"/>
      <w:sz w:val="22"/>
      <w:szCs w:val="22"/>
      <w:lang w:val="da-DK" w:eastAsia="en-US"/>
    </w:rPr>
  </w:style>
  <w:style w:type="character" w:customStyle="1" w:styleId="hps">
    <w:name w:val="hps"/>
    <w:uiPriority w:val="99"/>
    <w:rsid w:val="00464319"/>
  </w:style>
  <w:style w:type="character" w:customStyle="1" w:styleId="Overskrift2Tegn">
    <w:name w:val="Overskrift 2 Tegn"/>
    <w:uiPriority w:val="99"/>
    <w:rsid w:val="00464319"/>
    <w:rPr>
      <w:rFonts w:ascii="Arial" w:hAnsi="Arial"/>
      <w:b/>
      <w:i/>
      <w:sz w:val="28"/>
      <w:lang w:val="pl-PL" w:eastAsia="pl-PL"/>
    </w:rPr>
  </w:style>
  <w:style w:type="paragraph" w:styleId="ad">
    <w:name w:val="Body Text"/>
    <w:basedOn w:val="a"/>
    <w:link w:val="ae"/>
    <w:uiPriority w:val="99"/>
    <w:semiHidden/>
    <w:rsid w:val="00464319"/>
    <w:pPr>
      <w:spacing w:before="120" w:line="300" w:lineRule="atLeast"/>
      <w:jc w:val="center"/>
    </w:pPr>
    <w:rPr>
      <w:rFonts w:ascii="Arial Narrow" w:hAnsi="Arial Narrow"/>
      <w:b/>
      <w:sz w:val="18"/>
      <w:szCs w:val="20"/>
      <w:lang w:val="ro-RO" w:eastAsia="en-US"/>
    </w:rPr>
  </w:style>
  <w:style w:type="character" w:customStyle="1" w:styleId="ae">
    <w:name w:val="Основной текст Знак"/>
    <w:basedOn w:val="a0"/>
    <w:link w:val="ad"/>
    <w:uiPriority w:val="99"/>
    <w:semiHidden/>
    <w:locked/>
    <w:rsid w:val="004165B6"/>
    <w:rPr>
      <w:rFonts w:cs="Times New Roman"/>
      <w:sz w:val="24"/>
      <w:szCs w:val="24"/>
      <w:lang w:val="en-GB" w:eastAsia="pl-PL"/>
    </w:rPr>
  </w:style>
  <w:style w:type="character" w:customStyle="1" w:styleId="BrdtekstTegn">
    <w:name w:val="Brødtekst Tegn"/>
    <w:uiPriority w:val="99"/>
    <w:rsid w:val="00464319"/>
    <w:rPr>
      <w:rFonts w:ascii="Arial Narrow" w:hAnsi="Arial Narrow"/>
      <w:b/>
      <w:sz w:val="18"/>
      <w:lang w:val="ro-RO" w:eastAsia="en-US"/>
    </w:rPr>
  </w:style>
  <w:style w:type="paragraph" w:styleId="af">
    <w:name w:val="Balloon Text"/>
    <w:basedOn w:val="a"/>
    <w:link w:val="af0"/>
    <w:uiPriority w:val="99"/>
    <w:semiHidden/>
    <w:rsid w:val="00464319"/>
    <w:rPr>
      <w:rFonts w:ascii="Tahoma" w:hAnsi="Tahoma" w:cs="Tahoma"/>
      <w:sz w:val="16"/>
      <w:szCs w:val="16"/>
    </w:rPr>
  </w:style>
  <w:style w:type="character" w:customStyle="1" w:styleId="af0">
    <w:name w:val="Текст выноски Знак"/>
    <w:basedOn w:val="a0"/>
    <w:link w:val="af"/>
    <w:uiPriority w:val="99"/>
    <w:semiHidden/>
    <w:locked/>
    <w:rsid w:val="004165B6"/>
    <w:rPr>
      <w:rFonts w:cs="Times New Roman"/>
      <w:sz w:val="2"/>
      <w:lang w:val="en-GB" w:eastAsia="pl-PL"/>
    </w:rPr>
  </w:style>
  <w:style w:type="character" w:customStyle="1" w:styleId="MarkeringsbobletekstTegn">
    <w:name w:val="Markeringsbobletekst Tegn"/>
    <w:uiPriority w:val="99"/>
    <w:semiHidden/>
    <w:rsid w:val="00464319"/>
    <w:rPr>
      <w:rFonts w:ascii="Tahoma" w:hAnsi="Tahoma"/>
      <w:sz w:val="16"/>
      <w:lang w:val="pl-PL" w:eastAsia="pl-PL"/>
    </w:rPr>
  </w:style>
  <w:style w:type="paragraph" w:styleId="af1">
    <w:name w:val="Normal (Web)"/>
    <w:basedOn w:val="a"/>
    <w:uiPriority w:val="99"/>
    <w:semiHidden/>
    <w:rsid w:val="00464319"/>
    <w:pPr>
      <w:spacing w:before="100" w:beforeAutospacing="1" w:after="100" w:afterAutospacing="1"/>
    </w:pPr>
    <w:rPr>
      <w:lang w:eastAsia="uk-UA"/>
    </w:rPr>
  </w:style>
  <w:style w:type="paragraph" w:customStyle="1" w:styleId="ListParagraph1">
    <w:name w:val="List Paragraph1"/>
    <w:basedOn w:val="a"/>
    <w:uiPriority w:val="99"/>
    <w:rsid w:val="00464319"/>
    <w:pPr>
      <w:ind w:left="720"/>
    </w:pPr>
    <w:rPr>
      <w:lang w:eastAsia="uk-UA"/>
    </w:rPr>
  </w:style>
  <w:style w:type="character" w:customStyle="1" w:styleId="transpan">
    <w:name w:val="transpan"/>
    <w:basedOn w:val="a0"/>
    <w:uiPriority w:val="99"/>
    <w:rsid w:val="00464319"/>
    <w:rPr>
      <w:rFonts w:cs="Times New Roman"/>
    </w:rPr>
  </w:style>
  <w:style w:type="paragraph" w:customStyle="1" w:styleId="af2">
    <w:name w:val="Знак Знак Знак"/>
    <w:basedOn w:val="a"/>
    <w:uiPriority w:val="99"/>
    <w:rsid w:val="003C28F2"/>
    <w:rPr>
      <w:rFonts w:ascii="Verdana" w:hAnsi="Verdana" w:cs="Verdana"/>
      <w:sz w:val="20"/>
      <w:szCs w:val="20"/>
      <w:lang w:val="en-US" w:eastAsia="en-US"/>
    </w:rPr>
  </w:style>
  <w:style w:type="table" w:styleId="af3">
    <w:name w:val="Table Grid"/>
    <w:basedOn w:val="a1"/>
    <w:uiPriority w:val="99"/>
    <w:rsid w:val="00186A4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Название Знак"/>
    <w:link w:val="a3"/>
    <w:uiPriority w:val="99"/>
    <w:locked/>
    <w:rsid w:val="00977C16"/>
    <w:rPr>
      <w:rFonts w:ascii="Comic Sans MS" w:hAnsi="Comic Sans MS"/>
      <w:kern w:val="28"/>
      <w:sz w:val="2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20452">
      <w:marLeft w:val="0"/>
      <w:marRight w:val="0"/>
      <w:marTop w:val="0"/>
      <w:marBottom w:val="0"/>
      <w:divBdr>
        <w:top w:val="none" w:sz="0" w:space="0" w:color="auto"/>
        <w:left w:val="none" w:sz="0" w:space="0" w:color="auto"/>
        <w:bottom w:val="none" w:sz="0" w:space="0" w:color="auto"/>
        <w:right w:val="none" w:sz="0" w:space="0" w:color="auto"/>
      </w:divBdr>
      <w:divsChild>
        <w:div w:id="88620447">
          <w:marLeft w:val="0"/>
          <w:marRight w:val="0"/>
          <w:marTop w:val="0"/>
          <w:marBottom w:val="0"/>
          <w:divBdr>
            <w:top w:val="none" w:sz="0" w:space="0" w:color="auto"/>
            <w:left w:val="none" w:sz="0" w:space="0" w:color="auto"/>
            <w:bottom w:val="none" w:sz="0" w:space="0" w:color="auto"/>
            <w:right w:val="none" w:sz="0" w:space="0" w:color="auto"/>
          </w:divBdr>
          <w:divsChild>
            <w:div w:id="88620445">
              <w:marLeft w:val="0"/>
              <w:marRight w:val="0"/>
              <w:marTop w:val="0"/>
              <w:marBottom w:val="0"/>
              <w:divBdr>
                <w:top w:val="none" w:sz="0" w:space="0" w:color="auto"/>
                <w:left w:val="none" w:sz="0" w:space="0" w:color="auto"/>
                <w:bottom w:val="none" w:sz="0" w:space="0" w:color="auto"/>
                <w:right w:val="none" w:sz="0" w:space="0" w:color="auto"/>
              </w:divBdr>
              <w:divsChild>
                <w:div w:id="88620450">
                  <w:marLeft w:val="0"/>
                  <w:marRight w:val="0"/>
                  <w:marTop w:val="0"/>
                  <w:marBottom w:val="0"/>
                  <w:divBdr>
                    <w:top w:val="none" w:sz="0" w:space="0" w:color="auto"/>
                    <w:left w:val="none" w:sz="0" w:space="0" w:color="auto"/>
                    <w:bottom w:val="none" w:sz="0" w:space="0" w:color="auto"/>
                    <w:right w:val="none" w:sz="0" w:space="0" w:color="auto"/>
                  </w:divBdr>
                  <w:divsChild>
                    <w:div w:id="88620456">
                      <w:marLeft w:val="0"/>
                      <w:marRight w:val="0"/>
                      <w:marTop w:val="0"/>
                      <w:marBottom w:val="0"/>
                      <w:divBdr>
                        <w:top w:val="none" w:sz="0" w:space="0" w:color="auto"/>
                        <w:left w:val="none" w:sz="0" w:space="0" w:color="auto"/>
                        <w:bottom w:val="none" w:sz="0" w:space="0" w:color="auto"/>
                        <w:right w:val="none" w:sz="0" w:space="0" w:color="auto"/>
                      </w:divBdr>
                      <w:divsChild>
                        <w:div w:id="88620454">
                          <w:marLeft w:val="0"/>
                          <w:marRight w:val="0"/>
                          <w:marTop w:val="0"/>
                          <w:marBottom w:val="0"/>
                          <w:divBdr>
                            <w:top w:val="none" w:sz="0" w:space="0" w:color="auto"/>
                            <w:left w:val="none" w:sz="0" w:space="0" w:color="auto"/>
                            <w:bottom w:val="none" w:sz="0" w:space="0" w:color="auto"/>
                            <w:right w:val="none" w:sz="0" w:space="0" w:color="auto"/>
                          </w:divBdr>
                          <w:divsChild>
                            <w:div w:id="88620448">
                              <w:marLeft w:val="0"/>
                              <w:marRight w:val="0"/>
                              <w:marTop w:val="0"/>
                              <w:marBottom w:val="0"/>
                              <w:divBdr>
                                <w:top w:val="none" w:sz="0" w:space="0" w:color="auto"/>
                                <w:left w:val="none" w:sz="0" w:space="0" w:color="auto"/>
                                <w:bottom w:val="none" w:sz="0" w:space="0" w:color="auto"/>
                                <w:right w:val="none" w:sz="0" w:space="0" w:color="auto"/>
                              </w:divBdr>
                              <w:divsChild>
                                <w:div w:id="88620455">
                                  <w:marLeft w:val="0"/>
                                  <w:marRight w:val="0"/>
                                  <w:marTop w:val="0"/>
                                  <w:marBottom w:val="0"/>
                                  <w:divBdr>
                                    <w:top w:val="none" w:sz="0" w:space="0" w:color="auto"/>
                                    <w:left w:val="none" w:sz="0" w:space="0" w:color="auto"/>
                                    <w:bottom w:val="none" w:sz="0" w:space="0" w:color="auto"/>
                                    <w:right w:val="none" w:sz="0" w:space="0" w:color="auto"/>
                                  </w:divBdr>
                                  <w:divsChild>
                                    <w:div w:id="88620446">
                                      <w:marLeft w:val="0"/>
                                      <w:marRight w:val="0"/>
                                      <w:marTop w:val="0"/>
                                      <w:marBottom w:val="0"/>
                                      <w:divBdr>
                                        <w:top w:val="none" w:sz="0" w:space="0" w:color="auto"/>
                                        <w:left w:val="none" w:sz="0" w:space="0" w:color="auto"/>
                                        <w:bottom w:val="none" w:sz="0" w:space="0" w:color="auto"/>
                                        <w:right w:val="none" w:sz="0" w:space="0" w:color="auto"/>
                                      </w:divBdr>
                                      <w:divsChild>
                                        <w:div w:id="88620457">
                                          <w:marLeft w:val="0"/>
                                          <w:marRight w:val="0"/>
                                          <w:marTop w:val="0"/>
                                          <w:marBottom w:val="0"/>
                                          <w:divBdr>
                                            <w:top w:val="none" w:sz="0" w:space="0" w:color="auto"/>
                                            <w:left w:val="none" w:sz="0" w:space="0" w:color="auto"/>
                                            <w:bottom w:val="none" w:sz="0" w:space="0" w:color="auto"/>
                                            <w:right w:val="none" w:sz="0" w:space="0" w:color="auto"/>
                                          </w:divBdr>
                                          <w:divsChild>
                                            <w:div w:id="88620458">
                                              <w:marLeft w:val="0"/>
                                              <w:marRight w:val="0"/>
                                              <w:marTop w:val="0"/>
                                              <w:marBottom w:val="0"/>
                                              <w:divBdr>
                                                <w:top w:val="none" w:sz="0" w:space="0" w:color="auto"/>
                                                <w:left w:val="none" w:sz="0" w:space="0" w:color="auto"/>
                                                <w:bottom w:val="none" w:sz="0" w:space="0" w:color="auto"/>
                                                <w:right w:val="none" w:sz="0" w:space="0" w:color="auto"/>
                                              </w:divBdr>
                                              <w:divsChild>
                                                <w:div w:id="88620449">
                                                  <w:marLeft w:val="0"/>
                                                  <w:marRight w:val="0"/>
                                                  <w:marTop w:val="0"/>
                                                  <w:marBottom w:val="0"/>
                                                  <w:divBdr>
                                                    <w:top w:val="none" w:sz="0" w:space="0" w:color="auto"/>
                                                    <w:left w:val="none" w:sz="0" w:space="0" w:color="auto"/>
                                                    <w:bottom w:val="none" w:sz="0" w:space="0" w:color="auto"/>
                                                    <w:right w:val="none" w:sz="0" w:space="0" w:color="auto"/>
                                                  </w:divBdr>
                                                  <w:divsChild>
                                                    <w:div w:id="88620453">
                                                      <w:marLeft w:val="0"/>
                                                      <w:marRight w:val="0"/>
                                                      <w:marTop w:val="0"/>
                                                      <w:marBottom w:val="0"/>
                                                      <w:divBdr>
                                                        <w:top w:val="none" w:sz="0" w:space="0" w:color="auto"/>
                                                        <w:left w:val="none" w:sz="0" w:space="0" w:color="auto"/>
                                                        <w:bottom w:val="none" w:sz="0" w:space="0" w:color="auto"/>
                                                        <w:right w:val="none" w:sz="0" w:space="0" w:color="auto"/>
                                                      </w:divBdr>
                                                    </w:div>
                                                  </w:divsChild>
                                                </w:div>
                                                <w:div w:id="88620459">
                                                  <w:marLeft w:val="0"/>
                                                  <w:marRight w:val="0"/>
                                                  <w:marTop w:val="0"/>
                                                  <w:marBottom w:val="0"/>
                                                  <w:divBdr>
                                                    <w:top w:val="none" w:sz="0" w:space="0" w:color="auto"/>
                                                    <w:left w:val="none" w:sz="0" w:space="0" w:color="auto"/>
                                                    <w:bottom w:val="none" w:sz="0" w:space="0" w:color="auto"/>
                                                    <w:right w:val="none" w:sz="0" w:space="0" w:color="auto"/>
                                                  </w:divBdr>
                                                  <w:divsChild>
                                                    <w:div w:id="8862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23127</Words>
  <Characters>13183</Characters>
  <Application>Microsoft Office Word</Application>
  <DocSecurity>0</DocSecurity>
  <Lines>109</Lines>
  <Paragraphs>72</Paragraphs>
  <ScaleCrop>false</ScaleCrop>
  <HeadingPairs>
    <vt:vector size="2" baseType="variant">
      <vt:variant>
        <vt:lpstr>Название</vt:lpstr>
      </vt:variant>
      <vt:variant>
        <vt:i4>1</vt:i4>
      </vt:variant>
    </vt:vector>
  </HeadingPairs>
  <TitlesOfParts>
    <vt:vector size="1" baseType="lpstr">
      <vt:lpstr>TWINNING GRANT CONTRACT</vt:lpstr>
    </vt:vector>
  </TitlesOfParts>
  <Company>Statistics Denmark</Company>
  <LinksUpToDate>false</LinksUpToDate>
  <CharactersWithSpaces>36238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TWINNING GRANT CONTRACT</dc:title>
  <dc:creator>Kresten Rømer Laursen</dc:creator>
  <cp:lastModifiedBy>ORB</cp:lastModifiedBy>
  <cp:revision>3</cp:revision>
  <cp:lastPrinted>2014-11-13T09:36:00Z</cp:lastPrinted>
  <dcterms:created xsi:type="dcterms:W3CDTF">2014-12-03T07:45:00Z</dcterms:created>
  <dcterms:modified xsi:type="dcterms:W3CDTF">2014-12-03T07:56:00Z</dcterms:modified>
</cp:coreProperties>
</file>