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insideH w:val="single" w:sz="4" w:space="0" w:color="auto"/>
        </w:tblBorders>
        <w:tblLook w:val="01E0" w:firstRow="1" w:lastRow="1" w:firstColumn="1" w:lastColumn="1" w:noHBand="0" w:noVBand="0"/>
      </w:tblPr>
      <w:tblGrid>
        <w:gridCol w:w="2463"/>
        <w:gridCol w:w="2463"/>
        <w:gridCol w:w="2464"/>
        <w:gridCol w:w="2464"/>
      </w:tblGrid>
      <w:tr w:rsidR="003C0686">
        <w:trPr>
          <w:trHeight w:val="851"/>
        </w:trPr>
        <w:tc>
          <w:tcPr>
            <w:tcW w:w="1250" w:type="pct"/>
          </w:tcPr>
          <w:p w:rsidR="003C0686" w:rsidRDefault="00A916CF" w:rsidP="008B0D9C">
            <w:pPr>
              <w:jc w:val="center"/>
            </w:pPr>
            <w:bookmarkStart w:id="0" w:name="_Toc288488822"/>
            <w:bookmarkStart w:id="1" w:name="_Toc288565413"/>
            <w:bookmarkStart w:id="2" w:name="_Toc288574362"/>
            <w:r>
              <w:rPr>
                <w:noProof/>
                <w:lang w:val="en-US" w:eastAsia="en-US" w:bidi="he-IL"/>
              </w:rPr>
              <w:drawing>
                <wp:inline distT="0" distB="0" distL="0" distR="0" wp14:anchorId="15DDA5FD" wp14:editId="73358983">
                  <wp:extent cx="742950" cy="495300"/>
                  <wp:effectExtent l="0" t="0" r="0" b="0"/>
                  <wp:docPr id="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495300"/>
                          </a:xfrm>
                          <a:prstGeom prst="rect">
                            <a:avLst/>
                          </a:prstGeom>
                          <a:noFill/>
                          <a:ln>
                            <a:noFill/>
                          </a:ln>
                        </pic:spPr>
                      </pic:pic>
                    </a:graphicData>
                  </a:graphic>
                </wp:inline>
              </w:drawing>
            </w:r>
          </w:p>
        </w:tc>
        <w:tc>
          <w:tcPr>
            <w:tcW w:w="1250" w:type="pct"/>
          </w:tcPr>
          <w:p w:rsidR="003C0686" w:rsidRDefault="00A916CF" w:rsidP="008B0D9C">
            <w:pPr>
              <w:jc w:val="center"/>
            </w:pPr>
            <w:r>
              <w:rPr>
                <w:b/>
                <w:bCs/>
                <w:i/>
                <w:iCs/>
                <w:noProof/>
                <w:sz w:val="28"/>
                <w:szCs w:val="28"/>
                <w:lang w:val="en-US" w:eastAsia="en-US" w:bidi="he-IL"/>
              </w:rPr>
              <w:drawing>
                <wp:inline distT="0" distB="0" distL="0" distR="0" wp14:anchorId="67E9660A" wp14:editId="7FFC8CC8">
                  <wp:extent cx="704850" cy="485775"/>
                  <wp:effectExtent l="0" t="0" r="0" b="9525"/>
                  <wp:docPr id="2" name="Billede 5" descr="israe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israel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485775"/>
                          </a:xfrm>
                          <a:prstGeom prst="rect">
                            <a:avLst/>
                          </a:prstGeom>
                          <a:noFill/>
                          <a:ln>
                            <a:noFill/>
                          </a:ln>
                        </pic:spPr>
                      </pic:pic>
                    </a:graphicData>
                  </a:graphic>
                </wp:inline>
              </w:drawing>
            </w:r>
          </w:p>
        </w:tc>
        <w:tc>
          <w:tcPr>
            <w:tcW w:w="1250" w:type="pct"/>
          </w:tcPr>
          <w:p w:rsidR="003C0686" w:rsidRDefault="00A916CF" w:rsidP="008B0D9C">
            <w:pPr>
              <w:jc w:val="center"/>
            </w:pPr>
            <w:r>
              <w:rPr>
                <w:rFonts w:ascii="Arial" w:hAnsi="Arial" w:cs="Arial"/>
                <w:noProof/>
                <w:bdr w:val="none" w:sz="0" w:space="0" w:color="auto" w:frame="1"/>
                <w:lang w:val="en-US" w:eastAsia="en-US" w:bidi="he-IL"/>
              </w:rPr>
              <w:drawing>
                <wp:inline distT="0" distB="0" distL="0" distR="0" wp14:anchorId="16B1DE3A" wp14:editId="40A71D6E">
                  <wp:extent cx="742950" cy="466725"/>
                  <wp:effectExtent l="0" t="0" r="0" b="9525"/>
                  <wp:docPr id="3" name="Billede 4" descr="dansk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danskflag"/>
                          <pic:cNvPicPr>
                            <a:picLocks noChangeAspect="1" noChangeArrowheads="1"/>
                          </pic:cNvPicPr>
                        </pic:nvPicPr>
                        <pic:blipFill>
                          <a:blip r:embed="rId8">
                            <a:extLst>
                              <a:ext uri="{28A0092B-C50C-407E-A947-70E740481C1C}">
                                <a14:useLocalDpi xmlns:a14="http://schemas.microsoft.com/office/drawing/2010/main" val="0"/>
                              </a:ext>
                            </a:extLst>
                          </a:blip>
                          <a:srcRect b="899"/>
                          <a:stretch>
                            <a:fillRect/>
                          </a:stretch>
                        </pic:blipFill>
                        <pic:spPr bwMode="auto">
                          <a:xfrm>
                            <a:off x="0" y="0"/>
                            <a:ext cx="742950" cy="466725"/>
                          </a:xfrm>
                          <a:prstGeom prst="rect">
                            <a:avLst/>
                          </a:prstGeom>
                          <a:noFill/>
                          <a:ln>
                            <a:noFill/>
                          </a:ln>
                        </pic:spPr>
                      </pic:pic>
                    </a:graphicData>
                  </a:graphic>
                </wp:inline>
              </w:drawing>
            </w:r>
          </w:p>
        </w:tc>
        <w:tc>
          <w:tcPr>
            <w:tcW w:w="1250" w:type="pct"/>
          </w:tcPr>
          <w:p w:rsidR="003C0686" w:rsidRDefault="00A916CF" w:rsidP="008B0D9C">
            <w:pPr>
              <w:jc w:val="center"/>
            </w:pPr>
            <w:r>
              <w:rPr>
                <w:rFonts w:ascii="Arial" w:hAnsi="Arial" w:cs="Arial"/>
                <w:noProof/>
                <w:lang w:val="en-US" w:eastAsia="en-US" w:bidi="he-IL"/>
              </w:rPr>
              <w:drawing>
                <wp:inline distT="0" distB="0" distL="0" distR="0" wp14:anchorId="6620CDF0" wp14:editId="13896D3F">
                  <wp:extent cx="619125" cy="457200"/>
                  <wp:effectExtent l="0" t="0" r="9525" b="0"/>
                  <wp:docPr id="4" name="Billede 3" descr="Twi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Twinn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457200"/>
                          </a:xfrm>
                          <a:prstGeom prst="rect">
                            <a:avLst/>
                          </a:prstGeom>
                          <a:noFill/>
                          <a:ln>
                            <a:noFill/>
                          </a:ln>
                        </pic:spPr>
                      </pic:pic>
                    </a:graphicData>
                  </a:graphic>
                </wp:inline>
              </w:drawing>
            </w:r>
          </w:p>
        </w:tc>
      </w:tr>
    </w:tbl>
    <w:p w:rsidR="003C0686" w:rsidRDefault="003C0686" w:rsidP="00B77DF0">
      <w:pPr>
        <w:jc w:val="center"/>
        <w:outlineLvl w:val="0"/>
        <w:rPr>
          <w:rFonts w:ascii="Georgia" w:hAnsi="Georgia" w:cs="Georgia"/>
          <w:b/>
          <w:bCs/>
        </w:rPr>
      </w:pPr>
    </w:p>
    <w:p w:rsidR="003C0686" w:rsidRDefault="003C0686" w:rsidP="00B77DF0">
      <w:pPr>
        <w:jc w:val="center"/>
        <w:outlineLvl w:val="0"/>
        <w:rPr>
          <w:rFonts w:ascii="Georgia" w:hAnsi="Georgia" w:cs="Georgia"/>
          <w:b/>
          <w:bCs/>
        </w:rPr>
      </w:pPr>
    </w:p>
    <w:p w:rsidR="003C0686" w:rsidRPr="0098511D" w:rsidRDefault="003C0686" w:rsidP="00B77DF0">
      <w:pPr>
        <w:jc w:val="center"/>
        <w:outlineLvl w:val="0"/>
        <w:rPr>
          <w:rFonts w:ascii="Georgia" w:hAnsi="Georgia" w:cs="Georgia"/>
          <w:b/>
          <w:bCs/>
        </w:rPr>
      </w:pPr>
    </w:p>
    <w:p w:rsidR="003C0686" w:rsidRPr="0062055F" w:rsidRDefault="003C0686" w:rsidP="00B77DF0">
      <w:pPr>
        <w:jc w:val="center"/>
        <w:outlineLvl w:val="0"/>
        <w:rPr>
          <w:rFonts w:ascii="Georgia" w:hAnsi="Georgia" w:cs="Georgia"/>
          <w:b/>
          <w:bCs/>
          <w:sz w:val="28"/>
          <w:szCs w:val="28"/>
          <w:lang w:val="nl-NL"/>
        </w:rPr>
      </w:pPr>
      <w:r w:rsidRPr="0062055F">
        <w:rPr>
          <w:rFonts w:ascii="Georgia" w:hAnsi="Georgia" w:cs="Georgia"/>
          <w:b/>
          <w:bCs/>
          <w:sz w:val="28"/>
          <w:szCs w:val="28"/>
          <w:lang w:val="nl-NL"/>
        </w:rPr>
        <w:t>EU Twinning Project</w:t>
      </w:r>
    </w:p>
    <w:p w:rsidR="003C0686" w:rsidRPr="0062055F" w:rsidRDefault="003C0686" w:rsidP="00B77DF0">
      <w:pPr>
        <w:jc w:val="center"/>
        <w:outlineLvl w:val="0"/>
        <w:rPr>
          <w:rFonts w:ascii="Georgia" w:hAnsi="Georgia" w:cs="Georgia"/>
          <w:b/>
          <w:bCs/>
          <w:lang w:val="nl-NL"/>
        </w:rPr>
      </w:pPr>
      <w:bookmarkStart w:id="3" w:name="_Toc288488823"/>
      <w:bookmarkStart w:id="4" w:name="_Toc288565414"/>
      <w:bookmarkStart w:id="5" w:name="_Toc288574363"/>
      <w:r w:rsidRPr="0062055F">
        <w:rPr>
          <w:rFonts w:ascii="Georgia" w:hAnsi="Georgia" w:cs="Georgia"/>
          <w:b/>
          <w:bCs/>
          <w:lang w:val="nl-NL"/>
        </w:rPr>
        <w:t>IS12/ENP-APFI/0</w:t>
      </w:r>
      <w:bookmarkEnd w:id="3"/>
      <w:bookmarkEnd w:id="4"/>
      <w:bookmarkEnd w:id="5"/>
      <w:r w:rsidRPr="0062055F">
        <w:rPr>
          <w:rFonts w:ascii="Georgia" w:hAnsi="Georgia" w:cs="Georgia"/>
          <w:b/>
          <w:bCs/>
          <w:lang w:val="nl-NL"/>
        </w:rPr>
        <w:t>8</w:t>
      </w:r>
    </w:p>
    <w:p w:rsidR="003C0686" w:rsidRPr="0062055F" w:rsidRDefault="003C0686" w:rsidP="00B77DF0">
      <w:pPr>
        <w:outlineLvl w:val="0"/>
        <w:rPr>
          <w:rFonts w:ascii="Georgia" w:hAnsi="Georgia" w:cs="Georgia"/>
          <w:b/>
          <w:bCs/>
          <w:lang w:val="nl-NL"/>
        </w:rPr>
      </w:pPr>
    </w:p>
    <w:bookmarkEnd w:id="0"/>
    <w:bookmarkEnd w:id="1"/>
    <w:bookmarkEnd w:id="2"/>
    <w:p w:rsidR="003C0686" w:rsidRPr="00C52CF3" w:rsidRDefault="003C0686" w:rsidP="00B77DF0">
      <w:pPr>
        <w:pStyle w:val="SubTitle1"/>
        <w:spacing w:after="0"/>
        <w:rPr>
          <w:rFonts w:ascii="Georgia" w:hAnsi="Georgia" w:cs="Georgia"/>
          <w:sz w:val="28"/>
          <w:szCs w:val="28"/>
        </w:rPr>
      </w:pPr>
      <w:r w:rsidRPr="00C52CF3">
        <w:rPr>
          <w:rFonts w:ascii="Georgia" w:hAnsi="Georgia" w:cs="Georgia"/>
          <w:sz w:val="28"/>
          <w:szCs w:val="28"/>
        </w:rPr>
        <w:t xml:space="preserve">Support to the Israeli Central Bureau of Statistics </w:t>
      </w:r>
    </w:p>
    <w:p w:rsidR="003C0686" w:rsidRPr="00C52CF3" w:rsidRDefault="003C0686" w:rsidP="00B77DF0">
      <w:pPr>
        <w:pStyle w:val="SubTitle1"/>
        <w:spacing w:after="0"/>
        <w:rPr>
          <w:rFonts w:ascii="Georgia" w:hAnsi="Georgia" w:cs="Georgia"/>
          <w:sz w:val="28"/>
          <w:szCs w:val="28"/>
        </w:rPr>
      </w:pPr>
      <w:proofErr w:type="gramStart"/>
      <w:r w:rsidRPr="00C52CF3">
        <w:rPr>
          <w:rFonts w:ascii="Georgia" w:hAnsi="Georgia" w:cs="Georgia"/>
          <w:sz w:val="28"/>
          <w:szCs w:val="28"/>
        </w:rPr>
        <w:t>in</w:t>
      </w:r>
      <w:proofErr w:type="gramEnd"/>
      <w:r w:rsidRPr="00C52CF3">
        <w:rPr>
          <w:rFonts w:ascii="Georgia" w:hAnsi="Georgia" w:cs="Georgia"/>
          <w:sz w:val="28"/>
          <w:szCs w:val="28"/>
        </w:rPr>
        <w:t xml:space="preserve"> the development of National Accounts, Education Statistics, Survey Methodology, ICBS Website and </w:t>
      </w:r>
    </w:p>
    <w:p w:rsidR="003C0686" w:rsidRPr="00C52CF3" w:rsidRDefault="003C0686" w:rsidP="00B77DF0">
      <w:pPr>
        <w:pStyle w:val="SubTitle1"/>
        <w:spacing w:after="0"/>
        <w:rPr>
          <w:rFonts w:ascii="Georgia" w:hAnsi="Georgia" w:cs="Georgia"/>
          <w:sz w:val="28"/>
          <w:szCs w:val="28"/>
        </w:rPr>
      </w:pPr>
      <w:r w:rsidRPr="00C52CF3">
        <w:rPr>
          <w:rFonts w:ascii="Georgia" w:hAnsi="Georgia" w:cs="Georgia"/>
          <w:sz w:val="28"/>
          <w:szCs w:val="28"/>
        </w:rPr>
        <w:t xml:space="preserve">Coordination of </w:t>
      </w:r>
      <w:smartTag w:uri="urn:schemas-microsoft-com:office:smarttags" w:element="place">
        <w:smartTag w:uri="urn:schemas-microsoft-com:office:smarttags" w:element="country-region">
          <w:r w:rsidRPr="00C52CF3">
            <w:rPr>
              <w:rFonts w:ascii="Georgia" w:hAnsi="Georgia" w:cs="Georgia"/>
              <w:sz w:val="28"/>
              <w:szCs w:val="28"/>
            </w:rPr>
            <w:t>Israel</w:t>
          </w:r>
        </w:smartTag>
      </w:smartTag>
      <w:r w:rsidRPr="00C52CF3">
        <w:rPr>
          <w:rFonts w:ascii="Georgia" w:hAnsi="Georgia" w:cs="Georgia"/>
          <w:sz w:val="28"/>
          <w:szCs w:val="28"/>
        </w:rPr>
        <w:t xml:space="preserve"> National Statistical System</w:t>
      </w:r>
    </w:p>
    <w:p w:rsidR="003C0686" w:rsidRPr="00C52CF3" w:rsidRDefault="003C0686" w:rsidP="00B77DF0">
      <w:pPr>
        <w:outlineLvl w:val="0"/>
        <w:rPr>
          <w:rFonts w:ascii="Georgia" w:hAnsi="Georgia" w:cs="Georgia"/>
          <w:lang w:val="en-GB"/>
        </w:rPr>
      </w:pPr>
    </w:p>
    <w:p w:rsidR="003C0686" w:rsidRDefault="003C0686" w:rsidP="001C3FB1">
      <w:pPr>
        <w:jc w:val="center"/>
        <w:outlineLvl w:val="0"/>
        <w:rPr>
          <w:rFonts w:ascii="Georgia" w:hAnsi="Georgia" w:cs="Georgia"/>
          <w:lang w:val="en-GB"/>
        </w:rPr>
      </w:pPr>
    </w:p>
    <w:p w:rsidR="003C0686" w:rsidRDefault="003C0686" w:rsidP="001C3FB1">
      <w:pPr>
        <w:jc w:val="center"/>
        <w:outlineLvl w:val="0"/>
        <w:rPr>
          <w:rFonts w:ascii="Georgia" w:hAnsi="Georgia" w:cs="Georgia"/>
          <w:lang w:val="en-GB"/>
        </w:rPr>
      </w:pPr>
    </w:p>
    <w:p w:rsidR="003C0686" w:rsidRPr="00C52CF3" w:rsidRDefault="003C0686" w:rsidP="001C3FB1">
      <w:pPr>
        <w:jc w:val="center"/>
        <w:outlineLvl w:val="0"/>
        <w:rPr>
          <w:rFonts w:ascii="Georgia" w:hAnsi="Georgia" w:cs="Georgia"/>
          <w:sz w:val="28"/>
          <w:szCs w:val="28"/>
          <w:u w:val="single"/>
          <w:lang w:val="en-GB"/>
        </w:rPr>
      </w:pPr>
      <w:r w:rsidRPr="00C52CF3">
        <w:rPr>
          <w:rFonts w:ascii="Georgia" w:hAnsi="Georgia" w:cs="Georgia"/>
          <w:sz w:val="28"/>
          <w:szCs w:val="28"/>
          <w:u w:val="single"/>
          <w:lang w:val="en-GB"/>
        </w:rPr>
        <w:t xml:space="preserve">Component </w:t>
      </w:r>
      <w:r>
        <w:rPr>
          <w:rFonts w:ascii="Georgia" w:hAnsi="Georgia" w:cs="Georgia"/>
          <w:sz w:val="28"/>
          <w:szCs w:val="28"/>
          <w:u w:val="single"/>
          <w:lang w:val="en-GB"/>
        </w:rPr>
        <w:t>D</w:t>
      </w:r>
    </w:p>
    <w:p w:rsidR="003C0686" w:rsidRPr="00C52CF3" w:rsidRDefault="003C0686" w:rsidP="00B77DF0">
      <w:pPr>
        <w:jc w:val="center"/>
        <w:outlineLvl w:val="0"/>
        <w:rPr>
          <w:rFonts w:ascii="Georgia" w:hAnsi="Georgia" w:cs="Georgia"/>
          <w:b/>
          <w:bCs/>
          <w:sz w:val="28"/>
          <w:szCs w:val="28"/>
          <w:lang w:val="en-GB"/>
        </w:rPr>
      </w:pPr>
      <w:r>
        <w:rPr>
          <w:rFonts w:ascii="Georgia" w:hAnsi="Georgia" w:cs="Georgia"/>
          <w:b/>
          <w:bCs/>
          <w:sz w:val="28"/>
          <w:szCs w:val="28"/>
          <w:lang w:val="en-GB"/>
        </w:rPr>
        <w:t>Survey Methodology</w:t>
      </w:r>
    </w:p>
    <w:p w:rsidR="003C0686" w:rsidRDefault="003C0686" w:rsidP="00B77DF0">
      <w:pPr>
        <w:jc w:val="center"/>
        <w:outlineLvl w:val="0"/>
        <w:rPr>
          <w:rFonts w:ascii="Georgia" w:hAnsi="Georgia" w:cs="Georgia"/>
          <w:sz w:val="28"/>
          <w:szCs w:val="28"/>
          <w:u w:val="single"/>
          <w:lang w:val="en-GB"/>
        </w:rPr>
      </w:pPr>
    </w:p>
    <w:p w:rsidR="003C0686" w:rsidRDefault="003C0686" w:rsidP="00B77DF0">
      <w:pPr>
        <w:jc w:val="center"/>
        <w:outlineLvl w:val="0"/>
        <w:rPr>
          <w:rFonts w:ascii="Georgia" w:hAnsi="Georgia" w:cs="Georgia"/>
          <w:sz w:val="28"/>
          <w:szCs w:val="28"/>
          <w:u w:val="single"/>
          <w:lang w:val="en-GB"/>
        </w:rPr>
      </w:pPr>
    </w:p>
    <w:p w:rsidR="003C0686" w:rsidRPr="00C52CF3" w:rsidRDefault="003C0686" w:rsidP="00C12B12">
      <w:pPr>
        <w:jc w:val="center"/>
        <w:outlineLvl w:val="0"/>
        <w:rPr>
          <w:rFonts w:ascii="Georgia" w:hAnsi="Georgia" w:cs="Georgia"/>
          <w:sz w:val="28"/>
          <w:szCs w:val="28"/>
          <w:u w:val="single"/>
          <w:lang w:val="en-GB"/>
        </w:rPr>
      </w:pPr>
      <w:r w:rsidRPr="00C52CF3">
        <w:rPr>
          <w:rFonts w:ascii="Georgia" w:hAnsi="Georgia" w:cs="Georgia"/>
          <w:sz w:val="28"/>
          <w:szCs w:val="28"/>
          <w:u w:val="single"/>
          <w:lang w:val="en-GB"/>
        </w:rPr>
        <w:t xml:space="preserve">Activity </w:t>
      </w:r>
      <w:r>
        <w:rPr>
          <w:rFonts w:ascii="Georgia" w:hAnsi="Georgia" w:cs="Georgia"/>
          <w:sz w:val="28"/>
          <w:szCs w:val="28"/>
          <w:u w:val="single"/>
          <w:lang w:val="en-GB"/>
        </w:rPr>
        <w:t>D.4</w:t>
      </w:r>
    </w:p>
    <w:p w:rsidR="003C0686" w:rsidRDefault="003C0686" w:rsidP="00C12B12">
      <w:pPr>
        <w:jc w:val="center"/>
        <w:outlineLvl w:val="0"/>
        <w:rPr>
          <w:rFonts w:ascii="Georgia" w:hAnsi="Georgia" w:cs="Georgia"/>
          <w:b/>
          <w:bCs/>
          <w:sz w:val="28"/>
          <w:szCs w:val="28"/>
          <w:lang w:val="en-GB"/>
        </w:rPr>
      </w:pPr>
      <w:r>
        <w:rPr>
          <w:rFonts w:ascii="Georgia" w:hAnsi="Georgia" w:cs="Georgia"/>
          <w:b/>
          <w:bCs/>
          <w:sz w:val="28"/>
          <w:szCs w:val="28"/>
          <w:lang w:val="en-GB"/>
        </w:rPr>
        <w:t>Cognitive Aspects of</w:t>
      </w:r>
    </w:p>
    <w:p w:rsidR="003C0686" w:rsidRPr="00940EB9" w:rsidRDefault="003C0686" w:rsidP="00274FD0">
      <w:pPr>
        <w:jc w:val="center"/>
        <w:outlineLvl w:val="0"/>
        <w:rPr>
          <w:rFonts w:ascii="Charter" w:hAnsi="Charter" w:cs="Charter"/>
          <w:b/>
          <w:bCs/>
          <w:sz w:val="28"/>
          <w:szCs w:val="28"/>
          <w:lang w:val="en-GB"/>
        </w:rPr>
      </w:pPr>
      <w:r>
        <w:rPr>
          <w:rFonts w:ascii="Georgia" w:hAnsi="Georgia" w:cs="Georgia"/>
          <w:b/>
          <w:bCs/>
          <w:sz w:val="28"/>
          <w:szCs w:val="28"/>
          <w:lang w:val="en-GB"/>
        </w:rPr>
        <w:t>Questionnaire Design</w:t>
      </w:r>
    </w:p>
    <w:p w:rsidR="003C0686" w:rsidRDefault="003C0686" w:rsidP="00B77DF0">
      <w:pPr>
        <w:outlineLvl w:val="0"/>
        <w:rPr>
          <w:rFonts w:ascii="Charter" w:hAnsi="Charter" w:cs="Charter"/>
          <w:lang w:val="en-GB"/>
        </w:rPr>
      </w:pPr>
    </w:p>
    <w:p w:rsidR="003C0686" w:rsidRDefault="003C0686" w:rsidP="00B77DF0">
      <w:pPr>
        <w:outlineLvl w:val="0"/>
        <w:rPr>
          <w:rFonts w:ascii="Charter" w:hAnsi="Charter" w:cs="Charter"/>
          <w:lang w:val="en-GB"/>
        </w:rPr>
      </w:pPr>
    </w:p>
    <w:p w:rsidR="003C0686" w:rsidRPr="0029007E" w:rsidRDefault="003C0686" w:rsidP="00B77DF0">
      <w:pPr>
        <w:jc w:val="center"/>
        <w:outlineLvl w:val="0"/>
        <w:rPr>
          <w:rFonts w:ascii="Georgia" w:hAnsi="Georgia" w:cs="Georgia"/>
          <w:u w:val="single"/>
          <w:lang w:val="en-GB"/>
        </w:rPr>
      </w:pPr>
      <w:r w:rsidRPr="0029007E">
        <w:rPr>
          <w:rFonts w:ascii="Georgia" w:hAnsi="Georgia" w:cs="Georgia"/>
          <w:u w:val="single"/>
          <w:lang w:val="en-GB"/>
        </w:rPr>
        <w:t>Implemented by:</w:t>
      </w:r>
    </w:p>
    <w:p w:rsidR="003C0686" w:rsidRPr="00C52CF3" w:rsidRDefault="003C0686" w:rsidP="00B77DF0">
      <w:pPr>
        <w:outlineLvl w:val="0"/>
        <w:rPr>
          <w:rFonts w:ascii="Georgia" w:hAnsi="Georgia" w:cs="Georgia"/>
          <w:lang w:val="en-GB"/>
        </w:rPr>
      </w:pPr>
    </w:p>
    <w:tbl>
      <w:tblPr>
        <w:tblW w:w="0" w:type="auto"/>
        <w:tblInd w:w="2268" w:type="dxa"/>
        <w:tblBorders>
          <w:insideH w:val="single" w:sz="4" w:space="0" w:color="auto"/>
        </w:tblBorders>
        <w:tblLook w:val="00A0" w:firstRow="1" w:lastRow="0" w:firstColumn="1" w:lastColumn="0" w:noHBand="0" w:noVBand="0"/>
      </w:tblPr>
      <w:tblGrid>
        <w:gridCol w:w="5220"/>
      </w:tblGrid>
      <w:tr w:rsidR="003C0686" w:rsidRPr="00BF6E7D">
        <w:tc>
          <w:tcPr>
            <w:tcW w:w="5220" w:type="dxa"/>
            <w:tcBorders>
              <w:top w:val="nil"/>
              <w:left w:val="nil"/>
              <w:bottom w:val="nil"/>
            </w:tcBorders>
          </w:tcPr>
          <w:p w:rsidR="003C0686" w:rsidRPr="00BF6E7D" w:rsidRDefault="003C0686" w:rsidP="00C12B12">
            <w:pPr>
              <w:jc w:val="center"/>
              <w:outlineLvl w:val="0"/>
              <w:rPr>
                <w:rFonts w:ascii="Georgia" w:hAnsi="Georgia" w:cs="Georgia"/>
                <w:lang w:val="en-GB"/>
              </w:rPr>
            </w:pPr>
            <w:r>
              <w:rPr>
                <w:rFonts w:ascii="Georgia" w:hAnsi="Georgia" w:cs="Georgia"/>
                <w:lang w:val="en-GB"/>
              </w:rPr>
              <w:t>Deirdre Gie</w:t>
            </w:r>
            <w:r w:rsidRPr="00BF6E7D">
              <w:rPr>
                <w:rFonts w:ascii="Georgia" w:hAnsi="Georgia" w:cs="Georgia"/>
                <w:lang w:val="en-GB"/>
              </w:rPr>
              <w:t>sen</w:t>
            </w:r>
          </w:p>
          <w:p w:rsidR="003C0686" w:rsidRPr="00BF6E7D" w:rsidRDefault="003C0686" w:rsidP="005B1498">
            <w:pPr>
              <w:jc w:val="center"/>
              <w:outlineLvl w:val="0"/>
              <w:rPr>
                <w:rFonts w:ascii="Georgia" w:hAnsi="Georgia" w:cs="Georgia"/>
                <w:lang w:val="en-GB"/>
              </w:rPr>
            </w:pPr>
            <w:r>
              <w:rPr>
                <w:rFonts w:ascii="Georgia" w:hAnsi="Georgia" w:cs="Georgia"/>
                <w:lang w:val="en-GB"/>
              </w:rPr>
              <w:t>Methodologist</w:t>
            </w:r>
          </w:p>
          <w:p w:rsidR="003C0686" w:rsidRPr="00BF6E7D" w:rsidRDefault="003C0686" w:rsidP="00C12B12">
            <w:pPr>
              <w:jc w:val="center"/>
              <w:outlineLvl w:val="0"/>
              <w:rPr>
                <w:rFonts w:ascii="Georgia" w:hAnsi="Georgia" w:cs="Georgia"/>
                <w:lang w:val="en-GB"/>
              </w:rPr>
            </w:pPr>
            <w:r w:rsidRPr="00BF6E7D">
              <w:rPr>
                <w:rFonts w:ascii="Georgia" w:hAnsi="Georgia" w:cs="Georgia"/>
                <w:lang w:val="en-GB"/>
              </w:rPr>
              <w:t xml:space="preserve">Statistics </w:t>
            </w:r>
            <w:smartTag w:uri="urn:schemas-microsoft-com:office:smarttags" w:element="place">
              <w:smartTag w:uri="urn:schemas-microsoft-com:office:smarttags" w:element="country-region">
                <w:r>
                  <w:rPr>
                    <w:rFonts w:ascii="Georgia" w:hAnsi="Georgia" w:cs="Georgia"/>
                    <w:lang w:val="en-GB"/>
                  </w:rPr>
                  <w:t>Netherlands</w:t>
                </w:r>
              </w:smartTag>
            </w:smartTag>
          </w:p>
        </w:tc>
      </w:tr>
    </w:tbl>
    <w:p w:rsidR="003C0686" w:rsidRPr="00C52CF3" w:rsidRDefault="003C0686" w:rsidP="00B77DF0">
      <w:pPr>
        <w:outlineLvl w:val="0"/>
        <w:rPr>
          <w:rFonts w:ascii="Georgia" w:hAnsi="Georgia" w:cs="Georgia"/>
          <w:lang w:val="en-GB"/>
        </w:rPr>
      </w:pPr>
    </w:p>
    <w:p w:rsidR="003C0686" w:rsidRDefault="003C0686" w:rsidP="00B77DF0">
      <w:pPr>
        <w:outlineLvl w:val="0"/>
        <w:rPr>
          <w:rFonts w:ascii="Georgia" w:hAnsi="Georgia" w:cs="Georgia"/>
          <w:sz w:val="22"/>
          <w:szCs w:val="22"/>
          <w:lang w:val="en-US"/>
        </w:rPr>
      </w:pPr>
    </w:p>
    <w:p w:rsidR="003C0686" w:rsidRPr="00C52CF3" w:rsidRDefault="003C0686" w:rsidP="00B77DF0">
      <w:pPr>
        <w:outlineLvl w:val="0"/>
        <w:rPr>
          <w:rFonts w:ascii="Georgia" w:hAnsi="Georgia" w:cs="Georgia"/>
          <w:lang w:val="en-US"/>
        </w:rPr>
      </w:pPr>
    </w:p>
    <w:p w:rsidR="003C0686" w:rsidRPr="00C52CF3" w:rsidRDefault="003C0686" w:rsidP="00B77DF0">
      <w:pPr>
        <w:jc w:val="center"/>
        <w:outlineLvl w:val="0"/>
        <w:rPr>
          <w:rFonts w:ascii="Georgia" w:hAnsi="Georgia" w:cs="Georgia"/>
          <w:b/>
          <w:bCs/>
          <w:lang w:val="en-GB"/>
        </w:rPr>
      </w:pPr>
      <w:smartTag w:uri="urn:schemas-microsoft-com:office:smarttags" w:element="place">
        <w:smartTag w:uri="urn:schemas-microsoft-com:office:smarttags" w:element="City">
          <w:r w:rsidRPr="00C52CF3">
            <w:rPr>
              <w:rFonts w:ascii="Georgia" w:hAnsi="Georgia" w:cs="Georgia"/>
              <w:b/>
              <w:bCs/>
              <w:lang w:val="en-GB"/>
            </w:rPr>
            <w:t>Jerusalem</w:t>
          </w:r>
        </w:smartTag>
      </w:smartTag>
    </w:p>
    <w:p w:rsidR="003C0686" w:rsidRPr="00C52CF3" w:rsidRDefault="003C0686" w:rsidP="00C12B12">
      <w:pPr>
        <w:jc w:val="center"/>
        <w:outlineLvl w:val="0"/>
        <w:rPr>
          <w:rFonts w:ascii="Georgia" w:hAnsi="Georgia" w:cs="Georgia"/>
          <w:lang w:val="en-GB"/>
        </w:rPr>
      </w:pPr>
      <w:r>
        <w:rPr>
          <w:rFonts w:ascii="Georgia" w:hAnsi="Georgia" w:cs="Georgia"/>
          <w:lang w:val="en-GB"/>
        </w:rPr>
        <w:t xml:space="preserve">30 March - </w:t>
      </w:r>
      <w:smartTag w:uri="urn:schemas-microsoft-com:office:smarttags" w:element="date">
        <w:smartTagPr>
          <w:attr w:name="Month" w:val="4"/>
          <w:attr w:name="Day" w:val="1"/>
          <w:attr w:name="Year" w:val="2014"/>
        </w:smartTagPr>
        <w:r>
          <w:rPr>
            <w:rFonts w:ascii="Georgia" w:hAnsi="Georgia" w:cs="Georgia"/>
            <w:lang w:val="en-GB"/>
          </w:rPr>
          <w:t>1 April</w:t>
        </w:r>
        <w:r w:rsidRPr="00C52CF3">
          <w:rPr>
            <w:rFonts w:ascii="Georgia" w:hAnsi="Georgia" w:cs="Georgia"/>
            <w:lang w:val="en-GB"/>
          </w:rPr>
          <w:t xml:space="preserve"> 201</w:t>
        </w:r>
        <w:r>
          <w:rPr>
            <w:rFonts w:ascii="Georgia" w:hAnsi="Georgia" w:cs="Georgia"/>
            <w:lang w:val="en-GB"/>
          </w:rPr>
          <w:t>4</w:t>
        </w:r>
      </w:smartTag>
    </w:p>
    <w:p w:rsidR="003C0686" w:rsidRPr="00C52CF3" w:rsidRDefault="003C0686" w:rsidP="00B77DF0">
      <w:pPr>
        <w:jc w:val="center"/>
        <w:outlineLvl w:val="0"/>
        <w:rPr>
          <w:rFonts w:ascii="Georgia" w:hAnsi="Georgia" w:cs="Georgia"/>
          <w:lang w:val="en-GB"/>
        </w:rPr>
      </w:pPr>
    </w:p>
    <w:p w:rsidR="003C0686" w:rsidRDefault="003C0686" w:rsidP="00B77DF0">
      <w:pPr>
        <w:jc w:val="center"/>
        <w:outlineLvl w:val="0"/>
        <w:rPr>
          <w:rFonts w:ascii="Georgia" w:hAnsi="Georgia" w:cs="Georgia"/>
          <w:lang w:val="en-GB"/>
        </w:rPr>
      </w:pPr>
    </w:p>
    <w:p w:rsidR="003C0686" w:rsidRDefault="003C0686" w:rsidP="00B77DF0">
      <w:pPr>
        <w:jc w:val="center"/>
        <w:outlineLvl w:val="0"/>
        <w:rPr>
          <w:rFonts w:ascii="Georgia" w:hAnsi="Georgia" w:cs="Georgia"/>
          <w:u w:val="single"/>
          <w:lang w:val="en-GB"/>
        </w:rPr>
      </w:pPr>
    </w:p>
    <w:p w:rsidR="00C17B95" w:rsidRDefault="00C17B95" w:rsidP="00B77DF0">
      <w:pPr>
        <w:jc w:val="center"/>
        <w:outlineLvl w:val="0"/>
        <w:rPr>
          <w:rFonts w:ascii="Georgia" w:hAnsi="Georgia" w:cs="Georgia"/>
          <w:lang w:val="en-GB"/>
        </w:rPr>
      </w:pPr>
      <w:r>
        <w:rPr>
          <w:rFonts w:ascii="Georgia" w:hAnsi="Georgia" w:cs="Georgia"/>
          <w:u w:val="single"/>
          <w:lang w:val="en-GB"/>
        </w:rPr>
        <w:t>Final version</w:t>
      </w:r>
      <w:bookmarkStart w:id="6" w:name="_GoBack"/>
      <w:bookmarkEnd w:id="6"/>
    </w:p>
    <w:p w:rsidR="003C0686" w:rsidRPr="001F5802" w:rsidRDefault="003C0686" w:rsidP="00B77DF0">
      <w:pPr>
        <w:jc w:val="center"/>
        <w:outlineLvl w:val="0"/>
        <w:rPr>
          <w:rFonts w:ascii="Georgia" w:hAnsi="Georgia" w:cs="Georgia"/>
          <w:lang w:val="en-GB"/>
        </w:rPr>
      </w:pPr>
    </w:p>
    <w:tbl>
      <w:tblPr>
        <w:tblW w:w="0" w:type="auto"/>
        <w:jc w:val="center"/>
        <w:tblBorders>
          <w:insideH w:val="single" w:sz="4" w:space="0" w:color="auto"/>
        </w:tblBorders>
        <w:tblLook w:val="00A0" w:firstRow="1" w:lastRow="0" w:firstColumn="1" w:lastColumn="0" w:noHBand="0" w:noVBand="0"/>
      </w:tblPr>
      <w:tblGrid>
        <w:gridCol w:w="4606"/>
        <w:gridCol w:w="4606"/>
      </w:tblGrid>
      <w:tr w:rsidR="003C0686" w:rsidRPr="001C1491">
        <w:trPr>
          <w:jc w:val="center"/>
        </w:trPr>
        <w:tc>
          <w:tcPr>
            <w:tcW w:w="4606" w:type="dxa"/>
          </w:tcPr>
          <w:p w:rsidR="003C0686" w:rsidRPr="001C1491" w:rsidRDefault="003C0686" w:rsidP="008B0D9C">
            <w:pPr>
              <w:jc w:val="center"/>
              <w:outlineLvl w:val="0"/>
              <w:rPr>
                <w:lang w:val="en-GB"/>
              </w:rPr>
            </w:pPr>
          </w:p>
          <w:p w:rsidR="003C0686" w:rsidRPr="001C1491" w:rsidRDefault="00A916CF" w:rsidP="008B0D9C">
            <w:pPr>
              <w:jc w:val="center"/>
              <w:outlineLvl w:val="0"/>
              <w:rPr>
                <w:lang w:val="en-GB"/>
              </w:rPr>
            </w:pPr>
            <w:r>
              <w:rPr>
                <w:noProof/>
                <w:lang w:val="en-US" w:eastAsia="en-US" w:bidi="he-IL"/>
              </w:rPr>
              <w:drawing>
                <wp:inline distT="0" distB="0" distL="0" distR="0" wp14:anchorId="38C57952" wp14:editId="0ACC0E5E">
                  <wp:extent cx="657225" cy="638175"/>
                  <wp:effectExtent l="0" t="0" r="9525" b="9525"/>
                  <wp:docPr id="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inline>
              </w:drawing>
            </w:r>
          </w:p>
        </w:tc>
        <w:tc>
          <w:tcPr>
            <w:tcW w:w="4606" w:type="dxa"/>
          </w:tcPr>
          <w:p w:rsidR="003C0686" w:rsidRPr="001C1491" w:rsidRDefault="00A916CF" w:rsidP="008B0D9C">
            <w:pPr>
              <w:jc w:val="center"/>
              <w:outlineLvl w:val="0"/>
              <w:rPr>
                <w:lang w:val="en-GB"/>
              </w:rPr>
            </w:pPr>
            <w:r>
              <w:rPr>
                <w:noProof/>
                <w:lang w:val="en-US" w:eastAsia="en-US" w:bidi="he-IL"/>
              </w:rPr>
              <w:drawing>
                <wp:inline distT="0" distB="0" distL="0" distR="0" wp14:anchorId="514FDBE1" wp14:editId="7FB31542">
                  <wp:extent cx="1924050" cy="1114425"/>
                  <wp:effectExtent l="0" t="0" r="0" b="9525"/>
                  <wp:docPr id="6" name="Billede 1" descr="DST_logo_UK_rgb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DST_logo_UK_rgb_pri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114425"/>
                          </a:xfrm>
                          <a:prstGeom prst="rect">
                            <a:avLst/>
                          </a:prstGeom>
                          <a:noFill/>
                          <a:ln>
                            <a:noFill/>
                          </a:ln>
                        </pic:spPr>
                      </pic:pic>
                    </a:graphicData>
                  </a:graphic>
                </wp:inline>
              </w:drawing>
            </w:r>
          </w:p>
        </w:tc>
      </w:tr>
    </w:tbl>
    <w:p w:rsidR="003C0686" w:rsidRPr="00C52CF3" w:rsidRDefault="003C0686" w:rsidP="00F108F3">
      <w:pPr>
        <w:spacing w:after="200" w:line="276" w:lineRule="auto"/>
        <w:rPr>
          <w:rFonts w:ascii="Georgia" w:hAnsi="Georgia" w:cs="Georgia"/>
          <w:b/>
          <w:bCs/>
          <w:lang w:val="en-GB"/>
        </w:rPr>
      </w:pPr>
      <w:r w:rsidRPr="0068631D">
        <w:rPr>
          <w:lang w:val="en-GB"/>
        </w:rPr>
        <w:br w:type="page"/>
      </w:r>
      <w:r w:rsidRPr="00C52CF3">
        <w:rPr>
          <w:rFonts w:ascii="Georgia" w:hAnsi="Georgia" w:cs="Georgia"/>
          <w:b/>
          <w:bCs/>
          <w:lang w:val="en-GB"/>
        </w:rPr>
        <w:lastRenderedPageBreak/>
        <w:t>Author</w:t>
      </w:r>
      <w:r>
        <w:rPr>
          <w:rFonts w:ascii="Georgia" w:hAnsi="Georgia" w:cs="Georgia"/>
          <w:b/>
          <w:bCs/>
          <w:lang w:val="en-GB"/>
        </w:rPr>
        <w:t>'</w:t>
      </w:r>
      <w:r w:rsidRPr="00C52CF3">
        <w:rPr>
          <w:rFonts w:ascii="Georgia" w:hAnsi="Georgia" w:cs="Georgia"/>
          <w:b/>
          <w:bCs/>
          <w:lang w:val="en-GB"/>
        </w:rPr>
        <w:t>s name, address, e-mail</w:t>
      </w:r>
    </w:p>
    <w:p w:rsidR="003C0686" w:rsidRPr="005F5FB6" w:rsidRDefault="003C0686" w:rsidP="007416B5">
      <w:pPr>
        <w:rPr>
          <w:rFonts w:ascii="Georgia" w:hAnsi="Georgia"/>
          <w:i/>
          <w:sz w:val="22"/>
          <w:szCs w:val="22"/>
          <w:lang w:val="en-US"/>
        </w:rPr>
      </w:pPr>
      <w:r w:rsidRPr="005F5FB6">
        <w:rPr>
          <w:rFonts w:ascii="Georgia" w:hAnsi="Georgia"/>
          <w:i/>
          <w:sz w:val="22"/>
          <w:szCs w:val="22"/>
          <w:lang w:val="en-US"/>
        </w:rPr>
        <w:t>Deirdre Giesen</w:t>
      </w:r>
    </w:p>
    <w:p w:rsidR="003C0686" w:rsidRPr="005F5FB6" w:rsidRDefault="003C0686" w:rsidP="007416B5">
      <w:pPr>
        <w:rPr>
          <w:rFonts w:ascii="Georgia" w:hAnsi="Georgia"/>
          <w:i/>
          <w:sz w:val="22"/>
          <w:szCs w:val="22"/>
          <w:lang w:val="en-US"/>
        </w:rPr>
      </w:pPr>
      <w:r w:rsidRPr="005F5FB6">
        <w:rPr>
          <w:rFonts w:ascii="Georgia" w:hAnsi="Georgia"/>
          <w:i/>
          <w:sz w:val="22"/>
          <w:szCs w:val="22"/>
          <w:lang w:val="en-US"/>
        </w:rPr>
        <w:t>Statistics Netherlands</w:t>
      </w:r>
    </w:p>
    <w:p w:rsidR="003C0686" w:rsidRPr="005F5FB6" w:rsidRDefault="003C0686" w:rsidP="007416B5">
      <w:pPr>
        <w:rPr>
          <w:rFonts w:ascii="Georgia" w:hAnsi="Georgia"/>
          <w:i/>
          <w:sz w:val="22"/>
          <w:szCs w:val="22"/>
          <w:lang w:val="en-US"/>
        </w:rPr>
      </w:pPr>
      <w:r w:rsidRPr="005F5FB6">
        <w:rPr>
          <w:rFonts w:ascii="Georgia" w:hAnsi="Georgia"/>
          <w:i/>
          <w:sz w:val="22"/>
          <w:szCs w:val="22"/>
          <w:lang w:val="en-US"/>
        </w:rPr>
        <w:t>Methodologist at the Department of Methodology and Development</w:t>
      </w:r>
    </w:p>
    <w:p w:rsidR="003C0686" w:rsidRPr="005F5FB6" w:rsidRDefault="003C0686" w:rsidP="005B1498">
      <w:pPr>
        <w:rPr>
          <w:rFonts w:ascii="Georgia" w:hAnsi="Georgia"/>
          <w:i/>
          <w:sz w:val="22"/>
          <w:szCs w:val="22"/>
          <w:lang w:val="en-US"/>
        </w:rPr>
      </w:pPr>
      <w:r w:rsidRPr="005F5FB6">
        <w:rPr>
          <w:rFonts w:ascii="Georgia" w:hAnsi="Georgia"/>
          <w:i/>
          <w:sz w:val="22"/>
          <w:szCs w:val="22"/>
          <w:lang w:val="en-US"/>
        </w:rPr>
        <w:t>PO-</w:t>
      </w:r>
      <w:proofErr w:type="gramStart"/>
      <w:r w:rsidRPr="005F5FB6">
        <w:rPr>
          <w:rFonts w:ascii="Georgia" w:hAnsi="Georgia"/>
          <w:i/>
          <w:sz w:val="22"/>
          <w:szCs w:val="22"/>
          <w:lang w:val="en-US"/>
        </w:rPr>
        <w:t>Box  4481</w:t>
      </w:r>
      <w:proofErr w:type="gramEnd"/>
    </w:p>
    <w:p w:rsidR="003C0686" w:rsidRPr="005F5FB6" w:rsidRDefault="003C0686" w:rsidP="005B1498">
      <w:pPr>
        <w:rPr>
          <w:rFonts w:ascii="Georgia" w:hAnsi="Georgia"/>
          <w:i/>
          <w:sz w:val="22"/>
          <w:szCs w:val="22"/>
          <w:lang w:val="en-US"/>
        </w:rPr>
      </w:pPr>
      <w:r w:rsidRPr="005F5FB6">
        <w:rPr>
          <w:rFonts w:ascii="Georgia" w:hAnsi="Georgia"/>
          <w:i/>
          <w:sz w:val="22"/>
          <w:szCs w:val="22"/>
          <w:lang w:val="en-US"/>
        </w:rPr>
        <w:t xml:space="preserve">6401 CZ Heerlen </w:t>
      </w:r>
    </w:p>
    <w:p w:rsidR="003C0686" w:rsidRPr="005F5FB6" w:rsidRDefault="003C0686" w:rsidP="005B1498">
      <w:pPr>
        <w:rPr>
          <w:rFonts w:ascii="Georgia" w:hAnsi="Georgia"/>
          <w:i/>
          <w:sz w:val="22"/>
          <w:szCs w:val="22"/>
          <w:lang w:val="en-US"/>
        </w:rPr>
      </w:pPr>
      <w:r w:rsidRPr="005F5FB6">
        <w:rPr>
          <w:rFonts w:ascii="Georgia" w:hAnsi="Georgia"/>
          <w:i/>
          <w:sz w:val="22"/>
          <w:szCs w:val="22"/>
          <w:lang w:val="en-US"/>
        </w:rPr>
        <w:t>The Netherlands</w:t>
      </w:r>
    </w:p>
    <w:p w:rsidR="003C0686" w:rsidRPr="005F5FB6" w:rsidRDefault="003C0686" w:rsidP="007416B5">
      <w:pPr>
        <w:rPr>
          <w:rFonts w:ascii="Georgia" w:hAnsi="Georgia"/>
          <w:i/>
          <w:sz w:val="22"/>
          <w:szCs w:val="22"/>
          <w:lang w:val="en-US"/>
        </w:rPr>
      </w:pPr>
      <w:r w:rsidRPr="005F5FB6">
        <w:rPr>
          <w:rFonts w:ascii="Georgia" w:hAnsi="Georgia"/>
          <w:i/>
          <w:sz w:val="22"/>
          <w:szCs w:val="22"/>
          <w:lang w:val="en-US"/>
        </w:rPr>
        <w:t>Phone 31-455707388</w:t>
      </w:r>
    </w:p>
    <w:p w:rsidR="003C0686" w:rsidRPr="005F5FB6" w:rsidRDefault="003C0686" w:rsidP="007416B5">
      <w:pPr>
        <w:rPr>
          <w:rFonts w:ascii="Georgia" w:hAnsi="Georgia"/>
          <w:i/>
          <w:sz w:val="22"/>
          <w:szCs w:val="22"/>
          <w:lang w:val="en-US"/>
        </w:rPr>
      </w:pPr>
      <w:r w:rsidRPr="005F5FB6">
        <w:rPr>
          <w:rFonts w:ascii="Georgia" w:hAnsi="Georgia"/>
          <w:i/>
          <w:sz w:val="22"/>
          <w:szCs w:val="22"/>
          <w:lang w:val="en-US"/>
        </w:rPr>
        <w:t xml:space="preserve">Email </w:t>
      </w:r>
      <w:hyperlink r:id="rId12" w:history="1">
        <w:r w:rsidRPr="005F5FB6">
          <w:rPr>
            <w:rStyle w:val="Hyperlink"/>
            <w:rFonts w:ascii="Georgia" w:hAnsi="Georgia"/>
            <w:i/>
            <w:sz w:val="22"/>
            <w:szCs w:val="22"/>
            <w:lang w:val="en-US"/>
          </w:rPr>
          <w:t>d.giesen@cbs.nl</w:t>
        </w:r>
      </w:hyperlink>
      <w:r w:rsidRPr="005F5FB6">
        <w:rPr>
          <w:rFonts w:ascii="Georgia" w:hAnsi="Georgia"/>
          <w:i/>
          <w:sz w:val="22"/>
          <w:szCs w:val="22"/>
          <w:lang w:val="en-US"/>
        </w:rPr>
        <w:t xml:space="preserve"> </w:t>
      </w:r>
    </w:p>
    <w:p w:rsidR="003C0686" w:rsidRPr="005F5FB6" w:rsidRDefault="003C0686" w:rsidP="007416B5">
      <w:pPr>
        <w:rPr>
          <w:rFonts w:ascii="Georgia" w:hAnsi="Georgia"/>
          <w:sz w:val="22"/>
          <w:szCs w:val="22"/>
          <w:lang w:val="en-US"/>
        </w:rPr>
      </w:pPr>
    </w:p>
    <w:p w:rsidR="00A74316" w:rsidRPr="005F5FB6" w:rsidRDefault="00A74316" w:rsidP="00A74316">
      <w:pPr>
        <w:outlineLvl w:val="0"/>
        <w:rPr>
          <w:rFonts w:ascii="Georgia" w:hAnsi="Georgia"/>
          <w:i/>
          <w:sz w:val="22"/>
          <w:szCs w:val="22"/>
          <w:lang w:val="en-US"/>
        </w:rPr>
      </w:pPr>
      <w:r w:rsidRPr="005F5FB6">
        <w:rPr>
          <w:rFonts w:ascii="Georgia" w:hAnsi="Georgia"/>
          <w:i/>
          <w:sz w:val="22"/>
          <w:szCs w:val="22"/>
          <w:lang w:val="en-US"/>
        </w:rPr>
        <w:t>Thomas Bie, Statistics Denmark</w:t>
      </w:r>
    </w:p>
    <w:p w:rsidR="00A74316" w:rsidRPr="005F5FB6" w:rsidRDefault="00A74316" w:rsidP="00A74316">
      <w:pPr>
        <w:outlineLvl w:val="0"/>
        <w:rPr>
          <w:rFonts w:ascii="Georgia" w:hAnsi="Georgia"/>
          <w:i/>
          <w:sz w:val="22"/>
          <w:szCs w:val="22"/>
          <w:lang w:val="en-US"/>
        </w:rPr>
      </w:pPr>
      <w:r w:rsidRPr="005F5FB6">
        <w:rPr>
          <w:rFonts w:ascii="Georgia" w:hAnsi="Georgia"/>
          <w:i/>
          <w:sz w:val="22"/>
          <w:szCs w:val="22"/>
          <w:lang w:val="en-US"/>
        </w:rPr>
        <w:t>Resident Twinning Adviser</w:t>
      </w:r>
    </w:p>
    <w:p w:rsidR="00A74316" w:rsidRPr="005F5FB6" w:rsidRDefault="00A74316" w:rsidP="00A74316">
      <w:pPr>
        <w:outlineLvl w:val="0"/>
        <w:rPr>
          <w:rFonts w:ascii="Georgia" w:hAnsi="Georgia"/>
          <w:i/>
          <w:sz w:val="22"/>
          <w:szCs w:val="22"/>
          <w:lang w:val="en-US"/>
        </w:rPr>
      </w:pPr>
      <w:r w:rsidRPr="005F5FB6">
        <w:rPr>
          <w:rFonts w:ascii="Georgia" w:hAnsi="Georgia"/>
          <w:i/>
          <w:sz w:val="22"/>
          <w:szCs w:val="22"/>
          <w:lang w:val="en-US"/>
        </w:rPr>
        <w:t>Central Bureau of Statistics</w:t>
      </w:r>
    </w:p>
    <w:p w:rsidR="00A74316" w:rsidRPr="005F5FB6" w:rsidRDefault="00A74316" w:rsidP="00A74316">
      <w:pPr>
        <w:outlineLvl w:val="0"/>
        <w:rPr>
          <w:rFonts w:ascii="Georgia" w:hAnsi="Georgia"/>
          <w:i/>
          <w:sz w:val="22"/>
          <w:szCs w:val="22"/>
          <w:lang w:val="en-US"/>
        </w:rPr>
      </w:pPr>
      <w:r w:rsidRPr="005F5FB6">
        <w:rPr>
          <w:rFonts w:ascii="Georgia" w:hAnsi="Georgia"/>
          <w:i/>
          <w:sz w:val="22"/>
          <w:szCs w:val="22"/>
          <w:lang w:val="en-US"/>
        </w:rPr>
        <w:t xml:space="preserve">66-68, </w:t>
      </w:r>
      <w:proofErr w:type="spellStart"/>
      <w:r w:rsidRPr="005F5FB6">
        <w:rPr>
          <w:rFonts w:ascii="Georgia" w:hAnsi="Georgia"/>
          <w:i/>
          <w:sz w:val="22"/>
          <w:szCs w:val="22"/>
          <w:lang w:val="en-US"/>
        </w:rPr>
        <w:t>Kanfey</w:t>
      </w:r>
      <w:proofErr w:type="spellEnd"/>
      <w:r w:rsidRPr="005F5FB6">
        <w:rPr>
          <w:rFonts w:ascii="Georgia" w:hAnsi="Georgia"/>
          <w:i/>
          <w:sz w:val="22"/>
          <w:szCs w:val="22"/>
          <w:lang w:val="en-US"/>
        </w:rPr>
        <w:t xml:space="preserve"> </w:t>
      </w:r>
      <w:proofErr w:type="spellStart"/>
      <w:r w:rsidRPr="005F5FB6">
        <w:rPr>
          <w:rFonts w:ascii="Georgia" w:hAnsi="Georgia"/>
          <w:i/>
          <w:sz w:val="22"/>
          <w:szCs w:val="22"/>
          <w:lang w:val="en-US"/>
        </w:rPr>
        <w:t>Nesharim</w:t>
      </w:r>
      <w:proofErr w:type="spellEnd"/>
    </w:p>
    <w:p w:rsidR="00A74316" w:rsidRPr="005F5FB6" w:rsidRDefault="00A74316" w:rsidP="00A74316">
      <w:pPr>
        <w:outlineLvl w:val="0"/>
        <w:rPr>
          <w:rFonts w:ascii="Georgia" w:hAnsi="Georgia"/>
          <w:i/>
          <w:sz w:val="22"/>
          <w:szCs w:val="22"/>
          <w:lang w:val="en-US"/>
        </w:rPr>
      </w:pPr>
      <w:r w:rsidRPr="005F5FB6">
        <w:rPr>
          <w:rFonts w:ascii="Georgia" w:hAnsi="Georgia"/>
          <w:i/>
          <w:sz w:val="22"/>
          <w:szCs w:val="22"/>
          <w:lang w:val="en-US"/>
        </w:rPr>
        <w:t>Jerusalem, 95464</w:t>
      </w:r>
    </w:p>
    <w:p w:rsidR="00A74316" w:rsidRPr="005F5FB6" w:rsidRDefault="00A74316" w:rsidP="00A74316">
      <w:pPr>
        <w:outlineLvl w:val="0"/>
        <w:rPr>
          <w:rFonts w:ascii="Georgia" w:hAnsi="Georgia"/>
          <w:i/>
          <w:sz w:val="22"/>
          <w:szCs w:val="22"/>
          <w:lang w:val="en-US"/>
        </w:rPr>
      </w:pPr>
      <w:r w:rsidRPr="005F5FB6">
        <w:rPr>
          <w:rFonts w:ascii="Georgia" w:hAnsi="Georgia"/>
          <w:i/>
          <w:sz w:val="22"/>
          <w:szCs w:val="22"/>
          <w:lang w:val="en-US"/>
        </w:rPr>
        <w:t>Israel</w:t>
      </w:r>
    </w:p>
    <w:p w:rsidR="00A74316" w:rsidRPr="005F5FB6" w:rsidRDefault="00A74316" w:rsidP="00A74316">
      <w:pPr>
        <w:outlineLvl w:val="0"/>
        <w:rPr>
          <w:rFonts w:ascii="Georgia" w:hAnsi="Georgia"/>
          <w:i/>
          <w:sz w:val="22"/>
          <w:szCs w:val="22"/>
          <w:lang w:val="en-US"/>
        </w:rPr>
      </w:pPr>
      <w:r w:rsidRPr="005F5FB6">
        <w:rPr>
          <w:rFonts w:ascii="Georgia" w:hAnsi="Georgia"/>
          <w:i/>
          <w:sz w:val="22"/>
          <w:szCs w:val="22"/>
          <w:lang w:val="en-US"/>
        </w:rPr>
        <w:t xml:space="preserve">Phone +45 4119.8710 </w:t>
      </w:r>
      <w:proofErr w:type="gramStart"/>
      <w:r w:rsidRPr="005F5FB6">
        <w:rPr>
          <w:rFonts w:ascii="Georgia" w:hAnsi="Georgia"/>
          <w:i/>
          <w:sz w:val="22"/>
          <w:szCs w:val="22"/>
          <w:lang w:val="en-US"/>
        </w:rPr>
        <w:t>or  +</w:t>
      </w:r>
      <w:proofErr w:type="gramEnd"/>
      <w:r w:rsidRPr="005F5FB6">
        <w:rPr>
          <w:rFonts w:ascii="Georgia" w:hAnsi="Georgia"/>
          <w:i/>
          <w:sz w:val="22"/>
          <w:szCs w:val="22"/>
          <w:lang w:val="en-US"/>
        </w:rPr>
        <w:t>972 2 659 3043</w:t>
      </w:r>
    </w:p>
    <w:p w:rsidR="00A74316" w:rsidRPr="005F5FB6" w:rsidRDefault="005F5FB6" w:rsidP="00A74316">
      <w:pPr>
        <w:outlineLvl w:val="0"/>
        <w:rPr>
          <w:rFonts w:ascii="Georgia" w:hAnsi="Georgia"/>
          <w:sz w:val="22"/>
          <w:szCs w:val="22"/>
          <w:lang w:val="en-US"/>
        </w:rPr>
      </w:pPr>
      <w:r w:rsidRPr="005F5FB6">
        <w:rPr>
          <w:rFonts w:ascii="Georgia" w:hAnsi="Georgia"/>
          <w:i/>
          <w:sz w:val="22"/>
          <w:szCs w:val="22"/>
          <w:lang w:val="en-US"/>
        </w:rPr>
        <w:t xml:space="preserve">Email </w:t>
      </w:r>
      <w:hyperlink r:id="rId13" w:history="1">
        <w:r w:rsidR="00A74316" w:rsidRPr="005F5FB6">
          <w:rPr>
            <w:rStyle w:val="Hyperlink"/>
            <w:rFonts w:ascii="Georgia" w:hAnsi="Georgia"/>
            <w:sz w:val="22"/>
            <w:szCs w:val="22"/>
            <w:lang w:val="en-US"/>
          </w:rPr>
          <w:t>tbi@dst.dk</w:t>
        </w:r>
      </w:hyperlink>
      <w:r w:rsidR="00A74316" w:rsidRPr="005F5FB6">
        <w:rPr>
          <w:rFonts w:ascii="Georgia" w:hAnsi="Georgia"/>
          <w:sz w:val="22"/>
          <w:szCs w:val="22"/>
          <w:lang w:val="en-US"/>
        </w:rPr>
        <w:t xml:space="preserve"> or </w:t>
      </w:r>
      <w:hyperlink r:id="rId14" w:history="1">
        <w:r w:rsidR="00A74316" w:rsidRPr="005F5FB6">
          <w:rPr>
            <w:rStyle w:val="Hyperlink"/>
            <w:rFonts w:ascii="Georgia" w:hAnsi="Georgia"/>
            <w:sz w:val="22"/>
            <w:szCs w:val="22"/>
            <w:lang w:val="en-US"/>
          </w:rPr>
          <w:t>thomasb@cbs.gov.il</w:t>
        </w:r>
      </w:hyperlink>
      <w:r w:rsidR="00A74316" w:rsidRPr="005F5FB6">
        <w:rPr>
          <w:rFonts w:ascii="Georgia" w:hAnsi="Georgia"/>
          <w:sz w:val="22"/>
          <w:szCs w:val="22"/>
          <w:lang w:val="en-US"/>
        </w:rPr>
        <w:t xml:space="preserve"> </w:t>
      </w:r>
    </w:p>
    <w:p w:rsidR="00A74316" w:rsidRPr="00C52CF3" w:rsidRDefault="00A74316" w:rsidP="00A74316">
      <w:pPr>
        <w:outlineLvl w:val="0"/>
        <w:rPr>
          <w:rFonts w:ascii="Georgia" w:hAnsi="Georgia"/>
          <w:lang w:val="en-US"/>
        </w:rPr>
      </w:pPr>
    </w:p>
    <w:p w:rsidR="00A74316" w:rsidRDefault="00A74316" w:rsidP="007416B5">
      <w:pPr>
        <w:rPr>
          <w:lang w:val="en-US"/>
        </w:rPr>
      </w:pPr>
    </w:p>
    <w:p w:rsidR="00A74316" w:rsidRDefault="00A74316" w:rsidP="007416B5">
      <w:pPr>
        <w:rPr>
          <w:lang w:val="en-US"/>
        </w:rPr>
      </w:pPr>
    </w:p>
    <w:p w:rsidR="005F5FB6" w:rsidRDefault="005F5FB6">
      <w:pPr>
        <w:rPr>
          <w:rFonts w:ascii="Georgia" w:hAnsi="Georgia" w:cs="Georgia"/>
          <w:b/>
          <w:bCs/>
          <w:sz w:val="28"/>
          <w:szCs w:val="28"/>
          <w:lang w:val="en-US"/>
        </w:rPr>
      </w:pPr>
      <w:r>
        <w:rPr>
          <w:rFonts w:ascii="Georgia" w:hAnsi="Georgia" w:cs="Georgia"/>
          <w:b/>
          <w:bCs/>
          <w:sz w:val="28"/>
          <w:szCs w:val="28"/>
          <w:lang w:val="en-US"/>
        </w:rPr>
        <w:br w:type="page"/>
      </w:r>
    </w:p>
    <w:p w:rsidR="003C0686" w:rsidRDefault="003C0686" w:rsidP="007416B5">
      <w:pPr>
        <w:rPr>
          <w:rFonts w:ascii="Georgia" w:hAnsi="Georgia" w:cs="Georgia"/>
          <w:b/>
          <w:bCs/>
          <w:sz w:val="28"/>
          <w:szCs w:val="28"/>
          <w:lang w:val="en-US"/>
        </w:rPr>
      </w:pPr>
      <w:r>
        <w:rPr>
          <w:rFonts w:ascii="Georgia" w:hAnsi="Georgia" w:cs="Georgia"/>
          <w:b/>
          <w:bCs/>
          <w:sz w:val="28"/>
          <w:szCs w:val="28"/>
          <w:lang w:val="en-US"/>
        </w:rPr>
        <w:lastRenderedPageBreak/>
        <w:t>Table of contents</w:t>
      </w:r>
    </w:p>
    <w:p w:rsidR="003C0686" w:rsidRDefault="003C0686" w:rsidP="007416B5">
      <w:pPr>
        <w:rPr>
          <w:rFonts w:ascii="Georgia" w:hAnsi="Georgia" w:cs="Georgia"/>
          <w:b/>
          <w:bCs/>
          <w:sz w:val="28"/>
          <w:szCs w:val="28"/>
          <w:lang w:val="en-US"/>
        </w:rPr>
      </w:pPr>
    </w:p>
    <w:p w:rsidR="003C0686" w:rsidRPr="00E331F0" w:rsidRDefault="003C0686" w:rsidP="005F5FB6">
      <w:pPr>
        <w:pStyle w:val="ListParagraph"/>
        <w:numPr>
          <w:ilvl w:val="0"/>
          <w:numId w:val="11"/>
        </w:numPr>
        <w:tabs>
          <w:tab w:val="left" w:pos="794"/>
          <w:tab w:val="right" w:leader="dot" w:pos="9639"/>
        </w:tabs>
        <w:rPr>
          <w:rFonts w:ascii="Georgia" w:hAnsi="Georgia" w:cs="Georgia"/>
          <w:lang w:val="en-US"/>
        </w:rPr>
      </w:pPr>
      <w:r w:rsidRPr="00E331F0">
        <w:rPr>
          <w:rFonts w:ascii="Georgia" w:hAnsi="Georgia" w:cs="Georgia"/>
          <w:lang w:val="en-US"/>
        </w:rPr>
        <w:t>General comments</w:t>
      </w:r>
      <w:r>
        <w:rPr>
          <w:rFonts w:ascii="Georgia" w:hAnsi="Georgia" w:cs="Georgia"/>
          <w:lang w:val="en-US"/>
        </w:rPr>
        <w:tab/>
      </w:r>
      <w:r w:rsidR="00B45366">
        <w:rPr>
          <w:rFonts w:ascii="Georgia" w:hAnsi="Georgia" w:cs="Georgia"/>
          <w:lang w:val="en-US"/>
        </w:rPr>
        <w:t>4</w:t>
      </w:r>
    </w:p>
    <w:p w:rsidR="003C0686" w:rsidRPr="00E331F0" w:rsidRDefault="003C0686" w:rsidP="00E331F0">
      <w:pPr>
        <w:pStyle w:val="ListParagraph"/>
        <w:numPr>
          <w:ilvl w:val="0"/>
          <w:numId w:val="11"/>
        </w:numPr>
        <w:tabs>
          <w:tab w:val="left" w:pos="794"/>
          <w:tab w:val="right" w:leader="dot" w:pos="9639"/>
        </w:tabs>
        <w:ind w:left="357" w:hanging="357"/>
        <w:rPr>
          <w:rFonts w:ascii="Georgia" w:hAnsi="Georgia" w:cs="Georgia"/>
          <w:lang w:val="en-US"/>
        </w:rPr>
      </w:pPr>
      <w:r w:rsidRPr="00E331F0">
        <w:rPr>
          <w:rFonts w:ascii="Georgia" w:hAnsi="Georgia" w:cs="Georgia"/>
          <w:lang w:val="en-US"/>
        </w:rPr>
        <w:t>Assessment and results</w:t>
      </w:r>
      <w:r>
        <w:rPr>
          <w:rFonts w:ascii="Georgia" w:hAnsi="Georgia" w:cs="Georgia"/>
          <w:lang w:val="en-US"/>
        </w:rPr>
        <w:tab/>
      </w:r>
      <w:r w:rsidR="00B45366">
        <w:rPr>
          <w:rFonts w:ascii="Georgia" w:hAnsi="Georgia" w:cs="Georgia"/>
          <w:lang w:val="en-US"/>
        </w:rPr>
        <w:t>4</w:t>
      </w:r>
    </w:p>
    <w:p w:rsidR="00ED357D" w:rsidRDefault="003C0686" w:rsidP="00ED357D">
      <w:pPr>
        <w:pStyle w:val="ListParagraph"/>
        <w:numPr>
          <w:ilvl w:val="0"/>
          <w:numId w:val="11"/>
        </w:numPr>
        <w:tabs>
          <w:tab w:val="left" w:pos="794"/>
          <w:tab w:val="right" w:leader="dot" w:pos="9639"/>
        </w:tabs>
        <w:ind w:left="357" w:hanging="357"/>
        <w:rPr>
          <w:rFonts w:ascii="Georgia" w:hAnsi="Georgia" w:cs="Georgia"/>
          <w:lang w:val="en-US"/>
        </w:rPr>
      </w:pPr>
      <w:r w:rsidRPr="00E331F0">
        <w:rPr>
          <w:rFonts w:ascii="Georgia" w:hAnsi="Georgia" w:cs="Georgia"/>
          <w:lang w:val="en-US"/>
        </w:rPr>
        <w:t>Conclusions and recommendations</w:t>
      </w:r>
      <w:r>
        <w:rPr>
          <w:rFonts w:ascii="Georgia" w:hAnsi="Georgia" w:cs="Georgia"/>
          <w:lang w:val="en-US"/>
        </w:rPr>
        <w:tab/>
      </w:r>
      <w:r w:rsidR="00B45366">
        <w:rPr>
          <w:rFonts w:ascii="Georgia" w:hAnsi="Georgia" w:cs="Georgia"/>
          <w:lang w:val="en-US"/>
        </w:rPr>
        <w:t>4</w:t>
      </w:r>
    </w:p>
    <w:p w:rsidR="00ED357D" w:rsidRPr="00ED357D" w:rsidRDefault="00ED357D" w:rsidP="00ED357D">
      <w:pPr>
        <w:pStyle w:val="ListParagraph"/>
        <w:numPr>
          <w:ilvl w:val="1"/>
          <w:numId w:val="11"/>
        </w:numPr>
        <w:tabs>
          <w:tab w:val="left" w:pos="794"/>
          <w:tab w:val="right" w:leader="dot" w:pos="9639"/>
        </w:tabs>
        <w:rPr>
          <w:rFonts w:ascii="Georgia" w:hAnsi="Georgia" w:cs="Georgia"/>
          <w:i/>
          <w:lang w:val="en-US"/>
        </w:rPr>
      </w:pPr>
      <w:r w:rsidRPr="00ED357D">
        <w:rPr>
          <w:rFonts w:ascii="Georgia" w:hAnsi="Georgia" w:cs="Georgia"/>
          <w:i/>
          <w:lang w:val="en-GB"/>
        </w:rPr>
        <w:t>Guidelines on questionnaire design and evaluation</w:t>
      </w:r>
      <w:r w:rsidRPr="00ED357D">
        <w:rPr>
          <w:rFonts w:ascii="Georgia" w:hAnsi="Georgia" w:cs="Georgia"/>
          <w:i/>
          <w:lang w:val="en-GB"/>
        </w:rPr>
        <w:tab/>
        <w:t>4</w:t>
      </w:r>
    </w:p>
    <w:p w:rsidR="00ED357D" w:rsidRDefault="00ED357D" w:rsidP="00ED357D">
      <w:pPr>
        <w:pStyle w:val="ListParagraph"/>
        <w:numPr>
          <w:ilvl w:val="1"/>
          <w:numId w:val="11"/>
        </w:numPr>
        <w:tabs>
          <w:tab w:val="left" w:pos="794"/>
          <w:tab w:val="right" w:leader="dot" w:pos="9639"/>
        </w:tabs>
        <w:rPr>
          <w:rFonts w:ascii="Georgia" w:hAnsi="Georgia" w:cs="Georgia"/>
          <w:i/>
          <w:lang w:val="en-US"/>
        </w:rPr>
      </w:pPr>
      <w:proofErr w:type="spellStart"/>
      <w:r w:rsidRPr="00ED357D">
        <w:rPr>
          <w:rFonts w:ascii="Georgia" w:hAnsi="Georgia" w:cs="Georgia"/>
          <w:i/>
          <w:lang w:val="en-US"/>
        </w:rPr>
        <w:t>Organisational</w:t>
      </w:r>
      <w:proofErr w:type="spellEnd"/>
      <w:r w:rsidRPr="00ED357D">
        <w:rPr>
          <w:rFonts w:ascii="Georgia" w:hAnsi="Georgia" w:cs="Georgia"/>
          <w:i/>
          <w:lang w:val="en-US"/>
        </w:rPr>
        <w:t xml:space="preserve"> issues</w:t>
      </w:r>
      <w:r w:rsidRPr="00ED357D">
        <w:rPr>
          <w:rFonts w:ascii="Georgia" w:hAnsi="Georgia" w:cs="Georgia"/>
          <w:i/>
          <w:lang w:val="en-US"/>
        </w:rPr>
        <w:tab/>
        <w:t>5</w:t>
      </w:r>
    </w:p>
    <w:p w:rsidR="00ED357D" w:rsidRPr="00ED357D" w:rsidRDefault="00ED357D" w:rsidP="00ED357D">
      <w:pPr>
        <w:pStyle w:val="ListParagraph"/>
        <w:numPr>
          <w:ilvl w:val="1"/>
          <w:numId w:val="11"/>
        </w:numPr>
        <w:tabs>
          <w:tab w:val="left" w:pos="794"/>
          <w:tab w:val="right" w:leader="dot" w:pos="9639"/>
        </w:tabs>
        <w:rPr>
          <w:rFonts w:ascii="Georgia" w:hAnsi="Georgia" w:cs="Georgia"/>
          <w:i/>
          <w:lang w:val="en-US"/>
        </w:rPr>
      </w:pPr>
      <w:r w:rsidRPr="00ED357D">
        <w:rPr>
          <w:rFonts w:ascii="Georgia" w:hAnsi="Georgia" w:cs="Georgia"/>
          <w:i/>
          <w:lang w:val="en-US"/>
        </w:rPr>
        <w:t>Drafting of web-questionnaire (hotel statistics)</w:t>
      </w:r>
      <w:r>
        <w:rPr>
          <w:rFonts w:ascii="Georgia" w:hAnsi="Georgia" w:cs="Georgia"/>
          <w:i/>
          <w:lang w:val="en-US"/>
        </w:rPr>
        <w:tab/>
        <w:t>6</w:t>
      </w:r>
    </w:p>
    <w:p w:rsidR="003C0686" w:rsidRPr="00E331F0" w:rsidRDefault="003C0686" w:rsidP="00E331F0">
      <w:pPr>
        <w:pStyle w:val="ListParagraph"/>
        <w:numPr>
          <w:ilvl w:val="0"/>
          <w:numId w:val="11"/>
        </w:numPr>
        <w:tabs>
          <w:tab w:val="left" w:pos="794"/>
          <w:tab w:val="right" w:leader="dot" w:pos="9639"/>
        </w:tabs>
        <w:ind w:left="357" w:hanging="357"/>
        <w:rPr>
          <w:rFonts w:ascii="Georgia" w:hAnsi="Georgia" w:cs="Georgia"/>
          <w:lang w:val="en-US"/>
        </w:rPr>
      </w:pPr>
      <w:r w:rsidRPr="00E331F0">
        <w:rPr>
          <w:rFonts w:ascii="Georgia" w:hAnsi="Georgia" w:cs="Georgia"/>
          <w:lang w:val="en-US"/>
        </w:rPr>
        <w:t>Road map and time plan</w:t>
      </w:r>
      <w:r>
        <w:rPr>
          <w:rFonts w:ascii="Georgia" w:hAnsi="Georgia" w:cs="Georgia"/>
          <w:lang w:val="en-US"/>
        </w:rPr>
        <w:tab/>
      </w:r>
      <w:r w:rsidR="00ED357D">
        <w:rPr>
          <w:rFonts w:ascii="Georgia" w:hAnsi="Georgia" w:cs="Georgia"/>
          <w:lang w:val="en-US"/>
        </w:rPr>
        <w:t>6</w:t>
      </w:r>
    </w:p>
    <w:p w:rsidR="003C0686" w:rsidRDefault="003C0686" w:rsidP="00E331F0">
      <w:pPr>
        <w:rPr>
          <w:rFonts w:ascii="Georgia" w:hAnsi="Georgia" w:cs="Georgia"/>
          <w:sz w:val="22"/>
          <w:szCs w:val="22"/>
          <w:lang w:val="en-GB"/>
        </w:rPr>
      </w:pPr>
    </w:p>
    <w:p w:rsidR="003C0686" w:rsidRPr="00B77DF0" w:rsidRDefault="003C0686" w:rsidP="007416B5">
      <w:pPr>
        <w:rPr>
          <w:rFonts w:ascii="Georgia" w:hAnsi="Georgia" w:cs="Georgia"/>
          <w:b/>
          <w:bCs/>
          <w:sz w:val="28"/>
          <w:szCs w:val="28"/>
          <w:lang w:val="en-US"/>
        </w:rPr>
      </w:pPr>
    </w:p>
    <w:p w:rsidR="003C0686" w:rsidRPr="00C23440" w:rsidRDefault="003C0686" w:rsidP="007A3CD8">
      <w:pPr>
        <w:rPr>
          <w:rFonts w:ascii="Georgia" w:hAnsi="Georgia" w:cs="Georgia"/>
          <w:sz w:val="22"/>
          <w:szCs w:val="22"/>
          <w:lang w:val="en-GB"/>
        </w:rPr>
      </w:pPr>
      <w:r w:rsidRPr="00C23440">
        <w:rPr>
          <w:rFonts w:ascii="Georgia" w:hAnsi="Georgia" w:cs="Georgia"/>
          <w:b/>
          <w:bCs/>
          <w:lang w:val="en-GB"/>
        </w:rPr>
        <w:t>Annexes:</w:t>
      </w:r>
    </w:p>
    <w:p w:rsidR="003C0686" w:rsidRPr="00092F40" w:rsidRDefault="003C0686" w:rsidP="000D756C">
      <w:pPr>
        <w:tabs>
          <w:tab w:val="left" w:pos="1418"/>
          <w:tab w:val="right" w:leader="dot" w:pos="9639"/>
        </w:tabs>
        <w:rPr>
          <w:rFonts w:ascii="Georgia" w:hAnsi="Georgia" w:cs="Georgia"/>
          <w:sz w:val="22"/>
          <w:szCs w:val="22"/>
          <w:lang w:val="en-US"/>
        </w:rPr>
      </w:pPr>
      <w:r w:rsidRPr="00092F40">
        <w:rPr>
          <w:rFonts w:ascii="Georgia" w:hAnsi="Georgia" w:cs="Georgia"/>
          <w:sz w:val="22"/>
          <w:szCs w:val="22"/>
          <w:lang w:val="en-US"/>
        </w:rPr>
        <w:t>D</w:t>
      </w:r>
      <w:r>
        <w:rPr>
          <w:rFonts w:ascii="Georgia" w:hAnsi="Georgia" w:cs="Georgia"/>
          <w:sz w:val="22"/>
          <w:szCs w:val="22"/>
          <w:lang w:val="en-US"/>
        </w:rPr>
        <w:t>4</w:t>
      </w:r>
      <w:r w:rsidRPr="00092F40">
        <w:rPr>
          <w:rFonts w:ascii="Georgia" w:hAnsi="Georgia" w:cs="Georgia"/>
          <w:sz w:val="22"/>
          <w:szCs w:val="22"/>
          <w:lang w:val="en-US"/>
        </w:rPr>
        <w:t>.1: Terms of reference</w:t>
      </w:r>
      <w:r w:rsidRPr="00092F40">
        <w:rPr>
          <w:rFonts w:ascii="Georgia" w:hAnsi="Georgia" w:cs="Georgia"/>
          <w:sz w:val="22"/>
          <w:szCs w:val="22"/>
          <w:lang w:val="en-US"/>
        </w:rPr>
        <w:tab/>
        <w:t>8</w:t>
      </w:r>
    </w:p>
    <w:p w:rsidR="003C0686" w:rsidRPr="00092F40" w:rsidRDefault="003C0686" w:rsidP="000D756C">
      <w:pPr>
        <w:tabs>
          <w:tab w:val="left" w:pos="1418"/>
          <w:tab w:val="right" w:leader="dot" w:pos="9639"/>
        </w:tabs>
        <w:rPr>
          <w:rFonts w:ascii="Georgia" w:hAnsi="Georgia" w:cs="Georgia"/>
          <w:sz w:val="22"/>
          <w:szCs w:val="22"/>
          <w:lang w:val="en-US"/>
        </w:rPr>
      </w:pPr>
      <w:r w:rsidRPr="00092F40">
        <w:rPr>
          <w:rFonts w:ascii="Georgia" w:hAnsi="Georgia" w:cs="Georgia"/>
          <w:sz w:val="22"/>
          <w:szCs w:val="22"/>
          <w:lang w:val="en-US"/>
        </w:rPr>
        <w:t>D</w:t>
      </w:r>
      <w:r>
        <w:rPr>
          <w:rFonts w:ascii="Georgia" w:hAnsi="Georgia" w:cs="Georgia"/>
          <w:sz w:val="22"/>
          <w:szCs w:val="22"/>
          <w:lang w:val="en-US"/>
        </w:rPr>
        <w:t>4</w:t>
      </w:r>
      <w:r w:rsidRPr="00092F40">
        <w:rPr>
          <w:rFonts w:ascii="Georgia" w:hAnsi="Georgia" w:cs="Georgia"/>
          <w:sz w:val="22"/>
          <w:szCs w:val="22"/>
          <w:lang w:val="en-US"/>
        </w:rPr>
        <w:t xml:space="preserve">.2: Meeting </w:t>
      </w:r>
      <w:proofErr w:type="spellStart"/>
      <w:r w:rsidRPr="00092F40">
        <w:rPr>
          <w:rFonts w:ascii="Georgia" w:hAnsi="Georgia" w:cs="Georgia"/>
          <w:sz w:val="22"/>
          <w:szCs w:val="22"/>
          <w:lang w:val="en-US"/>
        </w:rPr>
        <w:t>programme</w:t>
      </w:r>
      <w:proofErr w:type="spellEnd"/>
      <w:r w:rsidRPr="00092F40">
        <w:rPr>
          <w:rFonts w:ascii="Georgia" w:hAnsi="Georgia" w:cs="Georgia"/>
          <w:sz w:val="22"/>
          <w:szCs w:val="22"/>
          <w:lang w:val="en-US"/>
        </w:rPr>
        <w:t xml:space="preserve"> (agenda)</w:t>
      </w:r>
      <w:r w:rsidRPr="00092F40">
        <w:rPr>
          <w:rFonts w:ascii="Georgia" w:hAnsi="Georgia" w:cs="Georgia"/>
          <w:sz w:val="22"/>
          <w:szCs w:val="22"/>
          <w:lang w:val="en-US"/>
        </w:rPr>
        <w:tab/>
        <w:t>9</w:t>
      </w:r>
    </w:p>
    <w:p w:rsidR="003C0686" w:rsidRPr="00092F40" w:rsidRDefault="003C0686" w:rsidP="000D756C">
      <w:pPr>
        <w:tabs>
          <w:tab w:val="left" w:pos="1418"/>
          <w:tab w:val="right" w:leader="dot" w:pos="9639"/>
        </w:tabs>
        <w:rPr>
          <w:rFonts w:ascii="Georgia" w:hAnsi="Georgia" w:cs="Georgia"/>
          <w:sz w:val="22"/>
          <w:szCs w:val="22"/>
          <w:lang w:val="en-GB"/>
        </w:rPr>
      </w:pPr>
      <w:r w:rsidRPr="00092F40">
        <w:rPr>
          <w:rFonts w:ascii="Georgia" w:hAnsi="Georgia" w:cs="Georgia"/>
          <w:sz w:val="22"/>
          <w:szCs w:val="22"/>
          <w:lang w:val="en-GB"/>
        </w:rPr>
        <w:t>D</w:t>
      </w:r>
      <w:r>
        <w:rPr>
          <w:rFonts w:ascii="Georgia" w:hAnsi="Georgia" w:cs="Georgia"/>
          <w:sz w:val="22"/>
          <w:szCs w:val="22"/>
          <w:lang w:val="en-GB"/>
        </w:rPr>
        <w:t>4</w:t>
      </w:r>
      <w:r w:rsidRPr="00092F40">
        <w:rPr>
          <w:rFonts w:ascii="Georgia" w:hAnsi="Georgia" w:cs="Georgia"/>
          <w:sz w:val="22"/>
          <w:szCs w:val="22"/>
          <w:lang w:val="en-GB"/>
        </w:rPr>
        <w:t>.3: Persons met</w:t>
      </w:r>
      <w:r w:rsidRPr="00092F40">
        <w:rPr>
          <w:rFonts w:ascii="Georgia" w:hAnsi="Georgia" w:cs="Georgia"/>
          <w:sz w:val="22"/>
          <w:szCs w:val="22"/>
          <w:lang w:val="en-GB"/>
        </w:rPr>
        <w:tab/>
        <w:t>10</w:t>
      </w:r>
    </w:p>
    <w:p w:rsidR="003C0686" w:rsidRDefault="003C0686" w:rsidP="007A3CD8">
      <w:pPr>
        <w:rPr>
          <w:rFonts w:ascii="Georgia" w:hAnsi="Georgia" w:cs="Georgia"/>
          <w:b/>
          <w:bCs/>
          <w:lang w:val="en-GB"/>
        </w:rPr>
      </w:pPr>
      <w:bookmarkStart w:id="7" w:name="OLE_LINK1"/>
    </w:p>
    <w:p w:rsidR="003C0686" w:rsidRPr="00C23440" w:rsidRDefault="003C0686" w:rsidP="00E331F0">
      <w:pPr>
        <w:tabs>
          <w:tab w:val="left" w:pos="1418"/>
        </w:tabs>
        <w:rPr>
          <w:rFonts w:ascii="Georgia" w:hAnsi="Georgia" w:cs="Georgia"/>
          <w:b/>
          <w:bCs/>
          <w:lang w:val="en-GB"/>
        </w:rPr>
      </w:pPr>
      <w:r w:rsidRPr="00C23440">
        <w:rPr>
          <w:rFonts w:ascii="Georgia" w:hAnsi="Georgia" w:cs="Georgia"/>
          <w:b/>
          <w:bCs/>
          <w:lang w:val="en-GB"/>
        </w:rPr>
        <w:t>Separate annexes</w:t>
      </w:r>
      <w:bookmarkEnd w:id="7"/>
      <w:r>
        <w:rPr>
          <w:rFonts w:ascii="Georgia" w:hAnsi="Georgia" w:cs="Georgia"/>
          <w:b/>
          <w:bCs/>
          <w:lang w:val="en-GB"/>
        </w:rPr>
        <w:t>:</w:t>
      </w:r>
    </w:p>
    <w:p w:rsidR="003C0686" w:rsidRPr="0068631D" w:rsidRDefault="003C0686" w:rsidP="00E331F0">
      <w:pPr>
        <w:tabs>
          <w:tab w:val="left" w:pos="1418"/>
        </w:tabs>
        <w:rPr>
          <w:rFonts w:ascii="Georgia" w:hAnsi="Georgia" w:cs="Georgia"/>
          <w:sz w:val="22"/>
          <w:szCs w:val="22"/>
          <w:lang w:val="en-GB"/>
        </w:rPr>
      </w:pPr>
      <w:r>
        <w:rPr>
          <w:rFonts w:ascii="Georgia" w:hAnsi="Georgia" w:cs="Georgia"/>
          <w:sz w:val="22"/>
          <w:szCs w:val="22"/>
          <w:lang w:val="en-GB"/>
        </w:rPr>
        <w:t xml:space="preserve">Annex </w:t>
      </w:r>
      <w:r w:rsidRPr="0068631D">
        <w:rPr>
          <w:rFonts w:ascii="Georgia" w:hAnsi="Georgia" w:cs="Georgia"/>
          <w:sz w:val="22"/>
          <w:szCs w:val="22"/>
          <w:lang w:val="en-GB"/>
        </w:rPr>
        <w:t>D</w:t>
      </w:r>
      <w:r>
        <w:rPr>
          <w:rFonts w:ascii="Georgia" w:hAnsi="Georgia" w:cs="Georgia"/>
          <w:sz w:val="22"/>
          <w:szCs w:val="22"/>
          <w:lang w:val="en-GB"/>
        </w:rPr>
        <w:t>4</w:t>
      </w:r>
      <w:r w:rsidRPr="0068631D">
        <w:rPr>
          <w:rFonts w:ascii="Georgia" w:hAnsi="Georgia" w:cs="Georgia"/>
          <w:sz w:val="22"/>
          <w:szCs w:val="22"/>
          <w:lang w:val="en-GB"/>
        </w:rPr>
        <w:t>.4</w:t>
      </w:r>
      <w:r>
        <w:rPr>
          <w:rFonts w:ascii="Georgia" w:hAnsi="Georgia" w:cs="Georgia"/>
          <w:sz w:val="22"/>
          <w:szCs w:val="22"/>
          <w:lang w:val="en-GB"/>
        </w:rPr>
        <w:tab/>
        <w:t>Questionnaire design practice in Statistics Netherlands (pdf)</w:t>
      </w:r>
    </w:p>
    <w:p w:rsidR="003C0686" w:rsidRPr="00A74316" w:rsidRDefault="003C0686" w:rsidP="00E331F0">
      <w:pPr>
        <w:tabs>
          <w:tab w:val="left" w:pos="1418"/>
        </w:tabs>
        <w:rPr>
          <w:rFonts w:ascii="Georgia" w:hAnsi="Georgia" w:cs="Georgia"/>
          <w:sz w:val="22"/>
          <w:szCs w:val="22"/>
          <w:lang w:val="en-US"/>
        </w:rPr>
      </w:pPr>
      <w:r w:rsidRPr="00A74316">
        <w:rPr>
          <w:rFonts w:ascii="Georgia" w:hAnsi="Georgia" w:cs="Georgia"/>
          <w:sz w:val="22"/>
          <w:szCs w:val="22"/>
          <w:lang w:val="en-US"/>
        </w:rPr>
        <w:t>Annex D4.5</w:t>
      </w:r>
      <w:r w:rsidRPr="00A74316">
        <w:rPr>
          <w:rFonts w:ascii="Georgia" w:hAnsi="Georgia" w:cs="Georgia"/>
          <w:sz w:val="22"/>
          <w:szCs w:val="22"/>
          <w:lang w:val="en-US"/>
        </w:rPr>
        <w:tab/>
      </w:r>
      <w:r w:rsidR="00EB1944" w:rsidRPr="00A74316">
        <w:rPr>
          <w:rFonts w:ascii="Georgia" w:hAnsi="Georgia" w:cs="Georgia"/>
          <w:sz w:val="22"/>
          <w:szCs w:val="22"/>
          <w:lang w:val="en-US"/>
        </w:rPr>
        <w:t>Q</w:t>
      </w:r>
      <w:r w:rsidRPr="00A74316">
        <w:rPr>
          <w:rFonts w:ascii="Georgia" w:hAnsi="Georgia" w:cs="Georgia"/>
          <w:sz w:val="22"/>
          <w:szCs w:val="22"/>
          <w:lang w:val="en-US"/>
        </w:rPr>
        <w:t>uestionnaire design</w:t>
      </w:r>
      <w:r w:rsidR="00EB1944" w:rsidRPr="00A74316">
        <w:rPr>
          <w:rFonts w:ascii="Georgia" w:hAnsi="Georgia" w:cs="Georgia"/>
          <w:sz w:val="22"/>
          <w:szCs w:val="22"/>
          <w:lang w:val="en-US"/>
        </w:rPr>
        <w:t xml:space="preserve"> theory</w:t>
      </w:r>
      <w:r w:rsidRPr="00A74316">
        <w:rPr>
          <w:rFonts w:ascii="Georgia" w:hAnsi="Georgia" w:cs="Georgia"/>
          <w:sz w:val="22"/>
          <w:szCs w:val="22"/>
          <w:lang w:val="en-US"/>
        </w:rPr>
        <w:t xml:space="preserve"> (pdf)</w:t>
      </w:r>
    </w:p>
    <w:p w:rsidR="00EB1944" w:rsidRPr="0062055F" w:rsidRDefault="003C0686" w:rsidP="0061279C">
      <w:pPr>
        <w:tabs>
          <w:tab w:val="left" w:pos="1418"/>
        </w:tabs>
        <w:rPr>
          <w:rFonts w:ascii="Georgia" w:hAnsi="Georgia" w:cs="Georgia"/>
          <w:sz w:val="22"/>
          <w:szCs w:val="22"/>
          <w:lang w:val="fr-FR"/>
        </w:rPr>
      </w:pPr>
      <w:r w:rsidRPr="00EB1944">
        <w:rPr>
          <w:rFonts w:ascii="Georgia" w:hAnsi="Georgia" w:cs="Georgia"/>
          <w:sz w:val="22"/>
          <w:szCs w:val="22"/>
          <w:lang w:val="fr-FR"/>
        </w:rPr>
        <w:t>Annex D4.6</w:t>
      </w:r>
      <w:r w:rsidRPr="0062055F">
        <w:rPr>
          <w:rFonts w:ascii="Georgia" w:hAnsi="Georgia" w:cs="Georgia"/>
          <w:sz w:val="22"/>
          <w:szCs w:val="22"/>
          <w:lang w:val="fr-FR"/>
        </w:rPr>
        <w:tab/>
      </w:r>
      <w:r w:rsidR="00EB1944" w:rsidRPr="0062055F">
        <w:rPr>
          <w:rFonts w:ascii="Georgia" w:hAnsi="Georgia" w:cs="Georgia"/>
          <w:sz w:val="22"/>
          <w:szCs w:val="22"/>
          <w:lang w:val="fr-FR"/>
        </w:rPr>
        <w:t>Guidelines questionnaire design</w:t>
      </w:r>
      <w:r w:rsidR="00ED3A38">
        <w:rPr>
          <w:rFonts w:ascii="Georgia" w:hAnsi="Georgia" w:cs="Georgia"/>
          <w:sz w:val="22"/>
          <w:szCs w:val="22"/>
          <w:lang w:val="fr-FR"/>
        </w:rPr>
        <w:t xml:space="preserve"> (pdf)</w:t>
      </w:r>
    </w:p>
    <w:p w:rsidR="003C0686" w:rsidRPr="00EB1944" w:rsidRDefault="00EB1944" w:rsidP="0061279C">
      <w:pPr>
        <w:tabs>
          <w:tab w:val="left" w:pos="1418"/>
        </w:tabs>
        <w:rPr>
          <w:rFonts w:ascii="Georgia" w:hAnsi="Georgia" w:cs="Georgia"/>
          <w:sz w:val="22"/>
          <w:szCs w:val="22"/>
          <w:lang w:val="fr-FR"/>
        </w:rPr>
      </w:pPr>
      <w:r w:rsidRPr="0062055F">
        <w:rPr>
          <w:rFonts w:ascii="Georgia" w:hAnsi="Georgia" w:cs="Georgia"/>
          <w:sz w:val="22"/>
          <w:szCs w:val="22"/>
          <w:lang w:val="fr-FR"/>
        </w:rPr>
        <w:t>Annex D4.7</w:t>
      </w:r>
      <w:r>
        <w:rPr>
          <w:rFonts w:ascii="Georgia" w:hAnsi="Georgia" w:cs="Georgia"/>
          <w:sz w:val="22"/>
          <w:szCs w:val="22"/>
          <w:lang w:val="fr-FR"/>
        </w:rPr>
        <w:t xml:space="preserve"> </w:t>
      </w:r>
      <w:r>
        <w:rPr>
          <w:rFonts w:ascii="Georgia" w:hAnsi="Georgia" w:cs="Georgia"/>
          <w:sz w:val="22"/>
          <w:szCs w:val="22"/>
          <w:lang w:val="fr-FR"/>
        </w:rPr>
        <w:tab/>
      </w:r>
      <w:r w:rsidR="003C0686" w:rsidRPr="00EB1944">
        <w:rPr>
          <w:rFonts w:ascii="Georgia" w:hAnsi="Georgia" w:cs="Georgia"/>
          <w:sz w:val="22"/>
          <w:szCs w:val="22"/>
          <w:lang w:val="fr-FR"/>
        </w:rPr>
        <w:t>Mixed mode design (pdf)</w:t>
      </w:r>
    </w:p>
    <w:p w:rsidR="003C0686" w:rsidRPr="00A74316" w:rsidRDefault="003C0686" w:rsidP="00E331F0">
      <w:pPr>
        <w:tabs>
          <w:tab w:val="left" w:pos="1418"/>
        </w:tabs>
        <w:rPr>
          <w:rFonts w:ascii="Georgia" w:hAnsi="Georgia" w:cs="Georgia"/>
          <w:sz w:val="22"/>
          <w:szCs w:val="22"/>
          <w:lang w:val="en-GB"/>
        </w:rPr>
      </w:pPr>
      <w:r w:rsidRPr="00A74316">
        <w:rPr>
          <w:rFonts w:ascii="Georgia" w:hAnsi="Georgia" w:cs="Georgia"/>
          <w:sz w:val="22"/>
          <w:szCs w:val="22"/>
          <w:lang w:val="en-GB"/>
        </w:rPr>
        <w:t>Annex D4.</w:t>
      </w:r>
      <w:r w:rsidR="00EB1944" w:rsidRPr="00A74316">
        <w:rPr>
          <w:rFonts w:ascii="Georgia" w:hAnsi="Georgia" w:cs="Georgia"/>
          <w:sz w:val="22"/>
          <w:szCs w:val="22"/>
          <w:lang w:val="en-GB"/>
        </w:rPr>
        <w:t>8</w:t>
      </w:r>
      <w:r w:rsidR="00ED3A38">
        <w:rPr>
          <w:rFonts w:ascii="Georgia" w:hAnsi="Georgia" w:cs="Georgia"/>
          <w:sz w:val="22"/>
          <w:szCs w:val="22"/>
          <w:lang w:val="en-GB"/>
        </w:rPr>
        <w:tab/>
      </w:r>
      <w:r w:rsidRPr="00A74316">
        <w:rPr>
          <w:rFonts w:ascii="Georgia" w:hAnsi="Georgia" w:cs="Georgia"/>
          <w:sz w:val="22"/>
          <w:szCs w:val="22"/>
          <w:lang w:val="en-GB"/>
        </w:rPr>
        <w:t>Testing and evaluation (pdf)</w:t>
      </w:r>
    </w:p>
    <w:p w:rsidR="003C0686" w:rsidRPr="0061279C" w:rsidRDefault="003C0686" w:rsidP="00E331F0">
      <w:pPr>
        <w:tabs>
          <w:tab w:val="left" w:pos="1418"/>
        </w:tabs>
        <w:rPr>
          <w:rFonts w:ascii="Georgia" w:hAnsi="Georgia" w:cs="Georgia"/>
          <w:sz w:val="22"/>
          <w:szCs w:val="22"/>
          <w:lang w:val="fr-FR"/>
        </w:rPr>
      </w:pPr>
      <w:r w:rsidRPr="0061279C">
        <w:rPr>
          <w:rFonts w:ascii="Georgia" w:hAnsi="Georgia" w:cs="Georgia"/>
          <w:sz w:val="22"/>
          <w:szCs w:val="22"/>
          <w:lang w:val="fr-FR"/>
        </w:rPr>
        <w:t>Annex D4.</w:t>
      </w:r>
      <w:r w:rsidR="00EB1944">
        <w:rPr>
          <w:rFonts w:ascii="Georgia" w:hAnsi="Georgia" w:cs="Georgia"/>
          <w:sz w:val="22"/>
          <w:szCs w:val="22"/>
          <w:lang w:val="fr-FR"/>
        </w:rPr>
        <w:t>9</w:t>
      </w:r>
      <w:r w:rsidRPr="0061279C">
        <w:rPr>
          <w:rFonts w:ascii="Georgia" w:hAnsi="Georgia" w:cs="Georgia"/>
          <w:sz w:val="22"/>
          <w:szCs w:val="22"/>
          <w:lang w:val="fr-FR"/>
        </w:rPr>
        <w:tab/>
        <w:t>Checklist questionnaires (pdf)</w:t>
      </w:r>
    </w:p>
    <w:p w:rsidR="00EB1944" w:rsidRPr="0062055F" w:rsidRDefault="003C0686" w:rsidP="00E331F0">
      <w:pPr>
        <w:tabs>
          <w:tab w:val="left" w:pos="1418"/>
        </w:tabs>
        <w:rPr>
          <w:rFonts w:ascii="Georgia" w:hAnsi="Georgia" w:cs="Georgia"/>
          <w:sz w:val="22"/>
          <w:szCs w:val="22"/>
          <w:lang w:val="en-GB"/>
        </w:rPr>
      </w:pPr>
      <w:r w:rsidRPr="00EB1944">
        <w:rPr>
          <w:rFonts w:ascii="Georgia" w:hAnsi="Georgia" w:cs="Georgia"/>
          <w:sz w:val="22"/>
          <w:szCs w:val="22"/>
          <w:lang w:val="en-GB"/>
        </w:rPr>
        <w:t>Annex D4.</w:t>
      </w:r>
      <w:r w:rsidR="00EB1944" w:rsidRPr="00EB1944">
        <w:rPr>
          <w:rFonts w:ascii="Georgia" w:hAnsi="Georgia" w:cs="Georgia"/>
          <w:sz w:val="22"/>
          <w:szCs w:val="22"/>
          <w:lang w:val="en-GB"/>
        </w:rPr>
        <w:t>10</w:t>
      </w:r>
      <w:r w:rsidR="00EB1944" w:rsidRPr="0062055F">
        <w:rPr>
          <w:rFonts w:ascii="Georgia" w:hAnsi="Georgia" w:cs="Georgia"/>
          <w:sz w:val="22"/>
          <w:szCs w:val="22"/>
          <w:lang w:val="en-GB"/>
        </w:rPr>
        <w:tab/>
      </w:r>
      <w:r w:rsidR="00EB1944">
        <w:rPr>
          <w:rFonts w:ascii="Georgia" w:hAnsi="Georgia" w:cs="Georgia"/>
          <w:sz w:val="22"/>
          <w:szCs w:val="22"/>
          <w:lang w:val="en-GB"/>
        </w:rPr>
        <w:t>Template for testing business surveys</w:t>
      </w:r>
    </w:p>
    <w:p w:rsidR="003C0686" w:rsidRPr="00EB1944" w:rsidRDefault="00EB1944" w:rsidP="00E331F0">
      <w:pPr>
        <w:tabs>
          <w:tab w:val="left" w:pos="1418"/>
        </w:tabs>
        <w:rPr>
          <w:rFonts w:ascii="Georgia" w:hAnsi="Georgia" w:cs="Georgia"/>
          <w:sz w:val="22"/>
          <w:szCs w:val="22"/>
          <w:lang w:val="en-GB"/>
        </w:rPr>
      </w:pPr>
      <w:r w:rsidRPr="0062055F">
        <w:rPr>
          <w:rFonts w:ascii="Georgia" w:hAnsi="Georgia" w:cs="Georgia"/>
          <w:sz w:val="22"/>
          <w:szCs w:val="22"/>
          <w:lang w:val="en-GB"/>
        </w:rPr>
        <w:t>Annex</w:t>
      </w:r>
      <w:r w:rsidR="0064191D">
        <w:rPr>
          <w:rFonts w:ascii="Georgia" w:hAnsi="Georgia" w:cs="Georgia"/>
          <w:sz w:val="22"/>
          <w:szCs w:val="22"/>
          <w:lang w:val="en-GB"/>
        </w:rPr>
        <w:t xml:space="preserve"> D4.11</w:t>
      </w:r>
      <w:r>
        <w:rPr>
          <w:rFonts w:ascii="Georgia" w:hAnsi="Georgia" w:cs="Georgia"/>
          <w:sz w:val="22"/>
          <w:szCs w:val="22"/>
          <w:lang w:val="en-GB"/>
        </w:rPr>
        <w:t xml:space="preserve"> </w:t>
      </w:r>
      <w:r w:rsidR="00ED3A38">
        <w:rPr>
          <w:rFonts w:ascii="Georgia" w:hAnsi="Georgia" w:cs="Georgia"/>
          <w:sz w:val="22"/>
          <w:szCs w:val="22"/>
          <w:lang w:val="en-GB"/>
        </w:rPr>
        <w:tab/>
      </w:r>
      <w:r w:rsidR="003C0686" w:rsidRPr="00EB1944">
        <w:rPr>
          <w:rFonts w:ascii="Georgia" w:hAnsi="Georgia" w:cs="Georgia"/>
          <w:sz w:val="22"/>
          <w:szCs w:val="22"/>
          <w:lang w:val="en-GB"/>
        </w:rPr>
        <w:t>References – literature and links (pdf)</w:t>
      </w:r>
    </w:p>
    <w:p w:rsidR="003C0686" w:rsidRPr="00E4216B" w:rsidRDefault="003C0686" w:rsidP="00E331F0">
      <w:pPr>
        <w:tabs>
          <w:tab w:val="left" w:pos="1418"/>
        </w:tabs>
        <w:rPr>
          <w:rFonts w:ascii="Georgia" w:hAnsi="Georgia" w:cs="Georgia"/>
          <w:sz w:val="22"/>
          <w:szCs w:val="22"/>
          <w:lang w:val="en-GB"/>
        </w:rPr>
      </w:pPr>
      <w:r>
        <w:rPr>
          <w:rFonts w:ascii="Georgia" w:hAnsi="Georgia" w:cs="Georgia"/>
          <w:sz w:val="22"/>
          <w:szCs w:val="22"/>
          <w:lang w:val="en-GB"/>
        </w:rPr>
        <w:t>Annex D4.</w:t>
      </w:r>
      <w:r w:rsidR="0064191D">
        <w:rPr>
          <w:rFonts w:ascii="Georgia" w:hAnsi="Georgia" w:cs="Georgia"/>
          <w:sz w:val="22"/>
          <w:szCs w:val="22"/>
          <w:lang w:val="en-GB"/>
        </w:rPr>
        <w:t>12</w:t>
      </w:r>
      <w:r w:rsidR="00ED3A38">
        <w:rPr>
          <w:rFonts w:ascii="Georgia" w:hAnsi="Georgia" w:cs="Georgia"/>
          <w:sz w:val="22"/>
          <w:szCs w:val="22"/>
          <w:lang w:val="en-GB"/>
        </w:rPr>
        <w:tab/>
      </w:r>
      <w:r>
        <w:rPr>
          <w:rFonts w:ascii="Georgia" w:hAnsi="Georgia" w:cs="Georgia"/>
          <w:sz w:val="22"/>
          <w:szCs w:val="22"/>
          <w:lang w:val="en-GB"/>
        </w:rPr>
        <w:t>Debriefing D.4 (pdf)</w:t>
      </w:r>
    </w:p>
    <w:p w:rsidR="003C0686" w:rsidRDefault="003C0686" w:rsidP="00E331F0">
      <w:pPr>
        <w:tabs>
          <w:tab w:val="left" w:pos="1418"/>
        </w:tabs>
        <w:rPr>
          <w:rFonts w:ascii="Georgia" w:hAnsi="Georgia" w:cs="Georgia"/>
          <w:sz w:val="22"/>
          <w:szCs w:val="22"/>
          <w:lang w:val="en-GB"/>
        </w:rPr>
      </w:pPr>
    </w:p>
    <w:p w:rsidR="003C0686" w:rsidRDefault="003C0686">
      <w:pPr>
        <w:rPr>
          <w:rFonts w:ascii="Georgia" w:hAnsi="Georgia" w:cs="Georgia"/>
          <w:b/>
          <w:bCs/>
          <w:lang w:val="en-US"/>
        </w:rPr>
      </w:pPr>
      <w:bookmarkStart w:id="8" w:name="_Toc288574375"/>
    </w:p>
    <w:p w:rsidR="003C0686" w:rsidRDefault="003C0686">
      <w:pPr>
        <w:rPr>
          <w:rFonts w:ascii="Georgia" w:hAnsi="Georgia" w:cs="Georgia"/>
          <w:b/>
          <w:bCs/>
          <w:lang w:val="en-US"/>
        </w:rPr>
      </w:pPr>
    </w:p>
    <w:p w:rsidR="003C0686" w:rsidRDefault="003C0686">
      <w:pPr>
        <w:rPr>
          <w:rFonts w:ascii="Georgia" w:hAnsi="Georgia" w:cs="Georgia"/>
          <w:b/>
          <w:bCs/>
          <w:lang w:val="en-US"/>
        </w:rPr>
      </w:pPr>
    </w:p>
    <w:p w:rsidR="003C0686" w:rsidRDefault="003C0686">
      <w:pPr>
        <w:rPr>
          <w:rFonts w:ascii="Georgia" w:hAnsi="Georgia" w:cs="Georgia"/>
          <w:b/>
          <w:bCs/>
          <w:lang w:val="en-US"/>
        </w:rPr>
      </w:pPr>
    </w:p>
    <w:p w:rsidR="003C0686" w:rsidRPr="00D30478" w:rsidRDefault="003C0686" w:rsidP="00B77DF0">
      <w:pPr>
        <w:outlineLvl w:val="0"/>
        <w:rPr>
          <w:rFonts w:ascii="Georgia" w:hAnsi="Georgia" w:cs="Georgia"/>
          <w:b/>
          <w:bCs/>
          <w:lang w:val="en-US"/>
        </w:rPr>
      </w:pPr>
      <w:r w:rsidRPr="00D30478">
        <w:rPr>
          <w:rFonts w:ascii="Georgia" w:hAnsi="Georgia" w:cs="Georgia"/>
          <w:b/>
          <w:bCs/>
          <w:lang w:val="en-US"/>
        </w:rPr>
        <w:t>Abbreviations</w:t>
      </w:r>
      <w:bookmarkEnd w:id="8"/>
      <w:r>
        <w:rPr>
          <w:rFonts w:ascii="Georgia" w:hAnsi="Georgia" w:cs="Georgia"/>
          <w:b/>
          <w:bCs/>
          <w:lang w:val="en-US"/>
        </w:rPr>
        <w:t>:</w:t>
      </w:r>
    </w:p>
    <w:p w:rsidR="003C0686" w:rsidRDefault="003C0686" w:rsidP="00483D45">
      <w:pPr>
        <w:tabs>
          <w:tab w:val="left" w:pos="720"/>
        </w:tabs>
        <w:rPr>
          <w:rFonts w:ascii="Georgia" w:hAnsi="Georgia" w:cs="Georgia"/>
          <w:sz w:val="22"/>
          <w:szCs w:val="22"/>
          <w:lang w:val="en-GB"/>
        </w:rPr>
      </w:pPr>
      <w:bookmarkStart w:id="9" w:name="_Toc357750043"/>
      <w:r>
        <w:rPr>
          <w:rFonts w:ascii="Georgia" w:hAnsi="Georgia" w:cs="Georgia"/>
          <w:sz w:val="22"/>
          <w:szCs w:val="22"/>
          <w:lang w:val="en-GB"/>
        </w:rPr>
        <w:t>BC</w:t>
      </w:r>
      <w:r>
        <w:rPr>
          <w:rFonts w:ascii="Georgia" w:hAnsi="Georgia" w:cs="Georgia"/>
          <w:sz w:val="22"/>
          <w:szCs w:val="22"/>
          <w:lang w:val="en-GB"/>
        </w:rPr>
        <w:tab/>
      </w:r>
      <w:r w:rsidRPr="00D30478">
        <w:rPr>
          <w:rFonts w:ascii="Georgia" w:hAnsi="Georgia" w:cs="Georgia"/>
          <w:sz w:val="22"/>
          <w:szCs w:val="22"/>
          <w:lang w:val="en-GB"/>
        </w:rPr>
        <w:t xml:space="preserve">Beneficiary Country </w:t>
      </w:r>
    </w:p>
    <w:p w:rsidR="003C0686" w:rsidRDefault="003C0686" w:rsidP="00483D45">
      <w:pPr>
        <w:tabs>
          <w:tab w:val="left" w:pos="720"/>
        </w:tabs>
        <w:rPr>
          <w:rFonts w:ascii="Georgia" w:hAnsi="Georgia" w:cs="Georgia"/>
          <w:sz w:val="22"/>
          <w:szCs w:val="22"/>
          <w:lang w:val="en-GB"/>
        </w:rPr>
      </w:pPr>
      <w:r>
        <w:rPr>
          <w:rFonts w:ascii="Georgia" w:hAnsi="Georgia" w:cs="Georgia"/>
          <w:sz w:val="22"/>
          <w:szCs w:val="22"/>
          <w:lang w:val="en-GB"/>
        </w:rPr>
        <w:t>EU</w:t>
      </w:r>
      <w:r>
        <w:rPr>
          <w:rFonts w:ascii="Georgia" w:hAnsi="Georgia" w:cs="Georgia"/>
          <w:sz w:val="22"/>
          <w:szCs w:val="22"/>
          <w:lang w:val="en-GB"/>
        </w:rPr>
        <w:tab/>
        <w:t>European Union</w:t>
      </w:r>
    </w:p>
    <w:p w:rsidR="003C0686" w:rsidRDefault="003C0686" w:rsidP="00483D45">
      <w:pPr>
        <w:tabs>
          <w:tab w:val="left" w:pos="720"/>
        </w:tabs>
        <w:rPr>
          <w:rFonts w:ascii="Georgia" w:hAnsi="Georgia" w:cs="Georgia"/>
          <w:sz w:val="22"/>
          <w:szCs w:val="22"/>
          <w:lang w:val="en-GB"/>
        </w:rPr>
      </w:pPr>
      <w:r>
        <w:rPr>
          <w:rFonts w:ascii="Georgia" w:hAnsi="Georgia" w:cs="Georgia"/>
          <w:sz w:val="22"/>
          <w:szCs w:val="22"/>
          <w:lang w:val="en-GB"/>
        </w:rPr>
        <w:t>ICBS</w:t>
      </w:r>
      <w:r>
        <w:rPr>
          <w:rFonts w:ascii="Georgia" w:hAnsi="Georgia" w:cs="Georgia"/>
          <w:sz w:val="22"/>
          <w:szCs w:val="22"/>
          <w:lang w:val="en-GB"/>
        </w:rPr>
        <w:tab/>
      </w:r>
      <w:smartTag w:uri="urn:schemas-microsoft-com:office:smarttags" w:element="time">
        <w:smartTagPr>
          <w:attr w:name="Hour" w:val="15"/>
          <w:attr w:name="Minute" w:val="30"/>
        </w:smartTagPr>
        <w:r>
          <w:rPr>
            <w:rFonts w:ascii="Georgia" w:hAnsi="Georgia" w:cs="Georgia"/>
            <w:sz w:val="22"/>
            <w:szCs w:val="22"/>
            <w:lang w:val="en-GB"/>
          </w:rPr>
          <w:t>Israel</w:t>
        </w:r>
      </w:smartTag>
      <w:r>
        <w:rPr>
          <w:rFonts w:ascii="Georgia" w:hAnsi="Georgia" w:cs="Georgia"/>
          <w:sz w:val="22"/>
          <w:szCs w:val="22"/>
          <w:lang w:val="en-GB"/>
        </w:rPr>
        <w:t xml:space="preserve"> Central Bureau of Statistics</w:t>
      </w:r>
    </w:p>
    <w:p w:rsidR="003C0686" w:rsidRPr="00D30478" w:rsidRDefault="003C0686" w:rsidP="00483D45">
      <w:pPr>
        <w:tabs>
          <w:tab w:val="left" w:pos="720"/>
        </w:tabs>
        <w:rPr>
          <w:rFonts w:ascii="Georgia" w:hAnsi="Georgia" w:cs="Georgia"/>
          <w:sz w:val="22"/>
          <w:szCs w:val="22"/>
          <w:lang w:val="en-GB"/>
        </w:rPr>
      </w:pPr>
      <w:r>
        <w:rPr>
          <w:rFonts w:ascii="Georgia" w:hAnsi="Georgia" w:cs="Georgia"/>
          <w:sz w:val="22"/>
          <w:szCs w:val="22"/>
          <w:lang w:val="en-GB"/>
        </w:rPr>
        <w:t>MR</w:t>
      </w:r>
      <w:r>
        <w:rPr>
          <w:rFonts w:ascii="Georgia" w:hAnsi="Georgia" w:cs="Georgia"/>
          <w:sz w:val="22"/>
          <w:szCs w:val="22"/>
          <w:lang w:val="en-GB"/>
        </w:rPr>
        <w:tab/>
        <w:t>Mandatory Result (of the Twinning project)</w:t>
      </w:r>
    </w:p>
    <w:bookmarkEnd w:id="9"/>
    <w:p w:rsidR="003C0686" w:rsidRPr="00D30478" w:rsidRDefault="003C0686" w:rsidP="00483D45">
      <w:pPr>
        <w:tabs>
          <w:tab w:val="left" w:pos="720"/>
        </w:tabs>
        <w:rPr>
          <w:rFonts w:ascii="Georgia" w:hAnsi="Georgia" w:cs="Georgia"/>
          <w:sz w:val="22"/>
          <w:szCs w:val="22"/>
          <w:lang w:val="en-GB"/>
        </w:rPr>
      </w:pPr>
      <w:r w:rsidRPr="00D30478">
        <w:rPr>
          <w:rFonts w:ascii="Georgia" w:hAnsi="Georgia" w:cs="Georgia"/>
          <w:sz w:val="22"/>
          <w:szCs w:val="22"/>
          <w:lang w:val="en-GB"/>
        </w:rPr>
        <w:t>MS</w:t>
      </w:r>
      <w:r w:rsidRPr="00D30478">
        <w:rPr>
          <w:rFonts w:ascii="Georgia" w:hAnsi="Georgia" w:cs="Georgia"/>
          <w:sz w:val="22"/>
          <w:szCs w:val="22"/>
          <w:lang w:val="en-GB"/>
        </w:rPr>
        <w:tab/>
      </w:r>
      <w:smartTag w:uri="urn:schemas-microsoft-com:office:smarttags" w:element="time">
        <w:smartTagPr>
          <w:attr w:name="Hour" w:val="15"/>
          <w:attr w:name="Minute" w:val="30"/>
        </w:smartTagPr>
        <w:smartTag w:uri="urn:schemas-microsoft-com:office:smarttags" w:element="time">
          <w:smartTagPr>
            <w:attr w:name="Hour" w:val="15"/>
            <w:attr w:name="Minute" w:val="30"/>
          </w:smartTagPr>
          <w:r>
            <w:rPr>
              <w:rFonts w:ascii="Georgia" w:hAnsi="Georgia" w:cs="Georgia"/>
              <w:sz w:val="22"/>
              <w:szCs w:val="22"/>
              <w:lang w:val="en-GB"/>
            </w:rPr>
            <w:t>EU</w:t>
          </w:r>
        </w:smartTag>
        <w:r>
          <w:rPr>
            <w:rFonts w:ascii="Georgia" w:hAnsi="Georgia" w:cs="Georgia"/>
            <w:sz w:val="22"/>
            <w:szCs w:val="22"/>
            <w:lang w:val="en-GB"/>
          </w:rPr>
          <w:t xml:space="preserve"> </w:t>
        </w:r>
        <w:smartTag w:uri="urn:schemas-microsoft-com:office:smarttags" w:element="time">
          <w:smartTagPr>
            <w:attr w:name="Hour" w:val="15"/>
            <w:attr w:name="Minute" w:val="30"/>
          </w:smartTagPr>
          <w:r w:rsidRPr="00D30478">
            <w:rPr>
              <w:rFonts w:ascii="Georgia" w:hAnsi="Georgia" w:cs="Georgia"/>
              <w:sz w:val="22"/>
              <w:szCs w:val="22"/>
              <w:lang w:val="en-GB"/>
            </w:rPr>
            <w:t>Member</w:t>
          </w:r>
        </w:smartTag>
        <w:r w:rsidRPr="00D30478">
          <w:rPr>
            <w:rFonts w:ascii="Georgia" w:hAnsi="Georgia" w:cs="Georgia"/>
            <w:sz w:val="22"/>
            <w:szCs w:val="22"/>
            <w:lang w:val="en-GB"/>
          </w:rPr>
          <w:t xml:space="preserve"> </w:t>
        </w:r>
        <w:smartTag w:uri="urn:schemas-microsoft-com:office:smarttags" w:element="time">
          <w:smartTagPr>
            <w:attr w:name="Hour" w:val="15"/>
            <w:attr w:name="Minute" w:val="30"/>
          </w:smartTagPr>
          <w:r w:rsidRPr="00D30478">
            <w:rPr>
              <w:rFonts w:ascii="Georgia" w:hAnsi="Georgia" w:cs="Georgia"/>
              <w:sz w:val="22"/>
              <w:szCs w:val="22"/>
              <w:lang w:val="en-GB"/>
            </w:rPr>
            <w:t>State</w:t>
          </w:r>
        </w:smartTag>
      </w:smartTag>
      <w:r>
        <w:rPr>
          <w:rFonts w:ascii="Georgia" w:hAnsi="Georgia" w:cs="Georgia"/>
          <w:sz w:val="22"/>
          <w:szCs w:val="22"/>
          <w:lang w:val="en-GB"/>
        </w:rPr>
        <w:t xml:space="preserve"> </w:t>
      </w:r>
    </w:p>
    <w:p w:rsidR="003C0686" w:rsidRDefault="003C0686" w:rsidP="00483D45">
      <w:pPr>
        <w:tabs>
          <w:tab w:val="left" w:pos="720"/>
        </w:tabs>
        <w:rPr>
          <w:rFonts w:ascii="Georgia" w:hAnsi="Georgia" w:cs="Georgia"/>
          <w:sz w:val="22"/>
          <w:szCs w:val="22"/>
          <w:lang w:val="en-GB"/>
        </w:rPr>
      </w:pPr>
      <w:smartTag w:uri="urn:schemas-microsoft-com:office:smarttags" w:element="time">
        <w:smartTagPr>
          <w:attr w:name="Hour" w:val="15"/>
          <w:attr w:name="Minute" w:val="30"/>
        </w:smartTagPr>
        <w:r w:rsidRPr="00D30478">
          <w:rPr>
            <w:rFonts w:ascii="Georgia" w:hAnsi="Georgia" w:cs="Georgia"/>
            <w:sz w:val="22"/>
            <w:szCs w:val="22"/>
            <w:lang w:val="en-GB"/>
          </w:rPr>
          <w:t>NIS</w:t>
        </w:r>
      </w:smartTag>
      <w:r w:rsidRPr="00D30478">
        <w:rPr>
          <w:rFonts w:ascii="Georgia" w:hAnsi="Georgia" w:cs="Georgia"/>
          <w:sz w:val="22"/>
          <w:szCs w:val="22"/>
          <w:lang w:val="en-GB"/>
        </w:rPr>
        <w:tab/>
        <w:t>New Israeli Shekel</w:t>
      </w:r>
    </w:p>
    <w:p w:rsidR="003C0686" w:rsidRDefault="003C0686" w:rsidP="00D50FDA">
      <w:pPr>
        <w:tabs>
          <w:tab w:val="left" w:pos="720"/>
        </w:tabs>
        <w:rPr>
          <w:rFonts w:ascii="Georgia" w:hAnsi="Georgia" w:cs="Georgia"/>
          <w:sz w:val="22"/>
          <w:szCs w:val="22"/>
          <w:lang w:val="en-GB"/>
        </w:rPr>
      </w:pPr>
      <w:r>
        <w:rPr>
          <w:rFonts w:ascii="Georgia" w:hAnsi="Georgia" w:cs="Georgia"/>
          <w:sz w:val="22"/>
          <w:szCs w:val="22"/>
          <w:lang w:val="en-GB"/>
        </w:rPr>
        <w:t>RTA</w:t>
      </w:r>
      <w:r>
        <w:rPr>
          <w:rFonts w:ascii="Georgia" w:hAnsi="Georgia" w:cs="Georgia"/>
          <w:sz w:val="22"/>
          <w:szCs w:val="22"/>
          <w:lang w:val="en-GB"/>
        </w:rPr>
        <w:tab/>
        <w:t>Resident Twinning Advisor</w:t>
      </w:r>
    </w:p>
    <w:p w:rsidR="003C0686" w:rsidRDefault="003C0686" w:rsidP="00483D45">
      <w:pPr>
        <w:tabs>
          <w:tab w:val="left" w:pos="720"/>
        </w:tabs>
        <w:rPr>
          <w:rFonts w:ascii="Georgia" w:hAnsi="Georgia" w:cs="Georgia"/>
          <w:sz w:val="22"/>
          <w:szCs w:val="22"/>
          <w:lang w:val="en-GB"/>
        </w:rPr>
      </w:pPr>
      <w:r>
        <w:rPr>
          <w:rFonts w:ascii="Georgia" w:hAnsi="Georgia" w:cs="Georgia"/>
          <w:sz w:val="22"/>
          <w:szCs w:val="22"/>
          <w:lang w:val="en-GB"/>
        </w:rPr>
        <w:t>SCM</w:t>
      </w:r>
      <w:r>
        <w:rPr>
          <w:rFonts w:ascii="Georgia" w:hAnsi="Georgia" w:cs="Georgia"/>
          <w:sz w:val="22"/>
          <w:szCs w:val="22"/>
          <w:lang w:val="en-GB"/>
        </w:rPr>
        <w:tab/>
        <w:t>Standard Cost Model</w:t>
      </w:r>
    </w:p>
    <w:p w:rsidR="003C0686" w:rsidRDefault="003C0686" w:rsidP="00483D45">
      <w:pPr>
        <w:tabs>
          <w:tab w:val="left" w:pos="720"/>
        </w:tabs>
        <w:rPr>
          <w:rFonts w:ascii="Georgia" w:hAnsi="Georgia" w:cs="Georgia"/>
          <w:sz w:val="22"/>
          <w:szCs w:val="22"/>
          <w:lang w:val="en-GB"/>
        </w:rPr>
      </w:pPr>
      <w:proofErr w:type="spellStart"/>
      <w:r>
        <w:rPr>
          <w:rFonts w:ascii="Georgia" w:hAnsi="Georgia" w:cs="Georgia"/>
          <w:sz w:val="22"/>
          <w:szCs w:val="22"/>
          <w:lang w:val="en-GB"/>
        </w:rPr>
        <w:t>ToR</w:t>
      </w:r>
      <w:proofErr w:type="spellEnd"/>
      <w:r>
        <w:rPr>
          <w:rFonts w:ascii="Georgia" w:hAnsi="Georgia" w:cs="Georgia"/>
          <w:sz w:val="22"/>
          <w:szCs w:val="22"/>
          <w:lang w:val="en-GB"/>
        </w:rPr>
        <w:tab/>
        <w:t>Terms of reference</w:t>
      </w:r>
    </w:p>
    <w:p w:rsidR="003C0686" w:rsidRPr="0098511D" w:rsidRDefault="003C0686" w:rsidP="005F5FB6">
      <w:pPr>
        <w:pStyle w:val="Heading1"/>
        <w:spacing w:before="0"/>
        <w:rPr>
          <w:rFonts w:ascii="Georgia" w:hAnsi="Georgia" w:cs="Georgia"/>
          <w:sz w:val="22"/>
          <w:szCs w:val="22"/>
          <w:lang w:val="en-GB"/>
        </w:rPr>
      </w:pPr>
      <w:r w:rsidRPr="0098511D">
        <w:rPr>
          <w:rFonts w:ascii="Georgia" w:hAnsi="Georgia" w:cs="Georgia"/>
          <w:sz w:val="22"/>
          <w:szCs w:val="22"/>
          <w:lang w:val="en-GB"/>
        </w:rPr>
        <w:br w:type="page"/>
      </w:r>
      <w:r w:rsidR="005F5FB6" w:rsidRPr="0098511D">
        <w:rPr>
          <w:rFonts w:ascii="Georgia" w:hAnsi="Georgia" w:cs="Georgia"/>
          <w:sz w:val="22"/>
          <w:szCs w:val="22"/>
          <w:lang w:val="en-GB"/>
        </w:rPr>
        <w:lastRenderedPageBreak/>
        <w:t xml:space="preserve"> </w:t>
      </w:r>
    </w:p>
    <w:p w:rsidR="003C0686" w:rsidRDefault="003C0686" w:rsidP="0029007E">
      <w:pPr>
        <w:pStyle w:val="Heading1"/>
        <w:numPr>
          <w:ilvl w:val="0"/>
          <w:numId w:val="1"/>
        </w:numPr>
        <w:spacing w:before="0" w:after="240"/>
        <w:ind w:left="357" w:hanging="357"/>
        <w:jc w:val="both"/>
        <w:rPr>
          <w:rFonts w:cs="Times New Roman"/>
          <w:lang w:val="en-GB"/>
        </w:rPr>
      </w:pPr>
      <w:r w:rsidRPr="005B7D37">
        <w:rPr>
          <w:lang w:val="en-GB"/>
        </w:rPr>
        <w:t>General comments</w:t>
      </w:r>
    </w:p>
    <w:p w:rsidR="003C0686" w:rsidRDefault="003C0686" w:rsidP="00903E1A">
      <w:pPr>
        <w:jc w:val="both"/>
        <w:rPr>
          <w:rFonts w:ascii="Georgia" w:hAnsi="Georgia" w:cs="Georgia"/>
          <w:sz w:val="22"/>
          <w:szCs w:val="22"/>
          <w:lang w:val="en-GB"/>
        </w:rPr>
      </w:pPr>
      <w:r w:rsidRPr="005B7D37">
        <w:rPr>
          <w:rFonts w:ascii="Georgia" w:hAnsi="Georgia" w:cs="Georgia"/>
          <w:sz w:val="22"/>
          <w:szCs w:val="22"/>
          <w:lang w:val="en-GB"/>
        </w:rPr>
        <w:t>The MS Expert mission D.</w:t>
      </w:r>
      <w:r>
        <w:rPr>
          <w:rFonts w:ascii="Georgia" w:hAnsi="Georgia" w:cs="Georgia"/>
          <w:sz w:val="22"/>
          <w:szCs w:val="22"/>
          <w:lang w:val="en-GB"/>
        </w:rPr>
        <w:t>4</w:t>
      </w:r>
      <w:r w:rsidRPr="005B7D37">
        <w:rPr>
          <w:rFonts w:ascii="Georgia" w:hAnsi="Georgia" w:cs="Georgia"/>
          <w:sz w:val="22"/>
          <w:szCs w:val="22"/>
          <w:lang w:val="en-GB"/>
        </w:rPr>
        <w:t xml:space="preserve"> was the </w:t>
      </w:r>
      <w:r>
        <w:rPr>
          <w:rFonts w:ascii="Georgia" w:hAnsi="Georgia" w:cs="Georgia"/>
          <w:sz w:val="22"/>
          <w:szCs w:val="22"/>
          <w:lang w:val="en-GB"/>
        </w:rPr>
        <w:t>fourth</w:t>
      </w:r>
      <w:r w:rsidRPr="005B7D37">
        <w:rPr>
          <w:rFonts w:ascii="Georgia" w:hAnsi="Georgia" w:cs="Georgia"/>
          <w:sz w:val="22"/>
          <w:szCs w:val="22"/>
          <w:lang w:val="en-GB"/>
        </w:rPr>
        <w:t xml:space="preserve"> activity within the Survey Methodology component of the EU/Israel Twinning project on statistics. The mission was implemented according to the agreed Terms of Reference and </w:t>
      </w:r>
      <w:r>
        <w:rPr>
          <w:rFonts w:ascii="Georgia" w:hAnsi="Georgia" w:cs="Georgia"/>
          <w:sz w:val="22"/>
          <w:szCs w:val="22"/>
          <w:lang w:val="en-GB"/>
        </w:rPr>
        <w:t xml:space="preserve">the meeting programme, cf. </w:t>
      </w:r>
      <w:r w:rsidRPr="005B7D37">
        <w:rPr>
          <w:rFonts w:ascii="Georgia" w:hAnsi="Georgia" w:cs="Georgia"/>
          <w:sz w:val="22"/>
          <w:szCs w:val="22"/>
          <w:lang w:val="en-GB"/>
        </w:rPr>
        <w:t>annex D</w:t>
      </w:r>
      <w:r>
        <w:rPr>
          <w:rFonts w:ascii="Georgia" w:hAnsi="Georgia" w:cs="Georgia"/>
          <w:sz w:val="22"/>
          <w:szCs w:val="22"/>
          <w:lang w:val="en-GB"/>
        </w:rPr>
        <w:t>4</w:t>
      </w:r>
      <w:r w:rsidRPr="005B7D37">
        <w:rPr>
          <w:rFonts w:ascii="Georgia" w:hAnsi="Georgia" w:cs="Georgia"/>
          <w:sz w:val="22"/>
          <w:szCs w:val="22"/>
          <w:lang w:val="en-GB"/>
        </w:rPr>
        <w:t>.1 and D</w:t>
      </w:r>
      <w:r>
        <w:rPr>
          <w:rFonts w:ascii="Georgia" w:hAnsi="Georgia" w:cs="Georgia"/>
          <w:sz w:val="22"/>
          <w:szCs w:val="22"/>
          <w:lang w:val="en-GB"/>
        </w:rPr>
        <w:t>4</w:t>
      </w:r>
      <w:r w:rsidRPr="005B7D37">
        <w:rPr>
          <w:rFonts w:ascii="Georgia" w:hAnsi="Georgia" w:cs="Georgia"/>
          <w:sz w:val="22"/>
          <w:szCs w:val="22"/>
          <w:lang w:val="en-GB"/>
        </w:rPr>
        <w:t>.2, respectively, and t</w:t>
      </w:r>
      <w:r w:rsidRPr="005B7D37">
        <w:rPr>
          <w:rFonts w:ascii="Georgia" w:hAnsi="Georgia" w:cs="Georgia"/>
          <w:sz w:val="22"/>
          <w:szCs w:val="22"/>
          <w:lang w:val="en-GB"/>
        </w:rPr>
        <w:t>o</w:t>
      </w:r>
      <w:r w:rsidRPr="005B7D37">
        <w:rPr>
          <w:rFonts w:ascii="Georgia" w:hAnsi="Georgia" w:cs="Georgia"/>
          <w:sz w:val="22"/>
          <w:szCs w:val="22"/>
          <w:lang w:val="en-GB"/>
        </w:rPr>
        <w:t>gether with the ICBS staff mentioned in annex D</w:t>
      </w:r>
      <w:r>
        <w:rPr>
          <w:rFonts w:ascii="Georgia" w:hAnsi="Georgia" w:cs="Georgia"/>
          <w:sz w:val="22"/>
          <w:szCs w:val="22"/>
          <w:lang w:val="en-GB"/>
        </w:rPr>
        <w:t>4</w:t>
      </w:r>
      <w:r w:rsidRPr="005B7D37">
        <w:rPr>
          <w:rFonts w:ascii="Georgia" w:hAnsi="Georgia" w:cs="Georgia"/>
          <w:sz w:val="22"/>
          <w:szCs w:val="22"/>
          <w:lang w:val="en-GB"/>
        </w:rPr>
        <w:t>.3.</w:t>
      </w:r>
      <w:r>
        <w:rPr>
          <w:rFonts w:ascii="Georgia" w:hAnsi="Georgia" w:cs="Georgia"/>
          <w:sz w:val="22"/>
          <w:szCs w:val="22"/>
          <w:lang w:val="en-GB"/>
        </w:rPr>
        <w:t xml:space="preserve"> </w:t>
      </w:r>
    </w:p>
    <w:p w:rsidR="003C0686" w:rsidRDefault="003C0686" w:rsidP="005B7D37">
      <w:pPr>
        <w:jc w:val="both"/>
        <w:rPr>
          <w:rFonts w:ascii="Georgia" w:hAnsi="Georgia" w:cs="Georgia"/>
          <w:sz w:val="22"/>
          <w:szCs w:val="22"/>
          <w:lang w:val="en-GB"/>
        </w:rPr>
      </w:pPr>
    </w:p>
    <w:p w:rsidR="003C0686" w:rsidRPr="005B7D37" w:rsidRDefault="003C0686" w:rsidP="000D756C">
      <w:pPr>
        <w:tabs>
          <w:tab w:val="left" w:pos="851"/>
        </w:tabs>
        <w:autoSpaceDE w:val="0"/>
        <w:autoSpaceDN w:val="0"/>
        <w:adjustRightInd w:val="0"/>
        <w:rPr>
          <w:rFonts w:ascii="Georgia" w:hAnsi="Georgia" w:cs="Georgia"/>
          <w:sz w:val="22"/>
          <w:szCs w:val="22"/>
          <w:lang w:val="en-GB"/>
        </w:rPr>
      </w:pPr>
      <w:r>
        <w:rPr>
          <w:rFonts w:ascii="Georgia" w:hAnsi="Georgia" w:cs="Georgia"/>
          <w:sz w:val="22"/>
          <w:szCs w:val="22"/>
          <w:lang w:val="en-GB"/>
        </w:rPr>
        <w:t xml:space="preserve">The activity is directly linked to the realisation of the mandatory result MR20 regarding </w:t>
      </w:r>
      <w:r w:rsidRPr="006308C7">
        <w:rPr>
          <w:rFonts w:ascii="Georgia" w:hAnsi="Georgia" w:cs="Georgia"/>
          <w:i/>
          <w:iCs/>
          <w:sz w:val="22"/>
          <w:szCs w:val="22"/>
          <w:lang w:val="en-GB"/>
        </w:rPr>
        <w:t xml:space="preserve">“guidelines </w:t>
      </w:r>
      <w:r w:rsidRPr="00903E1A">
        <w:rPr>
          <w:rFonts w:ascii="Georgia" w:hAnsi="Georgia" w:cs="Georgia"/>
          <w:i/>
          <w:iCs/>
          <w:sz w:val="22"/>
          <w:szCs w:val="22"/>
          <w:lang w:val="en-GB"/>
        </w:rPr>
        <w:t>on cognitive aspects of questionnaire and interview design</w:t>
      </w:r>
      <w:r>
        <w:rPr>
          <w:rFonts w:ascii="Georgia" w:hAnsi="Georgia" w:cs="Georgia"/>
          <w:sz w:val="22"/>
          <w:szCs w:val="22"/>
          <w:lang w:val="en-GB"/>
        </w:rPr>
        <w:t xml:space="preserve">". The activity is strongly related to the already implemented D.6 activity on response burden measurement and reduction as well as the forthcoming D.3 activity on web questionnaires, and there are also clear links to the two activities D.1 and D.2 on field interviewing and telephone interviewing, respectively. </w:t>
      </w:r>
      <w:r w:rsidR="0062055F">
        <w:rPr>
          <w:rFonts w:ascii="Georgia" w:hAnsi="Georgia" w:cs="Georgia"/>
          <w:sz w:val="22"/>
          <w:szCs w:val="22"/>
          <w:lang w:val="en-GB"/>
        </w:rPr>
        <w:t>In relation to the D.6 activity, a Data Providers’ Policy was considered, and such a policy would, together with a Data Collection Strategy, be linked directly to the questionnaire design issues.</w:t>
      </w:r>
    </w:p>
    <w:p w:rsidR="003C0686" w:rsidRPr="005B7D37" w:rsidRDefault="003C0686" w:rsidP="005B7D37">
      <w:pPr>
        <w:jc w:val="both"/>
        <w:rPr>
          <w:rFonts w:ascii="Georgia" w:hAnsi="Georgia" w:cs="Georgia"/>
          <w:sz w:val="22"/>
          <w:szCs w:val="22"/>
          <w:lang w:val="en-GB"/>
        </w:rPr>
      </w:pPr>
    </w:p>
    <w:p w:rsidR="003C0686" w:rsidRDefault="003C0686" w:rsidP="000D756C">
      <w:pPr>
        <w:jc w:val="both"/>
        <w:rPr>
          <w:rFonts w:ascii="Georgia" w:hAnsi="Georgia" w:cs="Georgia"/>
          <w:sz w:val="22"/>
          <w:szCs w:val="22"/>
          <w:lang w:val="en-GB"/>
        </w:rPr>
      </w:pPr>
      <w:r w:rsidRPr="005B7D37">
        <w:rPr>
          <w:rFonts w:ascii="Georgia" w:hAnsi="Georgia" w:cs="Georgia"/>
          <w:sz w:val="22"/>
          <w:szCs w:val="22"/>
          <w:lang w:val="en-GB"/>
        </w:rPr>
        <w:t xml:space="preserve">The MS </w:t>
      </w:r>
      <w:r>
        <w:rPr>
          <w:rFonts w:ascii="Georgia" w:hAnsi="Georgia" w:cs="Georgia"/>
          <w:sz w:val="22"/>
          <w:szCs w:val="22"/>
          <w:lang w:val="en-GB"/>
        </w:rPr>
        <w:t>e</w:t>
      </w:r>
      <w:r w:rsidRPr="005B7D37">
        <w:rPr>
          <w:rFonts w:ascii="Georgia" w:hAnsi="Georgia" w:cs="Georgia"/>
          <w:sz w:val="22"/>
          <w:szCs w:val="22"/>
          <w:lang w:val="en-GB"/>
        </w:rPr>
        <w:t xml:space="preserve">xpert would like to thank the staff of the </w:t>
      </w:r>
      <w:r>
        <w:rPr>
          <w:rFonts w:ascii="Georgia" w:hAnsi="Georgia" w:cs="Georgia"/>
          <w:sz w:val="22"/>
          <w:szCs w:val="22"/>
          <w:lang w:val="en-GB"/>
        </w:rPr>
        <w:t>ICBS</w:t>
      </w:r>
      <w:r w:rsidRPr="005B7D37">
        <w:rPr>
          <w:rFonts w:ascii="Georgia" w:hAnsi="Georgia" w:cs="Georgia"/>
          <w:sz w:val="22"/>
          <w:szCs w:val="22"/>
          <w:lang w:val="en-GB"/>
        </w:rPr>
        <w:t xml:space="preserve"> for their </w:t>
      </w:r>
      <w:r>
        <w:rPr>
          <w:rFonts w:ascii="Georgia" w:hAnsi="Georgia" w:cs="Georgia"/>
          <w:sz w:val="22"/>
          <w:szCs w:val="22"/>
          <w:lang w:val="en-GB"/>
        </w:rPr>
        <w:t>kind hospi</w:t>
      </w:r>
      <w:r w:rsidRPr="005B7D37">
        <w:rPr>
          <w:rFonts w:ascii="Georgia" w:hAnsi="Georgia" w:cs="Georgia"/>
          <w:sz w:val="22"/>
          <w:szCs w:val="22"/>
          <w:lang w:val="en-GB"/>
        </w:rPr>
        <w:t>tality</w:t>
      </w:r>
      <w:r>
        <w:rPr>
          <w:rFonts w:ascii="Georgia" w:hAnsi="Georgia" w:cs="Georgia"/>
          <w:sz w:val="22"/>
          <w:szCs w:val="22"/>
          <w:lang w:val="en-GB"/>
        </w:rPr>
        <w:t xml:space="preserve"> and</w:t>
      </w:r>
      <w:r w:rsidRPr="005B7D37">
        <w:rPr>
          <w:rFonts w:ascii="Georgia" w:hAnsi="Georgia" w:cs="Georgia"/>
          <w:sz w:val="22"/>
          <w:szCs w:val="22"/>
          <w:lang w:val="en-GB"/>
        </w:rPr>
        <w:t xml:space="preserve"> preparations as well as </w:t>
      </w:r>
      <w:r>
        <w:rPr>
          <w:rFonts w:ascii="Georgia" w:hAnsi="Georgia" w:cs="Georgia"/>
          <w:sz w:val="22"/>
          <w:szCs w:val="22"/>
          <w:lang w:val="en-GB"/>
        </w:rPr>
        <w:t xml:space="preserve">pleasant and </w:t>
      </w:r>
      <w:r w:rsidRPr="005B7D37">
        <w:rPr>
          <w:rFonts w:ascii="Georgia" w:hAnsi="Georgia" w:cs="Georgia"/>
          <w:sz w:val="22"/>
          <w:szCs w:val="22"/>
          <w:lang w:val="en-GB"/>
        </w:rPr>
        <w:t xml:space="preserve">fruitful </w:t>
      </w:r>
      <w:r>
        <w:rPr>
          <w:rFonts w:ascii="Georgia" w:hAnsi="Georgia" w:cs="Georgia"/>
          <w:sz w:val="22"/>
          <w:szCs w:val="22"/>
          <w:lang w:val="en-GB"/>
        </w:rPr>
        <w:t xml:space="preserve">collegial </w:t>
      </w:r>
      <w:r w:rsidRPr="005B7D37">
        <w:rPr>
          <w:rFonts w:ascii="Georgia" w:hAnsi="Georgia" w:cs="Georgia"/>
          <w:sz w:val="22"/>
          <w:szCs w:val="22"/>
          <w:lang w:val="en-GB"/>
        </w:rPr>
        <w:t>discussions during the mission</w:t>
      </w:r>
      <w:r>
        <w:rPr>
          <w:rFonts w:ascii="Georgia" w:hAnsi="Georgia" w:cs="Georgia"/>
          <w:sz w:val="22"/>
          <w:szCs w:val="22"/>
          <w:lang w:val="en-GB"/>
        </w:rPr>
        <w:t>.</w:t>
      </w:r>
    </w:p>
    <w:p w:rsidR="003C0686" w:rsidRDefault="003C0686" w:rsidP="005B7D37">
      <w:pPr>
        <w:jc w:val="both"/>
        <w:rPr>
          <w:rFonts w:ascii="Georgia" w:hAnsi="Georgia" w:cs="Georgia"/>
          <w:sz w:val="22"/>
          <w:szCs w:val="22"/>
          <w:lang w:val="en-GB"/>
        </w:rPr>
      </w:pPr>
    </w:p>
    <w:p w:rsidR="003C0686" w:rsidRPr="005B7D37" w:rsidRDefault="003C0686" w:rsidP="005B7D37">
      <w:pPr>
        <w:jc w:val="both"/>
        <w:rPr>
          <w:rFonts w:ascii="Georgia" w:hAnsi="Georgia" w:cs="Georgia"/>
          <w:sz w:val="22"/>
          <w:szCs w:val="22"/>
          <w:lang w:val="en-GB"/>
        </w:rPr>
      </w:pPr>
      <w:r w:rsidRPr="005B7D37">
        <w:rPr>
          <w:rFonts w:ascii="Georgia" w:hAnsi="Georgia" w:cs="Georgia"/>
          <w:sz w:val="22"/>
          <w:szCs w:val="22"/>
          <w:lang w:val="en-GB"/>
        </w:rPr>
        <w:t>The views and observations stated in t</w:t>
      </w:r>
      <w:r>
        <w:rPr>
          <w:rFonts w:ascii="Georgia" w:hAnsi="Georgia" w:cs="Georgia"/>
          <w:sz w:val="22"/>
          <w:szCs w:val="22"/>
          <w:lang w:val="en-GB"/>
        </w:rPr>
        <w:t>his report are those of the MS e</w:t>
      </w:r>
      <w:r w:rsidRPr="005B7D37">
        <w:rPr>
          <w:rFonts w:ascii="Georgia" w:hAnsi="Georgia" w:cs="Georgia"/>
          <w:sz w:val="22"/>
          <w:szCs w:val="22"/>
          <w:lang w:val="en-GB"/>
        </w:rPr>
        <w:t>xpert and do not necessarily c</w:t>
      </w:r>
      <w:r>
        <w:rPr>
          <w:rFonts w:ascii="Georgia" w:hAnsi="Georgia" w:cs="Georgia"/>
          <w:sz w:val="22"/>
          <w:szCs w:val="22"/>
          <w:lang w:val="en-GB"/>
        </w:rPr>
        <w:t>orrespond to the views of EU, Statistics Denmark or Statistics Netherlands.</w:t>
      </w:r>
    </w:p>
    <w:p w:rsidR="003C0686" w:rsidRDefault="003C0686" w:rsidP="0029007E">
      <w:pPr>
        <w:pStyle w:val="Heading1"/>
        <w:numPr>
          <w:ilvl w:val="0"/>
          <w:numId w:val="1"/>
        </w:numPr>
        <w:spacing w:before="360" w:after="240"/>
        <w:ind w:left="357" w:hanging="357"/>
        <w:jc w:val="both"/>
        <w:rPr>
          <w:lang w:val="en-GB"/>
        </w:rPr>
      </w:pPr>
      <w:r w:rsidRPr="005B7D37">
        <w:rPr>
          <w:lang w:val="en-GB"/>
        </w:rPr>
        <w:t>Assessment and results</w:t>
      </w:r>
    </w:p>
    <w:p w:rsidR="00D04519" w:rsidRPr="0062055F" w:rsidRDefault="00AD4D8C" w:rsidP="0062055F">
      <w:pPr>
        <w:pStyle w:val="01Standaard"/>
        <w:rPr>
          <w:rFonts w:ascii="Georgia" w:hAnsi="Georgia"/>
          <w:sz w:val="22"/>
          <w:szCs w:val="22"/>
          <w:lang w:val="en-GB"/>
        </w:rPr>
      </w:pPr>
      <w:r w:rsidRPr="0062055F">
        <w:rPr>
          <w:rFonts w:ascii="Georgia" w:hAnsi="Georgia"/>
          <w:sz w:val="22"/>
          <w:szCs w:val="22"/>
          <w:lang w:val="en-GB"/>
        </w:rPr>
        <w:t>T</w:t>
      </w:r>
      <w:r w:rsidR="00D04519" w:rsidRPr="0062055F">
        <w:rPr>
          <w:rFonts w:ascii="Georgia" w:hAnsi="Georgia"/>
          <w:sz w:val="22"/>
          <w:szCs w:val="22"/>
          <w:lang w:val="en-GB"/>
        </w:rPr>
        <w:t xml:space="preserve">he first day </w:t>
      </w:r>
      <w:r w:rsidRPr="0062055F">
        <w:rPr>
          <w:rFonts w:ascii="Georgia" w:hAnsi="Georgia"/>
          <w:sz w:val="22"/>
          <w:szCs w:val="22"/>
          <w:lang w:val="en-GB"/>
        </w:rPr>
        <w:t xml:space="preserve">started with presentations on </w:t>
      </w:r>
      <w:r w:rsidR="00D04519" w:rsidRPr="0062055F">
        <w:rPr>
          <w:rFonts w:ascii="Georgia" w:hAnsi="Georgia"/>
          <w:sz w:val="22"/>
          <w:szCs w:val="22"/>
          <w:lang w:val="en-GB"/>
        </w:rPr>
        <w:t>the current organisation of questionnaire development and test</w:t>
      </w:r>
      <w:r w:rsidRPr="0062055F">
        <w:rPr>
          <w:rFonts w:ascii="Georgia" w:hAnsi="Georgia"/>
          <w:sz w:val="22"/>
          <w:szCs w:val="22"/>
          <w:lang w:val="en-GB"/>
        </w:rPr>
        <w:t>ing at ICBS</w:t>
      </w:r>
      <w:r w:rsidR="002D5CBE" w:rsidRPr="0062055F">
        <w:rPr>
          <w:rFonts w:ascii="Georgia" w:hAnsi="Georgia"/>
          <w:sz w:val="22"/>
          <w:szCs w:val="22"/>
          <w:lang w:val="en-GB"/>
        </w:rPr>
        <w:t xml:space="preserve"> as well as some examples of recent research projects into data collection met</w:t>
      </w:r>
      <w:r w:rsidR="002D5CBE" w:rsidRPr="0062055F">
        <w:rPr>
          <w:rFonts w:ascii="Georgia" w:hAnsi="Georgia"/>
          <w:sz w:val="22"/>
          <w:szCs w:val="22"/>
          <w:lang w:val="en-GB"/>
        </w:rPr>
        <w:t>h</w:t>
      </w:r>
      <w:r w:rsidR="002D5CBE" w:rsidRPr="0062055F">
        <w:rPr>
          <w:rFonts w:ascii="Georgia" w:hAnsi="Georgia"/>
          <w:sz w:val="22"/>
          <w:szCs w:val="22"/>
          <w:lang w:val="en-GB"/>
        </w:rPr>
        <w:t>odology</w:t>
      </w:r>
      <w:r w:rsidR="00D04519" w:rsidRPr="0062055F">
        <w:rPr>
          <w:rFonts w:ascii="Georgia" w:hAnsi="Georgia"/>
          <w:sz w:val="22"/>
          <w:szCs w:val="22"/>
          <w:lang w:val="en-GB"/>
        </w:rPr>
        <w:t>.</w:t>
      </w:r>
      <w:r w:rsidR="002D5CBE" w:rsidRPr="0062055F">
        <w:rPr>
          <w:rFonts w:ascii="Georgia" w:hAnsi="Georgia"/>
          <w:sz w:val="22"/>
          <w:szCs w:val="22"/>
          <w:lang w:val="en-GB"/>
        </w:rPr>
        <w:t xml:space="preserve"> Next, t</w:t>
      </w:r>
      <w:r w:rsidR="00D04519" w:rsidRPr="0062055F">
        <w:rPr>
          <w:rFonts w:ascii="Georgia" w:hAnsi="Georgia"/>
          <w:sz w:val="22"/>
          <w:szCs w:val="22"/>
          <w:lang w:val="en-GB"/>
        </w:rPr>
        <w:t>he MS expert presented the organis</w:t>
      </w:r>
      <w:r w:rsidRPr="0062055F">
        <w:rPr>
          <w:rFonts w:ascii="Georgia" w:hAnsi="Georgia"/>
          <w:sz w:val="22"/>
          <w:szCs w:val="22"/>
          <w:lang w:val="en-GB"/>
        </w:rPr>
        <w:t xml:space="preserve">ation of questionnaire development </w:t>
      </w:r>
      <w:r w:rsidR="002D5CBE" w:rsidRPr="0062055F">
        <w:rPr>
          <w:rFonts w:ascii="Georgia" w:hAnsi="Georgia"/>
          <w:sz w:val="22"/>
          <w:szCs w:val="22"/>
          <w:lang w:val="en-GB"/>
        </w:rPr>
        <w:t xml:space="preserve">(Appendix </w:t>
      </w:r>
      <w:r w:rsidR="0062055F">
        <w:rPr>
          <w:rFonts w:ascii="Georgia" w:hAnsi="Georgia"/>
          <w:sz w:val="22"/>
          <w:szCs w:val="22"/>
          <w:lang w:val="en-GB"/>
        </w:rPr>
        <w:t>D4.</w:t>
      </w:r>
      <w:r w:rsidR="002D5CBE" w:rsidRPr="0062055F">
        <w:rPr>
          <w:rFonts w:ascii="Georgia" w:hAnsi="Georgia"/>
          <w:sz w:val="22"/>
          <w:szCs w:val="22"/>
          <w:lang w:val="en-GB"/>
        </w:rPr>
        <w:t xml:space="preserve">4) </w:t>
      </w:r>
      <w:r w:rsidR="00D04519" w:rsidRPr="0062055F">
        <w:rPr>
          <w:rFonts w:ascii="Georgia" w:hAnsi="Georgia"/>
          <w:sz w:val="22"/>
          <w:szCs w:val="22"/>
          <w:lang w:val="en-GB"/>
        </w:rPr>
        <w:t xml:space="preserve">at Statistics Netherlands </w:t>
      </w:r>
      <w:r w:rsidRPr="0062055F">
        <w:rPr>
          <w:rFonts w:ascii="Georgia" w:hAnsi="Georgia"/>
          <w:sz w:val="22"/>
          <w:szCs w:val="22"/>
          <w:lang w:val="en-GB"/>
        </w:rPr>
        <w:t>and</w:t>
      </w:r>
      <w:r w:rsidR="00D04519" w:rsidRPr="0062055F">
        <w:rPr>
          <w:rFonts w:ascii="Georgia" w:hAnsi="Georgia"/>
          <w:sz w:val="22"/>
          <w:szCs w:val="22"/>
          <w:lang w:val="en-GB"/>
        </w:rPr>
        <w:t xml:space="preserve"> the main theoretical considerations </w:t>
      </w:r>
      <w:r w:rsidR="002D5CBE" w:rsidRPr="0062055F">
        <w:rPr>
          <w:rFonts w:ascii="Georgia" w:hAnsi="Georgia"/>
          <w:sz w:val="22"/>
          <w:szCs w:val="22"/>
          <w:lang w:val="en-GB"/>
        </w:rPr>
        <w:t xml:space="preserve">guiding </w:t>
      </w:r>
      <w:r w:rsidR="00D04519" w:rsidRPr="0062055F">
        <w:rPr>
          <w:rFonts w:ascii="Georgia" w:hAnsi="Georgia"/>
          <w:sz w:val="22"/>
          <w:szCs w:val="22"/>
          <w:lang w:val="en-GB"/>
        </w:rPr>
        <w:t>questionnaire d</w:t>
      </w:r>
      <w:r w:rsidR="00D04519" w:rsidRPr="0062055F">
        <w:rPr>
          <w:rFonts w:ascii="Georgia" w:hAnsi="Georgia"/>
          <w:sz w:val="22"/>
          <w:szCs w:val="22"/>
          <w:lang w:val="en-GB"/>
        </w:rPr>
        <w:t>e</w:t>
      </w:r>
      <w:r w:rsidR="002D5CBE" w:rsidRPr="0062055F">
        <w:rPr>
          <w:rFonts w:ascii="Georgia" w:hAnsi="Georgia"/>
          <w:sz w:val="22"/>
          <w:szCs w:val="22"/>
          <w:lang w:val="en-GB"/>
        </w:rPr>
        <w:t>velopment (Appendix 5)</w:t>
      </w:r>
      <w:r w:rsidRPr="0062055F">
        <w:rPr>
          <w:rFonts w:ascii="Georgia" w:hAnsi="Georgia"/>
          <w:sz w:val="22"/>
          <w:szCs w:val="22"/>
          <w:lang w:val="en-GB"/>
        </w:rPr>
        <w:t xml:space="preserve">. These considerations have </w:t>
      </w:r>
      <w:r w:rsidR="00D04519" w:rsidRPr="0062055F">
        <w:rPr>
          <w:rFonts w:ascii="Georgia" w:hAnsi="Georgia"/>
          <w:sz w:val="22"/>
          <w:szCs w:val="22"/>
          <w:lang w:val="en-GB"/>
        </w:rPr>
        <w:t xml:space="preserve">been documented in </w:t>
      </w:r>
      <w:r w:rsidRPr="0062055F">
        <w:rPr>
          <w:rFonts w:ascii="Georgia" w:hAnsi="Georgia"/>
          <w:sz w:val="22"/>
          <w:szCs w:val="22"/>
          <w:lang w:val="en-GB"/>
        </w:rPr>
        <w:t xml:space="preserve">a volume of the </w:t>
      </w:r>
      <w:r w:rsidR="00D04519" w:rsidRPr="0062055F">
        <w:rPr>
          <w:rFonts w:ascii="Georgia" w:hAnsi="Georgia"/>
          <w:sz w:val="22"/>
          <w:szCs w:val="22"/>
          <w:lang w:val="en-GB"/>
        </w:rPr>
        <w:t>so called “Methods series”</w:t>
      </w:r>
      <w:r w:rsidRPr="0062055F">
        <w:rPr>
          <w:rFonts w:ascii="Georgia" w:hAnsi="Georgia"/>
          <w:sz w:val="22"/>
          <w:szCs w:val="22"/>
          <w:lang w:val="en-GB"/>
        </w:rPr>
        <w:t xml:space="preserve"> (a series of documents which describe the validated methods used at Statistics Netherlands) which were</w:t>
      </w:r>
      <w:r w:rsidR="00D04519" w:rsidRPr="0062055F">
        <w:rPr>
          <w:rFonts w:ascii="Georgia" w:hAnsi="Georgia"/>
          <w:sz w:val="22"/>
          <w:szCs w:val="22"/>
          <w:lang w:val="en-GB"/>
        </w:rPr>
        <w:t xml:space="preserve"> developed</w:t>
      </w:r>
      <w:r w:rsidRPr="0062055F">
        <w:rPr>
          <w:rFonts w:ascii="Georgia" w:hAnsi="Georgia"/>
          <w:sz w:val="22"/>
          <w:szCs w:val="22"/>
          <w:lang w:val="en-GB"/>
        </w:rPr>
        <w:t xml:space="preserve"> in Dutch</w:t>
      </w:r>
      <w:r w:rsidR="00D04519" w:rsidRPr="0062055F">
        <w:rPr>
          <w:rFonts w:ascii="Georgia" w:hAnsi="Georgia"/>
          <w:sz w:val="22"/>
          <w:szCs w:val="22"/>
          <w:lang w:val="en-GB"/>
        </w:rPr>
        <w:t xml:space="preserve"> at Statistics Netherlands </w:t>
      </w:r>
      <w:r w:rsidRPr="0062055F">
        <w:rPr>
          <w:rFonts w:ascii="Georgia" w:hAnsi="Georgia"/>
          <w:sz w:val="22"/>
          <w:szCs w:val="22"/>
          <w:lang w:val="en-GB"/>
        </w:rPr>
        <w:t xml:space="preserve">in 2010 and translated in English in 2012 (Giesen et al. 2012). The methodologies are </w:t>
      </w:r>
      <w:r w:rsidR="00D04519" w:rsidRPr="0062055F">
        <w:rPr>
          <w:rFonts w:ascii="Georgia" w:hAnsi="Georgia"/>
          <w:sz w:val="22"/>
          <w:szCs w:val="22"/>
          <w:lang w:val="en-GB"/>
        </w:rPr>
        <w:t>based</w:t>
      </w:r>
      <w:r w:rsidRPr="0062055F">
        <w:rPr>
          <w:rFonts w:ascii="Georgia" w:hAnsi="Georgia"/>
          <w:sz w:val="22"/>
          <w:szCs w:val="22"/>
          <w:lang w:val="en-GB"/>
        </w:rPr>
        <w:t xml:space="preserve"> to a large extent </w:t>
      </w:r>
      <w:r w:rsidR="00D04519" w:rsidRPr="0062055F">
        <w:rPr>
          <w:rFonts w:ascii="Georgia" w:hAnsi="Georgia"/>
          <w:sz w:val="22"/>
          <w:szCs w:val="22"/>
          <w:lang w:val="en-GB"/>
        </w:rPr>
        <w:t xml:space="preserve">on the </w:t>
      </w:r>
      <w:r w:rsidRPr="0062055F">
        <w:rPr>
          <w:rFonts w:ascii="Georgia" w:hAnsi="Georgia"/>
          <w:sz w:val="22"/>
          <w:szCs w:val="22"/>
          <w:lang w:val="en-GB"/>
        </w:rPr>
        <w:t>Brancato et al. (2006)</w:t>
      </w:r>
      <w:r w:rsidR="00D04519" w:rsidRPr="0062055F">
        <w:rPr>
          <w:rFonts w:ascii="Georgia" w:hAnsi="Georgia"/>
          <w:sz w:val="22"/>
          <w:szCs w:val="22"/>
          <w:lang w:val="en-GB"/>
        </w:rPr>
        <w:t xml:space="preserve"> Han</w:t>
      </w:r>
      <w:r w:rsidRPr="0062055F">
        <w:rPr>
          <w:rFonts w:ascii="Georgia" w:hAnsi="Georgia"/>
          <w:sz w:val="22"/>
          <w:szCs w:val="22"/>
          <w:lang w:val="en-GB"/>
        </w:rPr>
        <w:t>dbook of Recommended Practices for Questionnaire Development and Testing in the European Statistical System.</w:t>
      </w:r>
    </w:p>
    <w:p w:rsidR="003C0686" w:rsidRPr="0062055F" w:rsidRDefault="003C0686" w:rsidP="005B7D37">
      <w:pPr>
        <w:jc w:val="both"/>
        <w:rPr>
          <w:rFonts w:ascii="Georgia" w:hAnsi="Georgia"/>
          <w:sz w:val="22"/>
          <w:szCs w:val="22"/>
          <w:lang w:val="en-GB"/>
        </w:rPr>
      </w:pPr>
    </w:p>
    <w:p w:rsidR="002D5CBE" w:rsidRPr="00F833F6" w:rsidRDefault="002D5CBE" w:rsidP="005B7D37">
      <w:pPr>
        <w:jc w:val="both"/>
        <w:rPr>
          <w:rFonts w:ascii="Georgia" w:hAnsi="Georgia"/>
          <w:sz w:val="22"/>
          <w:szCs w:val="22"/>
          <w:lang w:val="en-GB"/>
        </w:rPr>
      </w:pPr>
      <w:r w:rsidRPr="0062055F">
        <w:rPr>
          <w:rFonts w:ascii="Georgia" w:hAnsi="Georgia"/>
          <w:sz w:val="22"/>
          <w:szCs w:val="22"/>
          <w:lang w:val="en-GB"/>
        </w:rPr>
        <w:t xml:space="preserve">During the second day concrete guidelines for questionnaire design in general (Appendix </w:t>
      </w:r>
      <w:r w:rsidR="0062055F">
        <w:rPr>
          <w:rFonts w:ascii="Georgia" w:hAnsi="Georgia"/>
          <w:sz w:val="22"/>
          <w:szCs w:val="22"/>
          <w:lang w:val="en-GB"/>
        </w:rPr>
        <w:t>D</w:t>
      </w:r>
      <w:r w:rsidRPr="0062055F">
        <w:rPr>
          <w:rFonts w:ascii="Georgia" w:hAnsi="Georgia"/>
          <w:sz w:val="22"/>
          <w:szCs w:val="22"/>
          <w:lang w:val="en-GB"/>
        </w:rPr>
        <w:t xml:space="preserve">4.6) and for questionnaires for mixed mode designs specifically (Appendix </w:t>
      </w:r>
      <w:r w:rsidR="0062055F">
        <w:rPr>
          <w:rFonts w:ascii="Georgia" w:hAnsi="Georgia"/>
          <w:sz w:val="22"/>
          <w:szCs w:val="22"/>
          <w:lang w:val="en-GB"/>
        </w:rPr>
        <w:t>D</w:t>
      </w:r>
      <w:r w:rsidRPr="0062055F">
        <w:rPr>
          <w:rFonts w:ascii="Georgia" w:hAnsi="Georgia"/>
          <w:sz w:val="22"/>
          <w:szCs w:val="22"/>
          <w:lang w:val="en-GB"/>
        </w:rPr>
        <w:t>4.7) were discussed in d</w:t>
      </w:r>
      <w:r w:rsidRPr="0062055F">
        <w:rPr>
          <w:rFonts w:ascii="Georgia" w:hAnsi="Georgia"/>
          <w:sz w:val="22"/>
          <w:szCs w:val="22"/>
          <w:lang w:val="en-GB"/>
        </w:rPr>
        <w:t>e</w:t>
      </w:r>
      <w:r w:rsidRPr="0062055F">
        <w:rPr>
          <w:rFonts w:ascii="Georgia" w:hAnsi="Georgia"/>
          <w:sz w:val="22"/>
          <w:szCs w:val="22"/>
          <w:lang w:val="en-GB"/>
        </w:rPr>
        <w:t>tail. The lively discussions showed a need at ICBS for a further exchange of experiences and id</w:t>
      </w:r>
      <w:r w:rsidRPr="00F833F6">
        <w:rPr>
          <w:rFonts w:ascii="Georgia" w:hAnsi="Georgia"/>
          <w:sz w:val="22"/>
          <w:szCs w:val="22"/>
          <w:lang w:val="en-GB"/>
        </w:rPr>
        <w:t xml:space="preserve">eas on best practices. </w:t>
      </w:r>
    </w:p>
    <w:p w:rsidR="002D5CBE" w:rsidRPr="00F833F6" w:rsidRDefault="002D5CBE" w:rsidP="005B7D37">
      <w:pPr>
        <w:jc w:val="both"/>
        <w:rPr>
          <w:rFonts w:ascii="Georgia" w:hAnsi="Georgia"/>
          <w:sz w:val="22"/>
          <w:szCs w:val="22"/>
          <w:lang w:val="en-GB"/>
        </w:rPr>
      </w:pPr>
    </w:p>
    <w:p w:rsidR="002D5CBE" w:rsidRPr="00F833F6" w:rsidRDefault="002D5CBE" w:rsidP="005B7D37">
      <w:pPr>
        <w:jc w:val="both"/>
        <w:rPr>
          <w:rFonts w:ascii="Georgia" w:hAnsi="Georgia"/>
          <w:sz w:val="22"/>
          <w:szCs w:val="22"/>
          <w:lang w:val="en-GB"/>
        </w:rPr>
      </w:pPr>
      <w:r w:rsidRPr="00F833F6">
        <w:rPr>
          <w:rFonts w:ascii="Georgia" w:hAnsi="Georgia"/>
          <w:sz w:val="22"/>
          <w:szCs w:val="22"/>
          <w:lang w:val="en-GB"/>
        </w:rPr>
        <w:t xml:space="preserve">The morning of the third day focused on methodologies for questionnaire testing and evaluation. The MS expert presented an overview of methodologies </w:t>
      </w:r>
      <w:proofErr w:type="gramStart"/>
      <w:r w:rsidR="00F833F6">
        <w:rPr>
          <w:rFonts w:ascii="Georgia" w:hAnsi="Georgia"/>
          <w:sz w:val="22"/>
          <w:szCs w:val="22"/>
          <w:lang w:val="en-GB"/>
        </w:rPr>
        <w:t xml:space="preserve">frequently </w:t>
      </w:r>
      <w:r w:rsidRPr="00F833F6">
        <w:rPr>
          <w:rFonts w:ascii="Georgia" w:hAnsi="Georgia"/>
          <w:sz w:val="22"/>
          <w:szCs w:val="22"/>
          <w:lang w:val="en-GB"/>
        </w:rPr>
        <w:t xml:space="preserve"> used</w:t>
      </w:r>
      <w:proofErr w:type="gramEnd"/>
      <w:r w:rsidRPr="00F833F6">
        <w:rPr>
          <w:rFonts w:ascii="Georgia" w:hAnsi="Georgia"/>
          <w:sz w:val="22"/>
          <w:szCs w:val="22"/>
          <w:lang w:val="en-GB"/>
        </w:rPr>
        <w:t xml:space="preserve"> at National Statistical I</w:t>
      </w:r>
      <w:r w:rsidRPr="00F833F6">
        <w:rPr>
          <w:rFonts w:ascii="Georgia" w:hAnsi="Georgia"/>
          <w:sz w:val="22"/>
          <w:szCs w:val="22"/>
          <w:lang w:val="en-GB"/>
        </w:rPr>
        <w:t>n</w:t>
      </w:r>
      <w:r w:rsidRPr="00F833F6">
        <w:rPr>
          <w:rFonts w:ascii="Georgia" w:hAnsi="Georgia"/>
          <w:sz w:val="22"/>
          <w:szCs w:val="22"/>
          <w:lang w:val="en-GB"/>
        </w:rPr>
        <w:t>stitutes</w:t>
      </w:r>
      <w:r w:rsidR="0062055F">
        <w:rPr>
          <w:rFonts w:ascii="Georgia" w:hAnsi="Georgia"/>
          <w:sz w:val="22"/>
          <w:szCs w:val="22"/>
          <w:lang w:val="en-GB"/>
        </w:rPr>
        <w:t>,</w:t>
      </w:r>
      <w:r w:rsidRPr="0062055F">
        <w:rPr>
          <w:rFonts w:ascii="Georgia" w:hAnsi="Georgia"/>
          <w:sz w:val="22"/>
          <w:szCs w:val="22"/>
          <w:lang w:val="en-GB"/>
        </w:rPr>
        <w:t xml:space="preserve"> and present the current practices in cognitive interviewing at Statistics Netherlands (A</w:t>
      </w:r>
      <w:r w:rsidRPr="0062055F">
        <w:rPr>
          <w:rFonts w:ascii="Georgia" w:hAnsi="Georgia"/>
          <w:sz w:val="22"/>
          <w:szCs w:val="22"/>
          <w:lang w:val="en-GB"/>
        </w:rPr>
        <w:t>p</w:t>
      </w:r>
      <w:r w:rsidRPr="0062055F">
        <w:rPr>
          <w:rFonts w:ascii="Georgia" w:hAnsi="Georgia"/>
          <w:sz w:val="22"/>
          <w:szCs w:val="22"/>
          <w:lang w:val="en-GB"/>
        </w:rPr>
        <w:t xml:space="preserve">pendix </w:t>
      </w:r>
      <w:r w:rsidR="0062055F">
        <w:rPr>
          <w:rFonts w:ascii="Georgia" w:hAnsi="Georgia"/>
          <w:sz w:val="22"/>
          <w:szCs w:val="22"/>
          <w:lang w:val="en-GB"/>
        </w:rPr>
        <w:t>D4.</w:t>
      </w:r>
      <w:r w:rsidRPr="0062055F">
        <w:rPr>
          <w:rFonts w:ascii="Georgia" w:hAnsi="Georgia"/>
          <w:sz w:val="22"/>
          <w:szCs w:val="22"/>
          <w:lang w:val="en-GB"/>
        </w:rPr>
        <w:t>8). In the afternoon the preliminary conclusions and recommendations from this activ</w:t>
      </w:r>
      <w:r w:rsidRPr="0062055F">
        <w:rPr>
          <w:rFonts w:ascii="Georgia" w:hAnsi="Georgia"/>
          <w:sz w:val="22"/>
          <w:szCs w:val="22"/>
          <w:lang w:val="en-GB"/>
        </w:rPr>
        <w:t>i</w:t>
      </w:r>
      <w:r w:rsidRPr="0062055F">
        <w:rPr>
          <w:rFonts w:ascii="Georgia" w:hAnsi="Georgia"/>
          <w:sz w:val="22"/>
          <w:szCs w:val="22"/>
          <w:lang w:val="en-GB"/>
        </w:rPr>
        <w:t>ty were di</w:t>
      </w:r>
      <w:r w:rsidRPr="00F833F6">
        <w:rPr>
          <w:rFonts w:ascii="Georgia" w:hAnsi="Georgia"/>
          <w:sz w:val="22"/>
          <w:szCs w:val="22"/>
          <w:lang w:val="en-GB"/>
        </w:rPr>
        <w:t xml:space="preserve">scussed.  </w:t>
      </w:r>
    </w:p>
    <w:p w:rsidR="003C0686" w:rsidRPr="005B7D37" w:rsidRDefault="003C0686" w:rsidP="0029007E">
      <w:pPr>
        <w:pStyle w:val="Heading1"/>
        <w:numPr>
          <w:ilvl w:val="0"/>
          <w:numId w:val="1"/>
        </w:numPr>
        <w:spacing w:before="360"/>
        <w:ind w:left="357" w:hanging="357"/>
        <w:jc w:val="both"/>
        <w:rPr>
          <w:lang w:val="en-GB"/>
        </w:rPr>
      </w:pPr>
      <w:r w:rsidRPr="005B7D37">
        <w:rPr>
          <w:lang w:val="en-GB"/>
        </w:rPr>
        <w:t>Conclusions and recommendations</w:t>
      </w:r>
    </w:p>
    <w:p w:rsidR="003C0686" w:rsidRDefault="003C0686" w:rsidP="00903E1A">
      <w:pPr>
        <w:jc w:val="both"/>
        <w:rPr>
          <w:rFonts w:ascii="Georgia" w:hAnsi="Georgia" w:cs="Georgia"/>
          <w:sz w:val="22"/>
          <w:szCs w:val="22"/>
          <w:lang w:val="en-GB"/>
        </w:rPr>
      </w:pPr>
    </w:p>
    <w:p w:rsidR="009E3660" w:rsidRDefault="00ED357D" w:rsidP="0062055F">
      <w:pPr>
        <w:jc w:val="both"/>
        <w:rPr>
          <w:rFonts w:ascii="Georgia" w:hAnsi="Georgia" w:cs="Georgia"/>
          <w:i/>
          <w:sz w:val="22"/>
          <w:szCs w:val="22"/>
          <w:lang w:val="en-GB"/>
        </w:rPr>
      </w:pPr>
      <w:r>
        <w:rPr>
          <w:rFonts w:ascii="Georgia" w:hAnsi="Georgia" w:cs="Georgia"/>
          <w:i/>
          <w:sz w:val="22"/>
          <w:szCs w:val="22"/>
          <w:lang w:val="en-GB"/>
        </w:rPr>
        <w:t xml:space="preserve">3.1 </w:t>
      </w:r>
      <w:r w:rsidR="009E3660">
        <w:rPr>
          <w:rFonts w:ascii="Georgia" w:hAnsi="Georgia" w:cs="Georgia"/>
          <w:i/>
          <w:sz w:val="22"/>
          <w:szCs w:val="22"/>
          <w:lang w:val="en-GB"/>
        </w:rPr>
        <w:t>Guidelines on questionnaire design and evaluation</w:t>
      </w:r>
    </w:p>
    <w:p w:rsidR="009E3660" w:rsidRDefault="009E3660" w:rsidP="0062055F">
      <w:pPr>
        <w:jc w:val="both"/>
        <w:rPr>
          <w:rFonts w:ascii="Georgia" w:hAnsi="Georgia" w:cs="Georgia"/>
          <w:i/>
          <w:sz w:val="22"/>
          <w:szCs w:val="22"/>
          <w:lang w:val="en-GB"/>
        </w:rPr>
      </w:pPr>
    </w:p>
    <w:p w:rsidR="00141090" w:rsidRDefault="009E3660" w:rsidP="0062055F">
      <w:pPr>
        <w:jc w:val="both"/>
        <w:rPr>
          <w:rFonts w:ascii="Georgia" w:hAnsi="Georgia" w:cs="Georgia"/>
          <w:sz w:val="22"/>
          <w:szCs w:val="22"/>
          <w:lang w:val="en-GB"/>
        </w:rPr>
      </w:pPr>
      <w:r>
        <w:rPr>
          <w:rFonts w:ascii="Georgia" w:hAnsi="Georgia" w:cs="Georgia"/>
          <w:sz w:val="22"/>
          <w:szCs w:val="22"/>
          <w:lang w:val="en-GB"/>
        </w:rPr>
        <w:t>Of course questionnaire design decisions must always be made specific to the needs and possibil</w:t>
      </w:r>
      <w:r>
        <w:rPr>
          <w:rFonts w:ascii="Georgia" w:hAnsi="Georgia" w:cs="Georgia"/>
          <w:sz w:val="22"/>
          <w:szCs w:val="22"/>
          <w:lang w:val="en-GB"/>
        </w:rPr>
        <w:t>i</w:t>
      </w:r>
      <w:r>
        <w:rPr>
          <w:rFonts w:ascii="Georgia" w:hAnsi="Georgia" w:cs="Georgia"/>
          <w:sz w:val="22"/>
          <w:szCs w:val="22"/>
          <w:lang w:val="en-GB"/>
        </w:rPr>
        <w:t>ties of a specific survey. However, these decisions should be based on the latest knowledge of que</w:t>
      </w:r>
      <w:r>
        <w:rPr>
          <w:rFonts w:ascii="Georgia" w:hAnsi="Georgia" w:cs="Georgia"/>
          <w:sz w:val="22"/>
          <w:szCs w:val="22"/>
          <w:lang w:val="en-GB"/>
        </w:rPr>
        <w:t>s</w:t>
      </w:r>
      <w:r>
        <w:rPr>
          <w:rFonts w:ascii="Georgia" w:hAnsi="Georgia" w:cs="Georgia"/>
          <w:sz w:val="22"/>
          <w:szCs w:val="22"/>
          <w:lang w:val="en-GB"/>
        </w:rPr>
        <w:t xml:space="preserve">tionnaire design methodology and should be standardised as much as possible over surveys. Using </w:t>
      </w:r>
      <w:r>
        <w:rPr>
          <w:rFonts w:ascii="Georgia" w:hAnsi="Georgia" w:cs="Georgia"/>
          <w:sz w:val="22"/>
          <w:szCs w:val="22"/>
          <w:lang w:val="en-GB"/>
        </w:rPr>
        <w:lastRenderedPageBreak/>
        <w:t xml:space="preserve">standards for example for concepts, definitions, explanations and visual design will reduce the burden on all users of the questionnaire (e.g. interviewers, respondents, data processors) and will increase data comparability over surveys. </w:t>
      </w:r>
    </w:p>
    <w:p w:rsidR="00141090" w:rsidRDefault="00141090" w:rsidP="0062055F">
      <w:pPr>
        <w:jc w:val="both"/>
        <w:rPr>
          <w:rFonts w:ascii="Georgia" w:hAnsi="Georgia" w:cs="Georgia"/>
          <w:sz w:val="22"/>
          <w:szCs w:val="22"/>
          <w:lang w:val="en-GB"/>
        </w:rPr>
      </w:pPr>
    </w:p>
    <w:p w:rsidR="00325909" w:rsidRDefault="009E3660" w:rsidP="0062055F">
      <w:pPr>
        <w:jc w:val="both"/>
        <w:rPr>
          <w:rFonts w:ascii="Georgia" w:hAnsi="Georgia" w:cs="Georgia"/>
          <w:i/>
          <w:sz w:val="22"/>
          <w:szCs w:val="22"/>
          <w:lang w:val="en-GB"/>
        </w:rPr>
      </w:pPr>
      <w:r>
        <w:rPr>
          <w:rFonts w:ascii="Georgia" w:hAnsi="Georgia" w:cs="Georgia"/>
          <w:sz w:val="22"/>
          <w:szCs w:val="22"/>
          <w:lang w:val="en-GB"/>
        </w:rPr>
        <w:t>To achieve both high quality and standardisation it is highly recommended that 1) ICBS develop their own set of guidelines for questionnaire design and evaluation and 2) that the use and maint</w:t>
      </w:r>
      <w:r>
        <w:rPr>
          <w:rFonts w:ascii="Georgia" w:hAnsi="Georgia" w:cs="Georgia"/>
          <w:sz w:val="22"/>
          <w:szCs w:val="22"/>
          <w:lang w:val="en-GB"/>
        </w:rPr>
        <w:t>e</w:t>
      </w:r>
      <w:r>
        <w:rPr>
          <w:rFonts w:ascii="Georgia" w:hAnsi="Georgia" w:cs="Georgia"/>
          <w:sz w:val="22"/>
          <w:szCs w:val="22"/>
          <w:lang w:val="en-GB"/>
        </w:rPr>
        <w:t>nance of these guidelines is supported by the Top Managem</w:t>
      </w:r>
      <w:r w:rsidR="002D4EA3">
        <w:rPr>
          <w:rFonts w:ascii="Georgia" w:hAnsi="Georgia" w:cs="Georgia"/>
          <w:sz w:val="22"/>
          <w:szCs w:val="22"/>
          <w:lang w:val="en-GB"/>
        </w:rPr>
        <w:t>en</w:t>
      </w:r>
      <w:r>
        <w:rPr>
          <w:rFonts w:ascii="Georgia" w:hAnsi="Georgia" w:cs="Georgia"/>
          <w:sz w:val="22"/>
          <w:szCs w:val="22"/>
          <w:lang w:val="en-GB"/>
        </w:rPr>
        <w:t>t and facilitat</w:t>
      </w:r>
      <w:r w:rsidR="002D4EA3">
        <w:rPr>
          <w:rFonts w:ascii="Georgia" w:hAnsi="Georgia" w:cs="Georgia"/>
          <w:sz w:val="22"/>
          <w:szCs w:val="22"/>
          <w:lang w:val="en-GB"/>
        </w:rPr>
        <w:t>ed by</w:t>
      </w:r>
      <w:r>
        <w:rPr>
          <w:rFonts w:ascii="Georgia" w:hAnsi="Georgia" w:cs="Georgia"/>
          <w:sz w:val="22"/>
          <w:szCs w:val="22"/>
          <w:lang w:val="en-GB"/>
        </w:rPr>
        <w:t xml:space="preserve"> the way que</w:t>
      </w:r>
      <w:r>
        <w:rPr>
          <w:rFonts w:ascii="Georgia" w:hAnsi="Georgia" w:cs="Georgia"/>
          <w:sz w:val="22"/>
          <w:szCs w:val="22"/>
          <w:lang w:val="en-GB"/>
        </w:rPr>
        <w:t>s</w:t>
      </w:r>
      <w:r>
        <w:rPr>
          <w:rFonts w:ascii="Georgia" w:hAnsi="Georgia" w:cs="Georgia"/>
          <w:sz w:val="22"/>
          <w:szCs w:val="22"/>
          <w:lang w:val="en-GB"/>
        </w:rPr>
        <w:t>tionnaire development is organised.</w:t>
      </w:r>
      <w:r w:rsidR="002D4EA3">
        <w:rPr>
          <w:rFonts w:ascii="Georgia" w:hAnsi="Georgia" w:cs="Georgia"/>
          <w:sz w:val="22"/>
          <w:szCs w:val="22"/>
          <w:lang w:val="en-GB"/>
        </w:rPr>
        <w:t xml:space="preserve"> These guidelines should be an important pillar in the impl</w:t>
      </w:r>
      <w:r w:rsidR="002D4EA3">
        <w:rPr>
          <w:rFonts w:ascii="Georgia" w:hAnsi="Georgia" w:cs="Georgia"/>
          <w:sz w:val="22"/>
          <w:szCs w:val="22"/>
          <w:lang w:val="en-GB"/>
        </w:rPr>
        <w:t>e</w:t>
      </w:r>
      <w:r w:rsidR="002D4EA3">
        <w:rPr>
          <w:rFonts w:ascii="Georgia" w:hAnsi="Georgia" w:cs="Georgia"/>
          <w:sz w:val="22"/>
          <w:szCs w:val="22"/>
          <w:lang w:val="en-GB"/>
        </w:rPr>
        <w:t xml:space="preserve">mentation of a general </w:t>
      </w:r>
      <w:r w:rsidR="00F833F6">
        <w:rPr>
          <w:rFonts w:ascii="Georgia" w:hAnsi="Georgia" w:cs="Georgia"/>
          <w:sz w:val="22"/>
          <w:szCs w:val="22"/>
          <w:lang w:val="en-GB"/>
        </w:rPr>
        <w:t>D</w:t>
      </w:r>
      <w:r w:rsidR="002D4EA3">
        <w:rPr>
          <w:rFonts w:ascii="Georgia" w:hAnsi="Georgia" w:cs="Georgia"/>
          <w:sz w:val="22"/>
          <w:szCs w:val="22"/>
          <w:lang w:val="en-GB"/>
        </w:rPr>
        <w:t xml:space="preserve">ata </w:t>
      </w:r>
      <w:r w:rsidR="00F833F6">
        <w:rPr>
          <w:rFonts w:ascii="Georgia" w:hAnsi="Georgia" w:cs="Georgia"/>
          <w:sz w:val="22"/>
          <w:szCs w:val="22"/>
          <w:lang w:val="en-GB"/>
        </w:rPr>
        <w:t>C</w:t>
      </w:r>
      <w:r w:rsidR="002D4EA3">
        <w:rPr>
          <w:rFonts w:ascii="Georgia" w:hAnsi="Georgia" w:cs="Georgia"/>
          <w:sz w:val="22"/>
          <w:szCs w:val="22"/>
          <w:lang w:val="en-GB"/>
        </w:rPr>
        <w:t xml:space="preserve">ollection </w:t>
      </w:r>
      <w:r w:rsidR="00F833F6">
        <w:rPr>
          <w:rFonts w:ascii="Georgia" w:hAnsi="Georgia" w:cs="Georgia"/>
          <w:sz w:val="22"/>
          <w:szCs w:val="22"/>
          <w:lang w:val="en-GB"/>
        </w:rPr>
        <w:t>S</w:t>
      </w:r>
      <w:r w:rsidR="002D4EA3">
        <w:rPr>
          <w:rFonts w:ascii="Georgia" w:hAnsi="Georgia" w:cs="Georgia"/>
          <w:sz w:val="22"/>
          <w:szCs w:val="22"/>
          <w:lang w:val="en-GB"/>
        </w:rPr>
        <w:t xml:space="preserve">trategy that acknowledges that data collection decisions affect data quality, the costs for the survey organisation and the costs for the respondents. </w:t>
      </w:r>
    </w:p>
    <w:p w:rsidR="00325909" w:rsidRDefault="00325909" w:rsidP="0062055F">
      <w:pPr>
        <w:jc w:val="both"/>
        <w:rPr>
          <w:rFonts w:ascii="Georgia" w:hAnsi="Georgia" w:cs="Georgia"/>
          <w:i/>
          <w:sz w:val="22"/>
          <w:szCs w:val="22"/>
          <w:lang w:val="en-GB"/>
        </w:rPr>
      </w:pPr>
    </w:p>
    <w:p w:rsidR="002D4EA3" w:rsidRPr="0062055F" w:rsidRDefault="002D4EA3" w:rsidP="0062055F">
      <w:pPr>
        <w:jc w:val="both"/>
        <w:rPr>
          <w:rFonts w:ascii="Georgia" w:hAnsi="Georgia" w:cs="Georgia"/>
          <w:i/>
          <w:sz w:val="22"/>
          <w:szCs w:val="22"/>
          <w:lang w:val="en-GB"/>
        </w:rPr>
      </w:pPr>
      <w:r>
        <w:rPr>
          <w:rFonts w:ascii="Georgia" w:hAnsi="Georgia" w:cs="Georgia"/>
          <w:sz w:val="22"/>
          <w:szCs w:val="22"/>
          <w:lang w:val="en-GB"/>
        </w:rPr>
        <w:t xml:space="preserve">First of all a strategic </w:t>
      </w:r>
      <w:r w:rsidR="001363E9" w:rsidRPr="0062055F">
        <w:rPr>
          <w:rFonts w:ascii="Georgia" w:hAnsi="Georgia" w:cs="Georgia"/>
          <w:sz w:val="22"/>
          <w:szCs w:val="22"/>
          <w:lang w:val="en-US"/>
        </w:rPr>
        <w:t xml:space="preserve">plan </w:t>
      </w:r>
      <w:r w:rsidRPr="0062055F">
        <w:rPr>
          <w:rFonts w:ascii="Georgia" w:hAnsi="Georgia" w:cs="Georgia"/>
          <w:sz w:val="22"/>
          <w:szCs w:val="22"/>
          <w:lang w:val="en-US"/>
        </w:rPr>
        <w:t>for the Top Management should be developed that specif</w:t>
      </w:r>
      <w:r w:rsidR="0062055F">
        <w:rPr>
          <w:rFonts w:ascii="Georgia" w:hAnsi="Georgia" w:cs="Georgia"/>
          <w:sz w:val="22"/>
          <w:szCs w:val="22"/>
          <w:lang w:val="en-US"/>
        </w:rPr>
        <w:t>i</w:t>
      </w:r>
      <w:r w:rsidRPr="0062055F">
        <w:rPr>
          <w:rFonts w:ascii="Georgia" w:hAnsi="Georgia" w:cs="Georgia"/>
          <w:sz w:val="22"/>
          <w:szCs w:val="22"/>
          <w:lang w:val="en-US"/>
        </w:rPr>
        <w:t xml:space="preserve">es the </w:t>
      </w:r>
    </w:p>
    <w:p w:rsidR="002D4EA3" w:rsidRPr="0062055F" w:rsidRDefault="002D4EA3" w:rsidP="0062055F">
      <w:pPr>
        <w:numPr>
          <w:ilvl w:val="0"/>
          <w:numId w:val="18"/>
        </w:numPr>
        <w:jc w:val="both"/>
        <w:rPr>
          <w:rFonts w:ascii="Georgia" w:hAnsi="Georgia" w:cs="Georgia"/>
          <w:sz w:val="22"/>
          <w:szCs w:val="22"/>
          <w:lang w:val="en-GB"/>
        </w:rPr>
      </w:pPr>
      <w:r w:rsidRPr="0062055F">
        <w:rPr>
          <w:rFonts w:ascii="Georgia" w:hAnsi="Georgia" w:cs="Georgia"/>
          <w:sz w:val="22"/>
          <w:szCs w:val="22"/>
          <w:lang w:val="en-US"/>
        </w:rPr>
        <w:t>o</w:t>
      </w:r>
      <w:r w:rsidR="001363E9" w:rsidRPr="0062055F">
        <w:rPr>
          <w:rFonts w:ascii="Georgia" w:hAnsi="Georgia" w:cs="Georgia"/>
          <w:sz w:val="22"/>
          <w:szCs w:val="22"/>
          <w:lang w:val="en-US"/>
        </w:rPr>
        <w:t>bjective</w:t>
      </w:r>
      <w:r w:rsidRPr="0062055F">
        <w:rPr>
          <w:rFonts w:ascii="Georgia" w:hAnsi="Georgia" w:cs="Georgia"/>
          <w:sz w:val="22"/>
          <w:szCs w:val="22"/>
          <w:lang w:val="en-US"/>
        </w:rPr>
        <w:t>s of G</w:t>
      </w:r>
      <w:r w:rsidR="001363E9" w:rsidRPr="0062055F">
        <w:rPr>
          <w:rFonts w:ascii="Georgia" w:hAnsi="Georgia" w:cs="Georgia"/>
          <w:sz w:val="22"/>
          <w:szCs w:val="22"/>
          <w:lang w:val="en-US"/>
        </w:rPr>
        <w:t>uidelines for questionnaire design, including the benefits: efficie</w:t>
      </w:r>
      <w:r w:rsidR="001363E9" w:rsidRPr="0062055F">
        <w:rPr>
          <w:rFonts w:ascii="Georgia" w:hAnsi="Georgia" w:cs="Georgia"/>
          <w:sz w:val="22"/>
          <w:szCs w:val="22"/>
          <w:lang w:val="en-US"/>
        </w:rPr>
        <w:t>n</w:t>
      </w:r>
      <w:r w:rsidR="001363E9" w:rsidRPr="0062055F">
        <w:rPr>
          <w:rFonts w:ascii="Georgia" w:hAnsi="Georgia" w:cs="Georgia"/>
          <w:sz w:val="22"/>
          <w:szCs w:val="22"/>
          <w:lang w:val="en-US"/>
        </w:rPr>
        <w:t>cy, response burden reductions, transparency, data quality</w:t>
      </w:r>
    </w:p>
    <w:p w:rsidR="002D4EA3" w:rsidRPr="0062055F" w:rsidRDefault="002D4EA3" w:rsidP="0062055F">
      <w:pPr>
        <w:numPr>
          <w:ilvl w:val="0"/>
          <w:numId w:val="18"/>
        </w:numPr>
        <w:jc w:val="both"/>
        <w:rPr>
          <w:rFonts w:ascii="Georgia" w:hAnsi="Georgia" w:cs="Georgia"/>
          <w:sz w:val="22"/>
          <w:szCs w:val="22"/>
          <w:lang w:val="en-GB"/>
        </w:rPr>
      </w:pPr>
      <w:r>
        <w:rPr>
          <w:rFonts w:ascii="Georgia" w:hAnsi="Georgia" w:cs="Georgia"/>
          <w:sz w:val="22"/>
          <w:szCs w:val="22"/>
          <w:lang w:val="en-GB"/>
        </w:rPr>
        <w:t>t</w:t>
      </w:r>
      <w:r w:rsidRPr="0062055F">
        <w:rPr>
          <w:rFonts w:ascii="Georgia" w:hAnsi="Georgia" w:cs="Georgia"/>
          <w:sz w:val="22"/>
          <w:szCs w:val="22"/>
          <w:lang w:val="en-US"/>
        </w:rPr>
        <w:t>he G</w:t>
      </w:r>
      <w:r w:rsidR="001363E9" w:rsidRPr="0062055F">
        <w:rPr>
          <w:rFonts w:ascii="Georgia" w:hAnsi="Georgia" w:cs="Georgia"/>
          <w:sz w:val="22"/>
          <w:szCs w:val="22"/>
          <w:lang w:val="en-US"/>
        </w:rPr>
        <w:t>uidelines’ connection to the general Data Collection strategy and Data Pr</w:t>
      </w:r>
      <w:r w:rsidR="001363E9" w:rsidRPr="0062055F">
        <w:rPr>
          <w:rFonts w:ascii="Georgia" w:hAnsi="Georgia" w:cs="Georgia"/>
          <w:sz w:val="22"/>
          <w:szCs w:val="22"/>
          <w:lang w:val="en-US"/>
        </w:rPr>
        <w:t>o</w:t>
      </w:r>
      <w:r w:rsidR="001363E9" w:rsidRPr="0062055F">
        <w:rPr>
          <w:rFonts w:ascii="Georgia" w:hAnsi="Georgia" w:cs="Georgia"/>
          <w:sz w:val="22"/>
          <w:szCs w:val="22"/>
          <w:lang w:val="en-US"/>
        </w:rPr>
        <w:t>viders Policy</w:t>
      </w:r>
    </w:p>
    <w:p w:rsidR="002D4EA3" w:rsidRDefault="002D4EA3" w:rsidP="0062055F">
      <w:pPr>
        <w:numPr>
          <w:ilvl w:val="0"/>
          <w:numId w:val="18"/>
        </w:numPr>
        <w:jc w:val="both"/>
        <w:rPr>
          <w:rFonts w:ascii="Georgia" w:hAnsi="Georgia" w:cs="Georgia"/>
          <w:sz w:val="22"/>
          <w:szCs w:val="22"/>
          <w:lang w:val="en-GB"/>
        </w:rPr>
      </w:pPr>
      <w:r>
        <w:rPr>
          <w:rFonts w:ascii="Georgia" w:hAnsi="Georgia" w:cs="Georgia"/>
          <w:sz w:val="22"/>
          <w:szCs w:val="22"/>
          <w:lang w:val="en-GB"/>
        </w:rPr>
        <w:t>h</w:t>
      </w:r>
      <w:proofErr w:type="spellStart"/>
      <w:r w:rsidR="001363E9" w:rsidRPr="0062055F">
        <w:rPr>
          <w:rFonts w:ascii="Georgia" w:hAnsi="Georgia" w:cs="Georgia"/>
          <w:sz w:val="22"/>
          <w:szCs w:val="22"/>
          <w:lang w:val="en-US"/>
        </w:rPr>
        <w:t>ow</w:t>
      </w:r>
      <w:proofErr w:type="spellEnd"/>
      <w:r w:rsidR="001363E9" w:rsidRPr="0062055F">
        <w:rPr>
          <w:rFonts w:ascii="Georgia" w:hAnsi="Georgia" w:cs="Georgia"/>
          <w:sz w:val="22"/>
          <w:szCs w:val="22"/>
          <w:lang w:val="en-US"/>
        </w:rPr>
        <w:t xml:space="preserve"> the Guidelines will be used</w:t>
      </w:r>
    </w:p>
    <w:p w:rsidR="002D4EA3" w:rsidRDefault="002D4EA3" w:rsidP="0062055F">
      <w:pPr>
        <w:numPr>
          <w:ilvl w:val="0"/>
          <w:numId w:val="18"/>
        </w:numPr>
        <w:jc w:val="both"/>
        <w:rPr>
          <w:rFonts w:ascii="Georgia" w:hAnsi="Georgia" w:cs="Georgia"/>
          <w:sz w:val="22"/>
          <w:szCs w:val="22"/>
          <w:lang w:val="en-GB"/>
        </w:rPr>
      </w:pPr>
      <w:r w:rsidRPr="0062055F">
        <w:rPr>
          <w:rFonts w:ascii="Georgia" w:hAnsi="Georgia" w:cs="Georgia"/>
          <w:sz w:val="22"/>
          <w:szCs w:val="22"/>
          <w:lang w:val="en-US"/>
        </w:rPr>
        <w:t>t</w:t>
      </w:r>
      <w:r w:rsidR="001363E9" w:rsidRPr="0062055F">
        <w:rPr>
          <w:rFonts w:ascii="Georgia" w:hAnsi="Georgia" w:cs="Georgia"/>
          <w:sz w:val="22"/>
          <w:szCs w:val="22"/>
          <w:lang w:val="en-US"/>
        </w:rPr>
        <w:t>he ownership and maintenance of the Guidelines</w:t>
      </w:r>
    </w:p>
    <w:p w:rsidR="002D4EA3" w:rsidRDefault="002D4EA3" w:rsidP="0062055F">
      <w:pPr>
        <w:numPr>
          <w:ilvl w:val="0"/>
          <w:numId w:val="18"/>
        </w:numPr>
        <w:jc w:val="both"/>
        <w:rPr>
          <w:rFonts w:ascii="Georgia" w:hAnsi="Georgia" w:cs="Georgia"/>
          <w:sz w:val="22"/>
          <w:szCs w:val="22"/>
          <w:lang w:val="en-GB"/>
        </w:rPr>
      </w:pPr>
      <w:r>
        <w:rPr>
          <w:rFonts w:ascii="Georgia" w:hAnsi="Georgia" w:cs="Georgia"/>
          <w:sz w:val="22"/>
          <w:szCs w:val="22"/>
          <w:lang w:val="en-GB"/>
        </w:rPr>
        <w:t>t</w:t>
      </w:r>
      <w:r w:rsidR="001363E9" w:rsidRPr="0062055F">
        <w:rPr>
          <w:rFonts w:ascii="Georgia" w:hAnsi="Georgia" w:cs="Georgia"/>
          <w:sz w:val="22"/>
          <w:szCs w:val="22"/>
          <w:lang w:val="en-US"/>
        </w:rPr>
        <w:t>he necessary support from Top Management and all involved departments</w:t>
      </w:r>
    </w:p>
    <w:p w:rsidR="002D4EA3" w:rsidRPr="0062055F" w:rsidRDefault="002D4EA3" w:rsidP="0062055F">
      <w:pPr>
        <w:numPr>
          <w:ilvl w:val="0"/>
          <w:numId w:val="18"/>
        </w:numPr>
        <w:jc w:val="both"/>
        <w:rPr>
          <w:rFonts w:ascii="Georgia" w:hAnsi="Georgia" w:cs="Georgia"/>
          <w:sz w:val="22"/>
          <w:szCs w:val="22"/>
          <w:lang w:val="en-GB"/>
        </w:rPr>
      </w:pPr>
      <w:r>
        <w:rPr>
          <w:rFonts w:ascii="Georgia" w:hAnsi="Georgia" w:cs="Georgia"/>
          <w:sz w:val="22"/>
          <w:szCs w:val="22"/>
          <w:lang w:val="en-GB"/>
        </w:rPr>
        <w:t>t</w:t>
      </w:r>
      <w:r w:rsidR="001363E9" w:rsidRPr="0062055F">
        <w:rPr>
          <w:rFonts w:ascii="Georgia" w:hAnsi="Georgia" w:cs="Georgia"/>
          <w:sz w:val="22"/>
          <w:szCs w:val="22"/>
          <w:lang w:val="en-US"/>
        </w:rPr>
        <w:t>he ICBS internal communication</w:t>
      </w:r>
      <w:r w:rsidRPr="0062055F">
        <w:rPr>
          <w:rFonts w:ascii="Georgia" w:hAnsi="Georgia" w:cs="Georgia"/>
          <w:sz w:val="22"/>
          <w:szCs w:val="22"/>
          <w:lang w:val="en-US"/>
        </w:rPr>
        <w:t xml:space="preserve"> during development and dissemination of the guidelines (as many parties are involved in questionnaire design or at least will be affected by any changes in the cur</w:t>
      </w:r>
      <w:r w:rsidR="0062055F">
        <w:rPr>
          <w:rFonts w:ascii="Georgia" w:hAnsi="Georgia" w:cs="Georgia"/>
          <w:sz w:val="22"/>
          <w:szCs w:val="22"/>
          <w:lang w:val="en-US"/>
        </w:rPr>
        <w:t>r</w:t>
      </w:r>
      <w:r w:rsidRPr="0062055F">
        <w:rPr>
          <w:rFonts w:ascii="Georgia" w:hAnsi="Georgia" w:cs="Georgia"/>
          <w:sz w:val="22"/>
          <w:szCs w:val="22"/>
          <w:lang w:val="en-US"/>
        </w:rPr>
        <w:t>ent practic</w:t>
      </w:r>
      <w:r w:rsidR="0062055F">
        <w:rPr>
          <w:rFonts w:ascii="Georgia" w:hAnsi="Georgia" w:cs="Georgia"/>
          <w:sz w:val="22"/>
          <w:szCs w:val="22"/>
          <w:lang w:val="en-US"/>
        </w:rPr>
        <w:t>e</w:t>
      </w:r>
      <w:r w:rsidRPr="0062055F">
        <w:rPr>
          <w:rFonts w:ascii="Georgia" w:hAnsi="Georgia" w:cs="Georgia"/>
          <w:sz w:val="22"/>
          <w:szCs w:val="22"/>
          <w:lang w:val="en-US"/>
        </w:rPr>
        <w:t>s it is important that they are i</w:t>
      </w:r>
      <w:r w:rsidRPr="0062055F">
        <w:rPr>
          <w:rFonts w:ascii="Georgia" w:hAnsi="Georgia" w:cs="Georgia"/>
          <w:sz w:val="22"/>
          <w:szCs w:val="22"/>
          <w:lang w:val="en-US"/>
        </w:rPr>
        <w:t>n</w:t>
      </w:r>
      <w:r w:rsidRPr="0062055F">
        <w:rPr>
          <w:rFonts w:ascii="Georgia" w:hAnsi="Georgia" w:cs="Georgia"/>
          <w:sz w:val="22"/>
          <w:szCs w:val="22"/>
          <w:lang w:val="en-US"/>
        </w:rPr>
        <w:t>formed about and if possibly also involved in the design of the Guidelines)</w:t>
      </w:r>
    </w:p>
    <w:p w:rsidR="002D4EA3" w:rsidRPr="0062055F" w:rsidRDefault="002D4EA3" w:rsidP="0062055F">
      <w:pPr>
        <w:jc w:val="both"/>
        <w:rPr>
          <w:rFonts w:ascii="Georgia" w:hAnsi="Georgia" w:cs="Georgia"/>
          <w:sz w:val="22"/>
          <w:szCs w:val="22"/>
          <w:lang w:val="en-US"/>
        </w:rPr>
      </w:pPr>
    </w:p>
    <w:p w:rsidR="002D4EA3" w:rsidRPr="0062055F" w:rsidRDefault="002D4EA3" w:rsidP="0062055F">
      <w:pPr>
        <w:jc w:val="both"/>
        <w:rPr>
          <w:rFonts w:ascii="Georgia" w:hAnsi="Georgia" w:cs="Georgia"/>
          <w:sz w:val="22"/>
          <w:szCs w:val="22"/>
          <w:lang w:val="en-US"/>
        </w:rPr>
      </w:pPr>
      <w:r w:rsidRPr="0062055F">
        <w:rPr>
          <w:rFonts w:ascii="Georgia" w:hAnsi="Georgia" w:cs="Georgia"/>
          <w:sz w:val="22"/>
          <w:szCs w:val="22"/>
          <w:lang w:val="en-US"/>
        </w:rPr>
        <w:t>Next</w:t>
      </w:r>
      <w:r w:rsidR="0062055F">
        <w:rPr>
          <w:rFonts w:ascii="Georgia" w:hAnsi="Georgia" w:cs="Georgia"/>
          <w:sz w:val="22"/>
          <w:szCs w:val="22"/>
          <w:lang w:val="en-US"/>
        </w:rPr>
        <w:t>,</w:t>
      </w:r>
      <w:r>
        <w:rPr>
          <w:rFonts w:ascii="Georgia" w:hAnsi="Georgia" w:cs="Georgia"/>
          <w:sz w:val="22"/>
          <w:szCs w:val="22"/>
          <w:lang w:val="en-GB"/>
        </w:rPr>
        <w:t xml:space="preserve"> </w:t>
      </w:r>
      <w:r w:rsidR="001363E9" w:rsidRPr="0062055F">
        <w:rPr>
          <w:rFonts w:ascii="Georgia" w:hAnsi="Georgia" w:cs="Georgia"/>
          <w:sz w:val="22"/>
          <w:szCs w:val="22"/>
          <w:lang w:val="en-US"/>
        </w:rPr>
        <w:t xml:space="preserve">ICBS guidelines </w:t>
      </w:r>
      <w:r w:rsidRPr="0062055F">
        <w:rPr>
          <w:rFonts w:ascii="Georgia" w:hAnsi="Georgia" w:cs="Georgia"/>
          <w:sz w:val="22"/>
          <w:szCs w:val="22"/>
          <w:lang w:val="en-US"/>
        </w:rPr>
        <w:t xml:space="preserve">on questionnaire design should be written </w:t>
      </w:r>
      <w:r w:rsidR="001363E9" w:rsidRPr="0062055F">
        <w:rPr>
          <w:rFonts w:ascii="Georgia" w:hAnsi="Georgia" w:cs="Georgia"/>
          <w:sz w:val="22"/>
          <w:szCs w:val="22"/>
          <w:lang w:val="en-US"/>
        </w:rPr>
        <w:t>in Hebrew</w:t>
      </w:r>
      <w:r w:rsidRPr="0062055F">
        <w:rPr>
          <w:rFonts w:ascii="Georgia" w:hAnsi="Georgia" w:cs="Georgia"/>
          <w:sz w:val="22"/>
          <w:szCs w:val="22"/>
          <w:lang w:val="en-US"/>
        </w:rPr>
        <w:t xml:space="preserve">. </w:t>
      </w:r>
      <w:proofErr w:type="gramStart"/>
      <w:r w:rsidRPr="0062055F">
        <w:rPr>
          <w:rFonts w:ascii="Georgia" w:hAnsi="Georgia" w:cs="Georgia"/>
          <w:sz w:val="22"/>
          <w:szCs w:val="22"/>
          <w:lang w:val="en-US"/>
        </w:rPr>
        <w:t xml:space="preserve">Where possible </w:t>
      </w:r>
      <w:r w:rsidR="001363E9" w:rsidRPr="0062055F">
        <w:rPr>
          <w:rFonts w:ascii="Georgia" w:hAnsi="Georgia" w:cs="Georgia"/>
          <w:sz w:val="22"/>
          <w:szCs w:val="22"/>
          <w:lang w:val="en-US"/>
        </w:rPr>
        <w:t>inte</w:t>
      </w:r>
      <w:r w:rsidR="001363E9" w:rsidRPr="0062055F">
        <w:rPr>
          <w:rFonts w:ascii="Georgia" w:hAnsi="Georgia" w:cs="Georgia"/>
          <w:sz w:val="22"/>
          <w:szCs w:val="22"/>
          <w:lang w:val="en-US"/>
        </w:rPr>
        <w:t>r</w:t>
      </w:r>
      <w:r w:rsidR="001363E9" w:rsidRPr="0062055F">
        <w:rPr>
          <w:rFonts w:ascii="Georgia" w:hAnsi="Georgia" w:cs="Georgia"/>
          <w:sz w:val="22"/>
          <w:szCs w:val="22"/>
          <w:lang w:val="en-US"/>
        </w:rPr>
        <w:t>national experience</w:t>
      </w:r>
      <w:r w:rsidRPr="0062055F">
        <w:rPr>
          <w:rFonts w:ascii="Georgia" w:hAnsi="Georgia" w:cs="Georgia"/>
          <w:sz w:val="22"/>
          <w:szCs w:val="22"/>
          <w:lang w:val="en-US"/>
        </w:rPr>
        <w:t xml:space="preserve"> can be used</w:t>
      </w:r>
      <w:r w:rsidR="001363E9" w:rsidRPr="0062055F">
        <w:rPr>
          <w:rFonts w:ascii="Georgia" w:hAnsi="Georgia" w:cs="Georgia"/>
          <w:sz w:val="22"/>
          <w:szCs w:val="22"/>
          <w:lang w:val="en-US"/>
        </w:rPr>
        <w:t xml:space="preserve">, e.g. Statistics Netherlands’ </w:t>
      </w:r>
      <w:r w:rsidRPr="0062055F">
        <w:rPr>
          <w:rFonts w:ascii="Georgia" w:hAnsi="Georgia" w:cs="Georgia"/>
          <w:sz w:val="22"/>
          <w:szCs w:val="22"/>
          <w:lang w:val="en-US"/>
        </w:rPr>
        <w:t xml:space="preserve">methods series volume on </w:t>
      </w:r>
      <w:r w:rsidR="00F833F6">
        <w:rPr>
          <w:rFonts w:ascii="Georgia" w:hAnsi="Georgia" w:cs="Georgia"/>
          <w:sz w:val="22"/>
          <w:szCs w:val="22"/>
          <w:lang w:val="en-US"/>
        </w:rPr>
        <w:t>“</w:t>
      </w:r>
      <w:r w:rsidR="001363E9" w:rsidRPr="0062055F">
        <w:rPr>
          <w:rFonts w:ascii="Georgia" w:hAnsi="Georgia" w:cs="Georgia"/>
          <w:sz w:val="22"/>
          <w:szCs w:val="22"/>
          <w:lang w:val="en-US"/>
        </w:rPr>
        <w:t>Questio</w:t>
      </w:r>
      <w:r w:rsidR="001363E9" w:rsidRPr="0062055F">
        <w:rPr>
          <w:rFonts w:ascii="Georgia" w:hAnsi="Georgia" w:cs="Georgia"/>
          <w:sz w:val="22"/>
          <w:szCs w:val="22"/>
          <w:lang w:val="en-US"/>
        </w:rPr>
        <w:t>n</w:t>
      </w:r>
      <w:r w:rsidR="001363E9" w:rsidRPr="0062055F">
        <w:rPr>
          <w:rFonts w:ascii="Georgia" w:hAnsi="Georgia" w:cs="Georgia"/>
          <w:sz w:val="22"/>
          <w:szCs w:val="22"/>
          <w:lang w:val="en-US"/>
        </w:rPr>
        <w:t xml:space="preserve">naire Development” and the Eurostat </w:t>
      </w:r>
      <w:r w:rsidR="00BA3B67">
        <w:rPr>
          <w:rFonts w:ascii="Georgia" w:hAnsi="Georgia" w:cs="Georgia"/>
          <w:sz w:val="22"/>
          <w:szCs w:val="22"/>
          <w:lang w:val="en-US"/>
        </w:rPr>
        <w:t>“</w:t>
      </w:r>
      <w:r w:rsidR="001363E9" w:rsidRPr="0062055F">
        <w:rPr>
          <w:rFonts w:ascii="Georgia" w:hAnsi="Georgia" w:cs="Georgia"/>
          <w:sz w:val="22"/>
          <w:szCs w:val="22"/>
          <w:lang w:val="en-US"/>
        </w:rPr>
        <w:t>Handbook of Recommended Practices for Questionnaire Development and Testing”</w:t>
      </w:r>
      <w:r w:rsidR="00325909" w:rsidRPr="0062055F">
        <w:rPr>
          <w:rFonts w:ascii="Georgia" w:hAnsi="Georgia" w:cs="Georgia"/>
          <w:sz w:val="22"/>
          <w:szCs w:val="22"/>
          <w:lang w:val="en-US"/>
        </w:rPr>
        <w:t>.</w:t>
      </w:r>
      <w:proofErr w:type="gramEnd"/>
      <w:r w:rsidR="00325909" w:rsidRPr="0062055F">
        <w:rPr>
          <w:rFonts w:ascii="Georgia" w:hAnsi="Georgia" w:cs="Georgia"/>
          <w:sz w:val="22"/>
          <w:szCs w:val="22"/>
          <w:lang w:val="en-US"/>
        </w:rPr>
        <w:t xml:space="preserve"> Given the current challenges</w:t>
      </w:r>
      <w:proofErr w:type="gramStart"/>
      <w:r w:rsidR="00F833F6">
        <w:rPr>
          <w:rFonts w:ascii="Georgia" w:hAnsi="Georgia" w:cs="Georgia"/>
          <w:sz w:val="22"/>
          <w:szCs w:val="22"/>
          <w:lang w:val="en-US"/>
        </w:rPr>
        <w:t xml:space="preserve">, </w:t>
      </w:r>
      <w:r w:rsidR="00325909" w:rsidRPr="0062055F">
        <w:rPr>
          <w:rFonts w:ascii="Georgia" w:hAnsi="Georgia" w:cs="Georgia"/>
          <w:sz w:val="22"/>
          <w:szCs w:val="22"/>
          <w:lang w:val="en-US"/>
        </w:rPr>
        <w:t xml:space="preserve"> the</w:t>
      </w:r>
      <w:proofErr w:type="gramEnd"/>
      <w:r w:rsidR="00325909" w:rsidRPr="0062055F">
        <w:rPr>
          <w:rFonts w:ascii="Georgia" w:hAnsi="Georgia" w:cs="Georgia"/>
          <w:sz w:val="22"/>
          <w:szCs w:val="22"/>
          <w:lang w:val="en-US"/>
        </w:rPr>
        <w:t xml:space="preserve"> guidelines should e</w:t>
      </w:r>
      <w:r w:rsidR="001363E9" w:rsidRPr="0062055F">
        <w:rPr>
          <w:rFonts w:ascii="Georgia" w:hAnsi="Georgia" w:cs="Georgia"/>
          <w:sz w:val="22"/>
          <w:szCs w:val="22"/>
          <w:lang w:val="en-US"/>
        </w:rPr>
        <w:t>xplicit</w:t>
      </w:r>
      <w:r w:rsidR="00325909" w:rsidRPr="0062055F">
        <w:rPr>
          <w:rFonts w:ascii="Georgia" w:hAnsi="Georgia" w:cs="Georgia"/>
          <w:sz w:val="22"/>
          <w:szCs w:val="22"/>
          <w:lang w:val="en-US"/>
        </w:rPr>
        <w:t>ly</w:t>
      </w:r>
      <w:r w:rsidR="001363E9" w:rsidRPr="0062055F">
        <w:rPr>
          <w:rFonts w:ascii="Georgia" w:hAnsi="Georgia" w:cs="Georgia"/>
          <w:sz w:val="22"/>
          <w:szCs w:val="22"/>
          <w:lang w:val="en-US"/>
        </w:rPr>
        <w:t xml:space="preserve"> focus on</w:t>
      </w:r>
      <w:r w:rsidR="00325909" w:rsidRPr="0062055F">
        <w:rPr>
          <w:rFonts w:ascii="Georgia" w:hAnsi="Georgia" w:cs="Georgia"/>
          <w:sz w:val="22"/>
          <w:szCs w:val="22"/>
          <w:lang w:val="en-US"/>
        </w:rPr>
        <w:t xml:space="preserve"> m</w:t>
      </w:r>
      <w:r w:rsidR="001363E9" w:rsidRPr="0062055F">
        <w:rPr>
          <w:rFonts w:ascii="Georgia" w:hAnsi="Georgia" w:cs="Georgia"/>
          <w:sz w:val="22"/>
          <w:szCs w:val="22"/>
          <w:lang w:val="en-US"/>
        </w:rPr>
        <w:t>ixed mode related issues</w:t>
      </w:r>
      <w:r w:rsidR="00325909" w:rsidRPr="0062055F">
        <w:rPr>
          <w:rFonts w:ascii="Georgia" w:hAnsi="Georgia" w:cs="Georgia"/>
          <w:sz w:val="22"/>
          <w:szCs w:val="22"/>
          <w:lang w:val="en-US"/>
        </w:rPr>
        <w:t xml:space="preserve"> and the d</w:t>
      </w:r>
      <w:r w:rsidR="001363E9" w:rsidRPr="0062055F">
        <w:rPr>
          <w:rFonts w:ascii="Georgia" w:hAnsi="Georgia" w:cs="Georgia"/>
          <w:sz w:val="22"/>
          <w:szCs w:val="22"/>
          <w:lang w:val="en-US"/>
        </w:rPr>
        <w:t xml:space="preserve">evelopment of web-questionnaires </w:t>
      </w:r>
      <w:r w:rsidR="00325909" w:rsidRPr="0062055F">
        <w:rPr>
          <w:rFonts w:ascii="Georgia" w:hAnsi="Georgia" w:cs="Georgia"/>
          <w:sz w:val="22"/>
          <w:szCs w:val="22"/>
          <w:lang w:val="en-US"/>
        </w:rPr>
        <w:t>(</w:t>
      </w:r>
      <w:r w:rsidR="001363E9" w:rsidRPr="0062055F">
        <w:rPr>
          <w:rFonts w:ascii="Georgia" w:hAnsi="Georgia" w:cs="Georgia"/>
          <w:sz w:val="22"/>
          <w:szCs w:val="22"/>
          <w:lang w:val="en-US"/>
        </w:rPr>
        <w:t>for enterprise surveys</w:t>
      </w:r>
      <w:r w:rsidR="00325909" w:rsidRPr="0062055F">
        <w:rPr>
          <w:rFonts w:ascii="Georgia" w:hAnsi="Georgia" w:cs="Georgia"/>
          <w:sz w:val="22"/>
          <w:szCs w:val="22"/>
          <w:lang w:val="en-US"/>
        </w:rPr>
        <w:t xml:space="preserve"> and </w:t>
      </w:r>
      <w:r w:rsidR="001363E9" w:rsidRPr="0062055F">
        <w:rPr>
          <w:rFonts w:ascii="Georgia" w:hAnsi="Georgia" w:cs="Georgia"/>
          <w:sz w:val="22"/>
          <w:szCs w:val="22"/>
          <w:lang w:val="en-US"/>
        </w:rPr>
        <w:t>household</w:t>
      </w:r>
      <w:r w:rsidR="00325909" w:rsidRPr="0062055F">
        <w:rPr>
          <w:rFonts w:ascii="Georgia" w:hAnsi="Georgia" w:cs="Georgia"/>
          <w:sz w:val="22"/>
          <w:szCs w:val="22"/>
          <w:lang w:val="en-US"/>
        </w:rPr>
        <w:t xml:space="preserve"> / </w:t>
      </w:r>
      <w:r w:rsidR="001363E9" w:rsidRPr="0062055F">
        <w:rPr>
          <w:rFonts w:ascii="Georgia" w:hAnsi="Georgia" w:cs="Georgia"/>
          <w:sz w:val="22"/>
          <w:szCs w:val="22"/>
          <w:lang w:val="en-US"/>
        </w:rPr>
        <w:t>family surveys</w:t>
      </w:r>
      <w:r w:rsidR="00325909" w:rsidRPr="0062055F">
        <w:rPr>
          <w:rFonts w:ascii="Georgia" w:hAnsi="Georgia" w:cs="Georgia"/>
          <w:sz w:val="22"/>
          <w:szCs w:val="22"/>
          <w:lang w:val="en-US"/>
        </w:rPr>
        <w:t>). Again</w:t>
      </w:r>
      <w:r w:rsidR="00231CE7">
        <w:rPr>
          <w:rFonts w:ascii="Georgia" w:hAnsi="Georgia" w:cs="Georgia"/>
          <w:sz w:val="22"/>
          <w:szCs w:val="22"/>
          <w:lang w:val="en-US"/>
        </w:rPr>
        <w:t>,</w:t>
      </w:r>
      <w:r w:rsidR="00325909" w:rsidRPr="0062055F">
        <w:rPr>
          <w:rFonts w:ascii="Georgia" w:hAnsi="Georgia" w:cs="Georgia"/>
          <w:sz w:val="22"/>
          <w:szCs w:val="22"/>
          <w:lang w:val="en-US"/>
        </w:rPr>
        <w:t xml:space="preserve"> it is recomm</w:t>
      </w:r>
      <w:r w:rsidR="00231CE7">
        <w:rPr>
          <w:rFonts w:ascii="Georgia" w:hAnsi="Georgia" w:cs="Georgia"/>
          <w:sz w:val="22"/>
          <w:szCs w:val="22"/>
          <w:lang w:val="en-US"/>
        </w:rPr>
        <w:t>en</w:t>
      </w:r>
      <w:r w:rsidR="00325909" w:rsidRPr="0062055F">
        <w:rPr>
          <w:rFonts w:ascii="Georgia" w:hAnsi="Georgia" w:cs="Georgia"/>
          <w:sz w:val="22"/>
          <w:szCs w:val="22"/>
          <w:lang w:val="en-US"/>
        </w:rPr>
        <w:t>ded to i</w:t>
      </w:r>
      <w:r w:rsidR="001363E9" w:rsidRPr="0062055F">
        <w:rPr>
          <w:rFonts w:ascii="Georgia" w:hAnsi="Georgia" w:cs="Georgia"/>
          <w:sz w:val="22"/>
          <w:szCs w:val="22"/>
          <w:lang w:val="en-US"/>
        </w:rPr>
        <w:t>nvolve expertise from all stakeholders (departments) at an early stage in the drafting of the ICBS Guidelines – i.e. from Survey Depar</w:t>
      </w:r>
      <w:r w:rsidR="001363E9" w:rsidRPr="0062055F">
        <w:rPr>
          <w:rFonts w:ascii="Georgia" w:hAnsi="Georgia" w:cs="Georgia"/>
          <w:sz w:val="22"/>
          <w:szCs w:val="22"/>
          <w:lang w:val="en-US"/>
        </w:rPr>
        <w:t>t</w:t>
      </w:r>
      <w:r w:rsidR="001363E9" w:rsidRPr="0062055F">
        <w:rPr>
          <w:rFonts w:ascii="Georgia" w:hAnsi="Georgia" w:cs="Georgia"/>
          <w:sz w:val="22"/>
          <w:szCs w:val="22"/>
          <w:lang w:val="en-US"/>
        </w:rPr>
        <w:t>ment, Methodological Unit, IT Department, and Subject Matter Units</w:t>
      </w:r>
      <w:r w:rsidR="00325909" w:rsidRPr="0062055F">
        <w:rPr>
          <w:rFonts w:ascii="Georgia" w:hAnsi="Georgia" w:cs="Georgia"/>
          <w:sz w:val="22"/>
          <w:szCs w:val="22"/>
          <w:lang w:val="en-US"/>
        </w:rPr>
        <w:t xml:space="preserve"> i</w:t>
      </w:r>
      <w:r w:rsidR="001363E9" w:rsidRPr="0062055F">
        <w:rPr>
          <w:rFonts w:ascii="Georgia" w:hAnsi="Georgia" w:cs="Georgia"/>
          <w:sz w:val="22"/>
          <w:szCs w:val="22"/>
          <w:lang w:val="en-US"/>
        </w:rPr>
        <w:t>n order to get relevant input and establish consensus</w:t>
      </w:r>
      <w:r w:rsidR="00325909" w:rsidRPr="0062055F">
        <w:rPr>
          <w:rFonts w:ascii="Georgia" w:hAnsi="Georgia" w:cs="Georgia"/>
          <w:sz w:val="22"/>
          <w:szCs w:val="22"/>
          <w:lang w:val="en-US"/>
        </w:rPr>
        <w:t>.</w:t>
      </w:r>
    </w:p>
    <w:p w:rsidR="00325909" w:rsidRPr="0062055F" w:rsidRDefault="00325909" w:rsidP="0062055F">
      <w:pPr>
        <w:jc w:val="both"/>
        <w:rPr>
          <w:rFonts w:ascii="Georgia" w:hAnsi="Georgia" w:cs="Georgia"/>
          <w:sz w:val="22"/>
          <w:szCs w:val="22"/>
          <w:lang w:val="en-GB"/>
        </w:rPr>
      </w:pPr>
    </w:p>
    <w:p w:rsidR="00325909" w:rsidRPr="0062055F" w:rsidRDefault="00325909" w:rsidP="0062055F">
      <w:pPr>
        <w:jc w:val="both"/>
        <w:rPr>
          <w:rFonts w:ascii="Georgia" w:hAnsi="Georgia" w:cs="Georgia"/>
          <w:i/>
          <w:sz w:val="22"/>
          <w:szCs w:val="22"/>
          <w:lang w:val="en-US"/>
        </w:rPr>
      </w:pPr>
    </w:p>
    <w:p w:rsidR="00325909" w:rsidRPr="0062055F" w:rsidRDefault="00ED357D" w:rsidP="0062055F">
      <w:pPr>
        <w:jc w:val="both"/>
        <w:rPr>
          <w:rFonts w:ascii="Georgia" w:hAnsi="Georgia" w:cs="Georgia"/>
          <w:i/>
          <w:sz w:val="22"/>
          <w:szCs w:val="22"/>
          <w:lang w:val="en-US"/>
        </w:rPr>
      </w:pPr>
      <w:r>
        <w:rPr>
          <w:rFonts w:ascii="Georgia" w:hAnsi="Georgia" w:cs="Georgia"/>
          <w:i/>
          <w:sz w:val="22"/>
          <w:szCs w:val="22"/>
          <w:lang w:val="en-US"/>
        </w:rPr>
        <w:t xml:space="preserve">3.2 </w:t>
      </w:r>
      <w:proofErr w:type="spellStart"/>
      <w:r w:rsidR="001363E9" w:rsidRPr="0062055F">
        <w:rPr>
          <w:rFonts w:ascii="Georgia" w:hAnsi="Georgia" w:cs="Georgia"/>
          <w:i/>
          <w:sz w:val="22"/>
          <w:szCs w:val="22"/>
          <w:lang w:val="en-US"/>
        </w:rPr>
        <w:t>Organisational</w:t>
      </w:r>
      <w:proofErr w:type="spellEnd"/>
      <w:r w:rsidR="001363E9" w:rsidRPr="0062055F">
        <w:rPr>
          <w:rFonts w:ascii="Georgia" w:hAnsi="Georgia" w:cs="Georgia"/>
          <w:i/>
          <w:sz w:val="22"/>
          <w:szCs w:val="22"/>
          <w:lang w:val="en-US"/>
        </w:rPr>
        <w:t xml:space="preserve"> issues</w:t>
      </w:r>
    </w:p>
    <w:p w:rsidR="00325909" w:rsidRPr="0062055F" w:rsidRDefault="00325909" w:rsidP="0062055F">
      <w:pPr>
        <w:jc w:val="both"/>
        <w:rPr>
          <w:rFonts w:ascii="Georgia" w:hAnsi="Georgia" w:cs="Georgia"/>
          <w:sz w:val="22"/>
          <w:szCs w:val="22"/>
          <w:lang w:val="en-US"/>
        </w:rPr>
      </w:pPr>
    </w:p>
    <w:p w:rsidR="00325909" w:rsidRDefault="00325909" w:rsidP="0062055F">
      <w:pPr>
        <w:jc w:val="both"/>
        <w:rPr>
          <w:rFonts w:ascii="Georgia" w:hAnsi="Georgia" w:cs="Georgia"/>
          <w:sz w:val="22"/>
          <w:szCs w:val="22"/>
          <w:lang w:val="en-US"/>
        </w:rPr>
      </w:pPr>
      <w:r w:rsidRPr="0062055F">
        <w:rPr>
          <w:rFonts w:ascii="Georgia" w:hAnsi="Georgia" w:cs="Georgia"/>
          <w:sz w:val="22"/>
          <w:szCs w:val="22"/>
          <w:lang w:val="en-US"/>
        </w:rPr>
        <w:t>The knowledge and practice of questionnaire design could probably be further improved if this e</w:t>
      </w:r>
      <w:r w:rsidRPr="0062055F">
        <w:rPr>
          <w:rFonts w:ascii="Georgia" w:hAnsi="Georgia" w:cs="Georgia"/>
          <w:sz w:val="22"/>
          <w:szCs w:val="22"/>
          <w:lang w:val="en-US"/>
        </w:rPr>
        <w:t>x</w:t>
      </w:r>
      <w:r w:rsidRPr="0062055F">
        <w:rPr>
          <w:rFonts w:ascii="Georgia" w:hAnsi="Georgia" w:cs="Georgia"/>
          <w:sz w:val="22"/>
          <w:szCs w:val="22"/>
          <w:lang w:val="en-US"/>
        </w:rPr>
        <w:t xml:space="preserve">pertise is </w:t>
      </w:r>
      <w:proofErr w:type="spellStart"/>
      <w:r w:rsidRPr="0062055F">
        <w:rPr>
          <w:rFonts w:ascii="Georgia" w:hAnsi="Georgia" w:cs="Georgia"/>
          <w:sz w:val="22"/>
          <w:szCs w:val="22"/>
          <w:lang w:val="en-US"/>
        </w:rPr>
        <w:t>organised</w:t>
      </w:r>
      <w:proofErr w:type="spellEnd"/>
      <w:r w:rsidRPr="0062055F">
        <w:rPr>
          <w:rFonts w:ascii="Georgia" w:hAnsi="Georgia" w:cs="Georgia"/>
          <w:sz w:val="22"/>
          <w:szCs w:val="22"/>
          <w:lang w:val="en-US"/>
        </w:rPr>
        <w:t xml:space="preserve"> in a </w:t>
      </w:r>
      <w:r w:rsidR="001363E9" w:rsidRPr="0062055F">
        <w:rPr>
          <w:rFonts w:ascii="Georgia" w:hAnsi="Georgia" w:cs="Georgia"/>
          <w:sz w:val="22"/>
          <w:szCs w:val="22"/>
          <w:lang w:val="en-US"/>
        </w:rPr>
        <w:t>separate unit (in the Survey Department) specialized in Questionnaire D</w:t>
      </w:r>
      <w:r w:rsidR="001363E9" w:rsidRPr="0062055F">
        <w:rPr>
          <w:rFonts w:ascii="Georgia" w:hAnsi="Georgia" w:cs="Georgia"/>
          <w:sz w:val="22"/>
          <w:szCs w:val="22"/>
          <w:lang w:val="en-US"/>
        </w:rPr>
        <w:t>e</w:t>
      </w:r>
      <w:r w:rsidR="001363E9" w:rsidRPr="0062055F">
        <w:rPr>
          <w:rFonts w:ascii="Georgia" w:hAnsi="Georgia" w:cs="Georgia"/>
          <w:sz w:val="22"/>
          <w:szCs w:val="22"/>
          <w:lang w:val="en-US"/>
        </w:rPr>
        <w:t>sign and Testing</w:t>
      </w:r>
      <w:r w:rsidRPr="0062055F">
        <w:rPr>
          <w:rFonts w:ascii="Georgia" w:hAnsi="Georgia" w:cs="Georgia"/>
          <w:sz w:val="22"/>
          <w:szCs w:val="22"/>
          <w:lang w:val="en-US"/>
        </w:rPr>
        <w:t xml:space="preserve">. </w:t>
      </w:r>
    </w:p>
    <w:p w:rsidR="00231CE7" w:rsidRPr="0062055F" w:rsidRDefault="00231CE7" w:rsidP="0062055F">
      <w:pPr>
        <w:jc w:val="both"/>
        <w:rPr>
          <w:rFonts w:ascii="Georgia" w:hAnsi="Georgia" w:cs="Georgia"/>
          <w:sz w:val="22"/>
          <w:szCs w:val="22"/>
          <w:lang w:val="en-US"/>
        </w:rPr>
      </w:pPr>
    </w:p>
    <w:p w:rsidR="00325909" w:rsidRDefault="00325909" w:rsidP="0062055F">
      <w:pPr>
        <w:jc w:val="both"/>
        <w:rPr>
          <w:rFonts w:ascii="Georgia" w:hAnsi="Georgia" w:cs="Georgia"/>
          <w:sz w:val="22"/>
          <w:szCs w:val="22"/>
          <w:lang w:val="en-US"/>
        </w:rPr>
      </w:pPr>
      <w:r w:rsidRPr="0062055F">
        <w:rPr>
          <w:rFonts w:ascii="Georgia" w:hAnsi="Georgia" w:cs="Georgia"/>
          <w:sz w:val="22"/>
          <w:szCs w:val="22"/>
          <w:lang w:val="en-US"/>
        </w:rPr>
        <w:t>Similarly, it seems the research that is currently being conducted into data collections methodology could be more coordinated. A c</w:t>
      </w:r>
      <w:r w:rsidR="001363E9" w:rsidRPr="0062055F">
        <w:rPr>
          <w:rFonts w:ascii="Georgia" w:hAnsi="Georgia" w:cs="Georgia"/>
          <w:sz w:val="22"/>
          <w:szCs w:val="22"/>
          <w:lang w:val="en-US"/>
        </w:rPr>
        <w:t xml:space="preserve">oordinated research </w:t>
      </w:r>
      <w:proofErr w:type="spellStart"/>
      <w:r w:rsidR="001363E9" w:rsidRPr="0062055F">
        <w:rPr>
          <w:rFonts w:ascii="Georgia" w:hAnsi="Georgia" w:cs="Georgia"/>
          <w:sz w:val="22"/>
          <w:szCs w:val="22"/>
          <w:lang w:val="en-US"/>
        </w:rPr>
        <w:t>programme</w:t>
      </w:r>
      <w:proofErr w:type="spellEnd"/>
      <w:r w:rsidR="001363E9" w:rsidRPr="0062055F">
        <w:rPr>
          <w:rFonts w:ascii="Georgia" w:hAnsi="Georgia" w:cs="Georgia"/>
          <w:sz w:val="22"/>
          <w:szCs w:val="22"/>
          <w:lang w:val="en-US"/>
        </w:rPr>
        <w:t xml:space="preserve"> for data collection methodology</w:t>
      </w:r>
      <w:r w:rsidRPr="0062055F">
        <w:rPr>
          <w:rFonts w:ascii="Georgia" w:hAnsi="Georgia" w:cs="Georgia"/>
          <w:sz w:val="22"/>
          <w:szCs w:val="22"/>
          <w:lang w:val="en-US"/>
        </w:rPr>
        <w:t xml:space="preserve"> would for </w:t>
      </w:r>
      <w:r w:rsidR="00BA3B67" w:rsidRPr="0062055F">
        <w:rPr>
          <w:rFonts w:ascii="Georgia" w:hAnsi="Georgia" w:cs="Georgia"/>
          <w:sz w:val="22"/>
          <w:szCs w:val="22"/>
          <w:lang w:val="en-US"/>
        </w:rPr>
        <w:t>example</w:t>
      </w:r>
      <w:r w:rsidRPr="0062055F">
        <w:rPr>
          <w:rFonts w:ascii="Georgia" w:hAnsi="Georgia" w:cs="Georgia"/>
          <w:sz w:val="22"/>
          <w:szCs w:val="22"/>
          <w:lang w:val="en-US"/>
        </w:rPr>
        <w:t xml:space="preserve"> enable a coordinated set of experiments in various surveys </w:t>
      </w:r>
      <w:proofErr w:type="spellStart"/>
      <w:r w:rsidRPr="0062055F">
        <w:rPr>
          <w:rFonts w:ascii="Georgia" w:hAnsi="Georgia" w:cs="Georgia"/>
          <w:sz w:val="22"/>
          <w:szCs w:val="22"/>
          <w:lang w:val="en-US"/>
        </w:rPr>
        <w:t>programmes</w:t>
      </w:r>
      <w:proofErr w:type="spellEnd"/>
      <w:r w:rsidR="00231CE7">
        <w:rPr>
          <w:rFonts w:ascii="Georgia" w:hAnsi="Georgia" w:cs="Georgia"/>
          <w:sz w:val="22"/>
          <w:szCs w:val="22"/>
          <w:lang w:val="en-US"/>
        </w:rPr>
        <w:t xml:space="preserve">. </w:t>
      </w:r>
    </w:p>
    <w:p w:rsidR="00231CE7" w:rsidRDefault="00231CE7" w:rsidP="0062055F">
      <w:pPr>
        <w:jc w:val="both"/>
        <w:rPr>
          <w:rFonts w:ascii="Georgia" w:hAnsi="Georgia" w:cs="Georgia"/>
          <w:sz w:val="22"/>
          <w:szCs w:val="22"/>
          <w:lang w:val="en-GB"/>
        </w:rPr>
      </w:pPr>
    </w:p>
    <w:p w:rsidR="002D4EA3" w:rsidRDefault="00325909" w:rsidP="0062055F">
      <w:pPr>
        <w:jc w:val="both"/>
        <w:rPr>
          <w:rFonts w:ascii="Georgia" w:hAnsi="Georgia" w:cs="Georgia"/>
          <w:sz w:val="22"/>
          <w:szCs w:val="22"/>
          <w:lang w:val="en-US"/>
        </w:rPr>
      </w:pPr>
      <w:r>
        <w:rPr>
          <w:rFonts w:ascii="Georgia" w:hAnsi="Georgia" w:cs="Georgia"/>
          <w:sz w:val="22"/>
          <w:szCs w:val="22"/>
          <w:lang w:val="en-GB"/>
        </w:rPr>
        <w:t>The field of data collection methodology changes quickly, mainly due to technological changes (e.g. availability of smartphones both</w:t>
      </w:r>
      <w:r w:rsidR="00BA3B67">
        <w:rPr>
          <w:rFonts w:ascii="Georgia" w:hAnsi="Georgia" w:cs="Georgia"/>
          <w:sz w:val="22"/>
          <w:szCs w:val="22"/>
          <w:lang w:val="en-GB"/>
        </w:rPr>
        <w:t xml:space="preserve"> as</w:t>
      </w:r>
      <w:r>
        <w:rPr>
          <w:rFonts w:ascii="Georgia" w:hAnsi="Georgia" w:cs="Georgia"/>
          <w:sz w:val="22"/>
          <w:szCs w:val="22"/>
          <w:lang w:val="en-GB"/>
        </w:rPr>
        <w:t xml:space="preserve"> a platform to use for web surveys and as a tool to collects all kind of additional data for example on geo</w:t>
      </w:r>
      <w:r w:rsidR="00231CE7">
        <w:rPr>
          <w:rFonts w:ascii="Georgia" w:hAnsi="Georgia" w:cs="Georgia"/>
          <w:sz w:val="22"/>
          <w:szCs w:val="22"/>
          <w:lang w:val="en-GB"/>
        </w:rPr>
        <w:t>-</w:t>
      </w:r>
      <w:r>
        <w:rPr>
          <w:rFonts w:ascii="Georgia" w:hAnsi="Georgia" w:cs="Georgia"/>
          <w:sz w:val="22"/>
          <w:szCs w:val="22"/>
          <w:lang w:val="en-GB"/>
        </w:rPr>
        <w:t xml:space="preserve">locations). Taking the time to keep </w:t>
      </w:r>
      <w:r w:rsidR="001363E9" w:rsidRPr="0062055F">
        <w:rPr>
          <w:rFonts w:ascii="Georgia" w:hAnsi="Georgia" w:cs="Georgia"/>
          <w:sz w:val="22"/>
          <w:szCs w:val="22"/>
          <w:lang w:val="en-US"/>
        </w:rPr>
        <w:t xml:space="preserve">knowledge on </w:t>
      </w:r>
      <w:r w:rsidR="00BA3B67">
        <w:rPr>
          <w:rFonts w:ascii="Georgia" w:hAnsi="Georgia" w:cs="Georgia"/>
          <w:sz w:val="22"/>
          <w:szCs w:val="22"/>
          <w:lang w:val="en-US"/>
        </w:rPr>
        <w:t>d</w:t>
      </w:r>
      <w:r w:rsidR="001363E9" w:rsidRPr="0062055F">
        <w:rPr>
          <w:rFonts w:ascii="Georgia" w:hAnsi="Georgia" w:cs="Georgia"/>
          <w:sz w:val="22"/>
          <w:szCs w:val="22"/>
          <w:lang w:val="en-US"/>
        </w:rPr>
        <w:t xml:space="preserve">ata </w:t>
      </w:r>
      <w:r w:rsidR="00BA3B67">
        <w:rPr>
          <w:rFonts w:ascii="Georgia" w:hAnsi="Georgia" w:cs="Georgia"/>
          <w:sz w:val="22"/>
          <w:szCs w:val="22"/>
          <w:lang w:val="en-US"/>
        </w:rPr>
        <w:t>c</w:t>
      </w:r>
      <w:r w:rsidR="001363E9" w:rsidRPr="0062055F">
        <w:rPr>
          <w:rFonts w:ascii="Georgia" w:hAnsi="Georgia" w:cs="Georgia"/>
          <w:sz w:val="22"/>
          <w:szCs w:val="22"/>
          <w:lang w:val="en-US"/>
        </w:rPr>
        <w:t xml:space="preserve">ollection </w:t>
      </w:r>
      <w:r w:rsidR="00BA3B67">
        <w:rPr>
          <w:rFonts w:ascii="Georgia" w:hAnsi="Georgia" w:cs="Georgia"/>
          <w:sz w:val="22"/>
          <w:szCs w:val="22"/>
          <w:lang w:val="en-US"/>
        </w:rPr>
        <w:t>m</w:t>
      </w:r>
      <w:r w:rsidR="001363E9" w:rsidRPr="0062055F">
        <w:rPr>
          <w:rFonts w:ascii="Georgia" w:hAnsi="Georgia" w:cs="Georgia"/>
          <w:sz w:val="22"/>
          <w:szCs w:val="22"/>
          <w:lang w:val="en-US"/>
        </w:rPr>
        <w:t>ethodology updated</w:t>
      </w:r>
      <w:r w:rsidRPr="0062055F">
        <w:rPr>
          <w:rFonts w:ascii="Georgia" w:hAnsi="Georgia" w:cs="Georgia"/>
          <w:sz w:val="22"/>
          <w:szCs w:val="22"/>
          <w:lang w:val="en-US"/>
        </w:rPr>
        <w:t xml:space="preserve"> is </w:t>
      </w:r>
      <w:r w:rsidR="00BA3B67">
        <w:rPr>
          <w:rFonts w:ascii="Georgia" w:hAnsi="Georgia" w:cs="Georgia"/>
          <w:sz w:val="22"/>
          <w:szCs w:val="22"/>
          <w:lang w:val="en-US"/>
        </w:rPr>
        <w:t>usually</w:t>
      </w:r>
      <w:r w:rsidRPr="0062055F">
        <w:rPr>
          <w:rFonts w:ascii="Georgia" w:hAnsi="Georgia" w:cs="Georgia"/>
          <w:sz w:val="22"/>
          <w:szCs w:val="22"/>
          <w:lang w:val="en-US"/>
        </w:rPr>
        <w:t xml:space="preserve"> difficult given all the day</w:t>
      </w:r>
      <w:r w:rsidR="00231CE7">
        <w:rPr>
          <w:rFonts w:ascii="Georgia" w:hAnsi="Georgia" w:cs="Georgia"/>
          <w:sz w:val="22"/>
          <w:szCs w:val="22"/>
          <w:lang w:val="en-US"/>
        </w:rPr>
        <w:t>-</w:t>
      </w:r>
      <w:r w:rsidRPr="0062055F">
        <w:rPr>
          <w:rFonts w:ascii="Georgia" w:hAnsi="Georgia" w:cs="Georgia"/>
          <w:sz w:val="22"/>
          <w:szCs w:val="22"/>
          <w:lang w:val="en-US"/>
        </w:rPr>
        <w:t>to</w:t>
      </w:r>
      <w:r w:rsidR="00231CE7">
        <w:rPr>
          <w:rFonts w:ascii="Georgia" w:hAnsi="Georgia" w:cs="Georgia"/>
          <w:sz w:val="22"/>
          <w:szCs w:val="22"/>
          <w:lang w:val="en-US"/>
        </w:rPr>
        <w:t>-</w:t>
      </w:r>
      <w:r w:rsidRPr="0062055F">
        <w:rPr>
          <w:rFonts w:ascii="Georgia" w:hAnsi="Georgia" w:cs="Georgia"/>
          <w:sz w:val="22"/>
          <w:szCs w:val="22"/>
          <w:lang w:val="en-US"/>
        </w:rPr>
        <w:t xml:space="preserve">day deadlines that must be met. However some resources should be structurally set aside to acquire and share new knowledge. </w:t>
      </w:r>
    </w:p>
    <w:p w:rsidR="00BA3B67" w:rsidRPr="0062055F" w:rsidRDefault="00BA3B67" w:rsidP="0062055F">
      <w:pPr>
        <w:jc w:val="both"/>
        <w:rPr>
          <w:rFonts w:ascii="Georgia" w:hAnsi="Georgia" w:cs="Georgia"/>
          <w:sz w:val="22"/>
          <w:szCs w:val="22"/>
          <w:lang w:val="en-US"/>
        </w:rPr>
      </w:pPr>
    </w:p>
    <w:p w:rsidR="00231CE7" w:rsidRDefault="006F18EB" w:rsidP="0062055F">
      <w:pPr>
        <w:jc w:val="both"/>
        <w:rPr>
          <w:rFonts w:ascii="Georgia" w:hAnsi="Georgia" w:cs="Georgia"/>
          <w:sz w:val="22"/>
          <w:szCs w:val="22"/>
          <w:lang w:val="en-US"/>
        </w:rPr>
      </w:pPr>
      <w:r w:rsidRPr="0062055F">
        <w:rPr>
          <w:rFonts w:ascii="Georgia" w:hAnsi="Georgia" w:cs="Georgia"/>
          <w:sz w:val="22"/>
          <w:szCs w:val="22"/>
          <w:lang w:val="en-US"/>
        </w:rPr>
        <w:t>In the standard d</w:t>
      </w:r>
      <w:r w:rsidR="001363E9" w:rsidRPr="0062055F">
        <w:rPr>
          <w:rFonts w:ascii="Georgia" w:hAnsi="Georgia" w:cs="Georgia"/>
          <w:sz w:val="22"/>
          <w:szCs w:val="22"/>
          <w:lang w:val="en-US"/>
        </w:rPr>
        <w:t>evelopment processes</w:t>
      </w:r>
      <w:r w:rsidRPr="0062055F">
        <w:rPr>
          <w:rFonts w:ascii="Georgia" w:hAnsi="Georgia" w:cs="Georgia"/>
          <w:sz w:val="22"/>
          <w:szCs w:val="22"/>
          <w:lang w:val="en-US"/>
        </w:rPr>
        <w:t xml:space="preserve"> of questionnaires (</w:t>
      </w:r>
      <w:proofErr w:type="gramStart"/>
      <w:r w:rsidRPr="0062055F">
        <w:rPr>
          <w:rFonts w:ascii="Georgia" w:hAnsi="Georgia" w:cs="Georgia"/>
          <w:sz w:val="22"/>
          <w:szCs w:val="22"/>
          <w:lang w:val="en-US"/>
        </w:rPr>
        <w:t>be</w:t>
      </w:r>
      <w:proofErr w:type="gramEnd"/>
      <w:r w:rsidRPr="0062055F">
        <w:rPr>
          <w:rFonts w:ascii="Georgia" w:hAnsi="Georgia" w:cs="Georgia"/>
          <w:sz w:val="22"/>
          <w:szCs w:val="22"/>
          <w:lang w:val="en-US"/>
        </w:rPr>
        <w:t xml:space="preserve"> it new one</w:t>
      </w:r>
      <w:r w:rsidR="00231CE7">
        <w:rPr>
          <w:rFonts w:ascii="Georgia" w:hAnsi="Georgia" w:cs="Georgia"/>
          <w:sz w:val="22"/>
          <w:szCs w:val="22"/>
          <w:lang w:val="en-US"/>
        </w:rPr>
        <w:t>s</w:t>
      </w:r>
      <w:r w:rsidRPr="0062055F">
        <w:rPr>
          <w:rFonts w:ascii="Georgia" w:hAnsi="Georgia" w:cs="Georgia"/>
          <w:sz w:val="22"/>
          <w:szCs w:val="22"/>
          <w:lang w:val="en-US"/>
        </w:rPr>
        <w:t xml:space="preserve"> or revisions) cognitive pre-testing/evaluat</w:t>
      </w:r>
      <w:r w:rsidR="00231CE7">
        <w:rPr>
          <w:rFonts w:ascii="Georgia" w:hAnsi="Georgia" w:cs="Georgia"/>
          <w:sz w:val="22"/>
          <w:szCs w:val="22"/>
          <w:lang w:val="en-US"/>
        </w:rPr>
        <w:t>io</w:t>
      </w:r>
      <w:r w:rsidRPr="0062055F">
        <w:rPr>
          <w:rFonts w:ascii="Georgia" w:hAnsi="Georgia" w:cs="Georgia"/>
          <w:sz w:val="22"/>
          <w:szCs w:val="22"/>
          <w:lang w:val="en-US"/>
        </w:rPr>
        <w:t xml:space="preserve">n should become one of the tools that are frequently used at ICBS. Taking </w:t>
      </w:r>
      <w:r w:rsidRPr="0062055F">
        <w:rPr>
          <w:rFonts w:ascii="Georgia" w:hAnsi="Georgia" w:cs="Georgia"/>
          <w:sz w:val="22"/>
          <w:szCs w:val="22"/>
          <w:lang w:val="en-US"/>
        </w:rPr>
        <w:lastRenderedPageBreak/>
        <w:t>some resources from the current field</w:t>
      </w:r>
      <w:r w:rsidR="00231CE7">
        <w:rPr>
          <w:rFonts w:ascii="Georgia" w:hAnsi="Georgia" w:cs="Georgia"/>
          <w:sz w:val="22"/>
          <w:szCs w:val="22"/>
          <w:lang w:val="en-US"/>
        </w:rPr>
        <w:t xml:space="preserve"> </w:t>
      </w:r>
      <w:r w:rsidRPr="0062055F">
        <w:rPr>
          <w:rFonts w:ascii="Georgia" w:hAnsi="Georgia" w:cs="Georgia"/>
          <w:sz w:val="22"/>
          <w:szCs w:val="22"/>
          <w:lang w:val="en-US"/>
        </w:rPr>
        <w:t>test</w:t>
      </w:r>
      <w:r w:rsidR="00231CE7">
        <w:rPr>
          <w:rFonts w:ascii="Georgia" w:hAnsi="Georgia" w:cs="Georgia"/>
          <w:sz w:val="22"/>
          <w:szCs w:val="22"/>
          <w:lang w:val="en-US"/>
        </w:rPr>
        <w:t>ing</w:t>
      </w:r>
      <w:r w:rsidRPr="0062055F">
        <w:rPr>
          <w:rFonts w:ascii="Georgia" w:hAnsi="Georgia" w:cs="Georgia"/>
          <w:sz w:val="22"/>
          <w:szCs w:val="22"/>
          <w:lang w:val="en-US"/>
        </w:rPr>
        <w:t xml:space="preserve"> seem to offer a good option to do this (that is: do one or two rounds of small scale cognitive pre-testing before the large scale field test).</w:t>
      </w:r>
    </w:p>
    <w:p w:rsidR="006F18EB" w:rsidRDefault="006F18EB" w:rsidP="0062055F">
      <w:pPr>
        <w:jc w:val="both"/>
        <w:rPr>
          <w:rFonts w:ascii="Georgia" w:hAnsi="Georgia" w:cs="Georgia"/>
          <w:sz w:val="22"/>
          <w:szCs w:val="22"/>
          <w:lang w:val="en-GB"/>
        </w:rPr>
      </w:pPr>
      <w:r w:rsidRPr="0062055F">
        <w:rPr>
          <w:rFonts w:ascii="Georgia" w:hAnsi="Georgia" w:cs="Georgia"/>
          <w:sz w:val="22"/>
          <w:szCs w:val="22"/>
          <w:lang w:val="en-US"/>
        </w:rPr>
        <w:t xml:space="preserve"> </w:t>
      </w:r>
    </w:p>
    <w:p w:rsidR="002D4EA3" w:rsidRPr="0062055F" w:rsidRDefault="006F18EB" w:rsidP="0062055F">
      <w:pPr>
        <w:jc w:val="both"/>
        <w:rPr>
          <w:rFonts w:ascii="Georgia" w:hAnsi="Georgia" w:cs="Georgia"/>
          <w:sz w:val="22"/>
          <w:szCs w:val="22"/>
          <w:lang w:val="en-GB"/>
        </w:rPr>
      </w:pPr>
      <w:r>
        <w:rPr>
          <w:rFonts w:ascii="Georgia" w:hAnsi="Georgia" w:cs="Georgia"/>
          <w:sz w:val="22"/>
          <w:szCs w:val="22"/>
          <w:lang w:val="en-GB"/>
        </w:rPr>
        <w:t>In the course of the development and implementation of a questionnaire much information about the quality of the questionnaire is gathered at various places and from various perspective</w:t>
      </w:r>
      <w:r w:rsidR="00231CE7">
        <w:rPr>
          <w:rFonts w:ascii="Georgia" w:hAnsi="Georgia" w:cs="Georgia"/>
          <w:sz w:val="22"/>
          <w:szCs w:val="22"/>
          <w:lang w:val="en-GB"/>
        </w:rPr>
        <w:t>s</w:t>
      </w:r>
      <w:r>
        <w:rPr>
          <w:rFonts w:ascii="Georgia" w:hAnsi="Georgia" w:cs="Georgia"/>
          <w:sz w:val="22"/>
          <w:szCs w:val="22"/>
          <w:lang w:val="en-GB"/>
        </w:rPr>
        <w:t xml:space="preserve"> (e.g. level and timeliness of responses, interviewer satisfaction, experiences of help desk staff and data anal</w:t>
      </w:r>
      <w:r w:rsidR="00231CE7">
        <w:rPr>
          <w:rFonts w:ascii="Georgia" w:hAnsi="Georgia" w:cs="Georgia"/>
          <w:sz w:val="22"/>
          <w:szCs w:val="22"/>
          <w:lang w:val="en-GB"/>
        </w:rPr>
        <w:t>y</w:t>
      </w:r>
      <w:r>
        <w:rPr>
          <w:rFonts w:ascii="Georgia" w:hAnsi="Georgia" w:cs="Georgia"/>
          <w:sz w:val="22"/>
          <w:szCs w:val="22"/>
          <w:lang w:val="en-GB"/>
        </w:rPr>
        <w:t xml:space="preserve">sts). It is recommended to plan for </w:t>
      </w:r>
      <w:r w:rsidRPr="0062055F">
        <w:rPr>
          <w:rFonts w:ascii="Georgia" w:hAnsi="Georgia" w:cs="Georgia"/>
          <w:sz w:val="22"/>
          <w:szCs w:val="22"/>
          <w:lang w:val="en-US"/>
        </w:rPr>
        <w:t>s</w:t>
      </w:r>
      <w:r w:rsidR="001363E9" w:rsidRPr="0062055F">
        <w:rPr>
          <w:rFonts w:ascii="Georgia" w:hAnsi="Georgia" w:cs="Georgia"/>
          <w:sz w:val="22"/>
          <w:szCs w:val="22"/>
          <w:lang w:val="en-US"/>
        </w:rPr>
        <w:t>tructural</w:t>
      </w:r>
      <w:r w:rsidRPr="0062055F">
        <w:rPr>
          <w:rFonts w:ascii="Georgia" w:hAnsi="Georgia" w:cs="Georgia"/>
          <w:sz w:val="22"/>
          <w:szCs w:val="22"/>
          <w:lang w:val="en-US"/>
        </w:rPr>
        <w:t xml:space="preserve"> </w:t>
      </w:r>
      <w:r w:rsidR="001363E9" w:rsidRPr="0062055F">
        <w:rPr>
          <w:rFonts w:ascii="Georgia" w:hAnsi="Georgia" w:cs="Georgia"/>
          <w:sz w:val="22"/>
          <w:szCs w:val="22"/>
          <w:lang w:val="en-US"/>
        </w:rPr>
        <w:t>feedback procedures</w:t>
      </w:r>
      <w:r w:rsidRPr="0062055F">
        <w:rPr>
          <w:rFonts w:ascii="Georgia" w:hAnsi="Georgia" w:cs="Georgia"/>
          <w:sz w:val="22"/>
          <w:szCs w:val="22"/>
          <w:lang w:val="en-US"/>
        </w:rPr>
        <w:t xml:space="preserve"> to assess this information (i.e. after each wave of a s</w:t>
      </w:r>
      <w:r w:rsidR="001363E9" w:rsidRPr="0062055F">
        <w:rPr>
          <w:rFonts w:ascii="Georgia" w:hAnsi="Georgia" w:cs="Georgia"/>
          <w:sz w:val="22"/>
          <w:szCs w:val="22"/>
          <w:lang w:val="en-US"/>
        </w:rPr>
        <w:t>urvey</w:t>
      </w:r>
      <w:r w:rsidRPr="0062055F">
        <w:rPr>
          <w:rFonts w:ascii="Georgia" w:hAnsi="Georgia" w:cs="Georgia"/>
          <w:sz w:val="22"/>
          <w:szCs w:val="22"/>
          <w:lang w:val="en-US"/>
        </w:rPr>
        <w:t>, or after every three years or so.</w:t>
      </w:r>
      <w:r w:rsidR="001363E9" w:rsidRPr="0062055F">
        <w:rPr>
          <w:rFonts w:ascii="Georgia" w:hAnsi="Georgia" w:cs="Georgia"/>
          <w:sz w:val="22"/>
          <w:szCs w:val="22"/>
          <w:lang w:val="en-US"/>
        </w:rPr>
        <w:t>)</w:t>
      </w:r>
    </w:p>
    <w:p w:rsidR="006F18EB" w:rsidRDefault="006F18EB" w:rsidP="0062055F">
      <w:pPr>
        <w:jc w:val="both"/>
        <w:rPr>
          <w:rFonts w:ascii="Georgia" w:hAnsi="Georgia" w:cs="Georgia"/>
          <w:sz w:val="22"/>
          <w:szCs w:val="22"/>
          <w:lang w:val="en-GB"/>
        </w:rPr>
      </w:pPr>
    </w:p>
    <w:p w:rsidR="002D4EA3" w:rsidRPr="0062055F" w:rsidRDefault="001363E9" w:rsidP="0062055F">
      <w:pPr>
        <w:jc w:val="both"/>
        <w:rPr>
          <w:rFonts w:ascii="Georgia" w:hAnsi="Georgia" w:cs="Georgia"/>
          <w:i/>
          <w:sz w:val="22"/>
          <w:szCs w:val="22"/>
          <w:lang w:val="en-GB"/>
        </w:rPr>
      </w:pPr>
      <w:r w:rsidRPr="0062055F">
        <w:rPr>
          <w:rFonts w:ascii="Georgia" w:hAnsi="Georgia" w:cs="Georgia"/>
          <w:i/>
          <w:sz w:val="22"/>
          <w:szCs w:val="22"/>
          <w:lang w:val="en-US"/>
        </w:rPr>
        <w:t>Drafting of web-questionnaire (hotel statistics)</w:t>
      </w:r>
    </w:p>
    <w:p w:rsidR="006F18EB" w:rsidRPr="0062055F" w:rsidRDefault="006F18EB" w:rsidP="0062055F">
      <w:pPr>
        <w:ind w:left="1440"/>
        <w:jc w:val="both"/>
        <w:rPr>
          <w:rFonts w:ascii="Georgia" w:hAnsi="Georgia" w:cs="Georgia"/>
          <w:sz w:val="22"/>
          <w:szCs w:val="22"/>
          <w:lang w:val="en-GB"/>
        </w:rPr>
      </w:pPr>
    </w:p>
    <w:p w:rsidR="001363E9" w:rsidRPr="00903E1A" w:rsidRDefault="001363E9" w:rsidP="001363E9">
      <w:pPr>
        <w:jc w:val="both"/>
        <w:rPr>
          <w:rFonts w:ascii="Georgia" w:hAnsi="Georgia" w:cs="Georgia"/>
          <w:sz w:val="22"/>
          <w:szCs w:val="22"/>
          <w:lang w:val="en-GB"/>
        </w:rPr>
      </w:pPr>
      <w:r w:rsidRPr="0062055F">
        <w:rPr>
          <w:rFonts w:ascii="Georgia" w:hAnsi="Georgia" w:cs="Georgia"/>
          <w:sz w:val="22"/>
          <w:szCs w:val="22"/>
          <w:lang w:val="en-US"/>
        </w:rPr>
        <w:t>Use</w:t>
      </w:r>
      <w:r w:rsidR="00BA3B67">
        <w:rPr>
          <w:rFonts w:ascii="Georgia" w:hAnsi="Georgia" w:cs="Georgia"/>
          <w:sz w:val="22"/>
          <w:szCs w:val="22"/>
          <w:lang w:val="en-US"/>
        </w:rPr>
        <w:t xml:space="preserve"> the development of the web-questionnaire for hotel statistics</w:t>
      </w:r>
      <w:r w:rsidRPr="0062055F">
        <w:rPr>
          <w:rFonts w:ascii="Georgia" w:hAnsi="Georgia" w:cs="Georgia"/>
          <w:sz w:val="22"/>
          <w:szCs w:val="22"/>
          <w:lang w:val="en-US"/>
        </w:rPr>
        <w:t xml:space="preserve"> </w:t>
      </w:r>
      <w:r w:rsidR="00ED3A38">
        <w:rPr>
          <w:rFonts w:ascii="Georgia" w:hAnsi="Georgia" w:cs="Georgia"/>
          <w:sz w:val="22"/>
          <w:szCs w:val="22"/>
          <w:lang w:val="en-US"/>
        </w:rPr>
        <w:t xml:space="preserve">(activity D.3) </w:t>
      </w:r>
      <w:r w:rsidRPr="0062055F">
        <w:rPr>
          <w:rFonts w:ascii="Georgia" w:hAnsi="Georgia" w:cs="Georgia"/>
          <w:sz w:val="22"/>
          <w:szCs w:val="22"/>
          <w:lang w:val="en-US"/>
        </w:rPr>
        <w:t xml:space="preserve">as a </w:t>
      </w:r>
      <w:r w:rsidRPr="0062055F">
        <w:rPr>
          <w:rFonts w:ascii="Georgia" w:hAnsi="Georgia" w:cs="Georgia"/>
          <w:i/>
          <w:iCs/>
          <w:sz w:val="22"/>
          <w:szCs w:val="22"/>
          <w:lang w:val="en-US"/>
        </w:rPr>
        <w:t>case</w:t>
      </w:r>
      <w:r w:rsidRPr="0062055F">
        <w:rPr>
          <w:rFonts w:ascii="Georgia" w:hAnsi="Georgia" w:cs="Georgia"/>
          <w:sz w:val="22"/>
          <w:szCs w:val="22"/>
          <w:lang w:val="en-US"/>
        </w:rPr>
        <w:t xml:space="preserve"> for the development of ICBS Guidelines for Questionnaire Development and Pre-Testing</w:t>
      </w:r>
      <w:r w:rsidR="00BA3B67">
        <w:rPr>
          <w:rFonts w:ascii="Georgia" w:hAnsi="Georgia" w:cs="Georgia"/>
          <w:sz w:val="22"/>
          <w:szCs w:val="22"/>
          <w:lang w:val="en-US"/>
        </w:rPr>
        <w:t xml:space="preserve">. This case should offer </w:t>
      </w:r>
      <w:r w:rsidR="00ED3A38">
        <w:rPr>
          <w:rFonts w:ascii="Georgia" w:hAnsi="Georgia" w:cs="Georgia"/>
          <w:sz w:val="22"/>
          <w:szCs w:val="22"/>
          <w:lang w:val="en-US"/>
        </w:rPr>
        <w:t xml:space="preserve">both </w:t>
      </w:r>
      <w:r w:rsidR="00BA3B67">
        <w:rPr>
          <w:rFonts w:ascii="Georgia" w:hAnsi="Georgia" w:cs="Georgia"/>
          <w:sz w:val="22"/>
          <w:szCs w:val="22"/>
          <w:lang w:val="en-US"/>
        </w:rPr>
        <w:t>an opportunity to see if guidelines for questionnaire design for web surveys work in pra</w:t>
      </w:r>
      <w:r w:rsidR="00BA3B67">
        <w:rPr>
          <w:rFonts w:ascii="Georgia" w:hAnsi="Georgia" w:cs="Georgia"/>
          <w:sz w:val="22"/>
          <w:szCs w:val="22"/>
          <w:lang w:val="en-US"/>
        </w:rPr>
        <w:t>c</w:t>
      </w:r>
      <w:r w:rsidR="00BA3B67">
        <w:rPr>
          <w:rFonts w:ascii="Georgia" w:hAnsi="Georgia" w:cs="Georgia"/>
          <w:sz w:val="22"/>
          <w:szCs w:val="22"/>
          <w:lang w:val="en-US"/>
        </w:rPr>
        <w:t xml:space="preserve">tice and an opportunity to gain more experiences with cognitive testing. </w:t>
      </w:r>
      <w:r w:rsidR="00ED3A38">
        <w:rPr>
          <w:rFonts w:ascii="Georgia" w:hAnsi="Georgia" w:cs="Georgia"/>
          <w:sz w:val="22"/>
          <w:szCs w:val="22"/>
          <w:lang w:val="en-US"/>
        </w:rPr>
        <w:t>D</w:t>
      </w:r>
      <w:r w:rsidR="00BA3B67">
        <w:rPr>
          <w:rFonts w:ascii="Georgia" w:hAnsi="Georgia" w:cs="Georgia"/>
          <w:sz w:val="22"/>
          <w:szCs w:val="22"/>
          <w:lang w:val="en-US"/>
        </w:rPr>
        <w:t xml:space="preserve">eveloping and testing a web version of an existing </w:t>
      </w:r>
      <w:r w:rsidR="00ED3A38">
        <w:rPr>
          <w:rFonts w:ascii="Georgia" w:hAnsi="Georgia" w:cs="Georgia"/>
          <w:sz w:val="22"/>
          <w:szCs w:val="22"/>
          <w:lang w:val="en-US"/>
        </w:rPr>
        <w:t xml:space="preserve">paper questionnaire </w:t>
      </w:r>
      <w:proofErr w:type="gramStart"/>
      <w:r w:rsidR="00ED3A38">
        <w:rPr>
          <w:rFonts w:ascii="Georgia" w:hAnsi="Georgia" w:cs="Georgia"/>
          <w:sz w:val="22"/>
          <w:szCs w:val="22"/>
          <w:lang w:val="en-US"/>
        </w:rPr>
        <w:t xml:space="preserve">usually </w:t>
      </w:r>
      <w:r w:rsidR="00BA3B67">
        <w:rPr>
          <w:rFonts w:ascii="Georgia" w:hAnsi="Georgia" w:cs="Georgia"/>
          <w:sz w:val="22"/>
          <w:szCs w:val="22"/>
          <w:lang w:val="en-US"/>
        </w:rPr>
        <w:t xml:space="preserve"> means</w:t>
      </w:r>
      <w:proofErr w:type="gramEnd"/>
      <w:r w:rsidR="00BA3B67">
        <w:rPr>
          <w:rFonts w:ascii="Georgia" w:hAnsi="Georgia" w:cs="Georgia"/>
          <w:sz w:val="22"/>
          <w:szCs w:val="22"/>
          <w:lang w:val="en-US"/>
        </w:rPr>
        <w:t xml:space="preserve"> that </w:t>
      </w:r>
      <w:r w:rsidR="00ED3A38">
        <w:rPr>
          <w:rFonts w:ascii="Georgia" w:hAnsi="Georgia" w:cs="Georgia"/>
          <w:sz w:val="22"/>
          <w:szCs w:val="22"/>
          <w:lang w:val="en-US"/>
        </w:rPr>
        <w:t>also aspects of the current d</w:t>
      </w:r>
      <w:r w:rsidR="00ED3A38">
        <w:rPr>
          <w:rFonts w:ascii="Georgia" w:hAnsi="Georgia" w:cs="Georgia"/>
          <w:sz w:val="22"/>
          <w:szCs w:val="22"/>
          <w:lang w:val="en-US"/>
        </w:rPr>
        <w:t>e</w:t>
      </w:r>
      <w:r w:rsidR="00ED3A38">
        <w:rPr>
          <w:rFonts w:ascii="Georgia" w:hAnsi="Georgia" w:cs="Georgia"/>
          <w:sz w:val="22"/>
          <w:szCs w:val="22"/>
          <w:lang w:val="en-US"/>
        </w:rPr>
        <w:t xml:space="preserve">sign of the paper questionnaire need to be reconsidered. This can be </w:t>
      </w:r>
      <w:r w:rsidRPr="00ED3A38">
        <w:rPr>
          <w:rFonts w:ascii="Georgia" w:hAnsi="Georgia" w:cs="Georgia"/>
          <w:sz w:val="22"/>
          <w:szCs w:val="22"/>
          <w:lang w:val="en-US"/>
        </w:rPr>
        <w:t>driven by the</w:t>
      </w:r>
      <w:r w:rsidR="00ED3A38" w:rsidRPr="00ED3A38">
        <w:rPr>
          <w:rFonts w:ascii="Georgia" w:hAnsi="Georgia" w:cs="Georgia"/>
          <w:sz w:val="22"/>
          <w:szCs w:val="22"/>
          <w:lang w:val="en-US"/>
        </w:rPr>
        <w:t xml:space="preserve"> fact that the questionnaire is put in a format suitable for web, but may also be </w:t>
      </w:r>
      <w:proofErr w:type="gramStart"/>
      <w:r w:rsidR="00ED3A38" w:rsidRPr="00ED3A38">
        <w:rPr>
          <w:rFonts w:ascii="Georgia" w:hAnsi="Georgia" w:cs="Georgia"/>
          <w:sz w:val="22"/>
          <w:szCs w:val="22"/>
          <w:lang w:val="en-US"/>
        </w:rPr>
        <w:t xml:space="preserve">caused </w:t>
      </w:r>
      <w:r w:rsidRPr="00ED3A38">
        <w:rPr>
          <w:rFonts w:ascii="Georgia" w:hAnsi="Georgia" w:cs="Georgia"/>
          <w:sz w:val="22"/>
          <w:szCs w:val="22"/>
          <w:lang w:val="en-US"/>
        </w:rPr>
        <w:t xml:space="preserve"> by</w:t>
      </w:r>
      <w:proofErr w:type="gramEnd"/>
      <w:r w:rsidRPr="00ED3A38">
        <w:rPr>
          <w:rFonts w:ascii="Georgia" w:hAnsi="Georgia" w:cs="Georgia"/>
          <w:sz w:val="22"/>
          <w:szCs w:val="22"/>
          <w:lang w:val="en-US"/>
        </w:rPr>
        <w:t xml:space="preserve">  new insights in the quality of the </w:t>
      </w:r>
      <w:r w:rsidR="00ED3A38" w:rsidRPr="00ED3A38">
        <w:rPr>
          <w:rFonts w:ascii="Georgia" w:hAnsi="Georgia" w:cs="Georgia"/>
          <w:sz w:val="22"/>
          <w:szCs w:val="22"/>
          <w:lang w:val="en-US"/>
        </w:rPr>
        <w:t xml:space="preserve">current </w:t>
      </w:r>
      <w:r w:rsidRPr="00ED3A38">
        <w:rPr>
          <w:rFonts w:ascii="Georgia" w:hAnsi="Georgia" w:cs="Georgia"/>
          <w:sz w:val="22"/>
          <w:szCs w:val="22"/>
          <w:lang w:val="en-US"/>
        </w:rPr>
        <w:t>questionna</w:t>
      </w:r>
      <w:r w:rsidR="00231CE7" w:rsidRPr="00ED3A38">
        <w:rPr>
          <w:rFonts w:ascii="Georgia" w:hAnsi="Georgia" w:cs="Georgia"/>
          <w:sz w:val="22"/>
          <w:szCs w:val="22"/>
          <w:lang w:val="en-US"/>
        </w:rPr>
        <w:t>i</w:t>
      </w:r>
      <w:r w:rsidRPr="00ED3A38">
        <w:rPr>
          <w:rFonts w:ascii="Georgia" w:hAnsi="Georgia" w:cs="Georgia"/>
          <w:sz w:val="22"/>
          <w:szCs w:val="22"/>
          <w:lang w:val="en-US"/>
        </w:rPr>
        <w:t>re</w:t>
      </w:r>
      <w:r w:rsidR="00ED3A38" w:rsidRPr="00ED3A38">
        <w:rPr>
          <w:rFonts w:ascii="Georgia" w:hAnsi="Georgia" w:cs="Georgia"/>
          <w:sz w:val="22"/>
          <w:szCs w:val="22"/>
          <w:lang w:val="en-US"/>
        </w:rPr>
        <w:t xml:space="preserve"> (e.g. wording,  order,  or question format).</w:t>
      </w:r>
      <w:r w:rsidR="00ED3A38" w:rsidRPr="0062055F" w:rsidDel="00ED3A38">
        <w:rPr>
          <w:rFonts w:ascii="Georgia" w:hAnsi="Georgia" w:cs="Georgia"/>
          <w:sz w:val="22"/>
          <w:szCs w:val="22"/>
          <w:lang w:val="en-GB"/>
        </w:rPr>
        <w:t xml:space="preserve"> </w:t>
      </w:r>
    </w:p>
    <w:p w:rsidR="003C0686" w:rsidRDefault="003C0686" w:rsidP="000D756C">
      <w:pPr>
        <w:pStyle w:val="Heading1"/>
        <w:numPr>
          <w:ilvl w:val="0"/>
          <w:numId w:val="1"/>
        </w:numPr>
        <w:spacing w:before="360"/>
        <w:ind w:left="357" w:hanging="357"/>
        <w:jc w:val="both"/>
        <w:rPr>
          <w:rFonts w:cs="Times New Roman"/>
          <w:lang w:val="en-GB"/>
        </w:rPr>
      </w:pPr>
      <w:r w:rsidRPr="005B7D37">
        <w:rPr>
          <w:lang w:val="en-GB"/>
        </w:rPr>
        <w:t>Road map</w:t>
      </w:r>
      <w:r>
        <w:rPr>
          <w:lang w:val="en-GB"/>
        </w:rPr>
        <w:t xml:space="preserve"> and time plan</w:t>
      </w:r>
    </w:p>
    <w:p w:rsidR="003C0686" w:rsidRDefault="003C0686" w:rsidP="0096138D">
      <w:pPr>
        <w:rPr>
          <w:rFonts w:ascii="Georgia" w:hAnsi="Georgia" w:cs="Georgia"/>
          <w:sz w:val="22"/>
          <w:szCs w:val="22"/>
          <w:lang w:val="en-GB"/>
        </w:rPr>
      </w:pPr>
    </w:p>
    <w:p w:rsidR="001363E9" w:rsidRPr="001363E9" w:rsidRDefault="001363E9" w:rsidP="001363E9">
      <w:pPr>
        <w:rPr>
          <w:rFonts w:ascii="Georgia" w:hAnsi="Georgia" w:cs="Georgia"/>
          <w:sz w:val="22"/>
          <w:szCs w:val="22"/>
          <w:lang w:val="nl-NL"/>
        </w:rPr>
      </w:pPr>
      <w:r w:rsidRPr="001363E9">
        <w:rPr>
          <w:rFonts w:ascii="Georgia" w:hAnsi="Georgia" w:cs="Georgia"/>
          <w:sz w:val="22"/>
          <w:szCs w:val="22"/>
          <w:lang w:val="da-DK"/>
        </w:rPr>
        <w:t>For the next 3 months</w:t>
      </w:r>
    </w:p>
    <w:p w:rsidR="002D4EA3" w:rsidRPr="0062055F" w:rsidRDefault="001363E9" w:rsidP="001363E9">
      <w:pPr>
        <w:numPr>
          <w:ilvl w:val="0"/>
          <w:numId w:val="15"/>
        </w:numPr>
        <w:rPr>
          <w:rFonts w:ascii="Georgia" w:hAnsi="Georgia" w:cs="Georgia"/>
          <w:sz w:val="22"/>
          <w:szCs w:val="22"/>
          <w:lang w:val="en-GB"/>
        </w:rPr>
      </w:pPr>
      <w:r w:rsidRPr="0062055F">
        <w:rPr>
          <w:rFonts w:ascii="Georgia" w:hAnsi="Georgia" w:cs="Georgia"/>
          <w:sz w:val="22"/>
          <w:szCs w:val="22"/>
          <w:lang w:val="en-US"/>
        </w:rPr>
        <w:t>Establish</w:t>
      </w:r>
      <w:r w:rsidR="00ED3A38">
        <w:rPr>
          <w:rFonts w:ascii="Georgia" w:hAnsi="Georgia" w:cs="Georgia"/>
          <w:sz w:val="22"/>
          <w:szCs w:val="22"/>
          <w:lang w:val="en-US"/>
        </w:rPr>
        <w:t xml:space="preserve"> a</w:t>
      </w:r>
      <w:r w:rsidRPr="0062055F">
        <w:rPr>
          <w:rFonts w:ascii="Georgia" w:hAnsi="Georgia" w:cs="Georgia"/>
          <w:sz w:val="22"/>
          <w:szCs w:val="22"/>
          <w:lang w:val="en-US"/>
        </w:rPr>
        <w:t xml:space="preserve"> small (3-5 persons) working group to review examples of existing Guidelines</w:t>
      </w:r>
    </w:p>
    <w:p w:rsidR="002D4EA3" w:rsidRPr="0062055F" w:rsidRDefault="001363E9" w:rsidP="001363E9">
      <w:pPr>
        <w:numPr>
          <w:ilvl w:val="1"/>
          <w:numId w:val="15"/>
        </w:numPr>
        <w:rPr>
          <w:rFonts w:ascii="Georgia" w:hAnsi="Georgia" w:cs="Georgia"/>
          <w:sz w:val="22"/>
          <w:szCs w:val="22"/>
          <w:lang w:val="en-GB"/>
        </w:rPr>
      </w:pPr>
      <w:r w:rsidRPr="0062055F">
        <w:rPr>
          <w:rFonts w:ascii="Georgia" w:hAnsi="Georgia" w:cs="Georgia"/>
          <w:sz w:val="22"/>
          <w:szCs w:val="22"/>
          <w:lang w:val="en-US"/>
        </w:rPr>
        <w:t>Explore what is out there from other NSIs</w:t>
      </w:r>
    </w:p>
    <w:p w:rsidR="002D4EA3" w:rsidRPr="0062055F" w:rsidRDefault="001363E9" w:rsidP="001363E9">
      <w:pPr>
        <w:numPr>
          <w:ilvl w:val="1"/>
          <w:numId w:val="15"/>
        </w:numPr>
        <w:rPr>
          <w:rFonts w:ascii="Georgia" w:hAnsi="Georgia" w:cs="Georgia"/>
          <w:sz w:val="22"/>
          <w:szCs w:val="22"/>
          <w:lang w:val="en-GB"/>
        </w:rPr>
      </w:pPr>
      <w:r w:rsidRPr="0062055F">
        <w:rPr>
          <w:rFonts w:ascii="Georgia" w:hAnsi="Georgia" w:cs="Georgia"/>
          <w:sz w:val="22"/>
          <w:szCs w:val="22"/>
          <w:lang w:val="en-US"/>
        </w:rPr>
        <w:t>Supplement with new (updated) insight or findings from the literature on the topic, particularly web-questionnaires and the mixed mode issues</w:t>
      </w:r>
    </w:p>
    <w:p w:rsidR="002D4EA3" w:rsidRPr="0062055F" w:rsidRDefault="001363E9" w:rsidP="001363E9">
      <w:pPr>
        <w:numPr>
          <w:ilvl w:val="1"/>
          <w:numId w:val="15"/>
        </w:numPr>
        <w:rPr>
          <w:rFonts w:ascii="Georgia" w:hAnsi="Georgia" w:cs="Georgia"/>
          <w:sz w:val="22"/>
          <w:szCs w:val="22"/>
          <w:lang w:val="en-GB"/>
        </w:rPr>
      </w:pPr>
      <w:r w:rsidRPr="0062055F">
        <w:rPr>
          <w:rFonts w:ascii="Georgia" w:hAnsi="Georgia" w:cs="Georgia"/>
          <w:sz w:val="22"/>
          <w:szCs w:val="22"/>
          <w:lang w:val="en-US"/>
        </w:rPr>
        <w:t xml:space="preserve">Decide on format for specific ICBS Guidelines </w:t>
      </w:r>
    </w:p>
    <w:p w:rsidR="002D4EA3" w:rsidRPr="0062055F" w:rsidRDefault="001363E9" w:rsidP="001363E9">
      <w:pPr>
        <w:numPr>
          <w:ilvl w:val="1"/>
          <w:numId w:val="15"/>
        </w:numPr>
        <w:rPr>
          <w:rFonts w:ascii="Georgia" w:hAnsi="Georgia" w:cs="Georgia"/>
          <w:sz w:val="22"/>
          <w:szCs w:val="22"/>
          <w:lang w:val="en-GB"/>
        </w:rPr>
      </w:pPr>
      <w:r w:rsidRPr="0062055F">
        <w:rPr>
          <w:rFonts w:ascii="Georgia" w:hAnsi="Georgia" w:cs="Georgia"/>
          <w:sz w:val="22"/>
          <w:szCs w:val="22"/>
          <w:lang w:val="en-US"/>
        </w:rPr>
        <w:t>A rough planning including the needed resources to produce the Guidelines</w:t>
      </w:r>
    </w:p>
    <w:p w:rsidR="002D4EA3" w:rsidRPr="0062055F" w:rsidRDefault="001363E9" w:rsidP="001363E9">
      <w:pPr>
        <w:numPr>
          <w:ilvl w:val="0"/>
          <w:numId w:val="15"/>
        </w:numPr>
        <w:rPr>
          <w:rFonts w:ascii="Georgia" w:hAnsi="Georgia" w:cs="Georgia"/>
          <w:sz w:val="22"/>
          <w:szCs w:val="22"/>
          <w:lang w:val="en-GB"/>
        </w:rPr>
      </w:pPr>
      <w:r w:rsidRPr="0062055F">
        <w:rPr>
          <w:rFonts w:ascii="Georgia" w:hAnsi="Georgia" w:cs="Georgia"/>
          <w:sz w:val="22"/>
          <w:szCs w:val="22"/>
          <w:lang w:val="en-US"/>
        </w:rPr>
        <w:t>Strategic plan (objectives, relation to Data Collection Strategy, ownership, communication etc.) on the Guidelines to be developed, possibly by the Data Collection Committee</w:t>
      </w:r>
    </w:p>
    <w:p w:rsidR="002D4EA3" w:rsidRPr="0062055F" w:rsidRDefault="001363E9" w:rsidP="001363E9">
      <w:pPr>
        <w:numPr>
          <w:ilvl w:val="0"/>
          <w:numId w:val="15"/>
        </w:numPr>
        <w:rPr>
          <w:rFonts w:ascii="Georgia" w:hAnsi="Georgia" w:cs="Georgia"/>
          <w:sz w:val="22"/>
          <w:szCs w:val="22"/>
          <w:lang w:val="en-GB"/>
        </w:rPr>
      </w:pPr>
      <w:r w:rsidRPr="0062055F">
        <w:rPr>
          <w:rFonts w:ascii="Georgia" w:hAnsi="Georgia" w:cs="Georgia"/>
          <w:sz w:val="22"/>
          <w:szCs w:val="22"/>
          <w:lang w:val="en-US"/>
        </w:rPr>
        <w:t>Strategic plan adopted by Top Management</w:t>
      </w:r>
    </w:p>
    <w:p w:rsidR="001363E9" w:rsidRPr="0062055F" w:rsidRDefault="001363E9" w:rsidP="001363E9">
      <w:pPr>
        <w:rPr>
          <w:rFonts w:ascii="Georgia" w:hAnsi="Georgia" w:cs="Georgia"/>
          <w:sz w:val="22"/>
          <w:szCs w:val="22"/>
          <w:lang w:val="en-GB"/>
        </w:rPr>
      </w:pPr>
      <w:r w:rsidRPr="0062055F">
        <w:rPr>
          <w:rFonts w:ascii="Georgia" w:hAnsi="Georgia" w:cs="Georgia"/>
          <w:sz w:val="22"/>
          <w:szCs w:val="22"/>
          <w:lang w:val="en-US"/>
        </w:rPr>
        <w:t>For the remaining Twinning project period (July-November)</w:t>
      </w:r>
    </w:p>
    <w:p w:rsidR="002D4EA3" w:rsidRPr="0062055F" w:rsidRDefault="001363E9" w:rsidP="001363E9">
      <w:pPr>
        <w:numPr>
          <w:ilvl w:val="0"/>
          <w:numId w:val="16"/>
        </w:numPr>
        <w:rPr>
          <w:rFonts w:ascii="Georgia" w:hAnsi="Georgia" w:cs="Georgia"/>
          <w:sz w:val="22"/>
          <w:szCs w:val="22"/>
          <w:lang w:val="en-GB"/>
        </w:rPr>
      </w:pPr>
      <w:r w:rsidRPr="0062055F">
        <w:rPr>
          <w:rFonts w:ascii="Georgia" w:hAnsi="Georgia" w:cs="Georgia"/>
          <w:sz w:val="22"/>
          <w:szCs w:val="22"/>
          <w:lang w:val="en-US"/>
        </w:rPr>
        <w:t>Write the Guidelines – start with Guidelines for web-questionnaires</w:t>
      </w:r>
    </w:p>
    <w:p w:rsidR="002D4EA3" w:rsidRPr="0062055F" w:rsidRDefault="001363E9" w:rsidP="001363E9">
      <w:pPr>
        <w:numPr>
          <w:ilvl w:val="0"/>
          <w:numId w:val="16"/>
        </w:numPr>
        <w:rPr>
          <w:rFonts w:ascii="Georgia" w:hAnsi="Georgia" w:cs="Georgia"/>
          <w:sz w:val="22"/>
          <w:szCs w:val="22"/>
          <w:lang w:val="en-GB"/>
        </w:rPr>
      </w:pPr>
      <w:r w:rsidRPr="0062055F">
        <w:rPr>
          <w:rFonts w:ascii="Georgia" w:hAnsi="Georgia" w:cs="Georgia"/>
          <w:sz w:val="22"/>
          <w:szCs w:val="22"/>
          <w:lang w:val="en-US"/>
        </w:rPr>
        <w:t>Feedback from work with web-questionnaire on hotel statistics will provide practical exp</w:t>
      </w:r>
      <w:r w:rsidRPr="0062055F">
        <w:rPr>
          <w:rFonts w:ascii="Georgia" w:hAnsi="Georgia" w:cs="Georgia"/>
          <w:sz w:val="22"/>
          <w:szCs w:val="22"/>
          <w:lang w:val="en-US"/>
        </w:rPr>
        <w:t>e</w:t>
      </w:r>
      <w:r w:rsidRPr="0062055F">
        <w:rPr>
          <w:rFonts w:ascii="Georgia" w:hAnsi="Georgia" w:cs="Georgia"/>
          <w:sz w:val="22"/>
          <w:szCs w:val="22"/>
          <w:lang w:val="en-US"/>
        </w:rPr>
        <w:t>rience and possible changes to content of the Guidelines</w:t>
      </w:r>
    </w:p>
    <w:p w:rsidR="002D4EA3" w:rsidRPr="0062055F" w:rsidRDefault="001363E9" w:rsidP="001363E9">
      <w:pPr>
        <w:numPr>
          <w:ilvl w:val="0"/>
          <w:numId w:val="16"/>
        </w:numPr>
        <w:rPr>
          <w:rFonts w:ascii="Georgia" w:hAnsi="Georgia" w:cs="Georgia"/>
          <w:sz w:val="22"/>
          <w:szCs w:val="22"/>
          <w:lang w:val="en-GB"/>
        </w:rPr>
      </w:pPr>
      <w:r w:rsidRPr="0062055F">
        <w:rPr>
          <w:rFonts w:ascii="Georgia" w:hAnsi="Georgia" w:cs="Georgia"/>
          <w:sz w:val="22"/>
          <w:szCs w:val="22"/>
          <w:lang w:val="en-US"/>
        </w:rPr>
        <w:t>Use cognitive testing in the development of the web-survey</w:t>
      </w:r>
    </w:p>
    <w:p w:rsidR="002D4EA3" w:rsidRPr="0062055F" w:rsidRDefault="001363E9" w:rsidP="001363E9">
      <w:pPr>
        <w:numPr>
          <w:ilvl w:val="0"/>
          <w:numId w:val="16"/>
        </w:numPr>
        <w:rPr>
          <w:rFonts w:ascii="Georgia" w:hAnsi="Georgia" w:cs="Georgia"/>
          <w:sz w:val="22"/>
          <w:szCs w:val="22"/>
          <w:lang w:val="en-GB"/>
        </w:rPr>
      </w:pPr>
      <w:r w:rsidRPr="0062055F">
        <w:rPr>
          <w:rFonts w:ascii="Georgia" w:hAnsi="Georgia" w:cs="Georgia"/>
          <w:sz w:val="22"/>
          <w:szCs w:val="22"/>
          <w:lang w:val="en-US"/>
        </w:rPr>
        <w:t xml:space="preserve">Use the experience from the work with the web-survey to consider the establishment of a specialized questionnaire design unit </w:t>
      </w:r>
    </w:p>
    <w:p w:rsidR="001363E9" w:rsidRDefault="001363E9" w:rsidP="0096138D">
      <w:pPr>
        <w:rPr>
          <w:rFonts w:ascii="Georgia" w:hAnsi="Georgia" w:cs="Georgia"/>
          <w:sz w:val="22"/>
          <w:szCs w:val="22"/>
          <w:lang w:val="en-GB"/>
        </w:rPr>
      </w:pPr>
    </w:p>
    <w:p w:rsidR="003C0686" w:rsidRPr="00763694" w:rsidRDefault="003C0686" w:rsidP="00903E1A">
      <w:pPr>
        <w:jc w:val="both"/>
        <w:rPr>
          <w:rFonts w:ascii="Georgia" w:hAnsi="Georgia" w:cs="Georgia"/>
          <w:sz w:val="22"/>
          <w:szCs w:val="22"/>
          <w:lang w:val="en-GB"/>
        </w:rPr>
      </w:pPr>
    </w:p>
    <w:p w:rsidR="003C0686" w:rsidRPr="0098511D" w:rsidRDefault="003C0686" w:rsidP="00846F4D">
      <w:pPr>
        <w:jc w:val="both"/>
        <w:rPr>
          <w:rFonts w:ascii="Georgia" w:hAnsi="Georgia" w:cs="Georgia"/>
          <w:sz w:val="22"/>
          <w:szCs w:val="22"/>
          <w:lang w:val="en-GB"/>
        </w:rPr>
      </w:pPr>
      <w:r w:rsidRPr="0098511D">
        <w:rPr>
          <w:rFonts w:ascii="Georgia" w:hAnsi="Georgia" w:cs="Georgia"/>
          <w:sz w:val="22"/>
          <w:szCs w:val="22"/>
          <w:lang w:val="en-GB"/>
        </w:rPr>
        <w:br w:type="page"/>
      </w:r>
    </w:p>
    <w:p w:rsidR="003C0686" w:rsidRDefault="003C0686" w:rsidP="00E85873">
      <w:pPr>
        <w:pStyle w:val="Heading1"/>
        <w:spacing w:before="0"/>
        <w:rPr>
          <w:rFonts w:cs="Times New Roman"/>
          <w:lang w:val="en-GB"/>
        </w:rPr>
      </w:pPr>
      <w:r w:rsidRPr="0068631D">
        <w:rPr>
          <w:lang w:val="en-GB"/>
        </w:rPr>
        <w:lastRenderedPageBreak/>
        <w:t>Annex D</w:t>
      </w:r>
      <w:r>
        <w:rPr>
          <w:lang w:val="en-GB"/>
        </w:rPr>
        <w:t>4</w:t>
      </w:r>
      <w:r w:rsidRPr="0068631D">
        <w:rPr>
          <w:lang w:val="en-GB"/>
        </w:rPr>
        <w:t>.1 Terms of Reference</w:t>
      </w:r>
    </w:p>
    <w:p w:rsidR="003C0686" w:rsidRDefault="003C0686" w:rsidP="00CB0911">
      <w:pPr>
        <w:rPr>
          <w:lang w:val="en-GB"/>
        </w:rPr>
      </w:pPr>
    </w:p>
    <w:p w:rsidR="003C0686" w:rsidRDefault="003C0686" w:rsidP="00CB0911">
      <w:pPr>
        <w:tabs>
          <w:tab w:val="center" w:pos="4819"/>
          <w:tab w:val="right" w:pos="9638"/>
        </w:tabs>
        <w:rPr>
          <w:rFonts w:ascii="Georgia" w:hAnsi="Georgia" w:cs="Georgia"/>
          <w:b/>
          <w:bCs/>
          <w:lang w:val="en-GB"/>
        </w:rPr>
      </w:pPr>
    </w:p>
    <w:p w:rsidR="003C0686" w:rsidRPr="002C08E9" w:rsidRDefault="003C0686" w:rsidP="001F1E46">
      <w:pPr>
        <w:tabs>
          <w:tab w:val="center" w:pos="4819"/>
          <w:tab w:val="right" w:pos="9638"/>
        </w:tabs>
        <w:rPr>
          <w:rFonts w:ascii="Georgia" w:hAnsi="Georgia" w:cs="Georgia"/>
          <w:b/>
          <w:bCs/>
          <w:lang w:val="en-US"/>
        </w:rPr>
      </w:pPr>
      <w:r w:rsidRPr="002C08E9">
        <w:rPr>
          <w:rFonts w:ascii="Georgia" w:hAnsi="Georgia" w:cs="Georgia"/>
          <w:b/>
          <w:bCs/>
        </w:rPr>
        <w:t>Component D</w:t>
      </w:r>
      <w:r>
        <w:rPr>
          <w:rFonts w:ascii="Georgia" w:hAnsi="Georgia" w:cs="Georgia"/>
          <w:b/>
          <w:bCs/>
        </w:rPr>
        <w:t>:  Survey methodology</w:t>
      </w:r>
    </w:p>
    <w:p w:rsidR="003C0686" w:rsidRPr="002C08E9" w:rsidRDefault="003C0686" w:rsidP="001F1E46">
      <w:pPr>
        <w:outlineLvl w:val="0"/>
        <w:rPr>
          <w:rFonts w:ascii="Georgia" w:hAnsi="Georgia" w:cs="Georgia"/>
          <w:b/>
          <w:bCs/>
          <w:sz w:val="28"/>
          <w:szCs w:val="28"/>
          <w:lang w:val="en-GB"/>
        </w:rPr>
      </w:pPr>
    </w:p>
    <w:p w:rsidR="003C0686" w:rsidRPr="001D13CC" w:rsidRDefault="003C0686" w:rsidP="001F1E46">
      <w:pPr>
        <w:tabs>
          <w:tab w:val="center" w:pos="4819"/>
          <w:tab w:val="right" w:pos="9638"/>
        </w:tabs>
        <w:rPr>
          <w:rFonts w:ascii="Georgia" w:hAnsi="Georgia" w:cs="Georgia"/>
          <w:b/>
          <w:bCs/>
          <w:u w:val="single"/>
        </w:rPr>
      </w:pPr>
      <w:r w:rsidRPr="001D13CC">
        <w:rPr>
          <w:rFonts w:ascii="Georgia" w:hAnsi="Georgia" w:cs="Georgia"/>
          <w:b/>
          <w:bCs/>
          <w:u w:val="single"/>
        </w:rPr>
        <w:t>Mandatory results of the component</w:t>
      </w:r>
    </w:p>
    <w:p w:rsidR="003C0686" w:rsidRPr="002C08E9" w:rsidRDefault="003C0686" w:rsidP="00167560">
      <w:pPr>
        <w:tabs>
          <w:tab w:val="left" w:pos="851"/>
        </w:tabs>
        <w:autoSpaceDE w:val="0"/>
        <w:autoSpaceDN w:val="0"/>
        <w:adjustRightInd w:val="0"/>
        <w:rPr>
          <w:rFonts w:ascii="Georgia" w:hAnsi="Georgia"/>
          <w:sz w:val="22"/>
          <w:szCs w:val="22"/>
          <w:lang w:val="en-US" w:eastAsia="en-US"/>
        </w:rPr>
      </w:pPr>
      <w:r>
        <w:rPr>
          <w:rFonts w:ascii="Georgia" w:hAnsi="Georgia"/>
          <w:sz w:val="22"/>
          <w:szCs w:val="22"/>
          <w:lang w:val="en-US" w:eastAsia="en-US"/>
        </w:rPr>
        <w:t>MR16</w:t>
      </w:r>
      <w:r>
        <w:rPr>
          <w:rFonts w:ascii="Georgia" w:hAnsi="Georgia"/>
          <w:sz w:val="22"/>
          <w:szCs w:val="22"/>
          <w:lang w:val="en-US" w:eastAsia="en-US"/>
        </w:rPr>
        <w:tab/>
      </w:r>
      <w:r w:rsidRPr="002C08E9">
        <w:rPr>
          <w:rFonts w:ascii="Georgia" w:hAnsi="Georgia"/>
          <w:sz w:val="22"/>
          <w:szCs w:val="22"/>
          <w:lang w:val="en-US" w:eastAsia="en-US"/>
        </w:rPr>
        <w:t>Establishment of quality control methods and tools for monitoring field interviewers</w:t>
      </w:r>
    </w:p>
    <w:p w:rsidR="003C0686" w:rsidRDefault="003C0686" w:rsidP="00167560">
      <w:pPr>
        <w:tabs>
          <w:tab w:val="left" w:pos="851"/>
        </w:tabs>
        <w:autoSpaceDE w:val="0"/>
        <w:autoSpaceDN w:val="0"/>
        <w:adjustRightInd w:val="0"/>
        <w:rPr>
          <w:rFonts w:ascii="Georgia" w:hAnsi="Georgia"/>
          <w:sz w:val="22"/>
          <w:szCs w:val="22"/>
          <w:lang w:val="en-US" w:eastAsia="en-US"/>
        </w:rPr>
      </w:pPr>
      <w:r>
        <w:rPr>
          <w:rFonts w:ascii="Georgia" w:hAnsi="Georgia"/>
          <w:sz w:val="22"/>
          <w:szCs w:val="22"/>
          <w:lang w:val="en-US" w:eastAsia="en-US"/>
        </w:rPr>
        <w:t>MR17</w:t>
      </w:r>
      <w:r>
        <w:rPr>
          <w:rFonts w:ascii="Georgia" w:hAnsi="Georgia"/>
          <w:sz w:val="22"/>
          <w:szCs w:val="22"/>
          <w:lang w:val="en-US" w:eastAsia="en-US"/>
        </w:rPr>
        <w:tab/>
      </w:r>
      <w:r w:rsidRPr="002C08E9">
        <w:rPr>
          <w:rFonts w:ascii="Georgia" w:hAnsi="Georgia"/>
          <w:sz w:val="22"/>
          <w:szCs w:val="22"/>
          <w:lang w:val="en-US" w:eastAsia="en-US"/>
        </w:rPr>
        <w:t>Establishment of quality control methods and tools for monitoring telephone</w:t>
      </w:r>
      <w:r>
        <w:rPr>
          <w:rFonts w:ascii="Georgia" w:hAnsi="Georgia"/>
          <w:sz w:val="22"/>
          <w:szCs w:val="22"/>
          <w:lang w:val="en-US" w:eastAsia="en-US"/>
        </w:rPr>
        <w:t xml:space="preserve"> </w:t>
      </w:r>
    </w:p>
    <w:p w:rsidR="003C0686" w:rsidRPr="002C08E9" w:rsidRDefault="003C0686" w:rsidP="00167560">
      <w:pPr>
        <w:tabs>
          <w:tab w:val="left" w:pos="851"/>
        </w:tabs>
        <w:autoSpaceDE w:val="0"/>
        <w:autoSpaceDN w:val="0"/>
        <w:adjustRightInd w:val="0"/>
        <w:rPr>
          <w:rFonts w:ascii="Georgia" w:hAnsi="Georgia"/>
          <w:sz w:val="22"/>
          <w:szCs w:val="22"/>
          <w:lang w:val="en-US" w:eastAsia="en-US"/>
        </w:rPr>
      </w:pPr>
      <w:r>
        <w:rPr>
          <w:rFonts w:ascii="Georgia" w:hAnsi="Georgia"/>
          <w:sz w:val="22"/>
          <w:szCs w:val="22"/>
          <w:lang w:val="en-US" w:eastAsia="en-US"/>
        </w:rPr>
        <w:tab/>
        <w:t>i</w:t>
      </w:r>
      <w:r w:rsidRPr="002C08E9">
        <w:rPr>
          <w:rFonts w:ascii="Georgia" w:hAnsi="Georgia"/>
          <w:sz w:val="22"/>
          <w:szCs w:val="22"/>
          <w:lang w:val="en-US" w:eastAsia="en-US"/>
        </w:rPr>
        <w:t>nterviewers</w:t>
      </w:r>
    </w:p>
    <w:p w:rsidR="003C0686" w:rsidRPr="002C08E9" w:rsidRDefault="003C0686" w:rsidP="00167560">
      <w:pPr>
        <w:tabs>
          <w:tab w:val="left" w:pos="851"/>
        </w:tabs>
        <w:autoSpaceDE w:val="0"/>
        <w:autoSpaceDN w:val="0"/>
        <w:adjustRightInd w:val="0"/>
        <w:rPr>
          <w:rFonts w:ascii="Georgia" w:hAnsi="Georgia"/>
          <w:sz w:val="22"/>
          <w:szCs w:val="22"/>
          <w:lang w:val="en-US" w:eastAsia="en-US"/>
        </w:rPr>
      </w:pPr>
      <w:r>
        <w:rPr>
          <w:rFonts w:ascii="Georgia" w:hAnsi="Georgia"/>
          <w:sz w:val="22"/>
          <w:szCs w:val="22"/>
          <w:lang w:val="en-US" w:eastAsia="en-US"/>
        </w:rPr>
        <w:t>MR18</w:t>
      </w:r>
      <w:r>
        <w:rPr>
          <w:rFonts w:ascii="Georgia" w:hAnsi="Georgia"/>
          <w:sz w:val="22"/>
          <w:szCs w:val="22"/>
          <w:lang w:val="en-US" w:eastAsia="en-US"/>
        </w:rPr>
        <w:tab/>
      </w:r>
      <w:r w:rsidRPr="002C08E9">
        <w:rPr>
          <w:rFonts w:ascii="Georgia" w:hAnsi="Georgia"/>
          <w:sz w:val="22"/>
          <w:szCs w:val="22"/>
          <w:lang w:val="en-US" w:eastAsia="en-US"/>
        </w:rPr>
        <w:t>Establishment of a manual of guidelines for interviewers</w:t>
      </w:r>
    </w:p>
    <w:p w:rsidR="003C0686" w:rsidRPr="002C08E9" w:rsidRDefault="003C0686" w:rsidP="00167560">
      <w:pPr>
        <w:tabs>
          <w:tab w:val="left" w:pos="851"/>
        </w:tabs>
        <w:autoSpaceDE w:val="0"/>
        <w:autoSpaceDN w:val="0"/>
        <w:adjustRightInd w:val="0"/>
        <w:rPr>
          <w:rFonts w:ascii="Georgia" w:hAnsi="Georgia"/>
          <w:sz w:val="22"/>
          <w:szCs w:val="22"/>
          <w:lang w:val="en-US" w:eastAsia="en-US"/>
        </w:rPr>
      </w:pPr>
      <w:r>
        <w:rPr>
          <w:rFonts w:ascii="Georgia" w:hAnsi="Georgia"/>
          <w:sz w:val="22"/>
          <w:szCs w:val="22"/>
          <w:lang w:val="en-US" w:eastAsia="en-US"/>
        </w:rPr>
        <w:t>MR19</w:t>
      </w:r>
      <w:r>
        <w:rPr>
          <w:rFonts w:ascii="Georgia" w:hAnsi="Georgia"/>
          <w:sz w:val="22"/>
          <w:szCs w:val="22"/>
          <w:lang w:val="en-US" w:eastAsia="en-US"/>
        </w:rPr>
        <w:tab/>
      </w:r>
      <w:r w:rsidRPr="002C08E9">
        <w:rPr>
          <w:rFonts w:ascii="Georgia" w:hAnsi="Georgia"/>
          <w:sz w:val="22"/>
          <w:szCs w:val="22"/>
          <w:lang w:val="en-US" w:eastAsia="en-US"/>
        </w:rPr>
        <w:t>Detailed design of at least one web questionnaire</w:t>
      </w:r>
    </w:p>
    <w:p w:rsidR="003C0686" w:rsidRPr="00A05E31" w:rsidRDefault="003C0686" w:rsidP="00167560">
      <w:pPr>
        <w:tabs>
          <w:tab w:val="left" w:pos="851"/>
        </w:tabs>
        <w:autoSpaceDE w:val="0"/>
        <w:autoSpaceDN w:val="0"/>
        <w:adjustRightInd w:val="0"/>
        <w:rPr>
          <w:rFonts w:ascii="Georgia" w:hAnsi="Georgia"/>
          <w:b/>
          <w:bCs/>
          <w:sz w:val="22"/>
          <w:szCs w:val="22"/>
          <w:lang w:val="en-US" w:eastAsia="en-US"/>
        </w:rPr>
      </w:pPr>
      <w:r>
        <w:rPr>
          <w:rFonts w:ascii="Georgia" w:hAnsi="Georgia"/>
          <w:b/>
          <w:bCs/>
          <w:sz w:val="22"/>
          <w:szCs w:val="22"/>
          <w:lang w:val="en-US" w:eastAsia="en-US"/>
        </w:rPr>
        <w:t>MR20</w:t>
      </w:r>
      <w:r>
        <w:rPr>
          <w:rFonts w:ascii="Georgia" w:hAnsi="Georgia"/>
          <w:b/>
          <w:bCs/>
          <w:sz w:val="22"/>
          <w:szCs w:val="22"/>
          <w:lang w:val="en-US" w:eastAsia="en-US"/>
        </w:rPr>
        <w:tab/>
        <w:t>Guidelines on</w:t>
      </w:r>
      <w:r w:rsidRPr="00A05E31">
        <w:rPr>
          <w:rFonts w:ascii="Georgia" w:hAnsi="Georgia"/>
          <w:b/>
          <w:bCs/>
          <w:sz w:val="22"/>
          <w:szCs w:val="22"/>
          <w:lang w:val="en-US" w:eastAsia="en-US"/>
        </w:rPr>
        <w:t xml:space="preserve"> cognitive aspects of questionnaire and interview design</w:t>
      </w:r>
    </w:p>
    <w:p w:rsidR="003C0686" w:rsidRPr="00C46B71" w:rsidRDefault="003C0686" w:rsidP="00167560">
      <w:pPr>
        <w:tabs>
          <w:tab w:val="left" w:pos="851"/>
        </w:tabs>
        <w:autoSpaceDE w:val="0"/>
        <w:autoSpaceDN w:val="0"/>
        <w:adjustRightInd w:val="0"/>
        <w:rPr>
          <w:rFonts w:ascii="Georgia" w:hAnsi="Georgia"/>
          <w:sz w:val="22"/>
          <w:szCs w:val="22"/>
          <w:lang w:val="en-US" w:eastAsia="en-US"/>
        </w:rPr>
      </w:pPr>
      <w:r w:rsidRPr="00C46B71">
        <w:rPr>
          <w:rFonts w:ascii="Georgia" w:hAnsi="Georgia"/>
          <w:sz w:val="22"/>
          <w:szCs w:val="22"/>
          <w:lang w:val="en-US" w:eastAsia="en-US"/>
        </w:rPr>
        <w:t>MR21</w:t>
      </w:r>
      <w:r w:rsidRPr="00C46B71">
        <w:rPr>
          <w:rFonts w:ascii="Georgia" w:hAnsi="Georgia"/>
          <w:sz w:val="22"/>
          <w:szCs w:val="22"/>
          <w:lang w:val="en-US" w:eastAsia="en-US"/>
        </w:rPr>
        <w:tab/>
        <w:t>Guidelines on how to measure and reduce response burden on enterprises</w:t>
      </w:r>
    </w:p>
    <w:p w:rsidR="003C0686" w:rsidRDefault="003C0686" w:rsidP="001F1E46">
      <w:pPr>
        <w:autoSpaceDE w:val="0"/>
        <w:autoSpaceDN w:val="0"/>
        <w:adjustRightInd w:val="0"/>
        <w:rPr>
          <w:rFonts w:ascii="Georgia" w:hAnsi="Georgia"/>
          <w:sz w:val="22"/>
          <w:szCs w:val="22"/>
          <w:lang w:val="en-US" w:eastAsia="en-US"/>
        </w:rPr>
      </w:pPr>
    </w:p>
    <w:p w:rsidR="003C0686" w:rsidRPr="002C08E9" w:rsidRDefault="003C0686" w:rsidP="001F1E46">
      <w:pPr>
        <w:autoSpaceDE w:val="0"/>
        <w:autoSpaceDN w:val="0"/>
        <w:adjustRightInd w:val="0"/>
        <w:rPr>
          <w:rFonts w:ascii="Georgia" w:hAnsi="Georgia"/>
          <w:sz w:val="22"/>
          <w:szCs w:val="22"/>
          <w:lang w:val="en-US" w:eastAsia="en-US"/>
        </w:rPr>
      </w:pPr>
    </w:p>
    <w:p w:rsidR="003C0686" w:rsidRPr="00FC5646" w:rsidRDefault="003C0686" w:rsidP="001F1E46">
      <w:pPr>
        <w:tabs>
          <w:tab w:val="center" w:pos="4819"/>
          <w:tab w:val="right" w:pos="9638"/>
        </w:tabs>
        <w:rPr>
          <w:rFonts w:ascii="Georgia" w:hAnsi="Georgia" w:cs="Georgia"/>
          <w:b/>
          <w:bCs/>
        </w:rPr>
      </w:pPr>
      <w:r w:rsidRPr="00FC5646">
        <w:rPr>
          <w:rFonts w:ascii="Georgia" w:hAnsi="Georgia" w:cs="Georgia"/>
          <w:b/>
          <w:bCs/>
        </w:rPr>
        <w:t>Activity D.</w:t>
      </w:r>
      <w:r>
        <w:rPr>
          <w:rFonts w:ascii="Georgia" w:hAnsi="Georgia" w:cs="Georgia"/>
          <w:b/>
          <w:bCs/>
        </w:rPr>
        <w:t>4</w:t>
      </w:r>
      <w:r w:rsidRPr="00FC5646">
        <w:rPr>
          <w:rFonts w:ascii="Georgia" w:hAnsi="Georgia" w:cs="Georgia"/>
          <w:b/>
          <w:bCs/>
        </w:rPr>
        <w:t>:</w:t>
      </w:r>
      <w:r w:rsidRPr="00FC5646">
        <w:rPr>
          <w:rFonts w:ascii="Georgia" w:hAnsi="Georgia" w:cs="Georgia"/>
          <w:b/>
          <w:bCs/>
        </w:rPr>
        <w:tab/>
      </w:r>
      <w:r>
        <w:rPr>
          <w:rFonts w:ascii="Georgia" w:hAnsi="Georgia" w:cs="Georgia"/>
          <w:b/>
          <w:bCs/>
        </w:rPr>
        <w:t>Cognitive aspects of questionnaire design</w:t>
      </w:r>
    </w:p>
    <w:p w:rsidR="003C0686" w:rsidRDefault="003C0686" w:rsidP="001F1E46">
      <w:pPr>
        <w:outlineLvl w:val="0"/>
        <w:rPr>
          <w:rFonts w:ascii="Georgia" w:hAnsi="Georgia" w:cs="Georgia"/>
          <w:b/>
          <w:bCs/>
          <w:lang w:val="en-GB"/>
        </w:rPr>
      </w:pPr>
    </w:p>
    <w:p w:rsidR="003C0686" w:rsidRPr="00FC5646" w:rsidRDefault="003C0686" w:rsidP="001F1E46">
      <w:pPr>
        <w:outlineLvl w:val="0"/>
        <w:rPr>
          <w:rFonts w:ascii="Georgia" w:hAnsi="Georgia" w:cs="Georgia"/>
          <w:b/>
          <w:bCs/>
          <w:lang w:val="en-GB"/>
        </w:rPr>
      </w:pPr>
    </w:p>
    <w:p w:rsidR="003C0686" w:rsidRDefault="003C0686" w:rsidP="001F1E46">
      <w:pPr>
        <w:tabs>
          <w:tab w:val="center" w:pos="4819"/>
          <w:tab w:val="right" w:pos="9638"/>
        </w:tabs>
        <w:rPr>
          <w:rFonts w:ascii="Georgia" w:hAnsi="Georgia" w:cs="Georgia"/>
          <w:b/>
          <w:bCs/>
          <w:lang w:val="en-GB"/>
        </w:rPr>
      </w:pPr>
    </w:p>
    <w:p w:rsidR="003C0686" w:rsidRPr="002C08E9" w:rsidRDefault="003C0686" w:rsidP="001F1E46">
      <w:pPr>
        <w:tabs>
          <w:tab w:val="center" w:pos="4819"/>
          <w:tab w:val="right" w:pos="9638"/>
        </w:tabs>
        <w:rPr>
          <w:rFonts w:ascii="Georgia" w:hAnsi="Georgia" w:cs="Georgia"/>
          <w:b/>
          <w:bCs/>
        </w:rPr>
      </w:pPr>
      <w:r w:rsidRPr="002C08E9">
        <w:rPr>
          <w:rFonts w:ascii="Georgia" w:hAnsi="Georgia" w:cs="Georgia"/>
          <w:b/>
          <w:bCs/>
        </w:rPr>
        <w:t>Subject / purpose of the D.</w:t>
      </w:r>
      <w:r>
        <w:rPr>
          <w:rFonts w:ascii="Georgia" w:hAnsi="Georgia" w:cs="Georgia"/>
          <w:b/>
          <w:bCs/>
        </w:rPr>
        <w:t>4</w:t>
      </w:r>
      <w:r w:rsidRPr="002C08E9">
        <w:rPr>
          <w:rFonts w:ascii="Georgia" w:hAnsi="Georgia" w:cs="Georgia"/>
          <w:b/>
          <w:bCs/>
        </w:rPr>
        <w:t xml:space="preserve"> activity</w:t>
      </w:r>
    </w:p>
    <w:p w:rsidR="003C0686" w:rsidRPr="00A05E31" w:rsidRDefault="003C0686" w:rsidP="001F1E46">
      <w:pPr>
        <w:tabs>
          <w:tab w:val="left" w:pos="1800"/>
        </w:tabs>
        <w:rPr>
          <w:rFonts w:ascii="Georgia" w:hAnsi="Georgia" w:cs="Georgia"/>
          <w:color w:val="000000"/>
          <w:sz w:val="22"/>
          <w:szCs w:val="22"/>
        </w:rPr>
      </w:pPr>
      <w:r w:rsidRPr="00A05E31">
        <w:rPr>
          <w:rFonts w:ascii="Georgia" w:hAnsi="Georgia" w:cs="Georgia"/>
          <w:color w:val="000000"/>
          <w:sz w:val="22"/>
          <w:szCs w:val="22"/>
        </w:rPr>
        <w:t>Presentation at ICBS organized workshop. Discussions with ICBS on cognitive aspects in questionnaire design.</w:t>
      </w:r>
    </w:p>
    <w:p w:rsidR="003C0686" w:rsidRPr="00A05E31" w:rsidRDefault="003C0686" w:rsidP="001F1E46">
      <w:pPr>
        <w:tabs>
          <w:tab w:val="left" w:pos="1800"/>
        </w:tabs>
        <w:rPr>
          <w:rFonts w:ascii="Georgia" w:hAnsi="Georgia" w:cs="Georgia"/>
          <w:sz w:val="22"/>
          <w:szCs w:val="22"/>
        </w:rPr>
      </w:pPr>
    </w:p>
    <w:p w:rsidR="003C0686" w:rsidRPr="002C08E9" w:rsidRDefault="003C0686" w:rsidP="001F1E46">
      <w:pPr>
        <w:tabs>
          <w:tab w:val="left" w:pos="1800"/>
        </w:tabs>
        <w:rPr>
          <w:rFonts w:ascii="Georgia" w:hAnsi="Georgia" w:cs="Georgia"/>
          <w:b/>
          <w:bCs/>
          <w:lang w:val="en-GB"/>
        </w:rPr>
      </w:pPr>
      <w:r w:rsidRPr="002C08E9">
        <w:rPr>
          <w:rFonts w:ascii="Georgia" w:hAnsi="Georgia" w:cs="Georgia"/>
          <w:b/>
          <w:bCs/>
          <w:lang w:val="en-GB"/>
        </w:rPr>
        <w:t>Expected output of the D.</w:t>
      </w:r>
      <w:r>
        <w:rPr>
          <w:rFonts w:ascii="Georgia" w:hAnsi="Georgia" w:cs="Georgia"/>
          <w:b/>
          <w:bCs/>
          <w:lang w:val="en-GB"/>
        </w:rPr>
        <w:t>4</w:t>
      </w:r>
      <w:r w:rsidRPr="002C08E9">
        <w:rPr>
          <w:rFonts w:ascii="Georgia" w:hAnsi="Georgia" w:cs="Georgia"/>
          <w:b/>
          <w:bCs/>
          <w:lang w:val="en-GB"/>
        </w:rPr>
        <w:t xml:space="preserve"> activity</w:t>
      </w:r>
    </w:p>
    <w:p w:rsidR="003C0686" w:rsidRPr="00A05E31" w:rsidRDefault="003C0686" w:rsidP="001F1E46">
      <w:pPr>
        <w:tabs>
          <w:tab w:val="left" w:pos="1800"/>
        </w:tabs>
        <w:rPr>
          <w:rFonts w:ascii="Georgia" w:hAnsi="Georgia" w:cs="Georgia"/>
          <w:sz w:val="22"/>
          <w:szCs w:val="22"/>
        </w:rPr>
      </w:pPr>
      <w:r w:rsidRPr="00A05E31">
        <w:rPr>
          <w:rFonts w:ascii="Georgia" w:hAnsi="Georgia" w:cs="Georgia"/>
          <w:color w:val="000000"/>
          <w:sz w:val="22"/>
          <w:szCs w:val="22"/>
        </w:rPr>
        <w:t xml:space="preserve">Mission report </w:t>
      </w:r>
      <w:r>
        <w:rPr>
          <w:rFonts w:ascii="Georgia" w:hAnsi="Georgia" w:cs="Georgia"/>
          <w:color w:val="000000"/>
          <w:sz w:val="22"/>
          <w:szCs w:val="22"/>
        </w:rPr>
        <w:t>on guidelines on cognitive aspects in questionnaire design.</w:t>
      </w:r>
    </w:p>
    <w:p w:rsidR="003C0686" w:rsidRDefault="003C0686" w:rsidP="001F1E46">
      <w:pPr>
        <w:tabs>
          <w:tab w:val="left" w:pos="1800"/>
        </w:tabs>
        <w:rPr>
          <w:rFonts w:ascii="Georgia" w:hAnsi="Georgia" w:cs="Georgia"/>
          <w:sz w:val="22"/>
          <w:szCs w:val="22"/>
        </w:rPr>
      </w:pPr>
    </w:p>
    <w:p w:rsidR="003C0686" w:rsidRPr="00A05E31" w:rsidRDefault="003C0686" w:rsidP="001F1E46">
      <w:pPr>
        <w:tabs>
          <w:tab w:val="left" w:pos="1800"/>
        </w:tabs>
        <w:rPr>
          <w:rFonts w:ascii="Georgia" w:hAnsi="Georgia" w:cs="Georgia"/>
          <w:sz w:val="22"/>
          <w:szCs w:val="22"/>
        </w:rPr>
      </w:pPr>
    </w:p>
    <w:p w:rsidR="003C0686" w:rsidRPr="002C08E9" w:rsidRDefault="003C0686" w:rsidP="001F1E46">
      <w:pPr>
        <w:tabs>
          <w:tab w:val="left" w:pos="1800"/>
        </w:tabs>
        <w:rPr>
          <w:rFonts w:ascii="Georgia" w:hAnsi="Georgia" w:cs="Georgia"/>
          <w:b/>
          <w:bCs/>
          <w:lang w:val="en-GB"/>
        </w:rPr>
      </w:pPr>
      <w:r w:rsidRPr="002C08E9">
        <w:rPr>
          <w:rFonts w:ascii="Georgia" w:hAnsi="Georgia" w:cs="Georgia"/>
          <w:b/>
          <w:bCs/>
          <w:lang w:val="en-GB"/>
        </w:rPr>
        <w:t>Activity participants</w:t>
      </w:r>
    </w:p>
    <w:p w:rsidR="003C0686" w:rsidRDefault="003C0686" w:rsidP="001F1E46">
      <w:pPr>
        <w:tabs>
          <w:tab w:val="left" w:pos="1800"/>
        </w:tabs>
        <w:rPr>
          <w:rFonts w:ascii="Georgia" w:hAnsi="Georgia" w:cs="Georgia"/>
          <w:sz w:val="22"/>
          <w:szCs w:val="22"/>
          <w:lang w:val="en-US"/>
        </w:rPr>
      </w:pPr>
    </w:p>
    <w:p w:rsidR="003C0686" w:rsidRPr="008A2710" w:rsidRDefault="003C0686" w:rsidP="001F1E46">
      <w:pPr>
        <w:tabs>
          <w:tab w:val="left" w:pos="1800"/>
        </w:tabs>
        <w:rPr>
          <w:rFonts w:ascii="Georgia" w:hAnsi="Georgia" w:cs="Georgia"/>
          <w:i/>
          <w:iCs/>
          <w:lang w:val="en-US"/>
        </w:rPr>
      </w:pPr>
      <w:r w:rsidRPr="008A2710">
        <w:rPr>
          <w:rFonts w:ascii="Georgia" w:hAnsi="Georgia" w:cs="Georgia"/>
          <w:i/>
          <w:iCs/>
          <w:lang w:val="en-US"/>
        </w:rPr>
        <w:t>Israeli Central Bureau of Statistics</w:t>
      </w:r>
    </w:p>
    <w:p w:rsidR="003C0686" w:rsidRDefault="003C0686" w:rsidP="001F1E46">
      <w:pPr>
        <w:tabs>
          <w:tab w:val="left" w:pos="1800"/>
        </w:tabs>
        <w:rPr>
          <w:rFonts w:ascii="Georgia" w:hAnsi="Georgia" w:cs="Georgia"/>
          <w:sz w:val="22"/>
          <w:szCs w:val="22"/>
          <w:lang w:val="en-US"/>
        </w:rPr>
      </w:pPr>
      <w:r w:rsidRPr="008A2710">
        <w:rPr>
          <w:rFonts w:ascii="Georgia" w:hAnsi="Georgia" w:cs="Georgia"/>
          <w:sz w:val="22"/>
          <w:szCs w:val="22"/>
          <w:lang w:val="en-US"/>
        </w:rPr>
        <w:t>Rachel Gur</w:t>
      </w:r>
      <w:r>
        <w:rPr>
          <w:rFonts w:ascii="Georgia" w:hAnsi="Georgia" w:cs="Georgia"/>
          <w:sz w:val="22"/>
          <w:szCs w:val="22"/>
          <w:lang w:val="en-US"/>
        </w:rPr>
        <w:t xml:space="preserve"> (Senior Director, ICBS Survey Department)</w:t>
      </w:r>
    </w:p>
    <w:p w:rsidR="003C0686" w:rsidRDefault="003C0686" w:rsidP="001F1E46">
      <w:pPr>
        <w:tabs>
          <w:tab w:val="left" w:pos="1800"/>
        </w:tabs>
        <w:rPr>
          <w:rFonts w:ascii="Georgia" w:hAnsi="Georgia" w:cs="Georgia"/>
          <w:sz w:val="22"/>
          <w:szCs w:val="22"/>
          <w:lang w:val="en-US"/>
        </w:rPr>
      </w:pPr>
      <w:r w:rsidRPr="008A2710">
        <w:rPr>
          <w:rFonts w:ascii="Georgia" w:hAnsi="Georgia" w:cs="Georgia"/>
          <w:sz w:val="22"/>
          <w:szCs w:val="22"/>
          <w:lang w:val="en-US"/>
        </w:rPr>
        <w:t xml:space="preserve">Nitzan </w:t>
      </w:r>
      <w:proofErr w:type="spellStart"/>
      <w:r w:rsidRPr="008A2710">
        <w:rPr>
          <w:rFonts w:ascii="Georgia" w:hAnsi="Georgia" w:cs="Georgia"/>
          <w:sz w:val="22"/>
          <w:szCs w:val="22"/>
          <w:lang w:val="en-US"/>
        </w:rPr>
        <w:t>Hacohen</w:t>
      </w:r>
      <w:proofErr w:type="spellEnd"/>
      <w:r>
        <w:rPr>
          <w:rFonts w:ascii="Georgia" w:hAnsi="Georgia" w:cs="Georgia"/>
          <w:sz w:val="22"/>
          <w:szCs w:val="22"/>
          <w:lang w:val="en-US"/>
        </w:rPr>
        <w:t xml:space="preserve"> (Deputy Senior Director, ICBS Survey Department)</w:t>
      </w:r>
    </w:p>
    <w:p w:rsidR="003C0686" w:rsidRDefault="003C0686" w:rsidP="001F1E46">
      <w:pPr>
        <w:tabs>
          <w:tab w:val="left" w:pos="1800"/>
        </w:tabs>
        <w:rPr>
          <w:rFonts w:ascii="Georgia" w:hAnsi="Georgia" w:cs="Georgia"/>
          <w:sz w:val="22"/>
          <w:szCs w:val="22"/>
          <w:lang w:val="en-US"/>
        </w:rPr>
      </w:pPr>
    </w:p>
    <w:p w:rsidR="003C0686" w:rsidRPr="008A2710" w:rsidRDefault="003C0686" w:rsidP="001F1E46">
      <w:pPr>
        <w:tabs>
          <w:tab w:val="left" w:pos="1800"/>
        </w:tabs>
        <w:rPr>
          <w:rFonts w:ascii="Georgia" w:hAnsi="Georgia" w:cs="Georgia"/>
          <w:i/>
          <w:iCs/>
          <w:sz w:val="22"/>
          <w:szCs w:val="22"/>
          <w:lang w:val="en-US"/>
        </w:rPr>
      </w:pPr>
      <w:r w:rsidRPr="008A2710">
        <w:rPr>
          <w:rFonts w:ascii="Georgia" w:hAnsi="Georgia" w:cs="Georgia"/>
          <w:i/>
          <w:iCs/>
          <w:sz w:val="22"/>
          <w:szCs w:val="22"/>
          <w:lang w:val="en-US"/>
        </w:rPr>
        <w:t>Survey directors and supervisors</w:t>
      </w:r>
    </w:p>
    <w:p w:rsidR="003C0686" w:rsidRPr="008A2710" w:rsidRDefault="003C0686" w:rsidP="001F1E46">
      <w:pPr>
        <w:tabs>
          <w:tab w:val="left" w:pos="1800"/>
        </w:tabs>
        <w:rPr>
          <w:rFonts w:ascii="Georgia" w:hAnsi="Georgia" w:cs="Georgia"/>
          <w:sz w:val="22"/>
          <w:szCs w:val="22"/>
          <w:lang w:val="en-US"/>
        </w:rPr>
      </w:pPr>
      <w:r w:rsidRPr="008A2710">
        <w:rPr>
          <w:rFonts w:ascii="Georgia" w:hAnsi="Georgia" w:cs="Georgia"/>
          <w:sz w:val="22"/>
          <w:szCs w:val="22"/>
          <w:lang w:val="en-US"/>
        </w:rPr>
        <w:t xml:space="preserve">Eyal </w:t>
      </w:r>
      <w:proofErr w:type="spellStart"/>
      <w:r w:rsidRPr="008A2710">
        <w:rPr>
          <w:rFonts w:ascii="Georgia" w:hAnsi="Georgia" w:cs="Georgia"/>
          <w:sz w:val="22"/>
          <w:szCs w:val="22"/>
          <w:lang w:val="en-US"/>
        </w:rPr>
        <w:t>Avital</w:t>
      </w:r>
      <w:proofErr w:type="spellEnd"/>
      <w:r w:rsidRPr="008A2710">
        <w:rPr>
          <w:rFonts w:ascii="Georgia" w:hAnsi="Georgia" w:cs="Georgia"/>
          <w:sz w:val="22"/>
          <w:szCs w:val="22"/>
          <w:lang w:val="en-US"/>
        </w:rPr>
        <w:t xml:space="preserve">, </w:t>
      </w:r>
      <w:proofErr w:type="spellStart"/>
      <w:r w:rsidRPr="008A2710">
        <w:rPr>
          <w:rFonts w:ascii="Georgia" w:hAnsi="Georgia" w:cs="Georgia"/>
          <w:sz w:val="22"/>
          <w:szCs w:val="22"/>
          <w:lang w:val="en-US"/>
        </w:rPr>
        <w:t>Tzipora</w:t>
      </w:r>
      <w:proofErr w:type="spellEnd"/>
      <w:r w:rsidRPr="008A2710">
        <w:rPr>
          <w:rFonts w:ascii="Georgia" w:hAnsi="Georgia" w:cs="Georgia"/>
          <w:sz w:val="22"/>
          <w:szCs w:val="22"/>
          <w:lang w:val="en-US"/>
        </w:rPr>
        <w:t xml:space="preserve"> Radian, </w:t>
      </w:r>
      <w:proofErr w:type="spellStart"/>
      <w:r w:rsidRPr="008A2710">
        <w:rPr>
          <w:rFonts w:ascii="Georgia" w:hAnsi="Georgia" w:cs="Georgia"/>
          <w:sz w:val="22"/>
          <w:szCs w:val="22"/>
          <w:lang w:val="en-US"/>
        </w:rPr>
        <w:t>Tzofit</w:t>
      </w:r>
      <w:proofErr w:type="spellEnd"/>
      <w:r w:rsidRPr="008A2710">
        <w:rPr>
          <w:rFonts w:ascii="Georgia" w:hAnsi="Georgia" w:cs="Georgia"/>
          <w:sz w:val="22"/>
          <w:szCs w:val="22"/>
          <w:lang w:val="en-US"/>
        </w:rPr>
        <w:t xml:space="preserve"> Bar-Tov, </w:t>
      </w:r>
      <w:proofErr w:type="spellStart"/>
      <w:r w:rsidRPr="008A2710">
        <w:rPr>
          <w:rFonts w:ascii="Georgia" w:hAnsi="Georgia" w:cs="Georgia"/>
          <w:sz w:val="22"/>
          <w:szCs w:val="22"/>
          <w:lang w:val="en-US"/>
        </w:rPr>
        <w:t>Limor</w:t>
      </w:r>
      <w:proofErr w:type="spellEnd"/>
      <w:r w:rsidRPr="008A2710">
        <w:rPr>
          <w:rFonts w:ascii="Georgia" w:hAnsi="Georgia" w:cs="Georgia"/>
          <w:sz w:val="22"/>
          <w:szCs w:val="22"/>
          <w:lang w:val="en-US"/>
        </w:rPr>
        <w:t xml:space="preserve"> </w:t>
      </w:r>
      <w:proofErr w:type="spellStart"/>
      <w:r w:rsidRPr="008A2710">
        <w:rPr>
          <w:rFonts w:ascii="Georgia" w:hAnsi="Georgia" w:cs="Georgia"/>
          <w:sz w:val="22"/>
          <w:szCs w:val="22"/>
          <w:lang w:val="en-US"/>
        </w:rPr>
        <w:t>Tzarnotky</w:t>
      </w:r>
      <w:proofErr w:type="spellEnd"/>
      <w:r w:rsidRPr="008A2710">
        <w:rPr>
          <w:rFonts w:ascii="Georgia" w:hAnsi="Georgia" w:cs="Georgia"/>
          <w:sz w:val="22"/>
          <w:szCs w:val="22"/>
          <w:lang w:val="en-US"/>
        </w:rPr>
        <w:t xml:space="preserve">, Michal </w:t>
      </w:r>
      <w:proofErr w:type="spellStart"/>
      <w:r w:rsidRPr="008A2710">
        <w:rPr>
          <w:rFonts w:ascii="Georgia" w:hAnsi="Georgia" w:cs="Georgia"/>
          <w:sz w:val="22"/>
          <w:szCs w:val="22"/>
          <w:lang w:val="en-US"/>
        </w:rPr>
        <w:t>Nir</w:t>
      </w:r>
      <w:proofErr w:type="spellEnd"/>
      <w:r w:rsidRPr="008A2710">
        <w:rPr>
          <w:rFonts w:ascii="Georgia" w:hAnsi="Georgia" w:cs="Georgia"/>
          <w:sz w:val="22"/>
          <w:szCs w:val="22"/>
          <w:lang w:val="en-US"/>
        </w:rPr>
        <w:t xml:space="preserve">, Tali </w:t>
      </w:r>
      <w:proofErr w:type="spellStart"/>
      <w:r w:rsidRPr="008A2710">
        <w:rPr>
          <w:rFonts w:ascii="Georgia" w:hAnsi="Georgia" w:cs="Georgia"/>
          <w:sz w:val="22"/>
          <w:szCs w:val="22"/>
          <w:lang w:val="en-US"/>
        </w:rPr>
        <w:t>Nechemia</w:t>
      </w:r>
      <w:proofErr w:type="spellEnd"/>
      <w:r w:rsidRPr="008A2710">
        <w:rPr>
          <w:rFonts w:ascii="Georgia" w:hAnsi="Georgia" w:cs="Georgia"/>
          <w:sz w:val="22"/>
          <w:szCs w:val="22"/>
          <w:lang w:val="en-US"/>
        </w:rPr>
        <w:t xml:space="preserve">, </w:t>
      </w:r>
      <w:proofErr w:type="spellStart"/>
      <w:r w:rsidRPr="008A2710">
        <w:rPr>
          <w:rFonts w:ascii="Georgia" w:hAnsi="Georgia" w:cs="Georgia"/>
          <w:sz w:val="22"/>
          <w:szCs w:val="22"/>
          <w:lang w:val="en-US"/>
        </w:rPr>
        <w:t>Ms</w:t>
      </w:r>
      <w:proofErr w:type="spellEnd"/>
      <w:r w:rsidRPr="008A2710">
        <w:rPr>
          <w:rFonts w:ascii="Georgia" w:hAnsi="Georgia" w:cs="Georgia"/>
          <w:sz w:val="22"/>
          <w:szCs w:val="22"/>
          <w:lang w:val="en-US"/>
        </w:rPr>
        <w:t xml:space="preserve"> Tali </w:t>
      </w:r>
      <w:proofErr w:type="spellStart"/>
      <w:r w:rsidRPr="008A2710">
        <w:rPr>
          <w:rFonts w:ascii="Georgia" w:hAnsi="Georgia" w:cs="Georgia"/>
          <w:sz w:val="22"/>
          <w:szCs w:val="22"/>
          <w:lang w:val="en-US"/>
        </w:rPr>
        <w:t>Koppstien</w:t>
      </w:r>
      <w:proofErr w:type="spellEnd"/>
      <w:r w:rsidRPr="008A2710">
        <w:rPr>
          <w:rFonts w:ascii="Georgia" w:hAnsi="Georgia" w:cs="Georgia"/>
          <w:sz w:val="22"/>
          <w:szCs w:val="22"/>
          <w:lang w:val="en-US"/>
        </w:rPr>
        <w:t xml:space="preserve">, Hemi </w:t>
      </w:r>
      <w:proofErr w:type="spellStart"/>
      <w:r w:rsidRPr="008A2710">
        <w:rPr>
          <w:rFonts w:ascii="Georgia" w:hAnsi="Georgia" w:cs="Georgia"/>
          <w:sz w:val="22"/>
          <w:szCs w:val="22"/>
          <w:lang w:val="en-US"/>
        </w:rPr>
        <w:t>Armoni</w:t>
      </w:r>
      <w:proofErr w:type="spellEnd"/>
      <w:r w:rsidRPr="008A2710">
        <w:rPr>
          <w:rFonts w:ascii="Georgia" w:hAnsi="Georgia" w:cs="Georgia"/>
          <w:sz w:val="22"/>
          <w:szCs w:val="22"/>
          <w:lang w:val="en-US"/>
        </w:rPr>
        <w:t xml:space="preserve">, Michal Yemini, </w:t>
      </w:r>
      <w:proofErr w:type="spellStart"/>
      <w:r w:rsidRPr="008A2710">
        <w:rPr>
          <w:rFonts w:ascii="Georgia" w:hAnsi="Georgia" w:cs="Georgia"/>
          <w:sz w:val="22"/>
          <w:szCs w:val="22"/>
          <w:lang w:val="en-US"/>
        </w:rPr>
        <w:t>Noa</w:t>
      </w:r>
      <w:proofErr w:type="spellEnd"/>
      <w:r w:rsidRPr="008A2710">
        <w:rPr>
          <w:rFonts w:ascii="Georgia" w:hAnsi="Georgia" w:cs="Georgia"/>
          <w:sz w:val="22"/>
          <w:szCs w:val="22"/>
          <w:lang w:val="en-US"/>
        </w:rPr>
        <w:t xml:space="preserve"> </w:t>
      </w:r>
      <w:proofErr w:type="spellStart"/>
      <w:r w:rsidRPr="008A2710">
        <w:rPr>
          <w:rFonts w:ascii="Georgia" w:hAnsi="Georgia" w:cs="Georgia"/>
          <w:sz w:val="22"/>
          <w:szCs w:val="22"/>
          <w:lang w:val="en-US"/>
        </w:rPr>
        <w:t>Regev</w:t>
      </w:r>
      <w:proofErr w:type="spellEnd"/>
    </w:p>
    <w:p w:rsidR="003C0686" w:rsidRDefault="003C0686" w:rsidP="001F1E46">
      <w:pPr>
        <w:tabs>
          <w:tab w:val="left" w:pos="1800"/>
        </w:tabs>
        <w:rPr>
          <w:rFonts w:ascii="Georgia" w:hAnsi="Georgia" w:cs="Georgia"/>
          <w:sz w:val="22"/>
          <w:szCs w:val="22"/>
          <w:lang w:val="en-US"/>
        </w:rPr>
      </w:pPr>
    </w:p>
    <w:p w:rsidR="003C0686" w:rsidRPr="008A2710" w:rsidRDefault="003C0686" w:rsidP="001F1E46">
      <w:pPr>
        <w:tabs>
          <w:tab w:val="left" w:pos="1800"/>
        </w:tabs>
        <w:rPr>
          <w:rFonts w:ascii="Georgia" w:hAnsi="Georgia" w:cs="Georgia"/>
          <w:i/>
          <w:iCs/>
          <w:lang w:val="en-US"/>
        </w:rPr>
      </w:pPr>
      <w:r w:rsidRPr="008A2710">
        <w:rPr>
          <w:rFonts w:ascii="Georgia" w:hAnsi="Georgia" w:cs="Georgia"/>
          <w:i/>
          <w:iCs/>
          <w:lang w:val="en-US"/>
        </w:rPr>
        <w:t xml:space="preserve">Statistics </w:t>
      </w:r>
      <w:smartTag w:uri="urn:schemas-microsoft-com:office:smarttags" w:element="time">
        <w:smartTagPr>
          <w:attr w:name="Hour" w:val="15"/>
          <w:attr w:name="Minute" w:val="30"/>
        </w:smartTagPr>
        <w:r w:rsidRPr="008A2710">
          <w:rPr>
            <w:rFonts w:ascii="Georgia" w:hAnsi="Georgia" w:cs="Georgia"/>
            <w:i/>
            <w:iCs/>
            <w:lang w:val="en-US"/>
          </w:rPr>
          <w:t>Netherlands</w:t>
        </w:r>
      </w:smartTag>
    </w:p>
    <w:p w:rsidR="003C0686" w:rsidRDefault="003C0686" w:rsidP="001F1E46">
      <w:pPr>
        <w:tabs>
          <w:tab w:val="left" w:pos="1800"/>
        </w:tabs>
        <w:rPr>
          <w:rFonts w:ascii="Georgia" w:hAnsi="Georgia" w:cs="Georgia"/>
          <w:sz w:val="22"/>
          <w:szCs w:val="22"/>
          <w:lang w:val="en-US"/>
        </w:rPr>
      </w:pPr>
      <w:proofErr w:type="spellStart"/>
      <w:r w:rsidRPr="00A05E31">
        <w:rPr>
          <w:rFonts w:ascii="Georgia" w:hAnsi="Georgia" w:cs="Georgia"/>
          <w:sz w:val="22"/>
          <w:szCs w:val="22"/>
          <w:lang w:val="en-US"/>
        </w:rPr>
        <w:t>Ms</w:t>
      </w:r>
      <w:proofErr w:type="spellEnd"/>
      <w:r w:rsidRPr="00A05E31">
        <w:rPr>
          <w:rFonts w:ascii="Georgia" w:hAnsi="Georgia" w:cs="Georgia"/>
          <w:sz w:val="22"/>
          <w:szCs w:val="22"/>
          <w:lang w:val="en-US"/>
        </w:rPr>
        <w:t xml:space="preserve"> Deirdre </w:t>
      </w:r>
      <w:proofErr w:type="spellStart"/>
      <w:r w:rsidRPr="00A05E31">
        <w:rPr>
          <w:rFonts w:ascii="Georgia" w:hAnsi="Georgia" w:cs="Georgia"/>
          <w:sz w:val="22"/>
          <w:szCs w:val="22"/>
          <w:lang w:val="en-US"/>
        </w:rPr>
        <w:t>Giesen</w:t>
      </w:r>
      <w:proofErr w:type="spellEnd"/>
      <w:r>
        <w:rPr>
          <w:rFonts w:ascii="Georgia" w:hAnsi="Georgia" w:cs="Georgia"/>
          <w:sz w:val="22"/>
          <w:szCs w:val="22"/>
          <w:lang w:val="en-US"/>
        </w:rPr>
        <w:t xml:space="preserve">, </w:t>
      </w:r>
      <w:r w:rsidRPr="00A05E31">
        <w:rPr>
          <w:rFonts w:ascii="Georgia" w:hAnsi="Georgia" w:cs="Georgia"/>
          <w:sz w:val="22"/>
          <w:szCs w:val="22"/>
          <w:lang w:val="en-US"/>
        </w:rPr>
        <w:t>Methodologist at the Department of Methodology and Development</w:t>
      </w:r>
    </w:p>
    <w:p w:rsidR="003C0686" w:rsidRPr="00A05E31" w:rsidRDefault="003C0686" w:rsidP="001F1E46">
      <w:pPr>
        <w:tabs>
          <w:tab w:val="left" w:pos="1800"/>
        </w:tabs>
        <w:rPr>
          <w:rFonts w:ascii="Georgia" w:hAnsi="Georgia" w:cs="Georgia"/>
          <w:sz w:val="22"/>
          <w:szCs w:val="22"/>
          <w:lang w:val="en-US"/>
        </w:rPr>
      </w:pPr>
    </w:p>
    <w:p w:rsidR="003C0686" w:rsidRPr="001F1E46" w:rsidRDefault="003C0686" w:rsidP="00B77DF0">
      <w:pPr>
        <w:tabs>
          <w:tab w:val="center" w:pos="4819"/>
          <w:tab w:val="right" w:pos="9638"/>
        </w:tabs>
        <w:rPr>
          <w:rFonts w:ascii="Georgia" w:hAnsi="Georgia" w:cs="Georgia"/>
          <w:lang w:val="en-US"/>
        </w:rPr>
      </w:pPr>
    </w:p>
    <w:p w:rsidR="003C0686" w:rsidRPr="003D6E5E" w:rsidRDefault="003C0686">
      <w:pPr>
        <w:spacing w:after="200" w:line="276" w:lineRule="auto"/>
        <w:rPr>
          <w:sz w:val="22"/>
          <w:szCs w:val="22"/>
          <w:lang w:val="en-US"/>
        </w:rPr>
      </w:pPr>
      <w:r w:rsidRPr="003D6E5E">
        <w:rPr>
          <w:sz w:val="22"/>
          <w:szCs w:val="22"/>
          <w:lang w:val="en-US"/>
        </w:rPr>
        <w:br w:type="page"/>
      </w:r>
    </w:p>
    <w:p w:rsidR="003C0686" w:rsidRPr="0068631D" w:rsidRDefault="003C0686" w:rsidP="0085588E">
      <w:pPr>
        <w:pStyle w:val="Heading1"/>
        <w:spacing w:before="0"/>
        <w:rPr>
          <w:lang w:val="en-GB"/>
        </w:rPr>
      </w:pPr>
      <w:r w:rsidRPr="0068631D">
        <w:rPr>
          <w:lang w:val="en-GB"/>
        </w:rPr>
        <w:lastRenderedPageBreak/>
        <w:t>Annex D</w:t>
      </w:r>
      <w:r>
        <w:rPr>
          <w:lang w:val="en-GB"/>
        </w:rPr>
        <w:t>4</w:t>
      </w:r>
      <w:r w:rsidRPr="0068631D">
        <w:rPr>
          <w:lang w:val="en-GB"/>
        </w:rPr>
        <w:t xml:space="preserve">.2 Programme, </w:t>
      </w:r>
      <w:r>
        <w:rPr>
          <w:lang w:val="en-GB"/>
        </w:rPr>
        <w:t xml:space="preserve">30 March </w:t>
      </w:r>
      <w:r w:rsidRPr="0068631D">
        <w:rPr>
          <w:lang w:val="en-GB"/>
        </w:rPr>
        <w:t>-</w:t>
      </w:r>
      <w:r>
        <w:rPr>
          <w:lang w:val="en-GB"/>
        </w:rPr>
        <w:t xml:space="preserve"> </w:t>
      </w:r>
      <w:smartTag w:uri="urn:schemas-microsoft-com:office:smarttags" w:element="time">
        <w:smartTagPr>
          <w:attr w:name="Hour" w:val="15"/>
          <w:attr w:name="Minute" w:val="30"/>
        </w:smartTagPr>
        <w:r>
          <w:rPr>
            <w:lang w:val="en-GB"/>
          </w:rPr>
          <w:t>1</w:t>
        </w:r>
        <w:r w:rsidRPr="0068631D">
          <w:rPr>
            <w:lang w:val="en-GB"/>
          </w:rPr>
          <w:t xml:space="preserve"> </w:t>
        </w:r>
        <w:r>
          <w:rPr>
            <w:lang w:val="en-GB"/>
          </w:rPr>
          <w:t>April</w:t>
        </w:r>
        <w:r w:rsidRPr="0068631D">
          <w:rPr>
            <w:lang w:val="en-GB"/>
          </w:rPr>
          <w:t xml:space="preserve"> 2014</w:t>
        </w:r>
      </w:smartTag>
    </w:p>
    <w:p w:rsidR="003C0686" w:rsidRDefault="003C0686" w:rsidP="007D7C69">
      <w:pPr>
        <w:rPr>
          <w:lang w:val="en-GB"/>
        </w:rPr>
      </w:pPr>
    </w:p>
    <w:p w:rsidR="003C0686" w:rsidRPr="007D4D81" w:rsidRDefault="003C0686" w:rsidP="00E568D9">
      <w:pPr>
        <w:rPr>
          <w:rFonts w:ascii="Georgia" w:hAnsi="Georgia" w:cs="Georgia"/>
          <w:sz w:val="12"/>
          <w:szCs w:val="12"/>
          <w:lang w:val="en-GB"/>
        </w:rPr>
      </w:pPr>
    </w:p>
    <w:tbl>
      <w:tblPr>
        <w:tblW w:w="10031" w:type="dxa"/>
        <w:tblBorders>
          <w:bottom w:val="single" w:sz="4" w:space="0" w:color="auto"/>
          <w:insideH w:val="single" w:sz="4" w:space="0" w:color="auto"/>
        </w:tblBorders>
        <w:tblLayout w:type="fixed"/>
        <w:tblCellMar>
          <w:left w:w="57" w:type="dxa"/>
          <w:right w:w="57" w:type="dxa"/>
        </w:tblCellMar>
        <w:tblLook w:val="01E0" w:firstRow="1" w:lastRow="1" w:firstColumn="1" w:lastColumn="1" w:noHBand="0" w:noVBand="0"/>
      </w:tblPr>
      <w:tblGrid>
        <w:gridCol w:w="766"/>
        <w:gridCol w:w="992"/>
        <w:gridCol w:w="851"/>
        <w:gridCol w:w="7422"/>
      </w:tblGrid>
      <w:tr w:rsidR="003C0686" w:rsidRPr="007D4D81">
        <w:tc>
          <w:tcPr>
            <w:tcW w:w="766" w:type="dxa"/>
            <w:tcBorders>
              <w:bottom w:val="single" w:sz="12" w:space="0" w:color="auto"/>
            </w:tcBorders>
          </w:tcPr>
          <w:p w:rsidR="003C0686" w:rsidRPr="007D4D81" w:rsidRDefault="003C0686" w:rsidP="00F00702">
            <w:pPr>
              <w:tabs>
                <w:tab w:val="left" w:pos="1800"/>
              </w:tabs>
              <w:rPr>
                <w:rFonts w:ascii="Georgia" w:hAnsi="Georgia" w:cs="Georgia"/>
                <w:b/>
                <w:bCs/>
                <w:lang w:val="en-GB"/>
              </w:rPr>
            </w:pPr>
            <w:r w:rsidRPr="007D4D81">
              <w:rPr>
                <w:rFonts w:ascii="Georgia" w:hAnsi="Georgia" w:cs="Georgia"/>
                <w:b/>
                <w:bCs/>
                <w:sz w:val="22"/>
                <w:szCs w:val="22"/>
                <w:lang w:val="en-GB"/>
              </w:rPr>
              <w:t>Date</w:t>
            </w:r>
          </w:p>
        </w:tc>
        <w:tc>
          <w:tcPr>
            <w:tcW w:w="992" w:type="dxa"/>
            <w:tcBorders>
              <w:bottom w:val="single" w:sz="12" w:space="0" w:color="auto"/>
            </w:tcBorders>
          </w:tcPr>
          <w:p w:rsidR="003C0686" w:rsidRPr="007D4D81" w:rsidRDefault="003C0686" w:rsidP="00F00702">
            <w:pPr>
              <w:tabs>
                <w:tab w:val="left" w:pos="1800"/>
              </w:tabs>
              <w:rPr>
                <w:rFonts w:ascii="Georgia" w:hAnsi="Georgia" w:cs="Georgia"/>
                <w:b/>
                <w:bCs/>
                <w:lang w:val="en-GB"/>
              </w:rPr>
            </w:pPr>
            <w:r w:rsidRPr="007D4D81">
              <w:rPr>
                <w:rFonts w:ascii="Georgia" w:hAnsi="Georgia" w:cs="Georgia"/>
                <w:b/>
                <w:bCs/>
                <w:sz w:val="22"/>
                <w:szCs w:val="22"/>
                <w:lang w:val="en-GB"/>
              </w:rPr>
              <w:t>Place</w:t>
            </w:r>
          </w:p>
        </w:tc>
        <w:tc>
          <w:tcPr>
            <w:tcW w:w="851" w:type="dxa"/>
            <w:tcBorders>
              <w:bottom w:val="single" w:sz="12" w:space="0" w:color="auto"/>
            </w:tcBorders>
          </w:tcPr>
          <w:p w:rsidR="003C0686" w:rsidRPr="007D4D81" w:rsidRDefault="003C0686" w:rsidP="00F00702">
            <w:pPr>
              <w:tabs>
                <w:tab w:val="left" w:pos="1800"/>
              </w:tabs>
              <w:rPr>
                <w:rFonts w:ascii="Georgia" w:hAnsi="Georgia" w:cs="Georgia"/>
                <w:b/>
                <w:bCs/>
                <w:lang w:val="en-GB"/>
              </w:rPr>
            </w:pPr>
            <w:r w:rsidRPr="007D4D81">
              <w:rPr>
                <w:rFonts w:ascii="Georgia" w:hAnsi="Georgia" w:cs="Georgia"/>
                <w:b/>
                <w:bCs/>
                <w:sz w:val="22"/>
                <w:szCs w:val="22"/>
                <w:lang w:val="en-GB"/>
              </w:rPr>
              <w:t>Time</w:t>
            </w:r>
          </w:p>
        </w:tc>
        <w:tc>
          <w:tcPr>
            <w:tcW w:w="7422" w:type="dxa"/>
            <w:tcBorders>
              <w:bottom w:val="single" w:sz="12" w:space="0" w:color="auto"/>
            </w:tcBorders>
          </w:tcPr>
          <w:p w:rsidR="003C0686" w:rsidRPr="007D4D81" w:rsidRDefault="003C0686" w:rsidP="00F00702">
            <w:pPr>
              <w:tabs>
                <w:tab w:val="left" w:pos="1800"/>
              </w:tabs>
              <w:rPr>
                <w:rFonts w:ascii="Georgia" w:hAnsi="Georgia" w:cs="Georgia"/>
                <w:b/>
                <w:bCs/>
                <w:lang w:val="en-GB"/>
              </w:rPr>
            </w:pPr>
            <w:r w:rsidRPr="007D4D81">
              <w:rPr>
                <w:rFonts w:ascii="Georgia" w:hAnsi="Georgia" w:cs="Georgia"/>
                <w:b/>
                <w:bCs/>
                <w:sz w:val="22"/>
                <w:szCs w:val="22"/>
                <w:lang w:val="en-GB"/>
              </w:rPr>
              <w:t>Event</w:t>
            </w:r>
          </w:p>
        </w:tc>
      </w:tr>
      <w:tr w:rsidR="003C0686" w:rsidRPr="002A5EBD">
        <w:trPr>
          <w:trHeight w:val="292"/>
        </w:trPr>
        <w:tc>
          <w:tcPr>
            <w:tcW w:w="766" w:type="dxa"/>
            <w:vMerge w:val="restart"/>
            <w:tcBorders>
              <w:top w:val="single" w:sz="12" w:space="0" w:color="auto"/>
            </w:tcBorders>
          </w:tcPr>
          <w:p w:rsidR="003C0686" w:rsidRPr="007D4D81" w:rsidRDefault="003C0686" w:rsidP="00E568D9">
            <w:pPr>
              <w:tabs>
                <w:tab w:val="left" w:pos="1800"/>
              </w:tabs>
              <w:rPr>
                <w:rFonts w:ascii="Georgia" w:hAnsi="Georgia" w:cs="Georgia"/>
                <w:lang w:val="en-GB"/>
              </w:rPr>
            </w:pPr>
            <w:r>
              <w:rPr>
                <w:rFonts w:ascii="Georgia" w:hAnsi="Georgia" w:cs="Georgia"/>
                <w:sz w:val="22"/>
                <w:szCs w:val="22"/>
                <w:lang w:val="en-GB"/>
              </w:rPr>
              <w:t>Sun</w:t>
            </w:r>
          </w:p>
          <w:p w:rsidR="003C0686" w:rsidRPr="007D4D81" w:rsidRDefault="003C0686" w:rsidP="00E568D9">
            <w:pPr>
              <w:tabs>
                <w:tab w:val="left" w:pos="1800"/>
              </w:tabs>
              <w:rPr>
                <w:rFonts w:ascii="Georgia" w:hAnsi="Georgia" w:cs="Georgia"/>
                <w:lang w:val="en-GB"/>
              </w:rPr>
            </w:pPr>
            <w:r>
              <w:rPr>
                <w:rFonts w:ascii="Georgia" w:hAnsi="Georgia" w:cs="Georgia"/>
                <w:sz w:val="22"/>
                <w:szCs w:val="22"/>
                <w:lang w:val="en-GB"/>
              </w:rPr>
              <w:t>30</w:t>
            </w:r>
            <w:r w:rsidRPr="007D4D81">
              <w:rPr>
                <w:rFonts w:ascii="Georgia" w:hAnsi="Georgia" w:cs="Georgia"/>
                <w:sz w:val="22"/>
                <w:szCs w:val="22"/>
                <w:lang w:val="en-GB"/>
              </w:rPr>
              <w:t>/</w:t>
            </w:r>
            <w:r>
              <w:rPr>
                <w:rFonts w:ascii="Georgia" w:hAnsi="Georgia" w:cs="Georgia"/>
                <w:sz w:val="22"/>
                <w:szCs w:val="22"/>
                <w:lang w:val="en-GB"/>
              </w:rPr>
              <w:t>03</w:t>
            </w:r>
          </w:p>
        </w:tc>
        <w:tc>
          <w:tcPr>
            <w:tcW w:w="992" w:type="dxa"/>
            <w:vMerge w:val="restart"/>
            <w:tcBorders>
              <w:top w:val="single" w:sz="12" w:space="0" w:color="auto"/>
            </w:tcBorders>
          </w:tcPr>
          <w:p w:rsidR="003C0686" w:rsidRPr="007D4D81" w:rsidRDefault="003C0686" w:rsidP="00F00702">
            <w:pPr>
              <w:tabs>
                <w:tab w:val="left" w:pos="1800"/>
              </w:tabs>
              <w:rPr>
                <w:rFonts w:ascii="Georgia" w:hAnsi="Georgia" w:cs="Georgia"/>
                <w:lang w:val="en-GB"/>
              </w:rPr>
            </w:pPr>
            <w:r>
              <w:rPr>
                <w:rFonts w:ascii="Georgia" w:hAnsi="Georgia" w:cs="Georgia"/>
                <w:sz w:val="22"/>
                <w:szCs w:val="22"/>
                <w:lang w:val="en-GB"/>
              </w:rPr>
              <w:t>CBS</w:t>
            </w:r>
          </w:p>
        </w:tc>
        <w:tc>
          <w:tcPr>
            <w:tcW w:w="851" w:type="dxa"/>
            <w:tcBorders>
              <w:top w:val="single" w:sz="12" w:space="0" w:color="auto"/>
              <w:bottom w:val="single" w:sz="6" w:space="0" w:color="auto"/>
            </w:tcBorders>
          </w:tcPr>
          <w:p w:rsidR="003C0686" w:rsidRPr="007D4D81" w:rsidRDefault="003C0686" w:rsidP="00F00702">
            <w:pPr>
              <w:tabs>
                <w:tab w:val="left" w:pos="1800"/>
              </w:tabs>
              <w:rPr>
                <w:rFonts w:ascii="Georgia" w:hAnsi="Georgia" w:cs="Georgia"/>
                <w:lang w:val="en-GB"/>
              </w:rPr>
            </w:pPr>
            <w:smartTag w:uri="urn:schemas-microsoft-com:office:smarttags" w:element="time">
              <w:smartTagPr>
                <w:attr w:name="Hour" w:val="15"/>
                <w:attr w:name="Minute" w:val="30"/>
              </w:smartTagPr>
              <w:r>
                <w:rPr>
                  <w:rFonts w:ascii="Georgia" w:hAnsi="Georgia" w:cs="Georgia"/>
                  <w:sz w:val="22"/>
                  <w:szCs w:val="22"/>
                  <w:lang w:val="en-GB"/>
                </w:rPr>
                <w:t>09:00</w:t>
              </w:r>
            </w:smartTag>
          </w:p>
        </w:tc>
        <w:tc>
          <w:tcPr>
            <w:tcW w:w="7422" w:type="dxa"/>
            <w:tcBorders>
              <w:top w:val="single" w:sz="12" w:space="0" w:color="auto"/>
              <w:bottom w:val="single" w:sz="6" w:space="0" w:color="auto"/>
            </w:tcBorders>
          </w:tcPr>
          <w:p w:rsidR="003C0686" w:rsidRPr="007D4D81" w:rsidRDefault="003C0686" w:rsidP="00F00702">
            <w:pPr>
              <w:rPr>
                <w:rFonts w:ascii="Georgia" w:hAnsi="Georgia" w:cs="Georgia"/>
              </w:rPr>
            </w:pPr>
            <w:r>
              <w:rPr>
                <w:rFonts w:ascii="Georgia" w:hAnsi="Georgia" w:cs="Georgia"/>
                <w:sz w:val="22"/>
                <w:szCs w:val="22"/>
              </w:rPr>
              <w:t>Welcome and acquaintance</w:t>
            </w:r>
          </w:p>
        </w:tc>
      </w:tr>
      <w:tr w:rsidR="003C0686" w:rsidRPr="007D4D81">
        <w:trPr>
          <w:trHeight w:val="254"/>
        </w:trPr>
        <w:tc>
          <w:tcPr>
            <w:tcW w:w="766" w:type="dxa"/>
            <w:vMerge/>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Borders>
              <w:top w:val="single" w:sz="6" w:space="0" w:color="auto"/>
            </w:tcBorders>
          </w:tcPr>
          <w:p w:rsidR="003C0686" w:rsidRPr="007D4D81" w:rsidRDefault="003C0686" w:rsidP="00F00702">
            <w:pPr>
              <w:tabs>
                <w:tab w:val="left" w:pos="1800"/>
              </w:tabs>
              <w:rPr>
                <w:rFonts w:ascii="Georgia" w:hAnsi="Georgia" w:cs="Georgia"/>
                <w:lang w:val="en-GB"/>
              </w:rPr>
            </w:pPr>
            <w:smartTag w:uri="urn:schemas-microsoft-com:office:smarttags" w:element="time">
              <w:smartTagPr>
                <w:attr w:name="Hour" w:val="15"/>
                <w:attr w:name="Minute" w:val="30"/>
              </w:smartTagPr>
              <w:r w:rsidRPr="007D4D81">
                <w:rPr>
                  <w:rFonts w:ascii="Georgia" w:hAnsi="Georgia" w:cs="Georgia"/>
                  <w:sz w:val="22"/>
                  <w:szCs w:val="22"/>
                  <w:lang w:val="en-GB"/>
                </w:rPr>
                <w:t>09:</w:t>
              </w:r>
              <w:r>
                <w:rPr>
                  <w:rFonts w:ascii="Georgia" w:hAnsi="Georgia" w:cs="Georgia"/>
                  <w:sz w:val="22"/>
                  <w:szCs w:val="22"/>
                  <w:lang w:val="en-GB"/>
                </w:rPr>
                <w:t>15</w:t>
              </w:r>
            </w:smartTag>
          </w:p>
        </w:tc>
        <w:tc>
          <w:tcPr>
            <w:tcW w:w="7422" w:type="dxa"/>
            <w:tcBorders>
              <w:top w:val="single" w:sz="6" w:space="0" w:color="auto"/>
            </w:tcBorders>
          </w:tcPr>
          <w:p w:rsidR="003C0686" w:rsidRPr="007D4D81" w:rsidRDefault="003C0686" w:rsidP="00F00702">
            <w:pPr>
              <w:rPr>
                <w:rFonts w:ascii="Georgia" w:hAnsi="Georgia" w:cs="Georgia"/>
              </w:rPr>
            </w:pPr>
            <w:r>
              <w:rPr>
                <w:rFonts w:ascii="Georgia" w:hAnsi="Georgia" w:cs="Georgia"/>
                <w:sz w:val="22"/>
                <w:szCs w:val="22"/>
              </w:rPr>
              <w:t>Introduction to Survey Department</w:t>
            </w:r>
          </w:p>
        </w:tc>
      </w:tr>
      <w:tr w:rsidR="003C0686" w:rsidRPr="007D4D81">
        <w:trPr>
          <w:trHeight w:val="254"/>
        </w:trPr>
        <w:tc>
          <w:tcPr>
            <w:tcW w:w="766" w:type="dxa"/>
            <w:vMerge/>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Borders>
              <w:top w:val="single" w:sz="6" w:space="0" w:color="auto"/>
            </w:tcBorders>
          </w:tcPr>
          <w:p w:rsidR="003C0686" w:rsidRPr="007D4D81" w:rsidRDefault="003C0686" w:rsidP="00F00702">
            <w:pPr>
              <w:tabs>
                <w:tab w:val="left" w:pos="1800"/>
              </w:tabs>
              <w:rPr>
                <w:rFonts w:ascii="Georgia" w:hAnsi="Georgia" w:cs="Georgia"/>
                <w:lang w:val="en-GB"/>
              </w:rPr>
            </w:pPr>
            <w:smartTag w:uri="urn:schemas-microsoft-com:office:smarttags" w:element="time">
              <w:smartTagPr>
                <w:attr w:name="Hour" w:val="15"/>
                <w:attr w:name="Minute" w:val="30"/>
              </w:smartTagPr>
              <w:r>
                <w:rPr>
                  <w:rFonts w:ascii="Georgia" w:hAnsi="Georgia" w:cs="Georgia"/>
                  <w:sz w:val="22"/>
                  <w:szCs w:val="22"/>
                  <w:lang w:val="en-GB"/>
                </w:rPr>
                <w:t>09</w:t>
              </w:r>
              <w:r w:rsidRPr="007D4D81">
                <w:rPr>
                  <w:rFonts w:ascii="Georgia" w:hAnsi="Georgia" w:cs="Georgia"/>
                  <w:sz w:val="22"/>
                  <w:szCs w:val="22"/>
                  <w:lang w:val="en-GB"/>
                </w:rPr>
                <w:t>:30</w:t>
              </w:r>
            </w:smartTag>
          </w:p>
        </w:tc>
        <w:tc>
          <w:tcPr>
            <w:tcW w:w="7422" w:type="dxa"/>
            <w:tcBorders>
              <w:top w:val="single" w:sz="6" w:space="0" w:color="auto"/>
            </w:tcBorders>
          </w:tcPr>
          <w:p w:rsidR="003C0686" w:rsidRPr="007D4D81" w:rsidRDefault="003C0686" w:rsidP="00F00702">
            <w:pPr>
              <w:tabs>
                <w:tab w:val="left" w:pos="1800"/>
              </w:tabs>
              <w:rPr>
                <w:rFonts w:ascii="Georgia" w:hAnsi="Georgia" w:cs="Georgia"/>
                <w:lang w:val="en-GB"/>
              </w:rPr>
            </w:pPr>
            <w:r w:rsidRPr="001800E5">
              <w:rPr>
                <w:rFonts w:ascii="Georgia" w:hAnsi="Georgia" w:cs="Georgia"/>
                <w:sz w:val="22"/>
                <w:szCs w:val="22"/>
                <w:lang w:val="en-GB"/>
              </w:rPr>
              <w:t>BC: Introduction to D4 component and review of the last twinning se</w:t>
            </w:r>
            <w:r>
              <w:rPr>
                <w:rFonts w:ascii="Georgia" w:hAnsi="Georgia" w:cs="Georgia"/>
                <w:sz w:val="22"/>
                <w:szCs w:val="22"/>
                <w:lang w:val="en-GB"/>
              </w:rPr>
              <w:t>ssi</w:t>
            </w:r>
            <w:r w:rsidRPr="001800E5">
              <w:rPr>
                <w:rFonts w:ascii="Georgia" w:hAnsi="Georgia" w:cs="Georgia"/>
                <w:sz w:val="22"/>
                <w:szCs w:val="22"/>
                <w:lang w:val="en-GB"/>
              </w:rPr>
              <w:t>ons</w:t>
            </w:r>
          </w:p>
        </w:tc>
      </w:tr>
      <w:tr w:rsidR="003C0686" w:rsidRPr="007D4D81">
        <w:trPr>
          <w:trHeight w:val="254"/>
        </w:trPr>
        <w:tc>
          <w:tcPr>
            <w:tcW w:w="766" w:type="dxa"/>
            <w:vMerge/>
          </w:tcPr>
          <w:p w:rsidR="003C0686" w:rsidRPr="00A06EFF" w:rsidRDefault="003C0686" w:rsidP="00F00702">
            <w:pPr>
              <w:tabs>
                <w:tab w:val="left" w:pos="1800"/>
              </w:tabs>
              <w:rPr>
                <w:rFonts w:ascii="Georgia" w:hAnsi="Georgia" w:cs="Georgia"/>
                <w:i/>
                <w:iCs/>
                <w:sz w:val="20"/>
                <w:szCs w:val="20"/>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Borders>
              <w:top w:val="single" w:sz="6" w:space="0" w:color="auto"/>
            </w:tcBorders>
          </w:tcPr>
          <w:p w:rsidR="003C0686" w:rsidRPr="007D4D81" w:rsidRDefault="003C0686" w:rsidP="00F00702">
            <w:pPr>
              <w:tabs>
                <w:tab w:val="left" w:pos="1800"/>
              </w:tabs>
              <w:rPr>
                <w:rFonts w:ascii="Georgia" w:hAnsi="Georgia" w:cs="Georgia"/>
                <w:lang w:val="en-GB"/>
              </w:rPr>
            </w:pPr>
            <w:smartTag w:uri="urn:schemas-microsoft-com:office:smarttags" w:element="time">
              <w:smartTagPr>
                <w:attr w:name="Hour" w:val="15"/>
                <w:attr w:name="Minute" w:val="30"/>
              </w:smartTagPr>
              <w:r>
                <w:rPr>
                  <w:rFonts w:ascii="Georgia" w:hAnsi="Georgia" w:cs="Georgia"/>
                  <w:sz w:val="22"/>
                  <w:szCs w:val="22"/>
                  <w:lang w:val="en-GB"/>
                </w:rPr>
                <w:t>10:00</w:t>
              </w:r>
            </w:smartTag>
          </w:p>
        </w:tc>
        <w:tc>
          <w:tcPr>
            <w:tcW w:w="7422" w:type="dxa"/>
            <w:tcBorders>
              <w:top w:val="single" w:sz="6" w:space="0" w:color="auto"/>
            </w:tcBorders>
          </w:tcPr>
          <w:p w:rsidR="003C0686" w:rsidRPr="000849B3" w:rsidRDefault="003C0686" w:rsidP="00F00702">
            <w:pPr>
              <w:rPr>
                <w:rFonts w:ascii="Georgia" w:hAnsi="Georgia" w:cs="Georgia"/>
                <w:lang w:val="en-GB"/>
              </w:rPr>
            </w:pPr>
            <w:r w:rsidRPr="001800E5">
              <w:rPr>
                <w:rFonts w:ascii="Georgia" w:hAnsi="Georgia" w:cs="Georgia"/>
                <w:sz w:val="22"/>
                <w:szCs w:val="22"/>
                <w:lang w:val="en-GB"/>
              </w:rPr>
              <w:t>BC</w:t>
            </w:r>
            <w:r>
              <w:rPr>
                <w:rFonts w:ascii="Georgia" w:hAnsi="Georgia" w:cs="Georgia"/>
                <w:sz w:val="22"/>
                <w:szCs w:val="22"/>
                <w:lang w:val="en-GB"/>
              </w:rPr>
              <w:t xml:space="preserve"> &amp; MS</w:t>
            </w:r>
            <w:r w:rsidRPr="001800E5">
              <w:rPr>
                <w:rFonts w:ascii="Georgia" w:hAnsi="Georgia" w:cs="Georgia"/>
                <w:sz w:val="22"/>
                <w:szCs w:val="22"/>
                <w:lang w:val="en-GB"/>
              </w:rPr>
              <w:t xml:space="preserve">: </w:t>
            </w:r>
            <w:r w:rsidRPr="001800E5">
              <w:rPr>
                <w:rFonts w:ascii="Georgia" w:eastAsia="PMingLiU" w:hAnsi="Georgia" w:cs="Georgia"/>
                <w:sz w:val="22"/>
                <w:szCs w:val="22"/>
                <w:lang w:val="en-GB"/>
              </w:rPr>
              <w:t>Questionnaire design as a process</w:t>
            </w:r>
            <w:r w:rsidRPr="001800E5">
              <w:rPr>
                <w:rFonts w:ascii="Georgia" w:hAnsi="Georgia" w:cs="Georgia"/>
                <w:sz w:val="22"/>
                <w:szCs w:val="22"/>
                <w:lang w:val="en-GB"/>
              </w:rPr>
              <w:t xml:space="preserve"> in</w:t>
            </w:r>
            <w:r>
              <w:rPr>
                <w:rFonts w:ascii="Georgia" w:hAnsi="Georgia" w:cs="Georgia"/>
                <w:sz w:val="22"/>
                <w:szCs w:val="22"/>
                <w:lang w:val="en-GB"/>
              </w:rPr>
              <w:t xml:space="preserve"> both institutions</w:t>
            </w:r>
            <w:r w:rsidRPr="001800E5">
              <w:rPr>
                <w:rFonts w:ascii="Georgia" w:hAnsi="Georgia" w:cs="Georgia"/>
                <w:sz w:val="22"/>
                <w:szCs w:val="22"/>
                <w:lang w:val="en-GB"/>
              </w:rPr>
              <w:t xml:space="preserve"> – </w:t>
            </w:r>
            <w:r>
              <w:rPr>
                <w:rFonts w:ascii="Georgia" w:hAnsi="Georgia" w:cs="Georgia"/>
                <w:sz w:val="22"/>
                <w:szCs w:val="22"/>
                <w:lang w:val="en-GB"/>
              </w:rPr>
              <w:t>c</w:t>
            </w:r>
            <w:r w:rsidRPr="001800E5">
              <w:rPr>
                <w:rFonts w:ascii="Georgia" w:hAnsi="Georgia" w:cs="Georgia"/>
                <w:sz w:val="22"/>
                <w:szCs w:val="22"/>
                <w:lang w:val="en-GB"/>
              </w:rPr>
              <w:t>urrent situation</w:t>
            </w:r>
            <w:r>
              <w:rPr>
                <w:rFonts w:ascii="Georgia" w:hAnsi="Georgia" w:cs="Georgia"/>
                <w:sz w:val="22"/>
                <w:szCs w:val="22"/>
                <w:lang w:val="en-GB"/>
              </w:rPr>
              <w:t xml:space="preserve"> and main challenges</w:t>
            </w:r>
          </w:p>
        </w:tc>
      </w:tr>
      <w:tr w:rsidR="003C0686" w:rsidRPr="007D4D81">
        <w:trPr>
          <w:trHeight w:val="254"/>
        </w:trPr>
        <w:tc>
          <w:tcPr>
            <w:tcW w:w="766" w:type="dxa"/>
            <w:vMerge/>
          </w:tcPr>
          <w:p w:rsidR="003C0686" w:rsidRPr="007D4D81" w:rsidRDefault="003C0686" w:rsidP="00931D11">
            <w:pPr>
              <w:tabs>
                <w:tab w:val="left" w:pos="1800"/>
              </w:tabs>
              <w:rPr>
                <w:rFonts w:ascii="Georgia" w:hAnsi="Georgia" w:cs="Georgia"/>
                <w:lang w:val="en-GB"/>
              </w:rPr>
            </w:pPr>
          </w:p>
        </w:tc>
        <w:tc>
          <w:tcPr>
            <w:tcW w:w="992" w:type="dxa"/>
            <w:vMerge/>
          </w:tcPr>
          <w:p w:rsidR="003C0686" w:rsidRPr="007D4D81" w:rsidRDefault="003C0686" w:rsidP="00931D11">
            <w:pPr>
              <w:tabs>
                <w:tab w:val="left" w:pos="1800"/>
              </w:tabs>
              <w:rPr>
                <w:rFonts w:ascii="Georgia" w:hAnsi="Georgia" w:cs="Georgia"/>
                <w:lang w:val="en-GB"/>
              </w:rPr>
            </w:pPr>
          </w:p>
        </w:tc>
        <w:tc>
          <w:tcPr>
            <w:tcW w:w="851" w:type="dxa"/>
            <w:tcBorders>
              <w:top w:val="single" w:sz="6" w:space="0" w:color="auto"/>
            </w:tcBorders>
          </w:tcPr>
          <w:p w:rsidR="003C0686" w:rsidRPr="007D4D81" w:rsidRDefault="003C0686" w:rsidP="00931D11">
            <w:pPr>
              <w:tabs>
                <w:tab w:val="left" w:pos="1800"/>
              </w:tabs>
              <w:rPr>
                <w:rFonts w:ascii="Georgia" w:hAnsi="Georgia" w:cs="Georgia"/>
                <w:lang w:val="en-GB"/>
              </w:rPr>
            </w:pPr>
            <w:r w:rsidRPr="007D4D81">
              <w:rPr>
                <w:rFonts w:ascii="Georgia" w:hAnsi="Georgia" w:cs="Georgia"/>
                <w:sz w:val="22"/>
                <w:szCs w:val="22"/>
                <w:lang w:val="en-GB"/>
              </w:rPr>
              <w:t>1</w:t>
            </w:r>
            <w:r>
              <w:rPr>
                <w:rFonts w:ascii="Georgia" w:hAnsi="Georgia" w:cs="Georgia"/>
                <w:sz w:val="22"/>
                <w:szCs w:val="22"/>
                <w:lang w:val="en-GB"/>
              </w:rPr>
              <w:t>0</w:t>
            </w:r>
            <w:r w:rsidRPr="007D4D81">
              <w:rPr>
                <w:rFonts w:ascii="Georgia" w:hAnsi="Georgia" w:cs="Georgia"/>
                <w:sz w:val="22"/>
                <w:szCs w:val="22"/>
                <w:lang w:val="en-GB"/>
              </w:rPr>
              <w:t>:</w:t>
            </w:r>
            <w:r>
              <w:rPr>
                <w:rFonts w:ascii="Georgia" w:hAnsi="Georgia" w:cs="Georgia"/>
                <w:sz w:val="22"/>
                <w:szCs w:val="22"/>
                <w:lang w:val="en-GB"/>
              </w:rPr>
              <w:t>30</w:t>
            </w:r>
          </w:p>
        </w:tc>
        <w:tc>
          <w:tcPr>
            <w:tcW w:w="7422" w:type="dxa"/>
            <w:tcBorders>
              <w:top w:val="single" w:sz="6" w:space="0" w:color="auto"/>
            </w:tcBorders>
          </w:tcPr>
          <w:p w:rsidR="003C0686" w:rsidRPr="001800E5" w:rsidRDefault="003C0686" w:rsidP="00931D11">
            <w:pPr>
              <w:rPr>
                <w:rFonts w:ascii="Georgia" w:hAnsi="Georgia" w:cs="Georgia"/>
                <w:lang w:val="en-GB"/>
              </w:rPr>
            </w:pPr>
            <w:r w:rsidRPr="001800E5">
              <w:rPr>
                <w:rFonts w:ascii="Georgia" w:hAnsi="Georgia" w:cs="Georgia"/>
                <w:sz w:val="22"/>
                <w:szCs w:val="22"/>
                <w:lang w:val="en-GB"/>
              </w:rPr>
              <w:t>Coffee break</w:t>
            </w:r>
          </w:p>
        </w:tc>
      </w:tr>
      <w:tr w:rsidR="003C0686" w:rsidRPr="007D4D81">
        <w:trPr>
          <w:trHeight w:val="254"/>
        </w:trPr>
        <w:tc>
          <w:tcPr>
            <w:tcW w:w="766" w:type="dxa"/>
            <w:vMerge/>
          </w:tcPr>
          <w:p w:rsidR="003C0686" w:rsidRPr="007D4D81" w:rsidRDefault="003C0686" w:rsidP="00931D11">
            <w:pPr>
              <w:tabs>
                <w:tab w:val="left" w:pos="1800"/>
              </w:tabs>
              <w:rPr>
                <w:rFonts w:ascii="Georgia" w:hAnsi="Georgia" w:cs="Georgia"/>
                <w:lang w:val="en-GB"/>
              </w:rPr>
            </w:pPr>
          </w:p>
        </w:tc>
        <w:tc>
          <w:tcPr>
            <w:tcW w:w="992" w:type="dxa"/>
            <w:vMerge/>
          </w:tcPr>
          <w:p w:rsidR="003C0686" w:rsidRPr="007D4D81" w:rsidRDefault="003C0686" w:rsidP="00931D11">
            <w:pPr>
              <w:tabs>
                <w:tab w:val="left" w:pos="1800"/>
              </w:tabs>
              <w:rPr>
                <w:rFonts w:ascii="Georgia" w:hAnsi="Georgia" w:cs="Georgia"/>
                <w:lang w:val="en-GB"/>
              </w:rPr>
            </w:pPr>
          </w:p>
        </w:tc>
        <w:tc>
          <w:tcPr>
            <w:tcW w:w="851" w:type="dxa"/>
            <w:tcBorders>
              <w:top w:val="single" w:sz="6" w:space="0" w:color="auto"/>
            </w:tcBorders>
          </w:tcPr>
          <w:p w:rsidR="003C0686" w:rsidRPr="007D4D81" w:rsidRDefault="003C0686" w:rsidP="00931D11">
            <w:pPr>
              <w:tabs>
                <w:tab w:val="left" w:pos="1800"/>
              </w:tabs>
              <w:rPr>
                <w:rFonts w:ascii="Georgia" w:hAnsi="Georgia" w:cs="Georgia"/>
                <w:lang w:val="en-GB"/>
              </w:rPr>
            </w:pPr>
            <w:r w:rsidRPr="007D4D81">
              <w:rPr>
                <w:rFonts w:ascii="Georgia" w:hAnsi="Georgia" w:cs="Georgia"/>
                <w:sz w:val="22"/>
                <w:szCs w:val="22"/>
                <w:lang w:val="en-GB"/>
              </w:rPr>
              <w:t>1</w:t>
            </w:r>
            <w:r>
              <w:rPr>
                <w:rFonts w:ascii="Georgia" w:hAnsi="Georgia" w:cs="Georgia"/>
                <w:sz w:val="22"/>
                <w:szCs w:val="22"/>
                <w:lang w:val="en-GB"/>
              </w:rPr>
              <w:t>1</w:t>
            </w:r>
            <w:r w:rsidRPr="007D4D81">
              <w:rPr>
                <w:rFonts w:ascii="Georgia" w:hAnsi="Georgia" w:cs="Georgia"/>
                <w:sz w:val="22"/>
                <w:szCs w:val="22"/>
                <w:lang w:val="en-GB"/>
              </w:rPr>
              <w:t>:</w:t>
            </w:r>
            <w:r>
              <w:rPr>
                <w:rFonts w:ascii="Georgia" w:hAnsi="Georgia" w:cs="Georgia"/>
                <w:sz w:val="22"/>
                <w:szCs w:val="22"/>
                <w:lang w:val="en-GB"/>
              </w:rPr>
              <w:t>0</w:t>
            </w:r>
            <w:r w:rsidRPr="007D4D81">
              <w:rPr>
                <w:rFonts w:ascii="Georgia" w:hAnsi="Georgia" w:cs="Georgia"/>
                <w:sz w:val="22"/>
                <w:szCs w:val="22"/>
                <w:lang w:val="en-GB"/>
              </w:rPr>
              <w:t>0</w:t>
            </w:r>
          </w:p>
        </w:tc>
        <w:tc>
          <w:tcPr>
            <w:tcW w:w="7422" w:type="dxa"/>
            <w:tcBorders>
              <w:top w:val="single" w:sz="6" w:space="0" w:color="auto"/>
            </w:tcBorders>
          </w:tcPr>
          <w:p w:rsidR="003C0686" w:rsidRPr="0021676B" w:rsidRDefault="003C0686" w:rsidP="00931D11">
            <w:pPr>
              <w:rPr>
                <w:rFonts w:ascii="Georgia" w:hAnsi="Georgia" w:cs="Georgia"/>
                <w:lang w:val="en-GB"/>
              </w:rPr>
            </w:pPr>
            <w:r w:rsidRPr="0021676B">
              <w:rPr>
                <w:rFonts w:ascii="Georgia" w:hAnsi="Georgia" w:cs="Georgia"/>
                <w:sz w:val="22"/>
                <w:szCs w:val="22"/>
                <w:lang w:val="en-GB"/>
              </w:rPr>
              <w:t xml:space="preserve">BC: Current situation in mixed mode and panel data collection. </w:t>
            </w:r>
          </w:p>
        </w:tc>
      </w:tr>
      <w:tr w:rsidR="003C0686" w:rsidRPr="007D4D81">
        <w:trPr>
          <w:trHeight w:val="254"/>
        </w:trPr>
        <w:tc>
          <w:tcPr>
            <w:tcW w:w="766" w:type="dxa"/>
            <w:vMerge/>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Borders>
              <w:top w:val="single" w:sz="6" w:space="0" w:color="auto"/>
            </w:tcBorders>
          </w:tcPr>
          <w:p w:rsidR="003C0686" w:rsidRDefault="003C0686" w:rsidP="00931D11">
            <w:pPr>
              <w:tabs>
                <w:tab w:val="left" w:pos="1800"/>
              </w:tabs>
              <w:rPr>
                <w:rFonts w:ascii="Georgia" w:hAnsi="Georgia" w:cs="Georgia"/>
                <w:lang w:val="en-GB"/>
              </w:rPr>
            </w:pPr>
            <w:r>
              <w:rPr>
                <w:rFonts w:ascii="Georgia" w:hAnsi="Georgia" w:cs="Georgia"/>
                <w:sz w:val="22"/>
                <w:szCs w:val="22"/>
                <w:lang w:val="en-GB"/>
              </w:rPr>
              <w:t>12:00</w:t>
            </w:r>
          </w:p>
        </w:tc>
        <w:tc>
          <w:tcPr>
            <w:tcW w:w="7422" w:type="dxa"/>
            <w:tcBorders>
              <w:top w:val="single" w:sz="6" w:space="0" w:color="auto"/>
            </w:tcBorders>
          </w:tcPr>
          <w:p w:rsidR="003C0686" w:rsidRDefault="003C0686" w:rsidP="00F00702">
            <w:pPr>
              <w:tabs>
                <w:tab w:val="left" w:pos="1800"/>
              </w:tabs>
              <w:rPr>
                <w:rFonts w:ascii="Georgia" w:hAnsi="Georgia" w:cs="Georgia"/>
                <w:lang w:val="en-GB"/>
              </w:rPr>
            </w:pPr>
            <w:r>
              <w:rPr>
                <w:rFonts w:ascii="Georgia" w:hAnsi="Georgia" w:cs="Georgia"/>
                <w:sz w:val="22"/>
                <w:szCs w:val="22"/>
                <w:lang w:val="en-GB"/>
              </w:rPr>
              <w:t>Alignment of expectations from the Twinning activity</w:t>
            </w:r>
          </w:p>
        </w:tc>
      </w:tr>
      <w:tr w:rsidR="003C0686" w:rsidRPr="007D4D81">
        <w:trPr>
          <w:trHeight w:val="254"/>
        </w:trPr>
        <w:tc>
          <w:tcPr>
            <w:tcW w:w="766" w:type="dxa"/>
            <w:vMerge/>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Borders>
              <w:top w:val="single" w:sz="6" w:space="0" w:color="auto"/>
            </w:tcBorders>
          </w:tcPr>
          <w:p w:rsidR="003C0686" w:rsidRPr="007D4D81" w:rsidRDefault="003C0686" w:rsidP="00F00702">
            <w:pPr>
              <w:tabs>
                <w:tab w:val="left" w:pos="1800"/>
              </w:tabs>
              <w:rPr>
                <w:rFonts w:ascii="Georgia" w:hAnsi="Georgia" w:cs="Georgia"/>
                <w:lang w:val="en-GB"/>
              </w:rPr>
            </w:pPr>
            <w:r>
              <w:rPr>
                <w:rFonts w:ascii="Georgia" w:hAnsi="Georgia" w:cs="Georgia"/>
                <w:sz w:val="22"/>
                <w:szCs w:val="22"/>
                <w:lang w:val="en-GB"/>
              </w:rPr>
              <w:t>12:30</w:t>
            </w:r>
          </w:p>
        </w:tc>
        <w:tc>
          <w:tcPr>
            <w:tcW w:w="7422" w:type="dxa"/>
            <w:tcBorders>
              <w:top w:val="single" w:sz="6" w:space="0" w:color="auto"/>
            </w:tcBorders>
          </w:tcPr>
          <w:p w:rsidR="003C0686" w:rsidRDefault="003C0686" w:rsidP="00F00702">
            <w:pPr>
              <w:tabs>
                <w:tab w:val="left" w:pos="1800"/>
              </w:tabs>
              <w:rPr>
                <w:rFonts w:ascii="Georgia" w:hAnsi="Georgia" w:cs="Georgia"/>
                <w:lang w:val="en-GB"/>
              </w:rPr>
            </w:pPr>
            <w:r>
              <w:rPr>
                <w:rFonts w:ascii="Georgia" w:hAnsi="Georgia" w:cs="Georgia"/>
                <w:sz w:val="22"/>
                <w:szCs w:val="22"/>
                <w:lang w:val="en-GB"/>
              </w:rPr>
              <w:t>Lunch</w:t>
            </w:r>
          </w:p>
        </w:tc>
      </w:tr>
      <w:tr w:rsidR="003C0686" w:rsidRPr="007D4D81">
        <w:trPr>
          <w:trHeight w:val="254"/>
        </w:trPr>
        <w:tc>
          <w:tcPr>
            <w:tcW w:w="766" w:type="dxa"/>
            <w:vMerge/>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Borders>
              <w:top w:val="single" w:sz="6" w:space="0" w:color="auto"/>
            </w:tcBorders>
          </w:tcPr>
          <w:p w:rsidR="003C0686" w:rsidRPr="007D4D81" w:rsidRDefault="003C0686" w:rsidP="00F00702">
            <w:pPr>
              <w:tabs>
                <w:tab w:val="left" w:pos="1800"/>
              </w:tabs>
              <w:rPr>
                <w:rFonts w:ascii="Georgia" w:hAnsi="Georgia" w:cs="Georgia"/>
                <w:lang w:val="en-GB"/>
              </w:rPr>
            </w:pPr>
            <w:r w:rsidRPr="007D4D81">
              <w:rPr>
                <w:rFonts w:ascii="Georgia" w:hAnsi="Georgia" w:cs="Georgia"/>
                <w:sz w:val="22"/>
                <w:szCs w:val="22"/>
                <w:lang w:val="en-GB"/>
              </w:rPr>
              <w:t>1</w:t>
            </w:r>
            <w:r>
              <w:rPr>
                <w:rFonts w:ascii="Georgia" w:hAnsi="Georgia" w:cs="Georgia"/>
                <w:sz w:val="22"/>
                <w:szCs w:val="22"/>
                <w:lang w:val="en-GB"/>
              </w:rPr>
              <w:t>3</w:t>
            </w:r>
            <w:r w:rsidRPr="007D4D81">
              <w:rPr>
                <w:rFonts w:ascii="Georgia" w:hAnsi="Georgia" w:cs="Georgia"/>
                <w:sz w:val="22"/>
                <w:szCs w:val="22"/>
                <w:lang w:val="en-GB"/>
              </w:rPr>
              <w:t>:</w:t>
            </w:r>
            <w:r>
              <w:rPr>
                <w:rFonts w:ascii="Georgia" w:hAnsi="Georgia" w:cs="Georgia"/>
                <w:sz w:val="22"/>
                <w:szCs w:val="22"/>
                <w:lang w:val="en-GB"/>
              </w:rPr>
              <w:t>3</w:t>
            </w:r>
            <w:r w:rsidRPr="007D4D81">
              <w:rPr>
                <w:rFonts w:ascii="Georgia" w:hAnsi="Georgia" w:cs="Georgia"/>
                <w:sz w:val="22"/>
                <w:szCs w:val="22"/>
                <w:lang w:val="en-GB"/>
              </w:rPr>
              <w:t>0</w:t>
            </w:r>
          </w:p>
        </w:tc>
        <w:tc>
          <w:tcPr>
            <w:tcW w:w="7422" w:type="dxa"/>
            <w:tcBorders>
              <w:top w:val="single" w:sz="6" w:space="0" w:color="auto"/>
            </w:tcBorders>
          </w:tcPr>
          <w:p w:rsidR="003C0686" w:rsidRPr="007D4D81" w:rsidRDefault="003C0686" w:rsidP="00931D11">
            <w:pPr>
              <w:tabs>
                <w:tab w:val="left" w:pos="1800"/>
              </w:tabs>
              <w:rPr>
                <w:rFonts w:ascii="Georgia" w:hAnsi="Georgia" w:cs="Georgia"/>
                <w:lang w:val="en-GB"/>
              </w:rPr>
            </w:pPr>
            <w:r>
              <w:rPr>
                <w:rFonts w:ascii="Georgia" w:hAnsi="Georgia" w:cs="Georgia"/>
                <w:sz w:val="22"/>
                <w:szCs w:val="22"/>
                <w:lang w:val="en-GB"/>
              </w:rPr>
              <w:t>MS: Interactive presentation of  theory on questionnaire design</w:t>
            </w:r>
          </w:p>
        </w:tc>
      </w:tr>
      <w:tr w:rsidR="003C0686" w:rsidRPr="007D4D81">
        <w:trPr>
          <w:trHeight w:val="304"/>
        </w:trPr>
        <w:tc>
          <w:tcPr>
            <w:tcW w:w="766" w:type="dxa"/>
            <w:vMerge/>
            <w:tcBorders>
              <w:bottom w:val="single" w:sz="12" w:space="0" w:color="auto"/>
            </w:tcBorders>
          </w:tcPr>
          <w:p w:rsidR="003C0686" w:rsidRPr="007D4D81" w:rsidRDefault="003C0686" w:rsidP="00F00702">
            <w:pPr>
              <w:tabs>
                <w:tab w:val="left" w:pos="1800"/>
              </w:tabs>
              <w:rPr>
                <w:rFonts w:ascii="Georgia" w:hAnsi="Georgia" w:cs="Georgia"/>
                <w:lang w:val="en-GB"/>
              </w:rPr>
            </w:pPr>
          </w:p>
        </w:tc>
        <w:tc>
          <w:tcPr>
            <w:tcW w:w="992" w:type="dxa"/>
            <w:vMerge/>
            <w:tcBorders>
              <w:bottom w:val="single" w:sz="12" w:space="0" w:color="auto"/>
            </w:tcBorders>
          </w:tcPr>
          <w:p w:rsidR="003C0686" w:rsidRPr="007D4D81" w:rsidRDefault="003C0686" w:rsidP="00F00702">
            <w:pPr>
              <w:tabs>
                <w:tab w:val="left" w:pos="1800"/>
              </w:tabs>
              <w:rPr>
                <w:rFonts w:ascii="Georgia" w:hAnsi="Georgia" w:cs="Georgia"/>
                <w:lang w:val="en-GB"/>
              </w:rPr>
            </w:pPr>
          </w:p>
        </w:tc>
        <w:tc>
          <w:tcPr>
            <w:tcW w:w="851" w:type="dxa"/>
            <w:tcBorders>
              <w:bottom w:val="single" w:sz="12" w:space="0" w:color="auto"/>
            </w:tcBorders>
          </w:tcPr>
          <w:p w:rsidR="003C0686" w:rsidRPr="007D4D81" w:rsidRDefault="003C0686" w:rsidP="00F00702">
            <w:pPr>
              <w:tabs>
                <w:tab w:val="left" w:pos="1800"/>
              </w:tabs>
              <w:rPr>
                <w:rFonts w:ascii="Georgia" w:hAnsi="Georgia" w:cs="Georgia"/>
                <w:lang w:val="en-GB"/>
              </w:rPr>
            </w:pPr>
            <w:r w:rsidRPr="007D4D81">
              <w:rPr>
                <w:rFonts w:ascii="Georgia" w:hAnsi="Georgia" w:cs="Georgia"/>
                <w:sz w:val="22"/>
                <w:szCs w:val="22"/>
                <w:lang w:val="en-GB"/>
              </w:rPr>
              <w:t>15:</w:t>
            </w:r>
            <w:r>
              <w:rPr>
                <w:rFonts w:ascii="Georgia" w:hAnsi="Georgia" w:cs="Georgia"/>
                <w:sz w:val="22"/>
                <w:szCs w:val="22"/>
                <w:lang w:val="en-GB"/>
              </w:rPr>
              <w:t>30</w:t>
            </w:r>
          </w:p>
        </w:tc>
        <w:tc>
          <w:tcPr>
            <w:tcW w:w="7422" w:type="dxa"/>
            <w:tcBorders>
              <w:bottom w:val="single" w:sz="12" w:space="0" w:color="auto"/>
            </w:tcBorders>
          </w:tcPr>
          <w:p w:rsidR="003C0686" w:rsidRPr="007D4D81" w:rsidRDefault="003C0686" w:rsidP="00F00702">
            <w:pPr>
              <w:tabs>
                <w:tab w:val="left" w:pos="1800"/>
              </w:tabs>
              <w:rPr>
                <w:rFonts w:ascii="Georgia" w:hAnsi="Georgia" w:cs="Georgia"/>
                <w:lang w:val="en-GB"/>
              </w:rPr>
            </w:pPr>
            <w:r>
              <w:rPr>
                <w:rFonts w:ascii="Georgia" w:hAnsi="Georgia" w:cs="Georgia"/>
                <w:sz w:val="22"/>
                <w:szCs w:val="22"/>
                <w:lang w:val="en-GB"/>
              </w:rPr>
              <w:t>End of day 1</w:t>
            </w:r>
          </w:p>
        </w:tc>
      </w:tr>
      <w:tr w:rsidR="003C0686" w:rsidRPr="007D4D81">
        <w:trPr>
          <w:trHeight w:val="272"/>
        </w:trPr>
        <w:tc>
          <w:tcPr>
            <w:tcW w:w="766" w:type="dxa"/>
            <w:vMerge w:val="restart"/>
            <w:tcBorders>
              <w:top w:val="single" w:sz="12" w:space="0" w:color="auto"/>
            </w:tcBorders>
            <w:tcMar>
              <w:left w:w="0" w:type="dxa"/>
              <w:right w:w="0" w:type="dxa"/>
            </w:tcMar>
          </w:tcPr>
          <w:p w:rsidR="003C0686" w:rsidRPr="007D4D81" w:rsidRDefault="003C0686" w:rsidP="00E568D9">
            <w:pPr>
              <w:tabs>
                <w:tab w:val="left" w:pos="1800"/>
              </w:tabs>
              <w:rPr>
                <w:rFonts w:ascii="Georgia" w:hAnsi="Georgia" w:cs="Georgia"/>
                <w:lang w:val="en-GB"/>
              </w:rPr>
            </w:pPr>
            <w:r>
              <w:rPr>
                <w:rFonts w:ascii="Georgia" w:hAnsi="Georgia" w:cs="Georgia"/>
                <w:sz w:val="22"/>
                <w:szCs w:val="22"/>
                <w:lang w:val="en-GB"/>
              </w:rPr>
              <w:t>Mon</w:t>
            </w:r>
          </w:p>
          <w:p w:rsidR="003C0686" w:rsidRPr="007D4D81" w:rsidRDefault="003C0686" w:rsidP="00E568D9">
            <w:pPr>
              <w:tabs>
                <w:tab w:val="left" w:pos="1800"/>
              </w:tabs>
              <w:rPr>
                <w:rFonts w:ascii="Georgia" w:hAnsi="Georgia" w:cs="Georgia"/>
                <w:lang w:val="en-GB"/>
              </w:rPr>
            </w:pPr>
            <w:r w:rsidRPr="007D4D81">
              <w:rPr>
                <w:rFonts w:ascii="Georgia" w:hAnsi="Georgia" w:cs="Georgia"/>
                <w:sz w:val="22"/>
                <w:szCs w:val="22"/>
                <w:lang w:val="en-GB"/>
              </w:rPr>
              <w:t>3</w:t>
            </w:r>
            <w:r>
              <w:rPr>
                <w:rFonts w:ascii="Georgia" w:hAnsi="Georgia" w:cs="Georgia"/>
                <w:sz w:val="22"/>
                <w:szCs w:val="22"/>
                <w:lang w:val="en-GB"/>
              </w:rPr>
              <w:t>1</w:t>
            </w:r>
            <w:r w:rsidRPr="007D4D81">
              <w:rPr>
                <w:rFonts w:ascii="Georgia" w:hAnsi="Georgia" w:cs="Georgia"/>
                <w:sz w:val="22"/>
                <w:szCs w:val="22"/>
                <w:lang w:val="en-GB"/>
              </w:rPr>
              <w:t>/</w:t>
            </w:r>
            <w:r>
              <w:rPr>
                <w:rFonts w:ascii="Georgia" w:hAnsi="Georgia" w:cs="Georgia"/>
                <w:sz w:val="22"/>
                <w:szCs w:val="22"/>
                <w:lang w:val="en-GB"/>
              </w:rPr>
              <w:t>03</w:t>
            </w:r>
          </w:p>
        </w:tc>
        <w:tc>
          <w:tcPr>
            <w:tcW w:w="992" w:type="dxa"/>
            <w:vMerge w:val="restart"/>
            <w:tcBorders>
              <w:top w:val="single" w:sz="12" w:space="0" w:color="auto"/>
            </w:tcBorders>
          </w:tcPr>
          <w:p w:rsidR="003C0686" w:rsidRPr="007D4D81" w:rsidRDefault="003C0686" w:rsidP="00F00702">
            <w:pPr>
              <w:tabs>
                <w:tab w:val="left" w:pos="1800"/>
              </w:tabs>
              <w:rPr>
                <w:rFonts w:ascii="Georgia" w:hAnsi="Georgia" w:cs="Georgia"/>
                <w:lang w:val="en-GB"/>
              </w:rPr>
            </w:pPr>
            <w:r>
              <w:rPr>
                <w:rFonts w:ascii="Georgia" w:hAnsi="Georgia" w:cs="Georgia"/>
                <w:sz w:val="22"/>
                <w:szCs w:val="22"/>
                <w:lang w:val="en-GB"/>
              </w:rPr>
              <w:t>CBS</w:t>
            </w:r>
          </w:p>
        </w:tc>
        <w:tc>
          <w:tcPr>
            <w:tcW w:w="851" w:type="dxa"/>
            <w:tcBorders>
              <w:top w:val="single" w:sz="12" w:space="0" w:color="auto"/>
            </w:tcBorders>
          </w:tcPr>
          <w:p w:rsidR="003C0686" w:rsidRPr="007D4D81" w:rsidRDefault="003C0686" w:rsidP="00F00702">
            <w:pPr>
              <w:tabs>
                <w:tab w:val="left" w:pos="1800"/>
              </w:tabs>
              <w:rPr>
                <w:rFonts w:ascii="Georgia" w:hAnsi="Georgia" w:cs="Georgia"/>
                <w:lang w:val="en-GB"/>
              </w:rPr>
            </w:pPr>
            <w:r>
              <w:rPr>
                <w:rFonts w:ascii="Georgia" w:hAnsi="Georgia" w:cs="Georgia"/>
                <w:sz w:val="22"/>
                <w:szCs w:val="22"/>
                <w:lang w:val="en-GB"/>
              </w:rPr>
              <w:t>09</w:t>
            </w:r>
            <w:r w:rsidRPr="007D4D81">
              <w:rPr>
                <w:rFonts w:ascii="Georgia" w:hAnsi="Georgia" w:cs="Georgia"/>
                <w:sz w:val="22"/>
                <w:szCs w:val="22"/>
                <w:lang w:val="en-GB"/>
              </w:rPr>
              <w:t>:</w:t>
            </w:r>
            <w:r>
              <w:rPr>
                <w:rFonts w:ascii="Georgia" w:hAnsi="Georgia" w:cs="Georgia"/>
                <w:sz w:val="22"/>
                <w:szCs w:val="22"/>
                <w:lang w:val="en-GB"/>
              </w:rPr>
              <w:t>3</w:t>
            </w:r>
            <w:r w:rsidRPr="007D4D81">
              <w:rPr>
                <w:rFonts w:ascii="Georgia" w:hAnsi="Georgia" w:cs="Georgia"/>
                <w:sz w:val="22"/>
                <w:szCs w:val="22"/>
                <w:lang w:val="en-GB"/>
              </w:rPr>
              <w:t>0</w:t>
            </w:r>
          </w:p>
        </w:tc>
        <w:tc>
          <w:tcPr>
            <w:tcW w:w="7422" w:type="dxa"/>
            <w:tcBorders>
              <w:top w:val="single" w:sz="12" w:space="0" w:color="auto"/>
            </w:tcBorders>
          </w:tcPr>
          <w:p w:rsidR="003C0686" w:rsidRPr="0061279C" w:rsidRDefault="003C0686" w:rsidP="00931D11">
            <w:pPr>
              <w:rPr>
                <w:rFonts w:ascii="Georgia" w:hAnsi="Georgia" w:cs="Georgia"/>
                <w:lang w:val="en-GB"/>
              </w:rPr>
            </w:pPr>
            <w:r>
              <w:rPr>
                <w:rFonts w:ascii="Georgia" w:hAnsi="Georgia" w:cs="Georgia"/>
                <w:sz w:val="22"/>
                <w:szCs w:val="22"/>
                <w:lang w:val="en-GB"/>
              </w:rPr>
              <w:t>MS: Interactive presentation of  recommendations for questionnaire d</w:t>
            </w:r>
            <w:r>
              <w:rPr>
                <w:rFonts w:ascii="Georgia" w:hAnsi="Georgia" w:cs="Georgia"/>
                <w:sz w:val="22"/>
                <w:szCs w:val="22"/>
                <w:lang w:val="en-GB"/>
              </w:rPr>
              <w:t>e</w:t>
            </w:r>
            <w:r>
              <w:rPr>
                <w:rFonts w:ascii="Georgia" w:hAnsi="Georgia" w:cs="Georgia"/>
                <w:sz w:val="22"/>
                <w:szCs w:val="22"/>
                <w:lang w:val="en-GB"/>
              </w:rPr>
              <w:t>sign</w:t>
            </w:r>
          </w:p>
        </w:tc>
      </w:tr>
      <w:tr w:rsidR="003C0686" w:rsidRPr="007D4D81">
        <w:trPr>
          <w:trHeight w:val="197"/>
        </w:trPr>
        <w:tc>
          <w:tcPr>
            <w:tcW w:w="766" w:type="dxa"/>
            <w:vMerge/>
            <w:tcMar>
              <w:left w:w="0" w:type="dxa"/>
              <w:right w:w="0" w:type="dxa"/>
            </w:tcMar>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Pr>
          <w:p w:rsidR="003C0686" w:rsidRDefault="003C0686" w:rsidP="00F00702">
            <w:pPr>
              <w:tabs>
                <w:tab w:val="left" w:pos="1800"/>
              </w:tabs>
              <w:rPr>
                <w:rFonts w:ascii="Georgia" w:hAnsi="Georgia" w:cs="Georgia"/>
                <w:lang w:val="en-GB"/>
              </w:rPr>
            </w:pPr>
            <w:r>
              <w:rPr>
                <w:rFonts w:ascii="Georgia" w:hAnsi="Georgia" w:cs="Georgia"/>
                <w:sz w:val="22"/>
                <w:szCs w:val="22"/>
                <w:lang w:val="en-GB"/>
              </w:rPr>
              <w:t>10:45</w:t>
            </w:r>
          </w:p>
        </w:tc>
        <w:tc>
          <w:tcPr>
            <w:tcW w:w="7422" w:type="dxa"/>
          </w:tcPr>
          <w:p w:rsidR="003C0686" w:rsidRDefault="003C0686" w:rsidP="00F00702">
            <w:pPr>
              <w:rPr>
                <w:rFonts w:ascii="Georgia" w:hAnsi="Georgia" w:cs="Georgia"/>
                <w:vanish/>
                <w:lang w:val="en-GB"/>
              </w:rPr>
            </w:pPr>
            <w:r>
              <w:rPr>
                <w:rFonts w:ascii="Georgia" w:hAnsi="Georgia" w:cs="Georgia"/>
                <w:sz w:val="22"/>
                <w:szCs w:val="22"/>
                <w:lang w:val="en-GB"/>
              </w:rPr>
              <w:t>Coffee break</w:t>
            </w:r>
          </w:p>
        </w:tc>
      </w:tr>
      <w:tr w:rsidR="003C0686" w:rsidRPr="007D4D81">
        <w:trPr>
          <w:trHeight w:val="224"/>
        </w:trPr>
        <w:tc>
          <w:tcPr>
            <w:tcW w:w="766" w:type="dxa"/>
            <w:vMerge/>
            <w:tcMar>
              <w:left w:w="0" w:type="dxa"/>
              <w:right w:w="0" w:type="dxa"/>
            </w:tcMar>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Pr>
          <w:p w:rsidR="003C0686" w:rsidRDefault="003C0686" w:rsidP="00F00702">
            <w:pPr>
              <w:tabs>
                <w:tab w:val="left" w:pos="1800"/>
              </w:tabs>
              <w:rPr>
                <w:rFonts w:ascii="Georgia" w:hAnsi="Georgia" w:cs="Georgia"/>
                <w:lang w:val="en-GB"/>
              </w:rPr>
            </w:pPr>
            <w:r>
              <w:rPr>
                <w:rFonts w:ascii="Georgia" w:hAnsi="Georgia" w:cs="Georgia"/>
                <w:sz w:val="22"/>
                <w:szCs w:val="22"/>
                <w:lang w:val="en-GB"/>
              </w:rPr>
              <w:t>11:15</w:t>
            </w:r>
          </w:p>
        </w:tc>
        <w:tc>
          <w:tcPr>
            <w:tcW w:w="7422" w:type="dxa"/>
          </w:tcPr>
          <w:p w:rsidR="003C0686" w:rsidRDefault="003C0686" w:rsidP="00F00702">
            <w:pPr>
              <w:rPr>
                <w:rFonts w:ascii="Georgia" w:hAnsi="Georgia" w:cs="Georgia"/>
                <w:lang w:val="en-GB"/>
              </w:rPr>
            </w:pPr>
            <w:r>
              <w:rPr>
                <w:rFonts w:ascii="Georgia" w:hAnsi="Georgia" w:cs="Georgia"/>
                <w:sz w:val="22"/>
                <w:szCs w:val="22"/>
                <w:lang w:val="en-GB"/>
              </w:rPr>
              <w:t>MS: Interactive presentation of theory and recommendations focused on mixed mode questionnaire design.</w:t>
            </w:r>
          </w:p>
        </w:tc>
      </w:tr>
      <w:tr w:rsidR="003C0686" w:rsidRPr="007D4D81">
        <w:trPr>
          <w:trHeight w:val="224"/>
        </w:trPr>
        <w:tc>
          <w:tcPr>
            <w:tcW w:w="766" w:type="dxa"/>
            <w:vMerge/>
            <w:tcMar>
              <w:left w:w="0" w:type="dxa"/>
              <w:right w:w="0" w:type="dxa"/>
            </w:tcMar>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Pr>
          <w:p w:rsidR="003C0686" w:rsidRPr="007D4D81" w:rsidRDefault="003C0686" w:rsidP="00F00702">
            <w:pPr>
              <w:tabs>
                <w:tab w:val="left" w:pos="1800"/>
              </w:tabs>
              <w:rPr>
                <w:rFonts w:ascii="Georgia" w:hAnsi="Georgia" w:cs="Georgia"/>
                <w:lang w:val="en-GB"/>
              </w:rPr>
            </w:pPr>
            <w:r>
              <w:rPr>
                <w:rFonts w:ascii="Georgia" w:hAnsi="Georgia" w:cs="Georgia"/>
                <w:sz w:val="22"/>
                <w:szCs w:val="22"/>
                <w:lang w:val="en-GB"/>
              </w:rPr>
              <w:t>12:30</w:t>
            </w:r>
          </w:p>
        </w:tc>
        <w:tc>
          <w:tcPr>
            <w:tcW w:w="7422" w:type="dxa"/>
          </w:tcPr>
          <w:p w:rsidR="003C0686" w:rsidRPr="007D4D81" w:rsidRDefault="003C0686" w:rsidP="00F00702">
            <w:pPr>
              <w:rPr>
                <w:rFonts w:ascii="Georgia" w:hAnsi="Georgia" w:cs="Georgia"/>
                <w:lang w:val="en-GB"/>
              </w:rPr>
            </w:pPr>
            <w:r>
              <w:rPr>
                <w:rFonts w:ascii="Georgia" w:hAnsi="Georgia" w:cs="Georgia"/>
                <w:sz w:val="22"/>
                <w:szCs w:val="22"/>
                <w:lang w:val="en-GB"/>
              </w:rPr>
              <w:t>Lunch</w:t>
            </w:r>
          </w:p>
        </w:tc>
      </w:tr>
      <w:tr w:rsidR="003C0686" w:rsidRPr="007D4D81">
        <w:trPr>
          <w:trHeight w:val="266"/>
        </w:trPr>
        <w:tc>
          <w:tcPr>
            <w:tcW w:w="766" w:type="dxa"/>
            <w:vMerge/>
            <w:tcMar>
              <w:left w:w="0" w:type="dxa"/>
              <w:right w:w="0" w:type="dxa"/>
            </w:tcMar>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Pr>
          <w:p w:rsidR="003C0686" w:rsidRPr="007D4D81" w:rsidRDefault="003C0686" w:rsidP="00F00702">
            <w:pPr>
              <w:tabs>
                <w:tab w:val="left" w:pos="1800"/>
              </w:tabs>
              <w:rPr>
                <w:rFonts w:ascii="Georgia" w:hAnsi="Georgia" w:cs="Georgia"/>
                <w:lang w:val="en-GB"/>
              </w:rPr>
            </w:pPr>
            <w:r w:rsidRPr="007D4D81">
              <w:rPr>
                <w:rFonts w:ascii="Georgia" w:hAnsi="Georgia" w:cs="Georgia"/>
                <w:sz w:val="22"/>
                <w:szCs w:val="22"/>
                <w:lang w:val="en-GB"/>
              </w:rPr>
              <w:t>1</w:t>
            </w:r>
            <w:r>
              <w:rPr>
                <w:rFonts w:ascii="Georgia" w:hAnsi="Georgia" w:cs="Georgia"/>
                <w:sz w:val="22"/>
                <w:szCs w:val="22"/>
                <w:lang w:val="en-GB"/>
              </w:rPr>
              <w:t>3</w:t>
            </w:r>
            <w:r w:rsidRPr="007D4D81">
              <w:rPr>
                <w:rFonts w:ascii="Georgia" w:hAnsi="Georgia" w:cs="Georgia"/>
                <w:sz w:val="22"/>
                <w:szCs w:val="22"/>
                <w:lang w:val="en-GB"/>
              </w:rPr>
              <w:t>:</w:t>
            </w:r>
            <w:r>
              <w:rPr>
                <w:rFonts w:ascii="Georgia" w:hAnsi="Georgia" w:cs="Georgia"/>
                <w:sz w:val="22"/>
                <w:szCs w:val="22"/>
                <w:lang w:val="en-GB"/>
              </w:rPr>
              <w:t>3</w:t>
            </w:r>
            <w:r w:rsidRPr="007D4D81">
              <w:rPr>
                <w:rFonts w:ascii="Georgia" w:hAnsi="Georgia" w:cs="Georgia"/>
                <w:sz w:val="22"/>
                <w:szCs w:val="22"/>
                <w:lang w:val="en-GB"/>
              </w:rPr>
              <w:t>0</w:t>
            </w:r>
          </w:p>
        </w:tc>
        <w:tc>
          <w:tcPr>
            <w:tcW w:w="7422" w:type="dxa"/>
          </w:tcPr>
          <w:p w:rsidR="003C0686" w:rsidRPr="007D4D81" w:rsidRDefault="003C0686" w:rsidP="00F00702">
            <w:pPr>
              <w:rPr>
                <w:rFonts w:ascii="Georgia" w:hAnsi="Georgia" w:cs="Georgia"/>
                <w:lang w:val="en-GB"/>
              </w:rPr>
            </w:pPr>
            <w:r>
              <w:rPr>
                <w:rFonts w:ascii="Georgia" w:hAnsi="Georgia" w:cs="Georgia"/>
                <w:sz w:val="22"/>
                <w:szCs w:val="22"/>
                <w:lang w:val="en-GB"/>
              </w:rPr>
              <w:t>Discussion: Guidelines for questionnaire design and organisational issues</w:t>
            </w:r>
          </w:p>
        </w:tc>
      </w:tr>
      <w:tr w:rsidR="003C0686" w:rsidRPr="007D4D81">
        <w:trPr>
          <w:trHeight w:val="227"/>
        </w:trPr>
        <w:tc>
          <w:tcPr>
            <w:tcW w:w="766" w:type="dxa"/>
            <w:vMerge/>
            <w:tcBorders>
              <w:bottom w:val="single" w:sz="12" w:space="0" w:color="auto"/>
            </w:tcBorders>
            <w:tcMar>
              <w:left w:w="0" w:type="dxa"/>
              <w:right w:w="0" w:type="dxa"/>
            </w:tcMar>
          </w:tcPr>
          <w:p w:rsidR="003C0686" w:rsidRPr="007D4D81" w:rsidRDefault="003C0686" w:rsidP="00F00702">
            <w:pPr>
              <w:tabs>
                <w:tab w:val="left" w:pos="1800"/>
              </w:tabs>
              <w:rPr>
                <w:rFonts w:ascii="Georgia" w:hAnsi="Georgia" w:cs="Georgia"/>
                <w:lang w:val="en-GB"/>
              </w:rPr>
            </w:pPr>
          </w:p>
        </w:tc>
        <w:tc>
          <w:tcPr>
            <w:tcW w:w="992" w:type="dxa"/>
            <w:vMerge/>
            <w:tcBorders>
              <w:bottom w:val="single" w:sz="12" w:space="0" w:color="auto"/>
            </w:tcBorders>
          </w:tcPr>
          <w:p w:rsidR="003C0686" w:rsidRPr="007D4D81" w:rsidRDefault="003C0686" w:rsidP="00F00702">
            <w:pPr>
              <w:tabs>
                <w:tab w:val="left" w:pos="1800"/>
              </w:tabs>
              <w:rPr>
                <w:rFonts w:ascii="Georgia" w:hAnsi="Georgia" w:cs="Georgia"/>
                <w:lang w:val="en-GB"/>
              </w:rPr>
            </w:pPr>
          </w:p>
        </w:tc>
        <w:tc>
          <w:tcPr>
            <w:tcW w:w="851" w:type="dxa"/>
            <w:tcBorders>
              <w:top w:val="single" w:sz="6" w:space="0" w:color="auto"/>
              <w:bottom w:val="single" w:sz="12" w:space="0" w:color="auto"/>
            </w:tcBorders>
          </w:tcPr>
          <w:p w:rsidR="003C0686" w:rsidRPr="007D4D81" w:rsidRDefault="003C0686" w:rsidP="00F00702">
            <w:pPr>
              <w:tabs>
                <w:tab w:val="left" w:pos="1800"/>
              </w:tabs>
              <w:rPr>
                <w:rFonts w:ascii="Georgia" w:hAnsi="Georgia" w:cs="Georgia"/>
                <w:lang w:val="en-GB"/>
              </w:rPr>
            </w:pPr>
            <w:r w:rsidRPr="007D4D81">
              <w:rPr>
                <w:rFonts w:ascii="Georgia" w:hAnsi="Georgia" w:cs="Georgia"/>
                <w:sz w:val="22"/>
                <w:szCs w:val="22"/>
                <w:lang w:val="en-GB"/>
              </w:rPr>
              <w:t>15:</w:t>
            </w:r>
            <w:r>
              <w:rPr>
                <w:rFonts w:ascii="Georgia" w:hAnsi="Georgia" w:cs="Georgia"/>
                <w:sz w:val="22"/>
                <w:szCs w:val="22"/>
                <w:lang w:val="en-GB"/>
              </w:rPr>
              <w:t>30</w:t>
            </w:r>
          </w:p>
        </w:tc>
        <w:tc>
          <w:tcPr>
            <w:tcW w:w="7422" w:type="dxa"/>
            <w:tcBorders>
              <w:top w:val="single" w:sz="6" w:space="0" w:color="auto"/>
              <w:bottom w:val="single" w:sz="12" w:space="0" w:color="auto"/>
            </w:tcBorders>
          </w:tcPr>
          <w:p w:rsidR="003C0686" w:rsidRPr="007D4D81" w:rsidRDefault="003C0686" w:rsidP="00F00702">
            <w:pPr>
              <w:rPr>
                <w:rFonts w:ascii="Georgia" w:hAnsi="Georgia" w:cs="Georgia"/>
                <w:lang w:val="en-GB"/>
              </w:rPr>
            </w:pPr>
            <w:r>
              <w:rPr>
                <w:rFonts w:ascii="Georgia" w:hAnsi="Georgia" w:cs="Georgia"/>
                <w:sz w:val="22"/>
                <w:szCs w:val="22"/>
                <w:lang w:val="en-GB"/>
              </w:rPr>
              <w:t>End of day 2</w:t>
            </w:r>
          </w:p>
        </w:tc>
      </w:tr>
      <w:tr w:rsidR="003C0686" w:rsidRPr="007D4D81">
        <w:trPr>
          <w:trHeight w:val="258"/>
        </w:trPr>
        <w:tc>
          <w:tcPr>
            <w:tcW w:w="766" w:type="dxa"/>
            <w:vMerge w:val="restart"/>
            <w:tcBorders>
              <w:top w:val="single" w:sz="12" w:space="0" w:color="auto"/>
            </w:tcBorders>
            <w:tcMar>
              <w:left w:w="0" w:type="dxa"/>
              <w:right w:w="0" w:type="dxa"/>
            </w:tcMar>
          </w:tcPr>
          <w:p w:rsidR="003C0686" w:rsidRPr="007D4D81" w:rsidRDefault="003C0686" w:rsidP="00E568D9">
            <w:pPr>
              <w:tabs>
                <w:tab w:val="left" w:pos="1800"/>
              </w:tabs>
              <w:rPr>
                <w:rFonts w:ascii="Georgia" w:hAnsi="Georgia" w:cs="Georgia"/>
                <w:lang w:val="en-GB"/>
              </w:rPr>
            </w:pPr>
            <w:r w:rsidRPr="007D4D81">
              <w:rPr>
                <w:rFonts w:ascii="Georgia" w:hAnsi="Georgia" w:cs="Georgia"/>
                <w:sz w:val="22"/>
                <w:szCs w:val="22"/>
                <w:lang w:val="en-GB"/>
              </w:rPr>
              <w:t>Tu</w:t>
            </w:r>
            <w:r>
              <w:rPr>
                <w:rFonts w:ascii="Georgia" w:hAnsi="Georgia" w:cs="Georgia"/>
                <w:sz w:val="22"/>
                <w:szCs w:val="22"/>
                <w:lang w:val="en-GB"/>
              </w:rPr>
              <w:t>e o1</w:t>
            </w:r>
            <w:r w:rsidRPr="007D4D81">
              <w:rPr>
                <w:rFonts w:ascii="Georgia" w:hAnsi="Georgia" w:cs="Georgia"/>
                <w:sz w:val="22"/>
                <w:szCs w:val="22"/>
                <w:lang w:val="en-GB"/>
              </w:rPr>
              <w:t>/</w:t>
            </w:r>
            <w:r>
              <w:rPr>
                <w:rFonts w:ascii="Georgia" w:hAnsi="Georgia" w:cs="Georgia"/>
                <w:sz w:val="22"/>
                <w:szCs w:val="22"/>
                <w:lang w:val="en-GB"/>
              </w:rPr>
              <w:t>04</w:t>
            </w:r>
          </w:p>
        </w:tc>
        <w:tc>
          <w:tcPr>
            <w:tcW w:w="992" w:type="dxa"/>
            <w:vMerge w:val="restart"/>
            <w:tcBorders>
              <w:top w:val="single" w:sz="12" w:space="0" w:color="auto"/>
            </w:tcBorders>
          </w:tcPr>
          <w:p w:rsidR="003C0686" w:rsidRPr="007D4D81" w:rsidRDefault="003C0686" w:rsidP="00F00702">
            <w:pPr>
              <w:tabs>
                <w:tab w:val="left" w:pos="1800"/>
              </w:tabs>
              <w:rPr>
                <w:rFonts w:ascii="Georgia" w:hAnsi="Georgia" w:cs="Georgia"/>
                <w:lang w:val="en-GB"/>
              </w:rPr>
            </w:pPr>
            <w:r>
              <w:rPr>
                <w:rFonts w:ascii="Georgia" w:hAnsi="Georgia" w:cs="Georgia"/>
                <w:sz w:val="22"/>
                <w:szCs w:val="22"/>
                <w:lang w:val="en-GB"/>
              </w:rPr>
              <w:t>CBS</w:t>
            </w:r>
          </w:p>
        </w:tc>
        <w:tc>
          <w:tcPr>
            <w:tcW w:w="851" w:type="dxa"/>
            <w:tcBorders>
              <w:top w:val="single" w:sz="12" w:space="0" w:color="auto"/>
            </w:tcBorders>
          </w:tcPr>
          <w:p w:rsidR="003C0686" w:rsidRPr="007D4D81" w:rsidRDefault="003C0686" w:rsidP="00E568D9">
            <w:pPr>
              <w:tabs>
                <w:tab w:val="left" w:pos="1800"/>
              </w:tabs>
              <w:rPr>
                <w:rFonts w:ascii="Georgia" w:hAnsi="Georgia" w:cs="Georgia"/>
                <w:lang w:val="en-GB"/>
              </w:rPr>
            </w:pPr>
            <w:r>
              <w:rPr>
                <w:rFonts w:ascii="Georgia" w:hAnsi="Georgia" w:cs="Georgia"/>
                <w:sz w:val="22"/>
                <w:szCs w:val="22"/>
                <w:lang w:val="en-GB"/>
              </w:rPr>
              <w:t>09</w:t>
            </w:r>
            <w:r w:rsidRPr="007D4D81">
              <w:rPr>
                <w:rFonts w:ascii="Georgia" w:hAnsi="Georgia" w:cs="Georgia"/>
                <w:sz w:val="22"/>
                <w:szCs w:val="22"/>
                <w:lang w:val="en-GB"/>
              </w:rPr>
              <w:t>:</w:t>
            </w:r>
            <w:r>
              <w:rPr>
                <w:rFonts w:ascii="Georgia" w:hAnsi="Georgia" w:cs="Georgia"/>
                <w:sz w:val="22"/>
                <w:szCs w:val="22"/>
                <w:lang w:val="en-GB"/>
              </w:rPr>
              <w:t>3</w:t>
            </w:r>
            <w:r w:rsidRPr="007D4D81">
              <w:rPr>
                <w:rFonts w:ascii="Georgia" w:hAnsi="Georgia" w:cs="Georgia"/>
                <w:sz w:val="22"/>
                <w:szCs w:val="22"/>
                <w:lang w:val="en-GB"/>
              </w:rPr>
              <w:t>0</w:t>
            </w:r>
          </w:p>
        </w:tc>
        <w:tc>
          <w:tcPr>
            <w:tcW w:w="7422" w:type="dxa"/>
            <w:tcBorders>
              <w:top w:val="single" w:sz="12" w:space="0" w:color="auto"/>
            </w:tcBorders>
          </w:tcPr>
          <w:p w:rsidR="003C0686" w:rsidRPr="006E4657" w:rsidRDefault="003C0686" w:rsidP="009459DB">
            <w:pPr>
              <w:rPr>
                <w:rFonts w:ascii="Georgia" w:hAnsi="Georgia" w:cs="Georgia"/>
              </w:rPr>
            </w:pPr>
            <w:r>
              <w:rPr>
                <w:rFonts w:ascii="Georgia" w:hAnsi="Georgia" w:cs="Georgia"/>
                <w:sz w:val="22"/>
                <w:szCs w:val="22"/>
              </w:rPr>
              <w:t>MS: theoretical recommendations and practical implementation of testing and evaluating questionnaires: overview</w:t>
            </w:r>
          </w:p>
        </w:tc>
      </w:tr>
      <w:tr w:rsidR="003C0686" w:rsidRPr="007D4D81">
        <w:trPr>
          <w:trHeight w:val="270"/>
        </w:trPr>
        <w:tc>
          <w:tcPr>
            <w:tcW w:w="766" w:type="dxa"/>
            <w:vMerge/>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Pr>
          <w:p w:rsidR="003C0686" w:rsidRPr="007D4D81" w:rsidRDefault="003C0686" w:rsidP="006E4657">
            <w:pPr>
              <w:tabs>
                <w:tab w:val="left" w:pos="1800"/>
              </w:tabs>
              <w:rPr>
                <w:rFonts w:ascii="Georgia" w:hAnsi="Georgia" w:cs="Georgia"/>
                <w:lang w:val="en-GB"/>
              </w:rPr>
            </w:pPr>
            <w:r>
              <w:rPr>
                <w:rFonts w:ascii="Georgia" w:hAnsi="Georgia" w:cs="Georgia"/>
                <w:sz w:val="22"/>
                <w:szCs w:val="22"/>
                <w:lang w:val="en-GB"/>
              </w:rPr>
              <w:t>10:45</w:t>
            </w:r>
          </w:p>
        </w:tc>
        <w:tc>
          <w:tcPr>
            <w:tcW w:w="7422" w:type="dxa"/>
          </w:tcPr>
          <w:p w:rsidR="003C0686" w:rsidRDefault="003C0686" w:rsidP="00F00702">
            <w:pPr>
              <w:tabs>
                <w:tab w:val="left" w:pos="1800"/>
              </w:tabs>
              <w:rPr>
                <w:rFonts w:ascii="Georgia" w:hAnsi="Georgia" w:cs="Georgia"/>
                <w:lang w:val="en-GB"/>
              </w:rPr>
            </w:pPr>
            <w:r>
              <w:rPr>
                <w:rFonts w:ascii="Georgia" w:hAnsi="Georgia" w:cs="Georgia"/>
                <w:sz w:val="22"/>
                <w:szCs w:val="22"/>
                <w:lang w:val="en-GB"/>
              </w:rPr>
              <w:t>Coffee break</w:t>
            </w:r>
          </w:p>
        </w:tc>
      </w:tr>
      <w:tr w:rsidR="003C0686" w:rsidRPr="007D4D81">
        <w:trPr>
          <w:trHeight w:val="216"/>
        </w:trPr>
        <w:tc>
          <w:tcPr>
            <w:tcW w:w="766" w:type="dxa"/>
            <w:vMerge/>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Pr>
          <w:p w:rsidR="003C0686" w:rsidRDefault="003C0686" w:rsidP="00111AED">
            <w:pPr>
              <w:tabs>
                <w:tab w:val="left" w:pos="1800"/>
              </w:tabs>
              <w:rPr>
                <w:rFonts w:ascii="Georgia" w:hAnsi="Georgia" w:cs="Georgia"/>
                <w:lang w:val="en-GB"/>
              </w:rPr>
            </w:pPr>
            <w:r>
              <w:rPr>
                <w:rFonts w:ascii="Georgia" w:hAnsi="Georgia" w:cs="Georgia"/>
                <w:sz w:val="22"/>
                <w:szCs w:val="22"/>
                <w:lang w:val="en-GB"/>
              </w:rPr>
              <w:t>11:00</w:t>
            </w:r>
          </w:p>
        </w:tc>
        <w:tc>
          <w:tcPr>
            <w:tcW w:w="7422" w:type="dxa"/>
          </w:tcPr>
          <w:p w:rsidR="003C0686" w:rsidRDefault="003C0686" w:rsidP="008D3119">
            <w:pPr>
              <w:tabs>
                <w:tab w:val="left" w:pos="1800"/>
              </w:tabs>
              <w:rPr>
                <w:rFonts w:ascii="Georgia" w:hAnsi="Georgia" w:cs="Georgia"/>
                <w:lang w:val="en-GB"/>
              </w:rPr>
            </w:pPr>
            <w:r>
              <w:rPr>
                <w:rFonts w:ascii="Georgia" w:hAnsi="Georgia" w:cs="Georgia"/>
                <w:sz w:val="22"/>
                <w:szCs w:val="22"/>
                <w:lang w:val="en-GB"/>
              </w:rPr>
              <w:t>MS: Cognitive interviewing: theory and practice</w:t>
            </w:r>
          </w:p>
        </w:tc>
      </w:tr>
      <w:tr w:rsidR="003C0686" w:rsidRPr="007D4D81">
        <w:trPr>
          <w:trHeight w:val="216"/>
        </w:trPr>
        <w:tc>
          <w:tcPr>
            <w:tcW w:w="766" w:type="dxa"/>
            <w:vMerge/>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Pr>
          <w:p w:rsidR="003C0686" w:rsidRDefault="003C0686" w:rsidP="00111AED">
            <w:pPr>
              <w:tabs>
                <w:tab w:val="left" w:pos="1800"/>
              </w:tabs>
              <w:rPr>
                <w:rFonts w:ascii="Georgia" w:hAnsi="Georgia" w:cs="Georgia"/>
                <w:lang w:val="en-GB"/>
              </w:rPr>
            </w:pPr>
            <w:r>
              <w:rPr>
                <w:rFonts w:ascii="Georgia" w:hAnsi="Georgia" w:cs="Georgia"/>
                <w:sz w:val="22"/>
                <w:szCs w:val="22"/>
                <w:lang w:val="en-GB"/>
              </w:rPr>
              <w:t>11:30</w:t>
            </w:r>
          </w:p>
        </w:tc>
        <w:tc>
          <w:tcPr>
            <w:tcW w:w="7422" w:type="dxa"/>
          </w:tcPr>
          <w:p w:rsidR="003C0686" w:rsidRDefault="003C0686" w:rsidP="006E4657">
            <w:pPr>
              <w:tabs>
                <w:tab w:val="left" w:pos="1800"/>
              </w:tabs>
              <w:rPr>
                <w:rFonts w:ascii="Georgia" w:hAnsi="Georgia" w:cs="Georgia"/>
                <w:lang w:val="en-GB"/>
              </w:rPr>
            </w:pPr>
            <w:r>
              <w:rPr>
                <w:rFonts w:ascii="Georgia" w:hAnsi="Georgia" w:cs="Georgia"/>
                <w:sz w:val="22"/>
                <w:szCs w:val="22"/>
                <w:lang w:val="en-GB"/>
              </w:rPr>
              <w:t>Continuation of discussion on testing and evaluation of questionnaires</w:t>
            </w:r>
          </w:p>
        </w:tc>
      </w:tr>
      <w:tr w:rsidR="003C0686" w:rsidRPr="007D4D81">
        <w:trPr>
          <w:trHeight w:val="216"/>
        </w:trPr>
        <w:tc>
          <w:tcPr>
            <w:tcW w:w="766" w:type="dxa"/>
            <w:vMerge/>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Pr>
          <w:p w:rsidR="003C0686" w:rsidRPr="007D4D81" w:rsidRDefault="003C0686" w:rsidP="00111AED">
            <w:pPr>
              <w:tabs>
                <w:tab w:val="left" w:pos="1800"/>
              </w:tabs>
              <w:rPr>
                <w:rFonts w:ascii="Georgia" w:hAnsi="Georgia" w:cs="Georgia"/>
                <w:lang w:val="en-GB"/>
              </w:rPr>
            </w:pPr>
            <w:r>
              <w:rPr>
                <w:rFonts w:ascii="Georgia" w:hAnsi="Georgia" w:cs="Georgia"/>
                <w:sz w:val="22"/>
                <w:szCs w:val="22"/>
                <w:lang w:val="en-GB"/>
              </w:rPr>
              <w:t>13:00</w:t>
            </w:r>
          </w:p>
        </w:tc>
        <w:tc>
          <w:tcPr>
            <w:tcW w:w="7422" w:type="dxa"/>
          </w:tcPr>
          <w:p w:rsidR="003C0686" w:rsidRDefault="003C0686" w:rsidP="00F00702">
            <w:pPr>
              <w:tabs>
                <w:tab w:val="left" w:pos="1800"/>
              </w:tabs>
              <w:rPr>
                <w:rFonts w:ascii="Georgia" w:hAnsi="Georgia" w:cs="Georgia"/>
                <w:lang w:val="en-GB"/>
              </w:rPr>
            </w:pPr>
            <w:r>
              <w:rPr>
                <w:rFonts w:ascii="Georgia" w:hAnsi="Georgia" w:cs="Georgia"/>
                <w:sz w:val="22"/>
                <w:szCs w:val="22"/>
                <w:lang w:val="en-GB"/>
              </w:rPr>
              <w:t>Lunch</w:t>
            </w:r>
          </w:p>
        </w:tc>
      </w:tr>
      <w:tr w:rsidR="003C0686" w:rsidRPr="007D4D81">
        <w:trPr>
          <w:trHeight w:val="261"/>
        </w:trPr>
        <w:tc>
          <w:tcPr>
            <w:tcW w:w="766" w:type="dxa"/>
            <w:vMerge/>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Borders>
              <w:bottom w:val="single" w:sz="6" w:space="0" w:color="auto"/>
            </w:tcBorders>
          </w:tcPr>
          <w:p w:rsidR="003C0686" w:rsidRPr="007D4D81" w:rsidRDefault="003C0686" w:rsidP="00111AED">
            <w:pPr>
              <w:tabs>
                <w:tab w:val="left" w:pos="1800"/>
              </w:tabs>
              <w:rPr>
                <w:rFonts w:ascii="Georgia" w:hAnsi="Georgia" w:cs="Georgia"/>
                <w:lang w:val="en-GB"/>
              </w:rPr>
            </w:pPr>
            <w:r>
              <w:rPr>
                <w:rFonts w:ascii="Georgia" w:hAnsi="Georgia" w:cs="Georgia"/>
                <w:sz w:val="22"/>
                <w:szCs w:val="22"/>
                <w:lang w:val="en-GB"/>
              </w:rPr>
              <w:t>13:30</w:t>
            </w:r>
          </w:p>
        </w:tc>
        <w:tc>
          <w:tcPr>
            <w:tcW w:w="7422" w:type="dxa"/>
            <w:tcBorders>
              <w:bottom w:val="single" w:sz="6" w:space="0" w:color="auto"/>
            </w:tcBorders>
          </w:tcPr>
          <w:p w:rsidR="003C0686" w:rsidRDefault="003C0686" w:rsidP="00F00702">
            <w:pPr>
              <w:tabs>
                <w:tab w:val="left" w:pos="1800"/>
              </w:tabs>
              <w:rPr>
                <w:rFonts w:ascii="Georgia" w:hAnsi="Georgia" w:cs="Georgia"/>
                <w:lang w:val="en-GB"/>
              </w:rPr>
            </w:pPr>
            <w:r>
              <w:rPr>
                <w:rFonts w:ascii="Georgia" w:hAnsi="Georgia" w:cs="Georgia"/>
                <w:sz w:val="22"/>
                <w:szCs w:val="22"/>
                <w:lang w:val="en-GB"/>
              </w:rPr>
              <w:t>Report writing and preparation for debriefing</w:t>
            </w:r>
          </w:p>
        </w:tc>
      </w:tr>
      <w:tr w:rsidR="003C0686" w:rsidRPr="007D4D81">
        <w:trPr>
          <w:trHeight w:val="261"/>
        </w:trPr>
        <w:tc>
          <w:tcPr>
            <w:tcW w:w="766" w:type="dxa"/>
            <w:vMerge/>
          </w:tcPr>
          <w:p w:rsidR="003C0686" w:rsidRPr="007D4D81" w:rsidRDefault="003C0686" w:rsidP="00F00702">
            <w:pPr>
              <w:tabs>
                <w:tab w:val="left" w:pos="1800"/>
              </w:tabs>
              <w:rPr>
                <w:rFonts w:ascii="Georgia" w:hAnsi="Georgia" w:cs="Georgia"/>
                <w:lang w:val="en-GB"/>
              </w:rPr>
            </w:pPr>
          </w:p>
        </w:tc>
        <w:tc>
          <w:tcPr>
            <w:tcW w:w="992" w:type="dxa"/>
            <w:vMerge/>
          </w:tcPr>
          <w:p w:rsidR="003C0686" w:rsidRPr="007D4D81" w:rsidRDefault="003C0686" w:rsidP="00F00702">
            <w:pPr>
              <w:tabs>
                <w:tab w:val="left" w:pos="1800"/>
              </w:tabs>
              <w:rPr>
                <w:rFonts w:ascii="Georgia" w:hAnsi="Georgia" w:cs="Georgia"/>
                <w:lang w:val="en-GB"/>
              </w:rPr>
            </w:pPr>
          </w:p>
        </w:tc>
        <w:tc>
          <w:tcPr>
            <w:tcW w:w="851" w:type="dxa"/>
            <w:tcBorders>
              <w:bottom w:val="single" w:sz="6" w:space="0" w:color="auto"/>
            </w:tcBorders>
          </w:tcPr>
          <w:p w:rsidR="003C0686" w:rsidRPr="007D4D81" w:rsidRDefault="003C0686" w:rsidP="00111AED">
            <w:pPr>
              <w:tabs>
                <w:tab w:val="left" w:pos="1800"/>
              </w:tabs>
              <w:rPr>
                <w:rFonts w:ascii="Georgia" w:hAnsi="Georgia" w:cs="Georgia"/>
                <w:lang w:val="en-GB"/>
              </w:rPr>
            </w:pPr>
            <w:smartTag w:uri="urn:schemas-microsoft-com:office:smarttags" w:element="time">
              <w:smartTagPr>
                <w:attr w:name="Hour" w:val="15"/>
                <w:attr w:name="Minute" w:val="30"/>
              </w:smartTagPr>
              <w:r w:rsidRPr="007D4D81">
                <w:rPr>
                  <w:rFonts w:ascii="Georgia" w:hAnsi="Georgia" w:cs="Georgia"/>
                  <w:sz w:val="22"/>
                  <w:szCs w:val="22"/>
                  <w:lang w:val="en-GB"/>
                </w:rPr>
                <w:t>1</w:t>
              </w:r>
              <w:r>
                <w:rPr>
                  <w:rFonts w:ascii="Georgia" w:hAnsi="Georgia" w:cs="Georgia"/>
                  <w:sz w:val="22"/>
                  <w:szCs w:val="22"/>
                  <w:lang w:val="en-GB"/>
                </w:rPr>
                <w:t>4</w:t>
              </w:r>
              <w:r w:rsidRPr="007D4D81">
                <w:rPr>
                  <w:rFonts w:ascii="Georgia" w:hAnsi="Georgia" w:cs="Georgia"/>
                  <w:sz w:val="22"/>
                  <w:szCs w:val="22"/>
                  <w:lang w:val="en-GB"/>
                </w:rPr>
                <w:t>:</w:t>
              </w:r>
              <w:r>
                <w:rPr>
                  <w:rFonts w:ascii="Georgia" w:hAnsi="Georgia" w:cs="Georgia"/>
                  <w:sz w:val="22"/>
                  <w:szCs w:val="22"/>
                  <w:lang w:val="en-GB"/>
                </w:rPr>
                <w:t>30</w:t>
              </w:r>
            </w:smartTag>
          </w:p>
        </w:tc>
        <w:tc>
          <w:tcPr>
            <w:tcW w:w="7422" w:type="dxa"/>
            <w:tcBorders>
              <w:bottom w:val="single" w:sz="6" w:space="0" w:color="auto"/>
            </w:tcBorders>
          </w:tcPr>
          <w:p w:rsidR="003C0686" w:rsidRPr="007D4D81" w:rsidRDefault="003C0686" w:rsidP="00F00702">
            <w:pPr>
              <w:tabs>
                <w:tab w:val="left" w:pos="1800"/>
              </w:tabs>
              <w:rPr>
                <w:rFonts w:ascii="Georgia" w:hAnsi="Georgia" w:cs="Georgia"/>
                <w:lang w:val="en-GB"/>
              </w:rPr>
            </w:pPr>
            <w:r>
              <w:rPr>
                <w:rFonts w:ascii="Georgia" w:hAnsi="Georgia" w:cs="Georgia"/>
                <w:sz w:val="22"/>
                <w:szCs w:val="22"/>
                <w:lang w:val="en-GB"/>
              </w:rPr>
              <w:t>Debriefing (together with A.5)</w:t>
            </w:r>
          </w:p>
        </w:tc>
      </w:tr>
      <w:tr w:rsidR="003C0686" w:rsidRPr="007D4D81">
        <w:trPr>
          <w:trHeight w:val="281"/>
        </w:trPr>
        <w:tc>
          <w:tcPr>
            <w:tcW w:w="766" w:type="dxa"/>
            <w:vMerge/>
            <w:tcBorders>
              <w:bottom w:val="single" w:sz="12" w:space="0" w:color="auto"/>
            </w:tcBorders>
          </w:tcPr>
          <w:p w:rsidR="003C0686" w:rsidRPr="007D4D81" w:rsidRDefault="003C0686" w:rsidP="00F00702">
            <w:pPr>
              <w:tabs>
                <w:tab w:val="left" w:pos="1800"/>
              </w:tabs>
              <w:rPr>
                <w:rFonts w:ascii="Georgia" w:hAnsi="Georgia" w:cs="Georgia"/>
                <w:lang w:val="en-GB"/>
              </w:rPr>
            </w:pPr>
          </w:p>
        </w:tc>
        <w:tc>
          <w:tcPr>
            <w:tcW w:w="992" w:type="dxa"/>
            <w:vMerge/>
            <w:tcBorders>
              <w:bottom w:val="single" w:sz="12" w:space="0" w:color="auto"/>
            </w:tcBorders>
          </w:tcPr>
          <w:p w:rsidR="003C0686" w:rsidRPr="007D4D81" w:rsidRDefault="003C0686" w:rsidP="00F00702">
            <w:pPr>
              <w:tabs>
                <w:tab w:val="left" w:pos="1800"/>
              </w:tabs>
              <w:rPr>
                <w:rFonts w:ascii="Georgia" w:hAnsi="Georgia" w:cs="Georgia"/>
                <w:lang w:val="en-GB"/>
              </w:rPr>
            </w:pPr>
          </w:p>
        </w:tc>
        <w:tc>
          <w:tcPr>
            <w:tcW w:w="851" w:type="dxa"/>
            <w:tcBorders>
              <w:top w:val="single" w:sz="6" w:space="0" w:color="auto"/>
              <w:bottom w:val="single" w:sz="12" w:space="0" w:color="auto"/>
            </w:tcBorders>
          </w:tcPr>
          <w:p w:rsidR="003C0686" w:rsidRPr="007D4D81" w:rsidRDefault="003C0686" w:rsidP="00F00702">
            <w:pPr>
              <w:tabs>
                <w:tab w:val="left" w:pos="1800"/>
              </w:tabs>
              <w:rPr>
                <w:rFonts w:ascii="Georgia" w:hAnsi="Georgia" w:cs="Georgia"/>
                <w:lang w:val="en-GB"/>
              </w:rPr>
            </w:pPr>
            <w:smartTag w:uri="urn:schemas-microsoft-com:office:smarttags" w:element="time">
              <w:smartTagPr>
                <w:attr w:name="Hour" w:val="15"/>
                <w:attr w:name="Minute" w:val="30"/>
              </w:smartTagPr>
              <w:r w:rsidRPr="007D4D81">
                <w:rPr>
                  <w:rFonts w:ascii="Georgia" w:hAnsi="Georgia" w:cs="Georgia"/>
                  <w:sz w:val="22"/>
                  <w:szCs w:val="22"/>
                  <w:lang w:val="en-GB"/>
                </w:rPr>
                <w:t>15:</w:t>
              </w:r>
              <w:r>
                <w:rPr>
                  <w:rFonts w:ascii="Georgia" w:hAnsi="Georgia" w:cs="Georgia"/>
                  <w:sz w:val="22"/>
                  <w:szCs w:val="22"/>
                  <w:lang w:val="en-GB"/>
                </w:rPr>
                <w:t>3</w:t>
              </w:r>
              <w:r w:rsidRPr="007D4D81">
                <w:rPr>
                  <w:rFonts w:ascii="Georgia" w:hAnsi="Georgia" w:cs="Georgia"/>
                  <w:sz w:val="22"/>
                  <w:szCs w:val="22"/>
                  <w:lang w:val="en-GB"/>
                </w:rPr>
                <w:t>0</w:t>
              </w:r>
            </w:smartTag>
          </w:p>
        </w:tc>
        <w:tc>
          <w:tcPr>
            <w:tcW w:w="7422" w:type="dxa"/>
            <w:tcBorders>
              <w:top w:val="single" w:sz="6" w:space="0" w:color="auto"/>
              <w:bottom w:val="single" w:sz="12" w:space="0" w:color="auto"/>
            </w:tcBorders>
          </w:tcPr>
          <w:p w:rsidR="003C0686" w:rsidRPr="007D4D81" w:rsidRDefault="003C0686" w:rsidP="00F00702">
            <w:pPr>
              <w:tabs>
                <w:tab w:val="left" w:pos="1800"/>
              </w:tabs>
              <w:rPr>
                <w:rFonts w:ascii="Georgia" w:hAnsi="Georgia" w:cs="Georgia"/>
                <w:lang w:val="en-GB"/>
              </w:rPr>
            </w:pPr>
            <w:r>
              <w:rPr>
                <w:rFonts w:ascii="Georgia" w:hAnsi="Georgia" w:cs="Georgia"/>
                <w:sz w:val="22"/>
                <w:szCs w:val="22"/>
                <w:lang w:val="en-GB"/>
              </w:rPr>
              <w:t>End of meeting</w:t>
            </w:r>
          </w:p>
        </w:tc>
      </w:tr>
    </w:tbl>
    <w:p w:rsidR="003C0686" w:rsidRPr="007D4D81" w:rsidRDefault="003C0686" w:rsidP="00E568D9">
      <w:pPr>
        <w:rPr>
          <w:rFonts w:ascii="Georgia" w:hAnsi="Georgia" w:cs="Georgia"/>
          <w:lang w:val="en-GB"/>
        </w:rPr>
      </w:pPr>
    </w:p>
    <w:p w:rsidR="003C0686" w:rsidRPr="00CB0911" w:rsidRDefault="003C0686" w:rsidP="00BF37D8">
      <w:pPr>
        <w:pStyle w:val="Heading1"/>
        <w:spacing w:before="0"/>
        <w:rPr>
          <w:rFonts w:cs="Times New Roman"/>
          <w:lang w:val="en-GB"/>
        </w:rPr>
      </w:pPr>
      <w:r>
        <w:rPr>
          <w:rFonts w:cs="Times New Roman"/>
          <w:lang w:val="en-US"/>
        </w:rPr>
        <w:br w:type="page"/>
      </w:r>
      <w:r w:rsidRPr="00CB0911">
        <w:rPr>
          <w:lang w:val="en-GB"/>
        </w:rPr>
        <w:lastRenderedPageBreak/>
        <w:t>Annex D</w:t>
      </w:r>
      <w:r>
        <w:rPr>
          <w:lang w:val="en-GB"/>
        </w:rPr>
        <w:t>4</w:t>
      </w:r>
      <w:r w:rsidRPr="00CB0911">
        <w:rPr>
          <w:lang w:val="en-GB"/>
        </w:rPr>
        <w:t>.3 Persons met</w:t>
      </w:r>
    </w:p>
    <w:p w:rsidR="003C0686" w:rsidRPr="00035173" w:rsidRDefault="003C0686" w:rsidP="00821CD0">
      <w:pPr>
        <w:rPr>
          <w:rFonts w:ascii="Georgia" w:hAnsi="Georgia" w:cs="Georgia"/>
          <w:sz w:val="22"/>
          <w:szCs w:val="22"/>
          <w:lang w:val="en-GB"/>
        </w:rPr>
      </w:pPr>
    </w:p>
    <w:p w:rsidR="003C0686" w:rsidRPr="00035173" w:rsidRDefault="003C0686" w:rsidP="00821CD0">
      <w:pPr>
        <w:rPr>
          <w:rFonts w:ascii="Georgia" w:hAnsi="Georgia" w:cs="Georgia"/>
          <w:sz w:val="22"/>
          <w:szCs w:val="22"/>
          <w:lang w:val="en-GB"/>
        </w:rPr>
      </w:pPr>
    </w:p>
    <w:p w:rsidR="003C0686" w:rsidRPr="00035173" w:rsidRDefault="003C0686" w:rsidP="00894E0D">
      <w:pPr>
        <w:rPr>
          <w:rFonts w:ascii="Georgia" w:hAnsi="Georgia" w:cs="Georgia"/>
          <w:sz w:val="22"/>
          <w:szCs w:val="22"/>
          <w:lang w:val="en-GB"/>
        </w:rPr>
      </w:pPr>
      <w:r w:rsidRPr="00035173">
        <w:rPr>
          <w:rFonts w:ascii="Georgia" w:hAnsi="Georgia" w:cs="Georgia"/>
          <w:sz w:val="22"/>
          <w:szCs w:val="22"/>
          <w:lang w:val="en-GB"/>
        </w:rPr>
        <w:t>Olivia Blum, Twinning Project Leader</w:t>
      </w:r>
    </w:p>
    <w:p w:rsidR="003C0686" w:rsidRPr="00035173" w:rsidRDefault="003C0686" w:rsidP="00894E0D">
      <w:pPr>
        <w:rPr>
          <w:rFonts w:ascii="Georgia" w:hAnsi="Georgia" w:cs="Georgia"/>
          <w:sz w:val="22"/>
          <w:szCs w:val="22"/>
          <w:lang w:val="en-GB"/>
        </w:rPr>
      </w:pPr>
      <w:r w:rsidRPr="00035173">
        <w:rPr>
          <w:rFonts w:ascii="Georgia" w:hAnsi="Georgia" w:cs="Georgia"/>
          <w:sz w:val="22"/>
          <w:szCs w:val="22"/>
          <w:lang w:val="en-GB"/>
        </w:rPr>
        <w:t>Batia Attila, RTA Counterpart</w:t>
      </w:r>
    </w:p>
    <w:p w:rsidR="003C0686" w:rsidRPr="00035173" w:rsidRDefault="003C0686" w:rsidP="00894E0D">
      <w:pPr>
        <w:tabs>
          <w:tab w:val="left" w:pos="1800"/>
        </w:tabs>
        <w:rPr>
          <w:rFonts w:ascii="Georgia" w:hAnsi="Georgia" w:cs="Georgia"/>
          <w:sz w:val="22"/>
          <w:szCs w:val="22"/>
          <w:lang w:val="en-US"/>
        </w:rPr>
      </w:pPr>
      <w:r w:rsidRPr="00035173">
        <w:rPr>
          <w:rFonts w:ascii="Georgia" w:hAnsi="Georgia" w:cs="Georgia"/>
          <w:sz w:val="22"/>
          <w:szCs w:val="22"/>
          <w:lang w:val="en-US"/>
        </w:rPr>
        <w:t>Rachel Gur, Senior Director of ICBS Survey Department</w:t>
      </w:r>
    </w:p>
    <w:p w:rsidR="003C0686" w:rsidRPr="00035173" w:rsidRDefault="003C0686" w:rsidP="00894E0D">
      <w:pPr>
        <w:rPr>
          <w:rFonts w:ascii="Georgia" w:hAnsi="Georgia" w:cs="Georgia"/>
          <w:sz w:val="22"/>
          <w:szCs w:val="22"/>
          <w:lang w:val="en-GB"/>
        </w:rPr>
      </w:pPr>
      <w:r w:rsidRPr="00035173">
        <w:rPr>
          <w:rFonts w:ascii="Georgia" w:hAnsi="Georgia" w:cs="Georgia"/>
          <w:sz w:val="22"/>
          <w:szCs w:val="22"/>
          <w:lang w:val="en-US"/>
        </w:rPr>
        <w:t xml:space="preserve">Nitzan </w:t>
      </w:r>
      <w:proofErr w:type="spellStart"/>
      <w:r w:rsidRPr="00035173">
        <w:rPr>
          <w:rFonts w:ascii="Georgia" w:hAnsi="Georgia" w:cs="Georgia"/>
          <w:sz w:val="22"/>
          <w:szCs w:val="22"/>
          <w:lang w:val="en-US"/>
        </w:rPr>
        <w:t>Hacohen</w:t>
      </w:r>
      <w:proofErr w:type="spellEnd"/>
      <w:r w:rsidRPr="00035173">
        <w:rPr>
          <w:rFonts w:ascii="Georgia" w:hAnsi="Georgia" w:cs="Georgia"/>
          <w:sz w:val="22"/>
          <w:szCs w:val="22"/>
          <w:lang w:val="en-US"/>
        </w:rPr>
        <w:t>, Deputy Senior Director of ICBS Survey Department</w:t>
      </w:r>
      <w:r w:rsidRPr="00035173">
        <w:rPr>
          <w:rFonts w:ascii="Georgia" w:hAnsi="Georgia" w:cs="Georgia"/>
          <w:sz w:val="22"/>
          <w:szCs w:val="22"/>
          <w:lang w:val="en-GB"/>
        </w:rPr>
        <w:t xml:space="preserve"> </w:t>
      </w:r>
    </w:p>
    <w:p w:rsidR="003C0686" w:rsidRPr="00035173" w:rsidRDefault="003C0686" w:rsidP="00894E0D">
      <w:pPr>
        <w:rPr>
          <w:rFonts w:ascii="Georgia" w:hAnsi="Georgia" w:cs="Georgia"/>
          <w:sz w:val="22"/>
          <w:szCs w:val="22"/>
          <w:lang w:val="en-US"/>
        </w:rPr>
      </w:pPr>
      <w:r w:rsidRPr="00035173">
        <w:rPr>
          <w:rFonts w:ascii="Georgia" w:hAnsi="Georgia" w:cs="Georgia"/>
          <w:sz w:val="22"/>
          <w:szCs w:val="22"/>
          <w:lang w:val="en-US"/>
        </w:rPr>
        <w:t xml:space="preserve">Eyal </w:t>
      </w:r>
      <w:proofErr w:type="spellStart"/>
      <w:r w:rsidRPr="00035173">
        <w:rPr>
          <w:rFonts w:ascii="Georgia" w:hAnsi="Georgia" w:cs="Georgia"/>
          <w:sz w:val="22"/>
          <w:szCs w:val="22"/>
          <w:lang w:val="en-US"/>
        </w:rPr>
        <w:t>Avital</w:t>
      </w:r>
      <w:proofErr w:type="spellEnd"/>
      <w:r w:rsidRPr="00035173">
        <w:rPr>
          <w:rFonts w:ascii="Georgia" w:hAnsi="Georgia" w:cs="Georgia"/>
          <w:sz w:val="22"/>
          <w:szCs w:val="22"/>
          <w:lang w:val="en-US"/>
        </w:rPr>
        <w:t xml:space="preserve">, Director of Census Field Work Sector </w:t>
      </w:r>
    </w:p>
    <w:p w:rsidR="003C0686" w:rsidRPr="00035173" w:rsidRDefault="003C0686" w:rsidP="00894E0D">
      <w:pPr>
        <w:rPr>
          <w:rFonts w:ascii="Georgia" w:hAnsi="Georgia" w:cs="Georgia"/>
          <w:sz w:val="22"/>
          <w:szCs w:val="22"/>
          <w:lang w:val="en-US"/>
        </w:rPr>
      </w:pPr>
      <w:proofErr w:type="spellStart"/>
      <w:r w:rsidRPr="00035173">
        <w:rPr>
          <w:rFonts w:ascii="Georgia" w:hAnsi="Georgia" w:cs="Georgia"/>
          <w:sz w:val="22"/>
          <w:szCs w:val="22"/>
          <w:lang w:val="en-US"/>
        </w:rPr>
        <w:t>Limor</w:t>
      </w:r>
      <w:proofErr w:type="spellEnd"/>
      <w:r w:rsidRPr="00035173">
        <w:rPr>
          <w:rFonts w:ascii="Georgia" w:hAnsi="Georgia" w:cs="Georgia"/>
          <w:sz w:val="22"/>
          <w:szCs w:val="22"/>
          <w:lang w:val="en-US"/>
        </w:rPr>
        <w:t xml:space="preserve"> </w:t>
      </w:r>
      <w:proofErr w:type="spellStart"/>
      <w:r w:rsidRPr="00035173">
        <w:rPr>
          <w:rFonts w:ascii="Georgia" w:hAnsi="Georgia" w:cs="Georgia"/>
          <w:sz w:val="22"/>
          <w:szCs w:val="22"/>
          <w:lang w:val="en-US"/>
        </w:rPr>
        <w:t>Chernotzky</w:t>
      </w:r>
      <w:proofErr w:type="spellEnd"/>
      <w:r w:rsidRPr="00035173">
        <w:rPr>
          <w:rFonts w:ascii="Georgia" w:hAnsi="Georgia" w:cs="Georgia"/>
          <w:sz w:val="22"/>
          <w:szCs w:val="22"/>
          <w:lang w:val="en-US"/>
        </w:rPr>
        <w:t xml:space="preserve">, Director of </w:t>
      </w:r>
      <w:proofErr w:type="spellStart"/>
      <w:r w:rsidRPr="00035173">
        <w:rPr>
          <w:rFonts w:ascii="Georgia" w:hAnsi="Georgia" w:cs="Georgia"/>
          <w:sz w:val="22"/>
          <w:szCs w:val="22"/>
          <w:lang w:val="en-US"/>
        </w:rPr>
        <w:t>Hhousehold</w:t>
      </w:r>
      <w:proofErr w:type="spellEnd"/>
      <w:r w:rsidRPr="00035173">
        <w:rPr>
          <w:rFonts w:ascii="Georgia" w:hAnsi="Georgia" w:cs="Georgia"/>
          <w:sz w:val="22"/>
          <w:szCs w:val="22"/>
          <w:lang w:val="en-US"/>
        </w:rPr>
        <w:t xml:space="preserve"> Survey </w:t>
      </w:r>
    </w:p>
    <w:p w:rsidR="003C0686" w:rsidRPr="00035173" w:rsidRDefault="003C0686" w:rsidP="00894E0D">
      <w:pPr>
        <w:rPr>
          <w:rFonts w:ascii="Georgia" w:hAnsi="Georgia" w:cs="Georgia"/>
          <w:sz w:val="22"/>
          <w:szCs w:val="22"/>
          <w:lang w:val="en-US"/>
        </w:rPr>
      </w:pPr>
      <w:proofErr w:type="spellStart"/>
      <w:r w:rsidRPr="00035173">
        <w:rPr>
          <w:rFonts w:ascii="Georgia" w:hAnsi="Georgia" w:cs="Georgia"/>
          <w:sz w:val="22"/>
          <w:szCs w:val="22"/>
          <w:lang w:val="en-US"/>
        </w:rPr>
        <w:t>Noa</w:t>
      </w:r>
      <w:proofErr w:type="spellEnd"/>
      <w:r w:rsidRPr="00035173">
        <w:rPr>
          <w:rFonts w:ascii="Georgia" w:hAnsi="Georgia" w:cs="Georgia"/>
          <w:sz w:val="22"/>
          <w:szCs w:val="22"/>
          <w:lang w:val="en-US"/>
        </w:rPr>
        <w:t xml:space="preserve"> </w:t>
      </w:r>
      <w:proofErr w:type="spellStart"/>
      <w:r w:rsidRPr="00035173">
        <w:rPr>
          <w:rFonts w:ascii="Georgia" w:hAnsi="Georgia" w:cs="Georgia"/>
          <w:sz w:val="22"/>
          <w:szCs w:val="22"/>
          <w:lang w:val="en-US"/>
        </w:rPr>
        <w:t>Regev</w:t>
      </w:r>
      <w:proofErr w:type="spellEnd"/>
      <w:r w:rsidRPr="00035173">
        <w:rPr>
          <w:rFonts w:ascii="Georgia" w:hAnsi="Georgia" w:cs="Georgia"/>
          <w:sz w:val="22"/>
          <w:szCs w:val="22"/>
          <w:lang w:val="en-US"/>
        </w:rPr>
        <w:t xml:space="preserve">, </w:t>
      </w:r>
      <w:r w:rsidRPr="00035173">
        <w:rPr>
          <w:rFonts w:ascii="Georgia" w:hAnsi="Georgia" w:cs="Georgia"/>
          <w:sz w:val="22"/>
          <w:szCs w:val="22"/>
          <w:lang w:val="en-GB"/>
        </w:rPr>
        <w:t xml:space="preserve">Business Survey Coordinator, </w:t>
      </w:r>
      <w:r w:rsidRPr="00035173">
        <w:rPr>
          <w:rFonts w:ascii="Georgia" w:hAnsi="Georgia" w:cs="Georgia"/>
          <w:sz w:val="22"/>
          <w:szCs w:val="22"/>
          <w:lang w:val="en-US"/>
        </w:rPr>
        <w:t xml:space="preserve">ICBS Survey Department </w:t>
      </w:r>
    </w:p>
    <w:p w:rsidR="003C0686" w:rsidRDefault="003C0686" w:rsidP="00894E0D">
      <w:pPr>
        <w:tabs>
          <w:tab w:val="left" w:pos="1800"/>
        </w:tabs>
        <w:rPr>
          <w:rFonts w:ascii="Georgia" w:hAnsi="Georgia" w:cs="Georgia"/>
          <w:sz w:val="22"/>
          <w:szCs w:val="22"/>
          <w:lang w:val="en-US"/>
        </w:rPr>
      </w:pPr>
      <w:proofErr w:type="spellStart"/>
      <w:r w:rsidRPr="00035173">
        <w:rPr>
          <w:rFonts w:ascii="Georgia" w:hAnsi="Georgia" w:cs="Georgia"/>
          <w:sz w:val="22"/>
          <w:szCs w:val="22"/>
          <w:lang w:val="en-US"/>
        </w:rPr>
        <w:t>Tzipora</w:t>
      </w:r>
      <w:proofErr w:type="spellEnd"/>
      <w:r w:rsidRPr="00035173">
        <w:rPr>
          <w:rFonts w:ascii="Georgia" w:hAnsi="Georgia" w:cs="Georgia"/>
          <w:sz w:val="22"/>
          <w:szCs w:val="22"/>
          <w:lang w:val="en-US"/>
        </w:rPr>
        <w:t xml:space="preserve"> Radian, Director Family Surveys,</w:t>
      </w:r>
      <w:r w:rsidRPr="00035173">
        <w:rPr>
          <w:rFonts w:ascii="Georgia" w:hAnsi="Georgia" w:cs="Georgia"/>
          <w:sz w:val="22"/>
          <w:szCs w:val="22"/>
          <w:lang w:val="en-GB"/>
        </w:rPr>
        <w:t xml:space="preserve"> </w:t>
      </w:r>
      <w:r w:rsidRPr="00035173">
        <w:rPr>
          <w:rFonts w:ascii="Georgia" w:hAnsi="Georgia" w:cs="Georgia"/>
          <w:sz w:val="22"/>
          <w:szCs w:val="22"/>
          <w:lang w:val="en-US"/>
        </w:rPr>
        <w:t>ICBS Survey Department</w:t>
      </w:r>
    </w:p>
    <w:p w:rsidR="003C0686" w:rsidRDefault="003C0686" w:rsidP="00035173">
      <w:pPr>
        <w:tabs>
          <w:tab w:val="left" w:pos="1800"/>
        </w:tabs>
        <w:rPr>
          <w:rFonts w:ascii="Georgia" w:hAnsi="Georgia" w:cs="Georgia"/>
          <w:sz w:val="22"/>
          <w:szCs w:val="22"/>
          <w:lang w:val="en-US"/>
        </w:rPr>
      </w:pPr>
      <w:r w:rsidRPr="008A2710">
        <w:rPr>
          <w:rFonts w:ascii="Georgia" w:hAnsi="Georgia" w:cs="Georgia"/>
          <w:sz w:val="22"/>
          <w:szCs w:val="22"/>
          <w:lang w:val="en-US"/>
        </w:rPr>
        <w:t>Rachel Gur</w:t>
      </w:r>
      <w:r>
        <w:rPr>
          <w:rFonts w:ascii="Georgia" w:hAnsi="Georgia" w:cs="Georgia"/>
          <w:sz w:val="22"/>
          <w:szCs w:val="22"/>
          <w:lang w:val="en-US"/>
        </w:rPr>
        <w:t xml:space="preserve"> (Senior Director, ICBS Survey Department)</w:t>
      </w:r>
    </w:p>
    <w:p w:rsidR="003C0686" w:rsidRDefault="003C0686" w:rsidP="00035173">
      <w:pPr>
        <w:tabs>
          <w:tab w:val="left" w:pos="1800"/>
        </w:tabs>
        <w:rPr>
          <w:rFonts w:ascii="Georgia" w:hAnsi="Georgia" w:cs="Georgia"/>
          <w:sz w:val="22"/>
          <w:szCs w:val="22"/>
          <w:lang w:val="en-US"/>
        </w:rPr>
      </w:pPr>
      <w:r w:rsidRPr="008A2710">
        <w:rPr>
          <w:rFonts w:ascii="Georgia" w:hAnsi="Georgia" w:cs="Georgia"/>
          <w:sz w:val="22"/>
          <w:szCs w:val="22"/>
          <w:lang w:val="en-US"/>
        </w:rPr>
        <w:t xml:space="preserve">Nitzan </w:t>
      </w:r>
      <w:proofErr w:type="spellStart"/>
      <w:r w:rsidRPr="008A2710">
        <w:rPr>
          <w:rFonts w:ascii="Georgia" w:hAnsi="Georgia" w:cs="Georgia"/>
          <w:sz w:val="22"/>
          <w:szCs w:val="22"/>
          <w:lang w:val="en-US"/>
        </w:rPr>
        <w:t>Hacohen</w:t>
      </w:r>
      <w:proofErr w:type="spellEnd"/>
      <w:r>
        <w:rPr>
          <w:rFonts w:ascii="Georgia" w:hAnsi="Georgia" w:cs="Georgia"/>
          <w:sz w:val="22"/>
          <w:szCs w:val="22"/>
          <w:lang w:val="en-US"/>
        </w:rPr>
        <w:t xml:space="preserve"> (Deputy Senior Director, ICBS Survey Department)</w:t>
      </w:r>
    </w:p>
    <w:p w:rsidR="003C0686" w:rsidRDefault="003C0686" w:rsidP="00035173">
      <w:pPr>
        <w:tabs>
          <w:tab w:val="left" w:pos="1800"/>
        </w:tabs>
        <w:rPr>
          <w:rFonts w:ascii="Georgia" w:hAnsi="Georgia" w:cs="Georgia"/>
          <w:sz w:val="22"/>
          <w:szCs w:val="22"/>
          <w:lang w:val="en-US"/>
        </w:rPr>
      </w:pPr>
      <w:proofErr w:type="spellStart"/>
      <w:r>
        <w:rPr>
          <w:rFonts w:ascii="Georgia" w:hAnsi="Georgia" w:cs="Georgia"/>
          <w:sz w:val="22"/>
          <w:szCs w:val="22"/>
          <w:lang w:val="en-US"/>
        </w:rPr>
        <w:t>Tzofit</w:t>
      </w:r>
      <w:proofErr w:type="spellEnd"/>
      <w:r>
        <w:rPr>
          <w:rFonts w:ascii="Georgia" w:hAnsi="Georgia" w:cs="Georgia"/>
          <w:sz w:val="22"/>
          <w:szCs w:val="22"/>
          <w:lang w:val="en-US"/>
        </w:rPr>
        <w:t xml:space="preserve"> Bar-Tov</w:t>
      </w:r>
    </w:p>
    <w:p w:rsidR="003C0686" w:rsidRDefault="003C0686" w:rsidP="00035173">
      <w:pPr>
        <w:tabs>
          <w:tab w:val="left" w:pos="1800"/>
        </w:tabs>
        <w:rPr>
          <w:rFonts w:ascii="Georgia" w:hAnsi="Georgia" w:cs="Georgia"/>
          <w:sz w:val="22"/>
          <w:szCs w:val="22"/>
          <w:lang w:val="en-US"/>
        </w:rPr>
      </w:pPr>
      <w:r w:rsidRPr="008A2710">
        <w:rPr>
          <w:rFonts w:ascii="Georgia" w:hAnsi="Georgia" w:cs="Georgia"/>
          <w:sz w:val="22"/>
          <w:szCs w:val="22"/>
          <w:lang w:val="en-US"/>
        </w:rPr>
        <w:t>Michal Nir</w:t>
      </w:r>
    </w:p>
    <w:p w:rsidR="003C0686" w:rsidRDefault="003C0686" w:rsidP="00035173">
      <w:pPr>
        <w:tabs>
          <w:tab w:val="left" w:pos="1800"/>
        </w:tabs>
        <w:rPr>
          <w:rFonts w:ascii="Georgia" w:hAnsi="Georgia" w:cs="Georgia"/>
          <w:sz w:val="22"/>
          <w:szCs w:val="22"/>
          <w:lang w:val="en-US"/>
        </w:rPr>
      </w:pPr>
      <w:r w:rsidRPr="008A2710">
        <w:rPr>
          <w:rFonts w:ascii="Georgia" w:hAnsi="Georgia" w:cs="Georgia"/>
          <w:sz w:val="22"/>
          <w:szCs w:val="22"/>
          <w:lang w:val="en-US"/>
        </w:rPr>
        <w:t xml:space="preserve">Tali </w:t>
      </w:r>
      <w:proofErr w:type="spellStart"/>
      <w:r w:rsidRPr="008A2710">
        <w:rPr>
          <w:rFonts w:ascii="Georgia" w:hAnsi="Georgia" w:cs="Georgia"/>
          <w:sz w:val="22"/>
          <w:szCs w:val="22"/>
          <w:lang w:val="en-US"/>
        </w:rPr>
        <w:t>Nechemia</w:t>
      </w:r>
      <w:proofErr w:type="spellEnd"/>
    </w:p>
    <w:p w:rsidR="003C0686" w:rsidRDefault="003C0686" w:rsidP="00035173">
      <w:pPr>
        <w:tabs>
          <w:tab w:val="left" w:pos="1800"/>
        </w:tabs>
        <w:rPr>
          <w:rFonts w:ascii="Georgia" w:hAnsi="Georgia" w:cs="Georgia"/>
          <w:sz w:val="22"/>
          <w:szCs w:val="22"/>
          <w:lang w:val="en-US"/>
        </w:rPr>
      </w:pPr>
      <w:r w:rsidRPr="008A2710">
        <w:rPr>
          <w:rFonts w:ascii="Georgia" w:hAnsi="Georgia" w:cs="Georgia"/>
          <w:sz w:val="22"/>
          <w:szCs w:val="22"/>
          <w:lang w:val="en-US"/>
        </w:rPr>
        <w:t xml:space="preserve">Hemi </w:t>
      </w:r>
      <w:proofErr w:type="spellStart"/>
      <w:r w:rsidRPr="008A2710">
        <w:rPr>
          <w:rFonts w:ascii="Georgia" w:hAnsi="Georgia" w:cs="Georgia"/>
          <w:sz w:val="22"/>
          <w:szCs w:val="22"/>
          <w:lang w:val="en-US"/>
        </w:rPr>
        <w:t>Armoni</w:t>
      </w:r>
      <w:proofErr w:type="spellEnd"/>
    </w:p>
    <w:p w:rsidR="003C0686" w:rsidRDefault="003C0686" w:rsidP="00035173">
      <w:pPr>
        <w:tabs>
          <w:tab w:val="left" w:pos="1800"/>
        </w:tabs>
        <w:rPr>
          <w:rFonts w:ascii="Georgia" w:hAnsi="Georgia" w:cs="Georgia"/>
          <w:sz w:val="22"/>
          <w:szCs w:val="22"/>
          <w:lang w:val="en-US"/>
        </w:rPr>
      </w:pPr>
      <w:r w:rsidRPr="008A2710">
        <w:rPr>
          <w:rFonts w:ascii="Georgia" w:hAnsi="Georgia" w:cs="Georgia"/>
          <w:sz w:val="22"/>
          <w:szCs w:val="22"/>
          <w:lang w:val="en-US"/>
        </w:rPr>
        <w:t xml:space="preserve">Tali </w:t>
      </w:r>
      <w:proofErr w:type="spellStart"/>
      <w:r w:rsidRPr="008A2710">
        <w:rPr>
          <w:rFonts w:ascii="Georgia" w:hAnsi="Georgia" w:cs="Georgia"/>
          <w:sz w:val="22"/>
          <w:szCs w:val="22"/>
          <w:lang w:val="en-US"/>
        </w:rPr>
        <w:t>Koppstien</w:t>
      </w:r>
      <w:proofErr w:type="spellEnd"/>
    </w:p>
    <w:p w:rsidR="003C0686" w:rsidRPr="00035173" w:rsidRDefault="003C0686" w:rsidP="00894E0D">
      <w:pPr>
        <w:tabs>
          <w:tab w:val="left" w:pos="1800"/>
        </w:tabs>
        <w:rPr>
          <w:rFonts w:ascii="Georgia" w:hAnsi="Georgia" w:cs="Georgia"/>
          <w:sz w:val="22"/>
          <w:szCs w:val="22"/>
          <w:lang w:val="en-US"/>
        </w:rPr>
      </w:pPr>
    </w:p>
    <w:sectPr w:rsidR="003C0686" w:rsidRPr="00035173" w:rsidSect="00176E0E">
      <w:pgSz w:w="11906" w:h="16838"/>
      <w:pgMar w:top="170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harte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2337"/>
    <w:multiLevelType w:val="hybridMultilevel"/>
    <w:tmpl w:val="F54E5856"/>
    <w:lvl w:ilvl="0" w:tplc="E3AE1F7A">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nsid w:val="0B32214C"/>
    <w:multiLevelType w:val="hybridMultilevel"/>
    <w:tmpl w:val="27AEBD24"/>
    <w:lvl w:ilvl="0" w:tplc="04060001">
      <w:start w:val="1"/>
      <w:numFmt w:val="bullet"/>
      <w:lvlText w:val=""/>
      <w:lvlJc w:val="left"/>
      <w:pPr>
        <w:ind w:left="360" w:hanging="360"/>
      </w:pPr>
      <w:rPr>
        <w:rFonts w:ascii="Symbol" w:hAnsi="Symbol" w:cs="Symbol" w:hint="default"/>
      </w:rPr>
    </w:lvl>
    <w:lvl w:ilvl="1" w:tplc="04060003">
      <w:start w:val="1"/>
      <w:numFmt w:val="bullet"/>
      <w:lvlText w:val="o"/>
      <w:lvlJc w:val="left"/>
      <w:pPr>
        <w:ind w:left="1080" w:hanging="360"/>
      </w:pPr>
      <w:rPr>
        <w:rFonts w:ascii="Courier New" w:hAnsi="Courier New" w:cs="Courier New" w:hint="default"/>
      </w:rPr>
    </w:lvl>
    <w:lvl w:ilvl="2" w:tplc="04CC7242">
      <w:start w:val="1"/>
      <w:numFmt w:val="bullet"/>
      <w:lvlText w:val=""/>
      <w:lvlJc w:val="left"/>
      <w:pPr>
        <w:tabs>
          <w:tab w:val="num" w:pos="1803"/>
        </w:tabs>
        <w:ind w:left="1803" w:hanging="363"/>
      </w:pPr>
      <w:rPr>
        <w:rFonts w:ascii="Symbol" w:hAnsi="Symbol" w:cs="Symbol" w:hint="default"/>
      </w:rPr>
    </w:lvl>
    <w:lvl w:ilvl="3" w:tplc="04060001" w:tentative="1">
      <w:start w:val="1"/>
      <w:numFmt w:val="bullet"/>
      <w:lvlText w:val=""/>
      <w:lvlJc w:val="left"/>
      <w:pPr>
        <w:ind w:left="2520" w:hanging="360"/>
      </w:pPr>
      <w:rPr>
        <w:rFonts w:ascii="Symbol" w:hAnsi="Symbol" w:cs="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cs="Wingdings" w:hint="default"/>
      </w:rPr>
    </w:lvl>
    <w:lvl w:ilvl="6" w:tplc="04060001" w:tentative="1">
      <w:start w:val="1"/>
      <w:numFmt w:val="bullet"/>
      <w:lvlText w:val=""/>
      <w:lvlJc w:val="left"/>
      <w:pPr>
        <w:ind w:left="4680" w:hanging="360"/>
      </w:pPr>
      <w:rPr>
        <w:rFonts w:ascii="Symbol" w:hAnsi="Symbol" w:cs="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cs="Wingdings" w:hint="default"/>
      </w:rPr>
    </w:lvl>
  </w:abstractNum>
  <w:abstractNum w:abstractNumId="2">
    <w:nsid w:val="25381166"/>
    <w:multiLevelType w:val="hybridMultilevel"/>
    <w:tmpl w:val="831C7326"/>
    <w:lvl w:ilvl="0" w:tplc="8432D20A">
      <w:start w:val="1"/>
      <w:numFmt w:val="bullet"/>
      <w:lvlText w:val="-"/>
      <w:lvlJc w:val="left"/>
      <w:pPr>
        <w:ind w:left="1665" w:hanging="360"/>
      </w:pPr>
      <w:rPr>
        <w:rFonts w:ascii="Georgia" w:eastAsia="Times New Roman" w:hAnsi="Georgia" w:cs="Georgia" w:hint="default"/>
      </w:rPr>
    </w:lvl>
    <w:lvl w:ilvl="1" w:tplc="04130003" w:tentative="1">
      <w:start w:val="1"/>
      <w:numFmt w:val="bullet"/>
      <w:lvlText w:val="o"/>
      <w:lvlJc w:val="left"/>
      <w:pPr>
        <w:ind w:left="2385" w:hanging="360"/>
      </w:pPr>
      <w:rPr>
        <w:rFonts w:ascii="Courier New" w:hAnsi="Courier New" w:cs="Courier New" w:hint="default"/>
      </w:rPr>
    </w:lvl>
    <w:lvl w:ilvl="2" w:tplc="04130005" w:tentative="1">
      <w:start w:val="1"/>
      <w:numFmt w:val="bullet"/>
      <w:lvlText w:val=""/>
      <w:lvlJc w:val="left"/>
      <w:pPr>
        <w:ind w:left="3105" w:hanging="360"/>
      </w:pPr>
      <w:rPr>
        <w:rFonts w:ascii="Wingdings" w:hAnsi="Wingdings" w:hint="default"/>
      </w:rPr>
    </w:lvl>
    <w:lvl w:ilvl="3" w:tplc="04130001" w:tentative="1">
      <w:start w:val="1"/>
      <w:numFmt w:val="bullet"/>
      <w:lvlText w:val=""/>
      <w:lvlJc w:val="left"/>
      <w:pPr>
        <w:ind w:left="3825" w:hanging="360"/>
      </w:pPr>
      <w:rPr>
        <w:rFonts w:ascii="Symbol" w:hAnsi="Symbol" w:hint="default"/>
      </w:rPr>
    </w:lvl>
    <w:lvl w:ilvl="4" w:tplc="04130003" w:tentative="1">
      <w:start w:val="1"/>
      <w:numFmt w:val="bullet"/>
      <w:lvlText w:val="o"/>
      <w:lvlJc w:val="left"/>
      <w:pPr>
        <w:ind w:left="4545" w:hanging="360"/>
      </w:pPr>
      <w:rPr>
        <w:rFonts w:ascii="Courier New" w:hAnsi="Courier New" w:cs="Courier New" w:hint="default"/>
      </w:rPr>
    </w:lvl>
    <w:lvl w:ilvl="5" w:tplc="04130005" w:tentative="1">
      <w:start w:val="1"/>
      <w:numFmt w:val="bullet"/>
      <w:lvlText w:val=""/>
      <w:lvlJc w:val="left"/>
      <w:pPr>
        <w:ind w:left="5265" w:hanging="360"/>
      </w:pPr>
      <w:rPr>
        <w:rFonts w:ascii="Wingdings" w:hAnsi="Wingdings" w:hint="default"/>
      </w:rPr>
    </w:lvl>
    <w:lvl w:ilvl="6" w:tplc="04130001" w:tentative="1">
      <w:start w:val="1"/>
      <w:numFmt w:val="bullet"/>
      <w:lvlText w:val=""/>
      <w:lvlJc w:val="left"/>
      <w:pPr>
        <w:ind w:left="5985" w:hanging="360"/>
      </w:pPr>
      <w:rPr>
        <w:rFonts w:ascii="Symbol" w:hAnsi="Symbol" w:hint="default"/>
      </w:rPr>
    </w:lvl>
    <w:lvl w:ilvl="7" w:tplc="04130003" w:tentative="1">
      <w:start w:val="1"/>
      <w:numFmt w:val="bullet"/>
      <w:lvlText w:val="o"/>
      <w:lvlJc w:val="left"/>
      <w:pPr>
        <w:ind w:left="6705" w:hanging="360"/>
      </w:pPr>
      <w:rPr>
        <w:rFonts w:ascii="Courier New" w:hAnsi="Courier New" w:cs="Courier New" w:hint="default"/>
      </w:rPr>
    </w:lvl>
    <w:lvl w:ilvl="8" w:tplc="04130005" w:tentative="1">
      <w:start w:val="1"/>
      <w:numFmt w:val="bullet"/>
      <w:lvlText w:val=""/>
      <w:lvlJc w:val="left"/>
      <w:pPr>
        <w:ind w:left="7425" w:hanging="360"/>
      </w:pPr>
      <w:rPr>
        <w:rFonts w:ascii="Wingdings" w:hAnsi="Wingdings" w:hint="default"/>
      </w:rPr>
    </w:lvl>
  </w:abstractNum>
  <w:abstractNum w:abstractNumId="3">
    <w:nsid w:val="26ED0794"/>
    <w:multiLevelType w:val="hybridMultilevel"/>
    <w:tmpl w:val="B9104E72"/>
    <w:lvl w:ilvl="0" w:tplc="FEFA6382">
      <w:start w:val="1"/>
      <w:numFmt w:val="bullet"/>
      <w:lvlText w:val="•"/>
      <w:lvlJc w:val="left"/>
      <w:pPr>
        <w:tabs>
          <w:tab w:val="num" w:pos="720"/>
        </w:tabs>
        <w:ind w:left="720" w:hanging="360"/>
      </w:pPr>
      <w:rPr>
        <w:rFonts w:ascii="Arial" w:hAnsi="Arial" w:hint="default"/>
      </w:rPr>
    </w:lvl>
    <w:lvl w:ilvl="1" w:tplc="EB4ECE98">
      <w:start w:val="2292"/>
      <w:numFmt w:val="bullet"/>
      <w:lvlText w:val="–"/>
      <w:lvlJc w:val="left"/>
      <w:pPr>
        <w:tabs>
          <w:tab w:val="num" w:pos="1440"/>
        </w:tabs>
        <w:ind w:left="1440" w:hanging="360"/>
      </w:pPr>
      <w:rPr>
        <w:rFonts w:ascii="Arial" w:hAnsi="Arial" w:hint="default"/>
      </w:rPr>
    </w:lvl>
    <w:lvl w:ilvl="2" w:tplc="25602264" w:tentative="1">
      <w:start w:val="1"/>
      <w:numFmt w:val="bullet"/>
      <w:lvlText w:val="•"/>
      <w:lvlJc w:val="left"/>
      <w:pPr>
        <w:tabs>
          <w:tab w:val="num" w:pos="2160"/>
        </w:tabs>
        <w:ind w:left="2160" w:hanging="360"/>
      </w:pPr>
      <w:rPr>
        <w:rFonts w:ascii="Arial" w:hAnsi="Arial" w:hint="default"/>
      </w:rPr>
    </w:lvl>
    <w:lvl w:ilvl="3" w:tplc="9A9AAA06" w:tentative="1">
      <w:start w:val="1"/>
      <w:numFmt w:val="bullet"/>
      <w:lvlText w:val="•"/>
      <w:lvlJc w:val="left"/>
      <w:pPr>
        <w:tabs>
          <w:tab w:val="num" w:pos="2880"/>
        </w:tabs>
        <w:ind w:left="2880" w:hanging="360"/>
      </w:pPr>
      <w:rPr>
        <w:rFonts w:ascii="Arial" w:hAnsi="Arial" w:hint="default"/>
      </w:rPr>
    </w:lvl>
    <w:lvl w:ilvl="4" w:tplc="39106C80" w:tentative="1">
      <w:start w:val="1"/>
      <w:numFmt w:val="bullet"/>
      <w:lvlText w:val="•"/>
      <w:lvlJc w:val="left"/>
      <w:pPr>
        <w:tabs>
          <w:tab w:val="num" w:pos="3600"/>
        </w:tabs>
        <w:ind w:left="3600" w:hanging="360"/>
      </w:pPr>
      <w:rPr>
        <w:rFonts w:ascii="Arial" w:hAnsi="Arial" w:hint="default"/>
      </w:rPr>
    </w:lvl>
    <w:lvl w:ilvl="5" w:tplc="D4821B6A" w:tentative="1">
      <w:start w:val="1"/>
      <w:numFmt w:val="bullet"/>
      <w:lvlText w:val="•"/>
      <w:lvlJc w:val="left"/>
      <w:pPr>
        <w:tabs>
          <w:tab w:val="num" w:pos="4320"/>
        </w:tabs>
        <w:ind w:left="4320" w:hanging="360"/>
      </w:pPr>
      <w:rPr>
        <w:rFonts w:ascii="Arial" w:hAnsi="Arial" w:hint="default"/>
      </w:rPr>
    </w:lvl>
    <w:lvl w:ilvl="6" w:tplc="FEE2D782" w:tentative="1">
      <w:start w:val="1"/>
      <w:numFmt w:val="bullet"/>
      <w:lvlText w:val="•"/>
      <w:lvlJc w:val="left"/>
      <w:pPr>
        <w:tabs>
          <w:tab w:val="num" w:pos="5040"/>
        </w:tabs>
        <w:ind w:left="5040" w:hanging="360"/>
      </w:pPr>
      <w:rPr>
        <w:rFonts w:ascii="Arial" w:hAnsi="Arial" w:hint="default"/>
      </w:rPr>
    </w:lvl>
    <w:lvl w:ilvl="7" w:tplc="305CBC22" w:tentative="1">
      <w:start w:val="1"/>
      <w:numFmt w:val="bullet"/>
      <w:lvlText w:val="•"/>
      <w:lvlJc w:val="left"/>
      <w:pPr>
        <w:tabs>
          <w:tab w:val="num" w:pos="5760"/>
        </w:tabs>
        <w:ind w:left="5760" w:hanging="360"/>
      </w:pPr>
      <w:rPr>
        <w:rFonts w:ascii="Arial" w:hAnsi="Arial" w:hint="default"/>
      </w:rPr>
    </w:lvl>
    <w:lvl w:ilvl="8" w:tplc="FA02E2FE" w:tentative="1">
      <w:start w:val="1"/>
      <w:numFmt w:val="bullet"/>
      <w:lvlText w:val="•"/>
      <w:lvlJc w:val="left"/>
      <w:pPr>
        <w:tabs>
          <w:tab w:val="num" w:pos="6480"/>
        </w:tabs>
        <w:ind w:left="6480" w:hanging="360"/>
      </w:pPr>
      <w:rPr>
        <w:rFonts w:ascii="Arial" w:hAnsi="Arial" w:hint="default"/>
      </w:rPr>
    </w:lvl>
  </w:abstractNum>
  <w:abstractNum w:abstractNumId="4">
    <w:nsid w:val="276456ED"/>
    <w:multiLevelType w:val="hybridMultilevel"/>
    <w:tmpl w:val="2DE04FD6"/>
    <w:lvl w:ilvl="0" w:tplc="2E747BC0">
      <w:start w:val="1"/>
      <w:numFmt w:val="bullet"/>
      <w:lvlText w:val="•"/>
      <w:lvlJc w:val="left"/>
      <w:pPr>
        <w:tabs>
          <w:tab w:val="num" w:pos="720"/>
        </w:tabs>
        <w:ind w:left="720" w:hanging="360"/>
      </w:pPr>
      <w:rPr>
        <w:rFonts w:ascii="Arial" w:hAnsi="Arial" w:hint="default"/>
      </w:rPr>
    </w:lvl>
    <w:lvl w:ilvl="1" w:tplc="F0F8DBF8" w:tentative="1">
      <w:start w:val="1"/>
      <w:numFmt w:val="bullet"/>
      <w:lvlText w:val="•"/>
      <w:lvlJc w:val="left"/>
      <w:pPr>
        <w:tabs>
          <w:tab w:val="num" w:pos="1440"/>
        </w:tabs>
        <w:ind w:left="1440" w:hanging="360"/>
      </w:pPr>
      <w:rPr>
        <w:rFonts w:ascii="Arial" w:hAnsi="Arial" w:hint="default"/>
      </w:rPr>
    </w:lvl>
    <w:lvl w:ilvl="2" w:tplc="439AE6E4" w:tentative="1">
      <w:start w:val="1"/>
      <w:numFmt w:val="bullet"/>
      <w:lvlText w:val="•"/>
      <w:lvlJc w:val="left"/>
      <w:pPr>
        <w:tabs>
          <w:tab w:val="num" w:pos="2160"/>
        </w:tabs>
        <w:ind w:left="2160" w:hanging="360"/>
      </w:pPr>
      <w:rPr>
        <w:rFonts w:ascii="Arial" w:hAnsi="Arial" w:hint="default"/>
      </w:rPr>
    </w:lvl>
    <w:lvl w:ilvl="3" w:tplc="464647E0" w:tentative="1">
      <w:start w:val="1"/>
      <w:numFmt w:val="bullet"/>
      <w:lvlText w:val="•"/>
      <w:lvlJc w:val="left"/>
      <w:pPr>
        <w:tabs>
          <w:tab w:val="num" w:pos="2880"/>
        </w:tabs>
        <w:ind w:left="2880" w:hanging="360"/>
      </w:pPr>
      <w:rPr>
        <w:rFonts w:ascii="Arial" w:hAnsi="Arial" w:hint="default"/>
      </w:rPr>
    </w:lvl>
    <w:lvl w:ilvl="4" w:tplc="DF00BC00" w:tentative="1">
      <w:start w:val="1"/>
      <w:numFmt w:val="bullet"/>
      <w:lvlText w:val="•"/>
      <w:lvlJc w:val="left"/>
      <w:pPr>
        <w:tabs>
          <w:tab w:val="num" w:pos="3600"/>
        </w:tabs>
        <w:ind w:left="3600" w:hanging="360"/>
      </w:pPr>
      <w:rPr>
        <w:rFonts w:ascii="Arial" w:hAnsi="Arial" w:hint="default"/>
      </w:rPr>
    </w:lvl>
    <w:lvl w:ilvl="5" w:tplc="DBC8210A" w:tentative="1">
      <w:start w:val="1"/>
      <w:numFmt w:val="bullet"/>
      <w:lvlText w:val="•"/>
      <w:lvlJc w:val="left"/>
      <w:pPr>
        <w:tabs>
          <w:tab w:val="num" w:pos="4320"/>
        </w:tabs>
        <w:ind w:left="4320" w:hanging="360"/>
      </w:pPr>
      <w:rPr>
        <w:rFonts w:ascii="Arial" w:hAnsi="Arial" w:hint="default"/>
      </w:rPr>
    </w:lvl>
    <w:lvl w:ilvl="6" w:tplc="FA02E958" w:tentative="1">
      <w:start w:val="1"/>
      <w:numFmt w:val="bullet"/>
      <w:lvlText w:val="•"/>
      <w:lvlJc w:val="left"/>
      <w:pPr>
        <w:tabs>
          <w:tab w:val="num" w:pos="5040"/>
        </w:tabs>
        <w:ind w:left="5040" w:hanging="360"/>
      </w:pPr>
      <w:rPr>
        <w:rFonts w:ascii="Arial" w:hAnsi="Arial" w:hint="default"/>
      </w:rPr>
    </w:lvl>
    <w:lvl w:ilvl="7" w:tplc="590E08E2" w:tentative="1">
      <w:start w:val="1"/>
      <w:numFmt w:val="bullet"/>
      <w:lvlText w:val="•"/>
      <w:lvlJc w:val="left"/>
      <w:pPr>
        <w:tabs>
          <w:tab w:val="num" w:pos="5760"/>
        </w:tabs>
        <w:ind w:left="5760" w:hanging="360"/>
      </w:pPr>
      <w:rPr>
        <w:rFonts w:ascii="Arial" w:hAnsi="Arial" w:hint="default"/>
      </w:rPr>
    </w:lvl>
    <w:lvl w:ilvl="8" w:tplc="0C86B1AC" w:tentative="1">
      <w:start w:val="1"/>
      <w:numFmt w:val="bullet"/>
      <w:lvlText w:val="•"/>
      <w:lvlJc w:val="left"/>
      <w:pPr>
        <w:tabs>
          <w:tab w:val="num" w:pos="6480"/>
        </w:tabs>
        <w:ind w:left="6480" w:hanging="360"/>
      </w:pPr>
      <w:rPr>
        <w:rFonts w:ascii="Arial" w:hAnsi="Arial" w:hint="default"/>
      </w:rPr>
    </w:lvl>
  </w:abstractNum>
  <w:abstractNum w:abstractNumId="5">
    <w:nsid w:val="2DD0378B"/>
    <w:multiLevelType w:val="hybridMultilevel"/>
    <w:tmpl w:val="2A5688C4"/>
    <w:lvl w:ilvl="0" w:tplc="B57A96C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706DD"/>
    <w:multiLevelType w:val="hybridMultilevel"/>
    <w:tmpl w:val="1E40C26C"/>
    <w:lvl w:ilvl="0" w:tplc="41F48FCE">
      <w:start w:val="1"/>
      <w:numFmt w:val="bullet"/>
      <w:lvlText w:val=""/>
      <w:lvlJc w:val="left"/>
      <w:pPr>
        <w:tabs>
          <w:tab w:val="num" w:pos="720"/>
        </w:tabs>
        <w:ind w:left="720" w:hanging="360"/>
      </w:pPr>
      <w:rPr>
        <w:rFonts w:ascii="Wingdings" w:hAnsi="Wingdings" w:hint="default"/>
      </w:rPr>
    </w:lvl>
    <w:lvl w:ilvl="1" w:tplc="5ED68E04">
      <w:start w:val="2292"/>
      <w:numFmt w:val="bullet"/>
      <w:lvlText w:val=""/>
      <w:lvlJc w:val="left"/>
      <w:pPr>
        <w:tabs>
          <w:tab w:val="num" w:pos="1440"/>
        </w:tabs>
        <w:ind w:left="1440" w:hanging="360"/>
      </w:pPr>
      <w:rPr>
        <w:rFonts w:ascii="Wingdings" w:hAnsi="Wingdings" w:hint="default"/>
      </w:rPr>
    </w:lvl>
    <w:lvl w:ilvl="2" w:tplc="BD40CBFC" w:tentative="1">
      <w:start w:val="1"/>
      <w:numFmt w:val="bullet"/>
      <w:lvlText w:val=""/>
      <w:lvlJc w:val="left"/>
      <w:pPr>
        <w:tabs>
          <w:tab w:val="num" w:pos="2160"/>
        </w:tabs>
        <w:ind w:left="2160" w:hanging="360"/>
      </w:pPr>
      <w:rPr>
        <w:rFonts w:ascii="Wingdings" w:hAnsi="Wingdings" w:hint="default"/>
      </w:rPr>
    </w:lvl>
    <w:lvl w:ilvl="3" w:tplc="3662D24E" w:tentative="1">
      <w:start w:val="1"/>
      <w:numFmt w:val="bullet"/>
      <w:lvlText w:val=""/>
      <w:lvlJc w:val="left"/>
      <w:pPr>
        <w:tabs>
          <w:tab w:val="num" w:pos="2880"/>
        </w:tabs>
        <w:ind w:left="2880" w:hanging="360"/>
      </w:pPr>
      <w:rPr>
        <w:rFonts w:ascii="Wingdings" w:hAnsi="Wingdings" w:hint="default"/>
      </w:rPr>
    </w:lvl>
    <w:lvl w:ilvl="4" w:tplc="B10224BA" w:tentative="1">
      <w:start w:val="1"/>
      <w:numFmt w:val="bullet"/>
      <w:lvlText w:val=""/>
      <w:lvlJc w:val="left"/>
      <w:pPr>
        <w:tabs>
          <w:tab w:val="num" w:pos="3600"/>
        </w:tabs>
        <w:ind w:left="3600" w:hanging="360"/>
      </w:pPr>
      <w:rPr>
        <w:rFonts w:ascii="Wingdings" w:hAnsi="Wingdings" w:hint="default"/>
      </w:rPr>
    </w:lvl>
    <w:lvl w:ilvl="5" w:tplc="630EAA5C" w:tentative="1">
      <w:start w:val="1"/>
      <w:numFmt w:val="bullet"/>
      <w:lvlText w:val=""/>
      <w:lvlJc w:val="left"/>
      <w:pPr>
        <w:tabs>
          <w:tab w:val="num" w:pos="4320"/>
        </w:tabs>
        <w:ind w:left="4320" w:hanging="360"/>
      </w:pPr>
      <w:rPr>
        <w:rFonts w:ascii="Wingdings" w:hAnsi="Wingdings" w:hint="default"/>
      </w:rPr>
    </w:lvl>
    <w:lvl w:ilvl="6" w:tplc="2EC0DD7A" w:tentative="1">
      <w:start w:val="1"/>
      <w:numFmt w:val="bullet"/>
      <w:lvlText w:val=""/>
      <w:lvlJc w:val="left"/>
      <w:pPr>
        <w:tabs>
          <w:tab w:val="num" w:pos="5040"/>
        </w:tabs>
        <w:ind w:left="5040" w:hanging="360"/>
      </w:pPr>
      <w:rPr>
        <w:rFonts w:ascii="Wingdings" w:hAnsi="Wingdings" w:hint="default"/>
      </w:rPr>
    </w:lvl>
    <w:lvl w:ilvl="7" w:tplc="4CFA713E" w:tentative="1">
      <w:start w:val="1"/>
      <w:numFmt w:val="bullet"/>
      <w:lvlText w:val=""/>
      <w:lvlJc w:val="left"/>
      <w:pPr>
        <w:tabs>
          <w:tab w:val="num" w:pos="5760"/>
        </w:tabs>
        <w:ind w:left="5760" w:hanging="360"/>
      </w:pPr>
      <w:rPr>
        <w:rFonts w:ascii="Wingdings" w:hAnsi="Wingdings" w:hint="default"/>
      </w:rPr>
    </w:lvl>
    <w:lvl w:ilvl="8" w:tplc="CC3C9088" w:tentative="1">
      <w:start w:val="1"/>
      <w:numFmt w:val="bullet"/>
      <w:lvlText w:val=""/>
      <w:lvlJc w:val="left"/>
      <w:pPr>
        <w:tabs>
          <w:tab w:val="num" w:pos="6480"/>
        </w:tabs>
        <w:ind w:left="6480" w:hanging="360"/>
      </w:pPr>
      <w:rPr>
        <w:rFonts w:ascii="Wingdings" w:hAnsi="Wingdings" w:hint="default"/>
      </w:rPr>
    </w:lvl>
  </w:abstractNum>
  <w:abstractNum w:abstractNumId="7">
    <w:nsid w:val="31E56460"/>
    <w:multiLevelType w:val="hybridMultilevel"/>
    <w:tmpl w:val="BD3633E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54367"/>
    <w:multiLevelType w:val="hybridMultilevel"/>
    <w:tmpl w:val="4380E3FE"/>
    <w:lvl w:ilvl="0" w:tplc="1944B362">
      <w:start w:val="1"/>
      <w:numFmt w:val="upperLetter"/>
      <w:lvlText w:val="%1."/>
      <w:lvlJc w:val="left"/>
      <w:pPr>
        <w:tabs>
          <w:tab w:val="num" w:pos="360"/>
        </w:tabs>
        <w:ind w:left="360" w:hanging="360"/>
      </w:pPr>
      <w:rPr>
        <w:rFonts w:ascii="Charter" w:hAnsi="Charter" w:cs="Charter"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9">
    <w:nsid w:val="477636B9"/>
    <w:multiLevelType w:val="hybridMultilevel"/>
    <w:tmpl w:val="84F2CCA2"/>
    <w:lvl w:ilvl="0" w:tplc="04CC7242">
      <w:start w:val="1"/>
      <w:numFmt w:val="bullet"/>
      <w:lvlText w:val=""/>
      <w:lvlJc w:val="left"/>
      <w:pPr>
        <w:tabs>
          <w:tab w:val="num" w:pos="363"/>
        </w:tabs>
        <w:ind w:left="363" w:hanging="363"/>
      </w:pPr>
      <w:rPr>
        <w:rFonts w:ascii="Symbol" w:hAnsi="Symbol" w:cs="Symbol" w:hint="default"/>
      </w:rPr>
    </w:lvl>
    <w:lvl w:ilvl="1" w:tplc="04060003">
      <w:start w:val="1"/>
      <w:numFmt w:val="bullet"/>
      <w:lvlText w:val="o"/>
      <w:lvlJc w:val="left"/>
      <w:pPr>
        <w:tabs>
          <w:tab w:val="num" w:pos="1083"/>
        </w:tabs>
        <w:ind w:left="1083" w:hanging="360"/>
      </w:pPr>
      <w:rPr>
        <w:rFonts w:ascii="Courier New" w:hAnsi="Courier New" w:cs="Courier New" w:hint="default"/>
      </w:rPr>
    </w:lvl>
    <w:lvl w:ilvl="2" w:tplc="04CC7242">
      <w:start w:val="1"/>
      <w:numFmt w:val="bullet"/>
      <w:lvlText w:val=""/>
      <w:lvlJc w:val="left"/>
      <w:pPr>
        <w:tabs>
          <w:tab w:val="num" w:pos="1806"/>
        </w:tabs>
        <w:ind w:left="1806" w:hanging="363"/>
      </w:pPr>
      <w:rPr>
        <w:rFonts w:ascii="Symbol" w:hAnsi="Symbol" w:cs="Symbol" w:hint="default"/>
      </w:rPr>
    </w:lvl>
    <w:lvl w:ilvl="3" w:tplc="04060001" w:tentative="1">
      <w:start w:val="1"/>
      <w:numFmt w:val="bullet"/>
      <w:lvlText w:val=""/>
      <w:lvlJc w:val="left"/>
      <w:pPr>
        <w:tabs>
          <w:tab w:val="num" w:pos="2523"/>
        </w:tabs>
        <w:ind w:left="2523" w:hanging="360"/>
      </w:pPr>
      <w:rPr>
        <w:rFonts w:ascii="Symbol" w:hAnsi="Symbol" w:cs="Symbol" w:hint="default"/>
      </w:rPr>
    </w:lvl>
    <w:lvl w:ilvl="4" w:tplc="04060003" w:tentative="1">
      <w:start w:val="1"/>
      <w:numFmt w:val="bullet"/>
      <w:lvlText w:val="o"/>
      <w:lvlJc w:val="left"/>
      <w:pPr>
        <w:tabs>
          <w:tab w:val="num" w:pos="3243"/>
        </w:tabs>
        <w:ind w:left="3243" w:hanging="360"/>
      </w:pPr>
      <w:rPr>
        <w:rFonts w:ascii="Courier New" w:hAnsi="Courier New" w:cs="Courier New" w:hint="default"/>
      </w:rPr>
    </w:lvl>
    <w:lvl w:ilvl="5" w:tplc="04060005" w:tentative="1">
      <w:start w:val="1"/>
      <w:numFmt w:val="bullet"/>
      <w:lvlText w:val=""/>
      <w:lvlJc w:val="left"/>
      <w:pPr>
        <w:tabs>
          <w:tab w:val="num" w:pos="3963"/>
        </w:tabs>
        <w:ind w:left="3963" w:hanging="360"/>
      </w:pPr>
      <w:rPr>
        <w:rFonts w:ascii="Wingdings" w:hAnsi="Wingdings" w:cs="Wingdings" w:hint="default"/>
      </w:rPr>
    </w:lvl>
    <w:lvl w:ilvl="6" w:tplc="04060001" w:tentative="1">
      <w:start w:val="1"/>
      <w:numFmt w:val="bullet"/>
      <w:lvlText w:val=""/>
      <w:lvlJc w:val="left"/>
      <w:pPr>
        <w:tabs>
          <w:tab w:val="num" w:pos="4683"/>
        </w:tabs>
        <w:ind w:left="4683" w:hanging="360"/>
      </w:pPr>
      <w:rPr>
        <w:rFonts w:ascii="Symbol" w:hAnsi="Symbol" w:cs="Symbol" w:hint="default"/>
      </w:rPr>
    </w:lvl>
    <w:lvl w:ilvl="7" w:tplc="04060003" w:tentative="1">
      <w:start w:val="1"/>
      <w:numFmt w:val="bullet"/>
      <w:lvlText w:val="o"/>
      <w:lvlJc w:val="left"/>
      <w:pPr>
        <w:tabs>
          <w:tab w:val="num" w:pos="5403"/>
        </w:tabs>
        <w:ind w:left="5403" w:hanging="360"/>
      </w:pPr>
      <w:rPr>
        <w:rFonts w:ascii="Courier New" w:hAnsi="Courier New" w:cs="Courier New" w:hint="default"/>
      </w:rPr>
    </w:lvl>
    <w:lvl w:ilvl="8" w:tplc="04060005" w:tentative="1">
      <w:start w:val="1"/>
      <w:numFmt w:val="bullet"/>
      <w:lvlText w:val=""/>
      <w:lvlJc w:val="left"/>
      <w:pPr>
        <w:tabs>
          <w:tab w:val="num" w:pos="6123"/>
        </w:tabs>
        <w:ind w:left="6123" w:hanging="360"/>
      </w:pPr>
      <w:rPr>
        <w:rFonts w:ascii="Wingdings" w:hAnsi="Wingdings" w:cs="Wingdings" w:hint="default"/>
      </w:rPr>
    </w:lvl>
  </w:abstractNum>
  <w:abstractNum w:abstractNumId="10">
    <w:nsid w:val="48011F8C"/>
    <w:multiLevelType w:val="multilevel"/>
    <w:tmpl w:val="7C24D2BA"/>
    <w:lvl w:ilvl="0">
      <w:start w:val="1"/>
      <w:numFmt w:val="decimal"/>
      <w:lvlText w:val="%1."/>
      <w:lvlJc w:val="left"/>
      <w:pPr>
        <w:ind w:left="360" w:hanging="360"/>
      </w:pPr>
      <w:rPr>
        <w:rFonts w:hint="default"/>
      </w:rPr>
    </w:lvl>
    <w:lvl w:ilvl="1">
      <w:start w:val="3"/>
      <w:numFmt w:val="decimal"/>
      <w:isLgl/>
      <w:lvlText w:val="%1.%2."/>
      <w:lvlJc w:val="left"/>
      <w:pPr>
        <w:tabs>
          <w:tab w:val="num" w:pos="915"/>
        </w:tabs>
        <w:ind w:left="915" w:hanging="915"/>
      </w:pPr>
      <w:rPr>
        <w:rFonts w:hint="default"/>
      </w:rPr>
    </w:lvl>
    <w:lvl w:ilvl="2">
      <w:start w:val="1"/>
      <w:numFmt w:val="decimal"/>
      <w:isLgl/>
      <w:lvlText w:val="%1.%2.%3."/>
      <w:lvlJc w:val="left"/>
      <w:pPr>
        <w:tabs>
          <w:tab w:val="num" w:pos="915"/>
        </w:tabs>
        <w:ind w:left="915" w:hanging="915"/>
      </w:pPr>
      <w:rPr>
        <w:rFonts w:hint="default"/>
      </w:rPr>
    </w:lvl>
    <w:lvl w:ilvl="3">
      <w:start w:val="2"/>
      <w:numFmt w:val="decimal"/>
      <w:isLgl/>
      <w:lvlText w:val="%1.%2.%3.%4."/>
      <w:lvlJc w:val="left"/>
      <w:pPr>
        <w:tabs>
          <w:tab w:val="num" w:pos="915"/>
        </w:tabs>
        <w:ind w:left="915" w:hanging="91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50033B2E"/>
    <w:multiLevelType w:val="hybridMultilevel"/>
    <w:tmpl w:val="14C881C2"/>
    <w:lvl w:ilvl="0" w:tplc="8A1CDBFE">
      <w:start w:val="1"/>
      <w:numFmt w:val="bullet"/>
      <w:lvlText w:val=""/>
      <w:lvlJc w:val="left"/>
      <w:pPr>
        <w:tabs>
          <w:tab w:val="num" w:pos="720"/>
        </w:tabs>
        <w:ind w:left="720" w:hanging="360"/>
      </w:pPr>
      <w:rPr>
        <w:rFonts w:ascii="Wingdings" w:hAnsi="Wingdings" w:hint="default"/>
      </w:rPr>
    </w:lvl>
    <w:lvl w:ilvl="1" w:tplc="4210C662">
      <w:start w:val="3138"/>
      <w:numFmt w:val="bullet"/>
      <w:lvlText w:val=""/>
      <w:lvlJc w:val="left"/>
      <w:pPr>
        <w:tabs>
          <w:tab w:val="num" w:pos="1440"/>
        </w:tabs>
        <w:ind w:left="1440" w:hanging="360"/>
      </w:pPr>
      <w:rPr>
        <w:rFonts w:ascii="Wingdings" w:hAnsi="Wingdings" w:hint="default"/>
      </w:rPr>
    </w:lvl>
    <w:lvl w:ilvl="2" w:tplc="1E923EA2" w:tentative="1">
      <w:start w:val="1"/>
      <w:numFmt w:val="bullet"/>
      <w:lvlText w:val=""/>
      <w:lvlJc w:val="left"/>
      <w:pPr>
        <w:tabs>
          <w:tab w:val="num" w:pos="2160"/>
        </w:tabs>
        <w:ind w:left="2160" w:hanging="360"/>
      </w:pPr>
      <w:rPr>
        <w:rFonts w:ascii="Wingdings" w:hAnsi="Wingdings" w:hint="default"/>
      </w:rPr>
    </w:lvl>
    <w:lvl w:ilvl="3" w:tplc="2D42912E" w:tentative="1">
      <w:start w:val="1"/>
      <w:numFmt w:val="bullet"/>
      <w:lvlText w:val=""/>
      <w:lvlJc w:val="left"/>
      <w:pPr>
        <w:tabs>
          <w:tab w:val="num" w:pos="2880"/>
        </w:tabs>
        <w:ind w:left="2880" w:hanging="360"/>
      </w:pPr>
      <w:rPr>
        <w:rFonts w:ascii="Wingdings" w:hAnsi="Wingdings" w:hint="default"/>
      </w:rPr>
    </w:lvl>
    <w:lvl w:ilvl="4" w:tplc="180E5790" w:tentative="1">
      <w:start w:val="1"/>
      <w:numFmt w:val="bullet"/>
      <w:lvlText w:val=""/>
      <w:lvlJc w:val="left"/>
      <w:pPr>
        <w:tabs>
          <w:tab w:val="num" w:pos="3600"/>
        </w:tabs>
        <w:ind w:left="3600" w:hanging="360"/>
      </w:pPr>
      <w:rPr>
        <w:rFonts w:ascii="Wingdings" w:hAnsi="Wingdings" w:hint="default"/>
      </w:rPr>
    </w:lvl>
    <w:lvl w:ilvl="5" w:tplc="C3E85398" w:tentative="1">
      <w:start w:val="1"/>
      <w:numFmt w:val="bullet"/>
      <w:lvlText w:val=""/>
      <w:lvlJc w:val="left"/>
      <w:pPr>
        <w:tabs>
          <w:tab w:val="num" w:pos="4320"/>
        </w:tabs>
        <w:ind w:left="4320" w:hanging="360"/>
      </w:pPr>
      <w:rPr>
        <w:rFonts w:ascii="Wingdings" w:hAnsi="Wingdings" w:hint="default"/>
      </w:rPr>
    </w:lvl>
    <w:lvl w:ilvl="6" w:tplc="55D2F5D4" w:tentative="1">
      <w:start w:val="1"/>
      <w:numFmt w:val="bullet"/>
      <w:lvlText w:val=""/>
      <w:lvlJc w:val="left"/>
      <w:pPr>
        <w:tabs>
          <w:tab w:val="num" w:pos="5040"/>
        </w:tabs>
        <w:ind w:left="5040" w:hanging="360"/>
      </w:pPr>
      <w:rPr>
        <w:rFonts w:ascii="Wingdings" w:hAnsi="Wingdings" w:hint="default"/>
      </w:rPr>
    </w:lvl>
    <w:lvl w:ilvl="7" w:tplc="4AEA432A" w:tentative="1">
      <w:start w:val="1"/>
      <w:numFmt w:val="bullet"/>
      <w:lvlText w:val=""/>
      <w:lvlJc w:val="left"/>
      <w:pPr>
        <w:tabs>
          <w:tab w:val="num" w:pos="5760"/>
        </w:tabs>
        <w:ind w:left="5760" w:hanging="360"/>
      </w:pPr>
      <w:rPr>
        <w:rFonts w:ascii="Wingdings" w:hAnsi="Wingdings" w:hint="default"/>
      </w:rPr>
    </w:lvl>
    <w:lvl w:ilvl="8" w:tplc="2612C3B4" w:tentative="1">
      <w:start w:val="1"/>
      <w:numFmt w:val="bullet"/>
      <w:lvlText w:val=""/>
      <w:lvlJc w:val="left"/>
      <w:pPr>
        <w:tabs>
          <w:tab w:val="num" w:pos="6480"/>
        </w:tabs>
        <w:ind w:left="6480" w:hanging="360"/>
      </w:pPr>
      <w:rPr>
        <w:rFonts w:ascii="Wingdings" w:hAnsi="Wingdings" w:hint="default"/>
      </w:rPr>
    </w:lvl>
  </w:abstractNum>
  <w:abstractNum w:abstractNumId="12">
    <w:nsid w:val="52583F78"/>
    <w:multiLevelType w:val="hybridMultilevel"/>
    <w:tmpl w:val="F008FCEA"/>
    <w:lvl w:ilvl="0" w:tplc="04060001">
      <w:start w:val="1"/>
      <w:numFmt w:val="bullet"/>
      <w:lvlText w:val=""/>
      <w:lvlJc w:val="left"/>
      <w:pPr>
        <w:ind w:left="360" w:hanging="360"/>
      </w:pPr>
      <w:rPr>
        <w:rFonts w:ascii="Symbol" w:hAnsi="Symbol" w:cs="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cs="Wingdings" w:hint="default"/>
      </w:rPr>
    </w:lvl>
    <w:lvl w:ilvl="3" w:tplc="04060001" w:tentative="1">
      <w:start w:val="1"/>
      <w:numFmt w:val="bullet"/>
      <w:lvlText w:val=""/>
      <w:lvlJc w:val="left"/>
      <w:pPr>
        <w:ind w:left="2520" w:hanging="360"/>
      </w:pPr>
      <w:rPr>
        <w:rFonts w:ascii="Symbol" w:hAnsi="Symbol" w:cs="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cs="Wingdings" w:hint="default"/>
      </w:rPr>
    </w:lvl>
    <w:lvl w:ilvl="6" w:tplc="04060001" w:tentative="1">
      <w:start w:val="1"/>
      <w:numFmt w:val="bullet"/>
      <w:lvlText w:val=""/>
      <w:lvlJc w:val="left"/>
      <w:pPr>
        <w:ind w:left="4680" w:hanging="360"/>
      </w:pPr>
      <w:rPr>
        <w:rFonts w:ascii="Symbol" w:hAnsi="Symbol" w:cs="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cs="Wingdings" w:hint="default"/>
      </w:rPr>
    </w:lvl>
  </w:abstractNum>
  <w:abstractNum w:abstractNumId="13">
    <w:nsid w:val="5A1224C1"/>
    <w:multiLevelType w:val="multilevel"/>
    <w:tmpl w:val="D6C49EEC"/>
    <w:lvl w:ilvl="0">
      <w:start w:val="1"/>
      <w:numFmt w:val="decimal"/>
      <w:lvlText w:val="%1."/>
      <w:lvlJc w:val="left"/>
      <w:pPr>
        <w:ind w:left="360" w:hanging="360"/>
      </w:pPr>
      <w:rPr>
        <w:rFonts w:hint="default"/>
        <w:lang w:val="en-G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A275726"/>
    <w:multiLevelType w:val="hybridMultilevel"/>
    <w:tmpl w:val="0E8462E8"/>
    <w:lvl w:ilvl="0" w:tplc="8D9653A8">
      <w:start w:val="1"/>
      <w:numFmt w:val="upperLetter"/>
      <w:lvlText w:val="%1."/>
      <w:lvlJc w:val="left"/>
      <w:pPr>
        <w:tabs>
          <w:tab w:val="num" w:pos="360"/>
        </w:tabs>
        <w:ind w:left="360" w:hanging="360"/>
      </w:pPr>
      <w:rPr>
        <w:rFonts w:ascii="Charter" w:hAnsi="Charter" w:cs="Charter"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5">
    <w:nsid w:val="729E7076"/>
    <w:multiLevelType w:val="hybridMultilevel"/>
    <w:tmpl w:val="4E0A6E28"/>
    <w:lvl w:ilvl="0" w:tplc="7BBA20B2">
      <w:start w:val="1"/>
      <w:numFmt w:val="bullet"/>
      <w:lvlText w:val=""/>
      <w:lvlJc w:val="left"/>
      <w:pPr>
        <w:tabs>
          <w:tab w:val="num" w:pos="720"/>
        </w:tabs>
        <w:ind w:left="720" w:hanging="360"/>
      </w:pPr>
      <w:rPr>
        <w:rFonts w:ascii="Wingdings" w:hAnsi="Wingdings" w:hint="default"/>
      </w:rPr>
    </w:lvl>
    <w:lvl w:ilvl="1" w:tplc="C2EC5478">
      <w:start w:val="2292"/>
      <w:numFmt w:val="bullet"/>
      <w:lvlText w:val=""/>
      <w:lvlJc w:val="left"/>
      <w:pPr>
        <w:tabs>
          <w:tab w:val="num" w:pos="1440"/>
        </w:tabs>
        <w:ind w:left="1440" w:hanging="360"/>
      </w:pPr>
      <w:rPr>
        <w:rFonts w:ascii="Wingdings" w:hAnsi="Wingdings" w:hint="default"/>
      </w:rPr>
    </w:lvl>
    <w:lvl w:ilvl="2" w:tplc="045C7CB2" w:tentative="1">
      <w:start w:val="1"/>
      <w:numFmt w:val="bullet"/>
      <w:lvlText w:val=""/>
      <w:lvlJc w:val="left"/>
      <w:pPr>
        <w:tabs>
          <w:tab w:val="num" w:pos="2160"/>
        </w:tabs>
        <w:ind w:left="2160" w:hanging="360"/>
      </w:pPr>
      <w:rPr>
        <w:rFonts w:ascii="Wingdings" w:hAnsi="Wingdings" w:hint="default"/>
      </w:rPr>
    </w:lvl>
    <w:lvl w:ilvl="3" w:tplc="3A4E12E8" w:tentative="1">
      <w:start w:val="1"/>
      <w:numFmt w:val="bullet"/>
      <w:lvlText w:val=""/>
      <w:lvlJc w:val="left"/>
      <w:pPr>
        <w:tabs>
          <w:tab w:val="num" w:pos="2880"/>
        </w:tabs>
        <w:ind w:left="2880" w:hanging="360"/>
      </w:pPr>
      <w:rPr>
        <w:rFonts w:ascii="Wingdings" w:hAnsi="Wingdings" w:hint="default"/>
      </w:rPr>
    </w:lvl>
    <w:lvl w:ilvl="4" w:tplc="C45230BC" w:tentative="1">
      <w:start w:val="1"/>
      <w:numFmt w:val="bullet"/>
      <w:lvlText w:val=""/>
      <w:lvlJc w:val="left"/>
      <w:pPr>
        <w:tabs>
          <w:tab w:val="num" w:pos="3600"/>
        </w:tabs>
        <w:ind w:left="3600" w:hanging="360"/>
      </w:pPr>
      <w:rPr>
        <w:rFonts w:ascii="Wingdings" w:hAnsi="Wingdings" w:hint="default"/>
      </w:rPr>
    </w:lvl>
    <w:lvl w:ilvl="5" w:tplc="F96C36C2" w:tentative="1">
      <w:start w:val="1"/>
      <w:numFmt w:val="bullet"/>
      <w:lvlText w:val=""/>
      <w:lvlJc w:val="left"/>
      <w:pPr>
        <w:tabs>
          <w:tab w:val="num" w:pos="4320"/>
        </w:tabs>
        <w:ind w:left="4320" w:hanging="360"/>
      </w:pPr>
      <w:rPr>
        <w:rFonts w:ascii="Wingdings" w:hAnsi="Wingdings" w:hint="default"/>
      </w:rPr>
    </w:lvl>
    <w:lvl w:ilvl="6" w:tplc="41A6E662" w:tentative="1">
      <w:start w:val="1"/>
      <w:numFmt w:val="bullet"/>
      <w:lvlText w:val=""/>
      <w:lvlJc w:val="left"/>
      <w:pPr>
        <w:tabs>
          <w:tab w:val="num" w:pos="5040"/>
        </w:tabs>
        <w:ind w:left="5040" w:hanging="360"/>
      </w:pPr>
      <w:rPr>
        <w:rFonts w:ascii="Wingdings" w:hAnsi="Wingdings" w:hint="default"/>
      </w:rPr>
    </w:lvl>
    <w:lvl w:ilvl="7" w:tplc="D68EB9DA" w:tentative="1">
      <w:start w:val="1"/>
      <w:numFmt w:val="bullet"/>
      <w:lvlText w:val=""/>
      <w:lvlJc w:val="left"/>
      <w:pPr>
        <w:tabs>
          <w:tab w:val="num" w:pos="5760"/>
        </w:tabs>
        <w:ind w:left="5760" w:hanging="360"/>
      </w:pPr>
      <w:rPr>
        <w:rFonts w:ascii="Wingdings" w:hAnsi="Wingdings" w:hint="default"/>
      </w:rPr>
    </w:lvl>
    <w:lvl w:ilvl="8" w:tplc="76AAF52E" w:tentative="1">
      <w:start w:val="1"/>
      <w:numFmt w:val="bullet"/>
      <w:lvlText w:val=""/>
      <w:lvlJc w:val="left"/>
      <w:pPr>
        <w:tabs>
          <w:tab w:val="num" w:pos="6480"/>
        </w:tabs>
        <w:ind w:left="6480" w:hanging="360"/>
      </w:pPr>
      <w:rPr>
        <w:rFonts w:ascii="Wingdings" w:hAnsi="Wingdings" w:hint="default"/>
      </w:rPr>
    </w:lvl>
  </w:abstractNum>
  <w:abstractNum w:abstractNumId="16">
    <w:nsid w:val="7C5654FD"/>
    <w:multiLevelType w:val="hybridMultilevel"/>
    <w:tmpl w:val="416049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DE91475"/>
    <w:multiLevelType w:val="hybridMultilevel"/>
    <w:tmpl w:val="044AC840"/>
    <w:lvl w:ilvl="0" w:tplc="04060001">
      <w:start w:val="1"/>
      <w:numFmt w:val="bullet"/>
      <w:lvlText w:val=""/>
      <w:lvlJc w:val="left"/>
      <w:pPr>
        <w:ind w:left="360" w:hanging="360"/>
      </w:pPr>
      <w:rPr>
        <w:rFonts w:ascii="Symbol" w:hAnsi="Symbol" w:cs="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cs="Wingdings" w:hint="default"/>
      </w:rPr>
    </w:lvl>
    <w:lvl w:ilvl="3" w:tplc="04060001" w:tentative="1">
      <w:start w:val="1"/>
      <w:numFmt w:val="bullet"/>
      <w:lvlText w:val=""/>
      <w:lvlJc w:val="left"/>
      <w:pPr>
        <w:tabs>
          <w:tab w:val="num" w:pos="2520"/>
        </w:tabs>
        <w:ind w:left="2520" w:hanging="360"/>
      </w:pPr>
      <w:rPr>
        <w:rFonts w:ascii="Symbol" w:hAnsi="Symbol" w:cs="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cs="Wingdings" w:hint="default"/>
      </w:rPr>
    </w:lvl>
    <w:lvl w:ilvl="6" w:tplc="04060001" w:tentative="1">
      <w:start w:val="1"/>
      <w:numFmt w:val="bullet"/>
      <w:lvlText w:val=""/>
      <w:lvlJc w:val="left"/>
      <w:pPr>
        <w:tabs>
          <w:tab w:val="num" w:pos="4680"/>
        </w:tabs>
        <w:ind w:left="4680" w:hanging="360"/>
      </w:pPr>
      <w:rPr>
        <w:rFonts w:ascii="Symbol" w:hAnsi="Symbol" w:cs="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0"/>
  </w:num>
  <w:num w:numId="3">
    <w:abstractNumId w:val="1"/>
  </w:num>
  <w:num w:numId="4">
    <w:abstractNumId w:val="12"/>
  </w:num>
  <w:num w:numId="5">
    <w:abstractNumId w:val="9"/>
  </w:num>
  <w:num w:numId="6">
    <w:abstractNumId w:val="17"/>
  </w:num>
  <w:num w:numId="7">
    <w:abstractNumId w:val="8"/>
  </w:num>
  <w:num w:numId="8">
    <w:abstractNumId w:val="14"/>
  </w:num>
  <w:num w:numId="9">
    <w:abstractNumId w:val="5"/>
  </w:num>
  <w:num w:numId="10">
    <w:abstractNumId w:val="7"/>
  </w:num>
  <w:num w:numId="11">
    <w:abstractNumId w:val="13"/>
  </w:num>
  <w:num w:numId="12">
    <w:abstractNumId w:val="15"/>
  </w:num>
  <w:num w:numId="13">
    <w:abstractNumId w:val="6"/>
  </w:num>
  <w:num w:numId="14">
    <w:abstractNumId w:val="11"/>
  </w:num>
  <w:num w:numId="15">
    <w:abstractNumId w:val="3"/>
  </w:num>
  <w:num w:numId="16">
    <w:abstractNumId w:val="4"/>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1304"/>
  <w:autoHyphenation/>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F0"/>
    <w:rsid w:val="00011738"/>
    <w:rsid w:val="00033791"/>
    <w:rsid w:val="00035173"/>
    <w:rsid w:val="0005029A"/>
    <w:rsid w:val="00056B25"/>
    <w:rsid w:val="00062AB5"/>
    <w:rsid w:val="000766B9"/>
    <w:rsid w:val="000768C3"/>
    <w:rsid w:val="00080774"/>
    <w:rsid w:val="00081BFD"/>
    <w:rsid w:val="00081C04"/>
    <w:rsid w:val="000849B3"/>
    <w:rsid w:val="00092F40"/>
    <w:rsid w:val="000A12A8"/>
    <w:rsid w:val="000B51E1"/>
    <w:rsid w:val="000C1F8D"/>
    <w:rsid w:val="000D5B2B"/>
    <w:rsid w:val="000D756C"/>
    <w:rsid w:val="000F2BE6"/>
    <w:rsid w:val="00101167"/>
    <w:rsid w:val="00105F98"/>
    <w:rsid w:val="00111AED"/>
    <w:rsid w:val="00113A19"/>
    <w:rsid w:val="001145DD"/>
    <w:rsid w:val="00122582"/>
    <w:rsid w:val="00124AC3"/>
    <w:rsid w:val="00133F11"/>
    <w:rsid w:val="001363E9"/>
    <w:rsid w:val="0013755E"/>
    <w:rsid w:val="00141090"/>
    <w:rsid w:val="00141EA5"/>
    <w:rsid w:val="00141EBA"/>
    <w:rsid w:val="00143526"/>
    <w:rsid w:val="00150122"/>
    <w:rsid w:val="0015561A"/>
    <w:rsid w:val="00160283"/>
    <w:rsid w:val="00167560"/>
    <w:rsid w:val="00176E0E"/>
    <w:rsid w:val="001800E5"/>
    <w:rsid w:val="0018693C"/>
    <w:rsid w:val="001949AD"/>
    <w:rsid w:val="001A2C7B"/>
    <w:rsid w:val="001C1491"/>
    <w:rsid w:val="001C3BD3"/>
    <w:rsid w:val="001C3FB1"/>
    <w:rsid w:val="001C6A36"/>
    <w:rsid w:val="001D0D7A"/>
    <w:rsid w:val="001D139F"/>
    <w:rsid w:val="001D13CC"/>
    <w:rsid w:val="001F1E46"/>
    <w:rsid w:val="001F31FD"/>
    <w:rsid w:val="001F5802"/>
    <w:rsid w:val="001F7302"/>
    <w:rsid w:val="002057B5"/>
    <w:rsid w:val="00212176"/>
    <w:rsid w:val="00215A3B"/>
    <w:rsid w:val="0021676B"/>
    <w:rsid w:val="00217704"/>
    <w:rsid w:val="00221BF3"/>
    <w:rsid w:val="00226C2E"/>
    <w:rsid w:val="00231CE7"/>
    <w:rsid w:val="0023286E"/>
    <w:rsid w:val="00242674"/>
    <w:rsid w:val="0024626E"/>
    <w:rsid w:val="00251A31"/>
    <w:rsid w:val="002540F7"/>
    <w:rsid w:val="00274FD0"/>
    <w:rsid w:val="0028132A"/>
    <w:rsid w:val="002821F9"/>
    <w:rsid w:val="0029007E"/>
    <w:rsid w:val="002923AF"/>
    <w:rsid w:val="002A10B5"/>
    <w:rsid w:val="002A520D"/>
    <w:rsid w:val="002A5EBD"/>
    <w:rsid w:val="002C08E9"/>
    <w:rsid w:val="002D30A3"/>
    <w:rsid w:val="002D4EA3"/>
    <w:rsid w:val="002D5CBE"/>
    <w:rsid w:val="002E30E2"/>
    <w:rsid w:val="002F72BA"/>
    <w:rsid w:val="00302D0A"/>
    <w:rsid w:val="00325909"/>
    <w:rsid w:val="003351C7"/>
    <w:rsid w:val="003519C9"/>
    <w:rsid w:val="00355A53"/>
    <w:rsid w:val="00366212"/>
    <w:rsid w:val="00371588"/>
    <w:rsid w:val="00375335"/>
    <w:rsid w:val="00383F5D"/>
    <w:rsid w:val="00384A8B"/>
    <w:rsid w:val="00387F26"/>
    <w:rsid w:val="003B0945"/>
    <w:rsid w:val="003B4785"/>
    <w:rsid w:val="003B4C57"/>
    <w:rsid w:val="003C0686"/>
    <w:rsid w:val="003D219C"/>
    <w:rsid w:val="003D6E5E"/>
    <w:rsid w:val="00407937"/>
    <w:rsid w:val="0041092B"/>
    <w:rsid w:val="004118DF"/>
    <w:rsid w:val="00423C70"/>
    <w:rsid w:val="00455DDE"/>
    <w:rsid w:val="00474F04"/>
    <w:rsid w:val="00475BA7"/>
    <w:rsid w:val="00476428"/>
    <w:rsid w:val="00483D45"/>
    <w:rsid w:val="004961F0"/>
    <w:rsid w:val="004C7B4D"/>
    <w:rsid w:val="004D4F75"/>
    <w:rsid w:val="004D6B14"/>
    <w:rsid w:val="004E22B2"/>
    <w:rsid w:val="004E2A56"/>
    <w:rsid w:val="0052454A"/>
    <w:rsid w:val="00525498"/>
    <w:rsid w:val="005477F1"/>
    <w:rsid w:val="0057240E"/>
    <w:rsid w:val="0057281A"/>
    <w:rsid w:val="005746C3"/>
    <w:rsid w:val="00575CB0"/>
    <w:rsid w:val="00584820"/>
    <w:rsid w:val="005867C6"/>
    <w:rsid w:val="00594F7E"/>
    <w:rsid w:val="005A35EA"/>
    <w:rsid w:val="005A503F"/>
    <w:rsid w:val="005B1498"/>
    <w:rsid w:val="005B5FA6"/>
    <w:rsid w:val="005B6A4C"/>
    <w:rsid w:val="005B7D37"/>
    <w:rsid w:val="005C1441"/>
    <w:rsid w:val="005C66BA"/>
    <w:rsid w:val="005E0BEF"/>
    <w:rsid w:val="005F5FB6"/>
    <w:rsid w:val="0060768D"/>
    <w:rsid w:val="0061279C"/>
    <w:rsid w:val="0062055F"/>
    <w:rsid w:val="00626D51"/>
    <w:rsid w:val="006308C7"/>
    <w:rsid w:val="00633F12"/>
    <w:rsid w:val="00635D88"/>
    <w:rsid w:val="006373C9"/>
    <w:rsid w:val="0064191D"/>
    <w:rsid w:val="0064667B"/>
    <w:rsid w:val="00653447"/>
    <w:rsid w:val="00665438"/>
    <w:rsid w:val="00682862"/>
    <w:rsid w:val="0068631D"/>
    <w:rsid w:val="006A1E9D"/>
    <w:rsid w:val="006C72CD"/>
    <w:rsid w:val="006E4657"/>
    <w:rsid w:val="006E4BA5"/>
    <w:rsid w:val="006E6E9D"/>
    <w:rsid w:val="006F18EB"/>
    <w:rsid w:val="007104CF"/>
    <w:rsid w:val="007129C1"/>
    <w:rsid w:val="00725AD1"/>
    <w:rsid w:val="00737D74"/>
    <w:rsid w:val="007416B5"/>
    <w:rsid w:val="00746EEB"/>
    <w:rsid w:val="007625F8"/>
    <w:rsid w:val="00763694"/>
    <w:rsid w:val="00764C58"/>
    <w:rsid w:val="007748FB"/>
    <w:rsid w:val="00775EA0"/>
    <w:rsid w:val="00785C53"/>
    <w:rsid w:val="00794979"/>
    <w:rsid w:val="007976BE"/>
    <w:rsid w:val="007A3CD8"/>
    <w:rsid w:val="007B64BF"/>
    <w:rsid w:val="007C4E20"/>
    <w:rsid w:val="007D4D81"/>
    <w:rsid w:val="007D7C69"/>
    <w:rsid w:val="007E0B96"/>
    <w:rsid w:val="007E56E1"/>
    <w:rsid w:val="007F090F"/>
    <w:rsid w:val="007F3EB9"/>
    <w:rsid w:val="007F72B4"/>
    <w:rsid w:val="00801A3E"/>
    <w:rsid w:val="008051DC"/>
    <w:rsid w:val="00821CD0"/>
    <w:rsid w:val="00825DDF"/>
    <w:rsid w:val="00846F4D"/>
    <w:rsid w:val="00853E65"/>
    <w:rsid w:val="0085588E"/>
    <w:rsid w:val="00862D08"/>
    <w:rsid w:val="00872821"/>
    <w:rsid w:val="0088439B"/>
    <w:rsid w:val="00894E0D"/>
    <w:rsid w:val="008972BD"/>
    <w:rsid w:val="008A248B"/>
    <w:rsid w:val="008A2710"/>
    <w:rsid w:val="008A5383"/>
    <w:rsid w:val="008B0D9C"/>
    <w:rsid w:val="008B1524"/>
    <w:rsid w:val="008B43CE"/>
    <w:rsid w:val="008B7AEC"/>
    <w:rsid w:val="008D3119"/>
    <w:rsid w:val="008F0176"/>
    <w:rsid w:val="008F21D7"/>
    <w:rsid w:val="009029D0"/>
    <w:rsid w:val="00903E1A"/>
    <w:rsid w:val="00906175"/>
    <w:rsid w:val="00922087"/>
    <w:rsid w:val="00924C87"/>
    <w:rsid w:val="00931D11"/>
    <w:rsid w:val="00937626"/>
    <w:rsid w:val="00940EB9"/>
    <w:rsid w:val="0094267A"/>
    <w:rsid w:val="009459DB"/>
    <w:rsid w:val="00945C0F"/>
    <w:rsid w:val="00960214"/>
    <w:rsid w:val="0096138D"/>
    <w:rsid w:val="00964E34"/>
    <w:rsid w:val="00980CC2"/>
    <w:rsid w:val="0098511D"/>
    <w:rsid w:val="00992D72"/>
    <w:rsid w:val="009B24CF"/>
    <w:rsid w:val="009B2688"/>
    <w:rsid w:val="009B593A"/>
    <w:rsid w:val="009C31F7"/>
    <w:rsid w:val="009D2A75"/>
    <w:rsid w:val="009D3BD5"/>
    <w:rsid w:val="009D687C"/>
    <w:rsid w:val="009E2C7E"/>
    <w:rsid w:val="009E3660"/>
    <w:rsid w:val="009E47C4"/>
    <w:rsid w:val="009E5A4A"/>
    <w:rsid w:val="009E7082"/>
    <w:rsid w:val="00A0055F"/>
    <w:rsid w:val="00A05E31"/>
    <w:rsid w:val="00A06EFF"/>
    <w:rsid w:val="00A1262C"/>
    <w:rsid w:val="00A20B12"/>
    <w:rsid w:val="00A32C4D"/>
    <w:rsid w:val="00A3668A"/>
    <w:rsid w:val="00A36D3A"/>
    <w:rsid w:val="00A419B6"/>
    <w:rsid w:val="00A4398C"/>
    <w:rsid w:val="00A55CA9"/>
    <w:rsid w:val="00A74316"/>
    <w:rsid w:val="00A74600"/>
    <w:rsid w:val="00A755B2"/>
    <w:rsid w:val="00A813F4"/>
    <w:rsid w:val="00A81954"/>
    <w:rsid w:val="00A90895"/>
    <w:rsid w:val="00A916CF"/>
    <w:rsid w:val="00AA1752"/>
    <w:rsid w:val="00AA7464"/>
    <w:rsid w:val="00AD0420"/>
    <w:rsid w:val="00AD3CB5"/>
    <w:rsid w:val="00AD4D8C"/>
    <w:rsid w:val="00AD7F0B"/>
    <w:rsid w:val="00AE2091"/>
    <w:rsid w:val="00B10E59"/>
    <w:rsid w:val="00B1365F"/>
    <w:rsid w:val="00B2200C"/>
    <w:rsid w:val="00B433A1"/>
    <w:rsid w:val="00B44780"/>
    <w:rsid w:val="00B45366"/>
    <w:rsid w:val="00B52DE7"/>
    <w:rsid w:val="00B56110"/>
    <w:rsid w:val="00B743D3"/>
    <w:rsid w:val="00B77DF0"/>
    <w:rsid w:val="00B84F47"/>
    <w:rsid w:val="00BA2920"/>
    <w:rsid w:val="00BA3B67"/>
    <w:rsid w:val="00BB6A73"/>
    <w:rsid w:val="00BC1C93"/>
    <w:rsid w:val="00BF2A01"/>
    <w:rsid w:val="00BF37D8"/>
    <w:rsid w:val="00BF3DBB"/>
    <w:rsid w:val="00BF6E7D"/>
    <w:rsid w:val="00C073FF"/>
    <w:rsid w:val="00C07F53"/>
    <w:rsid w:val="00C102C9"/>
    <w:rsid w:val="00C12465"/>
    <w:rsid w:val="00C12B12"/>
    <w:rsid w:val="00C17B95"/>
    <w:rsid w:val="00C23440"/>
    <w:rsid w:val="00C2654E"/>
    <w:rsid w:val="00C2767B"/>
    <w:rsid w:val="00C42EB8"/>
    <w:rsid w:val="00C46B71"/>
    <w:rsid w:val="00C52CF3"/>
    <w:rsid w:val="00C61D6B"/>
    <w:rsid w:val="00C7494F"/>
    <w:rsid w:val="00C75CFD"/>
    <w:rsid w:val="00C93653"/>
    <w:rsid w:val="00CA3162"/>
    <w:rsid w:val="00CB0911"/>
    <w:rsid w:val="00CC02E7"/>
    <w:rsid w:val="00CC2A30"/>
    <w:rsid w:val="00CC3FA4"/>
    <w:rsid w:val="00CC6515"/>
    <w:rsid w:val="00CF3E4F"/>
    <w:rsid w:val="00CF4BA8"/>
    <w:rsid w:val="00CF707D"/>
    <w:rsid w:val="00D04519"/>
    <w:rsid w:val="00D23A06"/>
    <w:rsid w:val="00D27779"/>
    <w:rsid w:val="00D30478"/>
    <w:rsid w:val="00D31B8A"/>
    <w:rsid w:val="00D442F8"/>
    <w:rsid w:val="00D50FDA"/>
    <w:rsid w:val="00D67050"/>
    <w:rsid w:val="00D7000B"/>
    <w:rsid w:val="00D722F0"/>
    <w:rsid w:val="00D72574"/>
    <w:rsid w:val="00D7418E"/>
    <w:rsid w:val="00D87B0D"/>
    <w:rsid w:val="00D92A73"/>
    <w:rsid w:val="00DA19CD"/>
    <w:rsid w:val="00DB437D"/>
    <w:rsid w:val="00DB58DE"/>
    <w:rsid w:val="00DD3AA9"/>
    <w:rsid w:val="00DE3062"/>
    <w:rsid w:val="00DF77F0"/>
    <w:rsid w:val="00E27267"/>
    <w:rsid w:val="00E310E5"/>
    <w:rsid w:val="00E32D3D"/>
    <w:rsid w:val="00E331F0"/>
    <w:rsid w:val="00E344B0"/>
    <w:rsid w:val="00E4216B"/>
    <w:rsid w:val="00E45D59"/>
    <w:rsid w:val="00E45D5C"/>
    <w:rsid w:val="00E5302C"/>
    <w:rsid w:val="00E568D9"/>
    <w:rsid w:val="00E56C08"/>
    <w:rsid w:val="00E6096F"/>
    <w:rsid w:val="00E67A00"/>
    <w:rsid w:val="00E76AF0"/>
    <w:rsid w:val="00E814E2"/>
    <w:rsid w:val="00E848D1"/>
    <w:rsid w:val="00E85873"/>
    <w:rsid w:val="00E931C1"/>
    <w:rsid w:val="00E94051"/>
    <w:rsid w:val="00EB0E1C"/>
    <w:rsid w:val="00EB1944"/>
    <w:rsid w:val="00ED357D"/>
    <w:rsid w:val="00ED3A38"/>
    <w:rsid w:val="00F00702"/>
    <w:rsid w:val="00F04743"/>
    <w:rsid w:val="00F108F3"/>
    <w:rsid w:val="00F16BDD"/>
    <w:rsid w:val="00F278B9"/>
    <w:rsid w:val="00F532DF"/>
    <w:rsid w:val="00F66D59"/>
    <w:rsid w:val="00F81020"/>
    <w:rsid w:val="00F815EA"/>
    <w:rsid w:val="00F833F6"/>
    <w:rsid w:val="00F85479"/>
    <w:rsid w:val="00FA434D"/>
    <w:rsid w:val="00FC5646"/>
    <w:rsid w:val="00FC584A"/>
    <w:rsid w:val="00FD0249"/>
    <w:rsid w:val="00FE0F98"/>
    <w:rsid w:val="00FE53C7"/>
    <w:rsid w:val="00FF0854"/>
    <w:rsid w:val="00FF684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B77DF0"/>
    <w:rPr>
      <w:rFonts w:ascii="Times New Roman" w:eastAsia="Times New Roman" w:hAnsi="Times New Roman"/>
      <w:sz w:val="24"/>
      <w:szCs w:val="24"/>
      <w:lang w:val="pl-PL" w:eastAsia="pl-PL"/>
    </w:rPr>
  </w:style>
  <w:style w:type="paragraph" w:styleId="Heading1">
    <w:name w:val="heading 1"/>
    <w:basedOn w:val="Normal"/>
    <w:next w:val="Normal"/>
    <w:link w:val="Heading1Char"/>
    <w:uiPriority w:val="99"/>
    <w:qFormat/>
    <w:rsid w:val="00B77DF0"/>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2A520D"/>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98511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B7D3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7DF0"/>
    <w:rPr>
      <w:rFonts w:ascii="Cambria" w:hAnsi="Cambria" w:cs="Cambria"/>
      <w:b/>
      <w:bCs/>
      <w:color w:val="365F91"/>
      <w:sz w:val="28"/>
      <w:szCs w:val="28"/>
      <w:lang w:val="pl-PL" w:eastAsia="pl-PL"/>
    </w:rPr>
  </w:style>
  <w:style w:type="character" w:customStyle="1" w:styleId="Heading2Char">
    <w:name w:val="Heading 2 Char"/>
    <w:basedOn w:val="DefaultParagraphFont"/>
    <w:link w:val="Heading2"/>
    <w:uiPriority w:val="99"/>
    <w:rsid w:val="002A520D"/>
    <w:rPr>
      <w:rFonts w:ascii="Cambria" w:hAnsi="Cambria" w:cs="Cambria"/>
      <w:b/>
      <w:bCs/>
      <w:i/>
      <w:iCs/>
      <w:sz w:val="28"/>
      <w:szCs w:val="28"/>
      <w:lang w:val="pl-PL" w:eastAsia="pl-PL"/>
    </w:rPr>
  </w:style>
  <w:style w:type="character" w:customStyle="1" w:styleId="Heading3Char">
    <w:name w:val="Heading 3 Char"/>
    <w:basedOn w:val="DefaultParagraphFont"/>
    <w:link w:val="Heading3"/>
    <w:uiPriority w:val="99"/>
    <w:semiHidden/>
    <w:rsid w:val="00A4398C"/>
    <w:rPr>
      <w:rFonts w:ascii="Cambria" w:hAnsi="Cambria" w:cs="Cambria"/>
      <w:b/>
      <w:bCs/>
      <w:sz w:val="26"/>
      <w:szCs w:val="26"/>
      <w:lang w:val="pl-PL" w:eastAsia="pl-PL"/>
    </w:rPr>
  </w:style>
  <w:style w:type="character" w:customStyle="1" w:styleId="Heading4Char">
    <w:name w:val="Heading 4 Char"/>
    <w:basedOn w:val="DefaultParagraphFont"/>
    <w:link w:val="Heading4"/>
    <w:uiPriority w:val="99"/>
    <w:semiHidden/>
    <w:rsid w:val="00A4398C"/>
    <w:rPr>
      <w:rFonts w:ascii="Calibri" w:hAnsi="Calibri" w:cs="Calibri"/>
      <w:b/>
      <w:bCs/>
      <w:sz w:val="28"/>
      <w:szCs w:val="28"/>
      <w:lang w:val="pl-PL" w:eastAsia="pl-PL"/>
    </w:rPr>
  </w:style>
  <w:style w:type="paragraph" w:styleId="ListParagraph">
    <w:name w:val="List Paragraph"/>
    <w:basedOn w:val="Normal"/>
    <w:uiPriority w:val="99"/>
    <w:qFormat/>
    <w:rsid w:val="00B77DF0"/>
    <w:pPr>
      <w:spacing w:after="80"/>
      <w:ind w:left="720"/>
      <w:contextualSpacing/>
    </w:pPr>
    <w:rPr>
      <w:rFonts w:ascii="Calibri" w:eastAsia="Calibri" w:hAnsi="Calibri" w:cs="Calibri"/>
      <w:sz w:val="22"/>
      <w:szCs w:val="22"/>
      <w:lang w:val="da-DK" w:eastAsia="en-US"/>
    </w:rPr>
  </w:style>
  <w:style w:type="paragraph" w:customStyle="1" w:styleId="SubTitle1">
    <w:name w:val="SubTitle 1"/>
    <w:basedOn w:val="Normal"/>
    <w:next w:val="Normal"/>
    <w:uiPriority w:val="99"/>
    <w:rsid w:val="00B77DF0"/>
    <w:pPr>
      <w:spacing w:after="240"/>
      <w:jc w:val="center"/>
    </w:pPr>
    <w:rPr>
      <w:b/>
      <w:bCs/>
      <w:sz w:val="40"/>
      <w:szCs w:val="40"/>
      <w:lang w:val="en-GB" w:eastAsia="en-GB"/>
    </w:rPr>
  </w:style>
  <w:style w:type="paragraph" w:styleId="BalloonText">
    <w:name w:val="Balloon Text"/>
    <w:basedOn w:val="Normal"/>
    <w:link w:val="BalloonTextChar"/>
    <w:uiPriority w:val="99"/>
    <w:semiHidden/>
    <w:rsid w:val="00B77DF0"/>
    <w:rPr>
      <w:rFonts w:ascii="Tahoma" w:hAnsi="Tahoma" w:cs="Tahoma"/>
      <w:sz w:val="16"/>
      <w:szCs w:val="16"/>
    </w:rPr>
  </w:style>
  <w:style w:type="character" w:customStyle="1" w:styleId="BalloonTextChar">
    <w:name w:val="Balloon Text Char"/>
    <w:basedOn w:val="DefaultParagraphFont"/>
    <w:link w:val="BalloonText"/>
    <w:uiPriority w:val="99"/>
    <w:semiHidden/>
    <w:rsid w:val="00B77DF0"/>
    <w:rPr>
      <w:rFonts w:ascii="Tahoma" w:hAnsi="Tahoma" w:cs="Tahoma"/>
      <w:sz w:val="16"/>
      <w:szCs w:val="16"/>
      <w:lang w:val="pl-PL" w:eastAsia="pl-PL"/>
    </w:rPr>
  </w:style>
  <w:style w:type="character" w:styleId="Hyperlink">
    <w:name w:val="Hyperlink"/>
    <w:basedOn w:val="DefaultParagraphFont"/>
    <w:uiPriority w:val="99"/>
    <w:rsid w:val="00B77DF0"/>
    <w:rPr>
      <w:color w:val="0000FF"/>
      <w:u w:val="single"/>
    </w:rPr>
  </w:style>
  <w:style w:type="paragraph" w:styleId="TOCHeading">
    <w:name w:val="TOC Heading"/>
    <w:basedOn w:val="Heading1"/>
    <w:next w:val="Normal"/>
    <w:uiPriority w:val="99"/>
    <w:qFormat/>
    <w:rsid w:val="00C102C9"/>
    <w:pPr>
      <w:spacing w:line="276" w:lineRule="auto"/>
      <w:outlineLvl w:val="9"/>
    </w:pPr>
    <w:rPr>
      <w:lang w:val="da-DK" w:eastAsia="da-DK"/>
    </w:rPr>
  </w:style>
  <w:style w:type="paragraph" w:styleId="TOC1">
    <w:name w:val="toc 1"/>
    <w:basedOn w:val="Normal"/>
    <w:next w:val="Normal"/>
    <w:autoRedefine/>
    <w:uiPriority w:val="99"/>
    <w:semiHidden/>
    <w:rsid w:val="00C102C9"/>
  </w:style>
  <w:style w:type="paragraph" w:styleId="TOC2">
    <w:name w:val="toc 2"/>
    <w:basedOn w:val="Normal"/>
    <w:next w:val="Normal"/>
    <w:autoRedefine/>
    <w:uiPriority w:val="99"/>
    <w:semiHidden/>
    <w:rsid w:val="00BF3DBB"/>
    <w:pPr>
      <w:spacing w:after="100"/>
      <w:ind w:left="240"/>
    </w:pPr>
  </w:style>
  <w:style w:type="paragraph" w:styleId="Title">
    <w:name w:val="Title"/>
    <w:basedOn w:val="Normal"/>
    <w:link w:val="TitleChar"/>
    <w:uiPriority w:val="99"/>
    <w:qFormat/>
    <w:rsid w:val="0098511D"/>
    <w:pPr>
      <w:spacing w:before="240" w:after="60" w:line="276" w:lineRule="auto"/>
      <w:jc w:val="center"/>
      <w:outlineLvl w:val="0"/>
    </w:pPr>
    <w:rPr>
      <w:rFonts w:ascii="Cambria" w:hAnsi="Cambria" w:cs="Cambria"/>
      <w:b/>
      <w:bCs/>
      <w:kern w:val="28"/>
      <w:sz w:val="32"/>
      <w:szCs w:val="32"/>
      <w:lang w:val="da-DK" w:eastAsia="en-US"/>
    </w:rPr>
  </w:style>
  <w:style w:type="character" w:customStyle="1" w:styleId="TitleChar">
    <w:name w:val="Title Char"/>
    <w:basedOn w:val="DefaultParagraphFont"/>
    <w:link w:val="Title"/>
    <w:uiPriority w:val="99"/>
    <w:rsid w:val="0098511D"/>
    <w:rPr>
      <w:rFonts w:ascii="Cambria" w:hAnsi="Cambria" w:cs="Cambria"/>
      <w:b/>
      <w:bCs/>
      <w:kern w:val="28"/>
      <w:sz w:val="32"/>
      <w:szCs w:val="32"/>
      <w:lang w:eastAsia="en-US"/>
    </w:rPr>
  </w:style>
  <w:style w:type="paragraph" w:customStyle="1" w:styleId="Eaoaeaa">
    <w:name w:val="Eaoae?aa"/>
    <w:basedOn w:val="Normal"/>
    <w:uiPriority w:val="99"/>
    <w:rsid w:val="005B1498"/>
    <w:pPr>
      <w:widowControl w:val="0"/>
      <w:tabs>
        <w:tab w:val="center" w:pos="4153"/>
        <w:tab w:val="right" w:pos="8306"/>
      </w:tabs>
    </w:pPr>
    <w:rPr>
      <w:sz w:val="20"/>
      <w:szCs w:val="20"/>
      <w:lang w:val="en-US" w:eastAsia="tr-TR"/>
    </w:rPr>
  </w:style>
  <w:style w:type="character" w:styleId="CommentReference">
    <w:name w:val="annotation reference"/>
    <w:basedOn w:val="DefaultParagraphFont"/>
    <w:uiPriority w:val="99"/>
    <w:semiHidden/>
    <w:rsid w:val="0061279C"/>
    <w:rPr>
      <w:sz w:val="16"/>
      <w:szCs w:val="16"/>
    </w:rPr>
  </w:style>
  <w:style w:type="paragraph" w:styleId="CommentText">
    <w:name w:val="annotation text"/>
    <w:basedOn w:val="Normal"/>
    <w:link w:val="CommentTextChar"/>
    <w:uiPriority w:val="99"/>
    <w:semiHidden/>
    <w:rsid w:val="0061279C"/>
    <w:rPr>
      <w:sz w:val="20"/>
      <w:szCs w:val="20"/>
    </w:rPr>
  </w:style>
  <w:style w:type="character" w:customStyle="1" w:styleId="CommentTextChar">
    <w:name w:val="Comment Text Char"/>
    <w:basedOn w:val="DefaultParagraphFont"/>
    <w:link w:val="CommentText"/>
    <w:uiPriority w:val="99"/>
    <w:semiHidden/>
    <w:rsid w:val="0093646E"/>
    <w:rPr>
      <w:rFonts w:ascii="Times New Roman" w:eastAsia="Times New Roman" w:hAnsi="Times New Roman"/>
      <w:sz w:val="20"/>
      <w:szCs w:val="20"/>
      <w:lang w:val="pl-PL" w:eastAsia="pl-PL"/>
    </w:rPr>
  </w:style>
  <w:style w:type="paragraph" w:styleId="CommentSubject">
    <w:name w:val="annotation subject"/>
    <w:basedOn w:val="CommentText"/>
    <w:next w:val="CommentText"/>
    <w:link w:val="CommentSubjectChar"/>
    <w:uiPriority w:val="99"/>
    <w:semiHidden/>
    <w:rsid w:val="0061279C"/>
    <w:rPr>
      <w:b/>
      <w:bCs/>
    </w:rPr>
  </w:style>
  <w:style w:type="character" w:customStyle="1" w:styleId="CommentSubjectChar">
    <w:name w:val="Comment Subject Char"/>
    <w:basedOn w:val="CommentTextChar"/>
    <w:link w:val="CommentSubject"/>
    <w:uiPriority w:val="99"/>
    <w:semiHidden/>
    <w:rsid w:val="0093646E"/>
    <w:rPr>
      <w:rFonts w:ascii="Times New Roman" w:eastAsia="Times New Roman" w:hAnsi="Times New Roman"/>
      <w:b/>
      <w:bCs/>
      <w:sz w:val="20"/>
      <w:szCs w:val="20"/>
      <w:lang w:val="pl-PL" w:eastAsia="pl-PL"/>
    </w:rPr>
  </w:style>
  <w:style w:type="paragraph" w:customStyle="1" w:styleId="01Standaard">
    <w:name w:val="01 Standaard"/>
    <w:basedOn w:val="Normal"/>
    <w:qFormat/>
    <w:rsid w:val="00AD4D8C"/>
    <w:rPr>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B77DF0"/>
    <w:rPr>
      <w:rFonts w:ascii="Times New Roman" w:eastAsia="Times New Roman" w:hAnsi="Times New Roman"/>
      <w:sz w:val="24"/>
      <w:szCs w:val="24"/>
      <w:lang w:val="pl-PL" w:eastAsia="pl-PL"/>
    </w:rPr>
  </w:style>
  <w:style w:type="paragraph" w:styleId="Heading1">
    <w:name w:val="heading 1"/>
    <w:basedOn w:val="Normal"/>
    <w:next w:val="Normal"/>
    <w:link w:val="Heading1Char"/>
    <w:uiPriority w:val="99"/>
    <w:qFormat/>
    <w:rsid w:val="00B77DF0"/>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2A520D"/>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98511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B7D3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7DF0"/>
    <w:rPr>
      <w:rFonts w:ascii="Cambria" w:hAnsi="Cambria" w:cs="Cambria"/>
      <w:b/>
      <w:bCs/>
      <w:color w:val="365F91"/>
      <w:sz w:val="28"/>
      <w:szCs w:val="28"/>
      <w:lang w:val="pl-PL" w:eastAsia="pl-PL"/>
    </w:rPr>
  </w:style>
  <w:style w:type="character" w:customStyle="1" w:styleId="Heading2Char">
    <w:name w:val="Heading 2 Char"/>
    <w:basedOn w:val="DefaultParagraphFont"/>
    <w:link w:val="Heading2"/>
    <w:uiPriority w:val="99"/>
    <w:rsid w:val="002A520D"/>
    <w:rPr>
      <w:rFonts w:ascii="Cambria" w:hAnsi="Cambria" w:cs="Cambria"/>
      <w:b/>
      <w:bCs/>
      <w:i/>
      <w:iCs/>
      <w:sz w:val="28"/>
      <w:szCs w:val="28"/>
      <w:lang w:val="pl-PL" w:eastAsia="pl-PL"/>
    </w:rPr>
  </w:style>
  <w:style w:type="character" w:customStyle="1" w:styleId="Heading3Char">
    <w:name w:val="Heading 3 Char"/>
    <w:basedOn w:val="DefaultParagraphFont"/>
    <w:link w:val="Heading3"/>
    <w:uiPriority w:val="99"/>
    <w:semiHidden/>
    <w:rsid w:val="00A4398C"/>
    <w:rPr>
      <w:rFonts w:ascii="Cambria" w:hAnsi="Cambria" w:cs="Cambria"/>
      <w:b/>
      <w:bCs/>
      <w:sz w:val="26"/>
      <w:szCs w:val="26"/>
      <w:lang w:val="pl-PL" w:eastAsia="pl-PL"/>
    </w:rPr>
  </w:style>
  <w:style w:type="character" w:customStyle="1" w:styleId="Heading4Char">
    <w:name w:val="Heading 4 Char"/>
    <w:basedOn w:val="DefaultParagraphFont"/>
    <w:link w:val="Heading4"/>
    <w:uiPriority w:val="99"/>
    <w:semiHidden/>
    <w:rsid w:val="00A4398C"/>
    <w:rPr>
      <w:rFonts w:ascii="Calibri" w:hAnsi="Calibri" w:cs="Calibri"/>
      <w:b/>
      <w:bCs/>
      <w:sz w:val="28"/>
      <w:szCs w:val="28"/>
      <w:lang w:val="pl-PL" w:eastAsia="pl-PL"/>
    </w:rPr>
  </w:style>
  <w:style w:type="paragraph" w:styleId="ListParagraph">
    <w:name w:val="List Paragraph"/>
    <w:basedOn w:val="Normal"/>
    <w:uiPriority w:val="99"/>
    <w:qFormat/>
    <w:rsid w:val="00B77DF0"/>
    <w:pPr>
      <w:spacing w:after="80"/>
      <w:ind w:left="720"/>
      <w:contextualSpacing/>
    </w:pPr>
    <w:rPr>
      <w:rFonts w:ascii="Calibri" w:eastAsia="Calibri" w:hAnsi="Calibri" w:cs="Calibri"/>
      <w:sz w:val="22"/>
      <w:szCs w:val="22"/>
      <w:lang w:val="da-DK" w:eastAsia="en-US"/>
    </w:rPr>
  </w:style>
  <w:style w:type="paragraph" w:customStyle="1" w:styleId="SubTitle1">
    <w:name w:val="SubTitle 1"/>
    <w:basedOn w:val="Normal"/>
    <w:next w:val="Normal"/>
    <w:uiPriority w:val="99"/>
    <w:rsid w:val="00B77DF0"/>
    <w:pPr>
      <w:spacing w:after="240"/>
      <w:jc w:val="center"/>
    </w:pPr>
    <w:rPr>
      <w:b/>
      <w:bCs/>
      <w:sz w:val="40"/>
      <w:szCs w:val="40"/>
      <w:lang w:val="en-GB" w:eastAsia="en-GB"/>
    </w:rPr>
  </w:style>
  <w:style w:type="paragraph" w:styleId="BalloonText">
    <w:name w:val="Balloon Text"/>
    <w:basedOn w:val="Normal"/>
    <w:link w:val="BalloonTextChar"/>
    <w:uiPriority w:val="99"/>
    <w:semiHidden/>
    <w:rsid w:val="00B77DF0"/>
    <w:rPr>
      <w:rFonts w:ascii="Tahoma" w:hAnsi="Tahoma" w:cs="Tahoma"/>
      <w:sz w:val="16"/>
      <w:szCs w:val="16"/>
    </w:rPr>
  </w:style>
  <w:style w:type="character" w:customStyle="1" w:styleId="BalloonTextChar">
    <w:name w:val="Balloon Text Char"/>
    <w:basedOn w:val="DefaultParagraphFont"/>
    <w:link w:val="BalloonText"/>
    <w:uiPriority w:val="99"/>
    <w:semiHidden/>
    <w:rsid w:val="00B77DF0"/>
    <w:rPr>
      <w:rFonts w:ascii="Tahoma" w:hAnsi="Tahoma" w:cs="Tahoma"/>
      <w:sz w:val="16"/>
      <w:szCs w:val="16"/>
      <w:lang w:val="pl-PL" w:eastAsia="pl-PL"/>
    </w:rPr>
  </w:style>
  <w:style w:type="character" w:styleId="Hyperlink">
    <w:name w:val="Hyperlink"/>
    <w:basedOn w:val="DefaultParagraphFont"/>
    <w:uiPriority w:val="99"/>
    <w:rsid w:val="00B77DF0"/>
    <w:rPr>
      <w:color w:val="0000FF"/>
      <w:u w:val="single"/>
    </w:rPr>
  </w:style>
  <w:style w:type="paragraph" w:styleId="TOCHeading">
    <w:name w:val="TOC Heading"/>
    <w:basedOn w:val="Heading1"/>
    <w:next w:val="Normal"/>
    <w:uiPriority w:val="99"/>
    <w:qFormat/>
    <w:rsid w:val="00C102C9"/>
    <w:pPr>
      <w:spacing w:line="276" w:lineRule="auto"/>
      <w:outlineLvl w:val="9"/>
    </w:pPr>
    <w:rPr>
      <w:lang w:val="da-DK" w:eastAsia="da-DK"/>
    </w:rPr>
  </w:style>
  <w:style w:type="paragraph" w:styleId="TOC1">
    <w:name w:val="toc 1"/>
    <w:basedOn w:val="Normal"/>
    <w:next w:val="Normal"/>
    <w:autoRedefine/>
    <w:uiPriority w:val="99"/>
    <w:semiHidden/>
    <w:rsid w:val="00C102C9"/>
  </w:style>
  <w:style w:type="paragraph" w:styleId="TOC2">
    <w:name w:val="toc 2"/>
    <w:basedOn w:val="Normal"/>
    <w:next w:val="Normal"/>
    <w:autoRedefine/>
    <w:uiPriority w:val="99"/>
    <w:semiHidden/>
    <w:rsid w:val="00BF3DBB"/>
    <w:pPr>
      <w:spacing w:after="100"/>
      <w:ind w:left="240"/>
    </w:pPr>
  </w:style>
  <w:style w:type="paragraph" w:styleId="Title">
    <w:name w:val="Title"/>
    <w:basedOn w:val="Normal"/>
    <w:link w:val="TitleChar"/>
    <w:uiPriority w:val="99"/>
    <w:qFormat/>
    <w:rsid w:val="0098511D"/>
    <w:pPr>
      <w:spacing w:before="240" w:after="60" w:line="276" w:lineRule="auto"/>
      <w:jc w:val="center"/>
      <w:outlineLvl w:val="0"/>
    </w:pPr>
    <w:rPr>
      <w:rFonts w:ascii="Cambria" w:hAnsi="Cambria" w:cs="Cambria"/>
      <w:b/>
      <w:bCs/>
      <w:kern w:val="28"/>
      <w:sz w:val="32"/>
      <w:szCs w:val="32"/>
      <w:lang w:val="da-DK" w:eastAsia="en-US"/>
    </w:rPr>
  </w:style>
  <w:style w:type="character" w:customStyle="1" w:styleId="TitleChar">
    <w:name w:val="Title Char"/>
    <w:basedOn w:val="DefaultParagraphFont"/>
    <w:link w:val="Title"/>
    <w:uiPriority w:val="99"/>
    <w:rsid w:val="0098511D"/>
    <w:rPr>
      <w:rFonts w:ascii="Cambria" w:hAnsi="Cambria" w:cs="Cambria"/>
      <w:b/>
      <w:bCs/>
      <w:kern w:val="28"/>
      <w:sz w:val="32"/>
      <w:szCs w:val="32"/>
      <w:lang w:eastAsia="en-US"/>
    </w:rPr>
  </w:style>
  <w:style w:type="paragraph" w:customStyle="1" w:styleId="Eaoaeaa">
    <w:name w:val="Eaoae?aa"/>
    <w:basedOn w:val="Normal"/>
    <w:uiPriority w:val="99"/>
    <w:rsid w:val="005B1498"/>
    <w:pPr>
      <w:widowControl w:val="0"/>
      <w:tabs>
        <w:tab w:val="center" w:pos="4153"/>
        <w:tab w:val="right" w:pos="8306"/>
      </w:tabs>
    </w:pPr>
    <w:rPr>
      <w:sz w:val="20"/>
      <w:szCs w:val="20"/>
      <w:lang w:val="en-US" w:eastAsia="tr-TR"/>
    </w:rPr>
  </w:style>
  <w:style w:type="character" w:styleId="CommentReference">
    <w:name w:val="annotation reference"/>
    <w:basedOn w:val="DefaultParagraphFont"/>
    <w:uiPriority w:val="99"/>
    <w:semiHidden/>
    <w:rsid w:val="0061279C"/>
    <w:rPr>
      <w:sz w:val="16"/>
      <w:szCs w:val="16"/>
    </w:rPr>
  </w:style>
  <w:style w:type="paragraph" w:styleId="CommentText">
    <w:name w:val="annotation text"/>
    <w:basedOn w:val="Normal"/>
    <w:link w:val="CommentTextChar"/>
    <w:uiPriority w:val="99"/>
    <w:semiHidden/>
    <w:rsid w:val="0061279C"/>
    <w:rPr>
      <w:sz w:val="20"/>
      <w:szCs w:val="20"/>
    </w:rPr>
  </w:style>
  <w:style w:type="character" w:customStyle="1" w:styleId="CommentTextChar">
    <w:name w:val="Comment Text Char"/>
    <w:basedOn w:val="DefaultParagraphFont"/>
    <w:link w:val="CommentText"/>
    <w:uiPriority w:val="99"/>
    <w:semiHidden/>
    <w:rsid w:val="0093646E"/>
    <w:rPr>
      <w:rFonts w:ascii="Times New Roman" w:eastAsia="Times New Roman" w:hAnsi="Times New Roman"/>
      <w:sz w:val="20"/>
      <w:szCs w:val="20"/>
      <w:lang w:val="pl-PL" w:eastAsia="pl-PL"/>
    </w:rPr>
  </w:style>
  <w:style w:type="paragraph" w:styleId="CommentSubject">
    <w:name w:val="annotation subject"/>
    <w:basedOn w:val="CommentText"/>
    <w:next w:val="CommentText"/>
    <w:link w:val="CommentSubjectChar"/>
    <w:uiPriority w:val="99"/>
    <w:semiHidden/>
    <w:rsid w:val="0061279C"/>
    <w:rPr>
      <w:b/>
      <w:bCs/>
    </w:rPr>
  </w:style>
  <w:style w:type="character" w:customStyle="1" w:styleId="CommentSubjectChar">
    <w:name w:val="Comment Subject Char"/>
    <w:basedOn w:val="CommentTextChar"/>
    <w:link w:val="CommentSubject"/>
    <w:uiPriority w:val="99"/>
    <w:semiHidden/>
    <w:rsid w:val="0093646E"/>
    <w:rPr>
      <w:rFonts w:ascii="Times New Roman" w:eastAsia="Times New Roman" w:hAnsi="Times New Roman"/>
      <w:b/>
      <w:bCs/>
      <w:sz w:val="20"/>
      <w:szCs w:val="20"/>
      <w:lang w:val="pl-PL" w:eastAsia="pl-PL"/>
    </w:rPr>
  </w:style>
  <w:style w:type="paragraph" w:customStyle="1" w:styleId="01Standaard">
    <w:name w:val="01 Standaard"/>
    <w:basedOn w:val="Normal"/>
    <w:qFormat/>
    <w:rsid w:val="00AD4D8C"/>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1367">
      <w:bodyDiv w:val="1"/>
      <w:marLeft w:val="0"/>
      <w:marRight w:val="0"/>
      <w:marTop w:val="0"/>
      <w:marBottom w:val="0"/>
      <w:divBdr>
        <w:top w:val="none" w:sz="0" w:space="0" w:color="auto"/>
        <w:left w:val="none" w:sz="0" w:space="0" w:color="auto"/>
        <w:bottom w:val="none" w:sz="0" w:space="0" w:color="auto"/>
        <w:right w:val="none" w:sz="0" w:space="0" w:color="auto"/>
      </w:divBdr>
      <w:divsChild>
        <w:div w:id="1549226208">
          <w:marLeft w:val="547"/>
          <w:marRight w:val="0"/>
          <w:marTop w:val="72"/>
          <w:marBottom w:val="0"/>
          <w:divBdr>
            <w:top w:val="none" w:sz="0" w:space="0" w:color="auto"/>
            <w:left w:val="none" w:sz="0" w:space="0" w:color="auto"/>
            <w:bottom w:val="none" w:sz="0" w:space="0" w:color="auto"/>
            <w:right w:val="none" w:sz="0" w:space="0" w:color="auto"/>
          </w:divBdr>
        </w:div>
        <w:div w:id="649483320">
          <w:marLeft w:val="1166"/>
          <w:marRight w:val="0"/>
          <w:marTop w:val="53"/>
          <w:marBottom w:val="0"/>
          <w:divBdr>
            <w:top w:val="none" w:sz="0" w:space="0" w:color="auto"/>
            <w:left w:val="none" w:sz="0" w:space="0" w:color="auto"/>
            <w:bottom w:val="none" w:sz="0" w:space="0" w:color="auto"/>
            <w:right w:val="none" w:sz="0" w:space="0" w:color="auto"/>
          </w:divBdr>
        </w:div>
        <w:div w:id="1761217525">
          <w:marLeft w:val="1166"/>
          <w:marRight w:val="0"/>
          <w:marTop w:val="53"/>
          <w:marBottom w:val="0"/>
          <w:divBdr>
            <w:top w:val="none" w:sz="0" w:space="0" w:color="auto"/>
            <w:left w:val="none" w:sz="0" w:space="0" w:color="auto"/>
            <w:bottom w:val="none" w:sz="0" w:space="0" w:color="auto"/>
            <w:right w:val="none" w:sz="0" w:space="0" w:color="auto"/>
          </w:divBdr>
        </w:div>
        <w:div w:id="1420755227">
          <w:marLeft w:val="1166"/>
          <w:marRight w:val="0"/>
          <w:marTop w:val="53"/>
          <w:marBottom w:val="0"/>
          <w:divBdr>
            <w:top w:val="none" w:sz="0" w:space="0" w:color="auto"/>
            <w:left w:val="none" w:sz="0" w:space="0" w:color="auto"/>
            <w:bottom w:val="none" w:sz="0" w:space="0" w:color="auto"/>
            <w:right w:val="none" w:sz="0" w:space="0" w:color="auto"/>
          </w:divBdr>
        </w:div>
        <w:div w:id="196813899">
          <w:marLeft w:val="1166"/>
          <w:marRight w:val="0"/>
          <w:marTop w:val="53"/>
          <w:marBottom w:val="0"/>
          <w:divBdr>
            <w:top w:val="none" w:sz="0" w:space="0" w:color="auto"/>
            <w:left w:val="none" w:sz="0" w:space="0" w:color="auto"/>
            <w:bottom w:val="none" w:sz="0" w:space="0" w:color="auto"/>
            <w:right w:val="none" w:sz="0" w:space="0" w:color="auto"/>
          </w:divBdr>
        </w:div>
        <w:div w:id="2012369261">
          <w:marLeft w:val="547"/>
          <w:marRight w:val="0"/>
          <w:marTop w:val="72"/>
          <w:marBottom w:val="0"/>
          <w:divBdr>
            <w:top w:val="none" w:sz="0" w:space="0" w:color="auto"/>
            <w:left w:val="none" w:sz="0" w:space="0" w:color="auto"/>
            <w:bottom w:val="none" w:sz="0" w:space="0" w:color="auto"/>
            <w:right w:val="none" w:sz="0" w:space="0" w:color="auto"/>
          </w:divBdr>
        </w:div>
        <w:div w:id="1700004275">
          <w:marLeft w:val="547"/>
          <w:marRight w:val="0"/>
          <w:marTop w:val="72"/>
          <w:marBottom w:val="0"/>
          <w:divBdr>
            <w:top w:val="none" w:sz="0" w:space="0" w:color="auto"/>
            <w:left w:val="none" w:sz="0" w:space="0" w:color="auto"/>
            <w:bottom w:val="none" w:sz="0" w:space="0" w:color="auto"/>
            <w:right w:val="none" w:sz="0" w:space="0" w:color="auto"/>
          </w:divBdr>
        </w:div>
        <w:div w:id="2039892059">
          <w:marLeft w:val="547"/>
          <w:marRight w:val="0"/>
          <w:marTop w:val="72"/>
          <w:marBottom w:val="0"/>
          <w:divBdr>
            <w:top w:val="none" w:sz="0" w:space="0" w:color="auto"/>
            <w:left w:val="none" w:sz="0" w:space="0" w:color="auto"/>
            <w:bottom w:val="none" w:sz="0" w:space="0" w:color="auto"/>
            <w:right w:val="none" w:sz="0" w:space="0" w:color="auto"/>
          </w:divBdr>
        </w:div>
        <w:div w:id="1261140395">
          <w:marLeft w:val="547"/>
          <w:marRight w:val="0"/>
          <w:marTop w:val="72"/>
          <w:marBottom w:val="0"/>
          <w:divBdr>
            <w:top w:val="none" w:sz="0" w:space="0" w:color="auto"/>
            <w:left w:val="none" w:sz="0" w:space="0" w:color="auto"/>
            <w:bottom w:val="none" w:sz="0" w:space="0" w:color="auto"/>
            <w:right w:val="none" w:sz="0" w:space="0" w:color="auto"/>
          </w:divBdr>
        </w:div>
        <w:div w:id="1532570036">
          <w:marLeft w:val="547"/>
          <w:marRight w:val="0"/>
          <w:marTop w:val="72"/>
          <w:marBottom w:val="0"/>
          <w:divBdr>
            <w:top w:val="none" w:sz="0" w:space="0" w:color="auto"/>
            <w:left w:val="none" w:sz="0" w:space="0" w:color="auto"/>
            <w:bottom w:val="none" w:sz="0" w:space="0" w:color="auto"/>
            <w:right w:val="none" w:sz="0" w:space="0" w:color="auto"/>
          </w:divBdr>
        </w:div>
        <w:div w:id="191306964">
          <w:marLeft w:val="547"/>
          <w:marRight w:val="0"/>
          <w:marTop w:val="72"/>
          <w:marBottom w:val="0"/>
          <w:divBdr>
            <w:top w:val="none" w:sz="0" w:space="0" w:color="auto"/>
            <w:left w:val="none" w:sz="0" w:space="0" w:color="auto"/>
            <w:bottom w:val="none" w:sz="0" w:space="0" w:color="auto"/>
            <w:right w:val="none" w:sz="0" w:space="0" w:color="auto"/>
          </w:divBdr>
        </w:div>
      </w:divsChild>
    </w:div>
    <w:div w:id="299267386">
      <w:bodyDiv w:val="1"/>
      <w:marLeft w:val="0"/>
      <w:marRight w:val="0"/>
      <w:marTop w:val="0"/>
      <w:marBottom w:val="0"/>
      <w:divBdr>
        <w:top w:val="none" w:sz="0" w:space="0" w:color="auto"/>
        <w:left w:val="none" w:sz="0" w:space="0" w:color="auto"/>
        <w:bottom w:val="none" w:sz="0" w:space="0" w:color="auto"/>
        <w:right w:val="none" w:sz="0" w:space="0" w:color="auto"/>
      </w:divBdr>
      <w:divsChild>
        <w:div w:id="1489443002">
          <w:marLeft w:val="418"/>
          <w:marRight w:val="0"/>
          <w:marTop w:val="96"/>
          <w:marBottom w:val="0"/>
          <w:divBdr>
            <w:top w:val="none" w:sz="0" w:space="0" w:color="auto"/>
            <w:left w:val="none" w:sz="0" w:space="0" w:color="auto"/>
            <w:bottom w:val="none" w:sz="0" w:space="0" w:color="auto"/>
            <w:right w:val="none" w:sz="0" w:space="0" w:color="auto"/>
          </w:divBdr>
        </w:div>
        <w:div w:id="989167320">
          <w:marLeft w:val="835"/>
          <w:marRight w:val="0"/>
          <w:marTop w:val="77"/>
          <w:marBottom w:val="0"/>
          <w:divBdr>
            <w:top w:val="none" w:sz="0" w:space="0" w:color="auto"/>
            <w:left w:val="none" w:sz="0" w:space="0" w:color="auto"/>
            <w:bottom w:val="none" w:sz="0" w:space="0" w:color="auto"/>
            <w:right w:val="none" w:sz="0" w:space="0" w:color="auto"/>
          </w:divBdr>
        </w:div>
        <w:div w:id="317418251">
          <w:marLeft w:val="418"/>
          <w:marRight w:val="0"/>
          <w:marTop w:val="96"/>
          <w:marBottom w:val="0"/>
          <w:divBdr>
            <w:top w:val="none" w:sz="0" w:space="0" w:color="auto"/>
            <w:left w:val="none" w:sz="0" w:space="0" w:color="auto"/>
            <w:bottom w:val="none" w:sz="0" w:space="0" w:color="auto"/>
            <w:right w:val="none" w:sz="0" w:space="0" w:color="auto"/>
          </w:divBdr>
        </w:div>
        <w:div w:id="1272200099">
          <w:marLeft w:val="835"/>
          <w:marRight w:val="0"/>
          <w:marTop w:val="77"/>
          <w:marBottom w:val="0"/>
          <w:divBdr>
            <w:top w:val="none" w:sz="0" w:space="0" w:color="auto"/>
            <w:left w:val="none" w:sz="0" w:space="0" w:color="auto"/>
            <w:bottom w:val="none" w:sz="0" w:space="0" w:color="auto"/>
            <w:right w:val="none" w:sz="0" w:space="0" w:color="auto"/>
          </w:divBdr>
        </w:div>
        <w:div w:id="364140359">
          <w:marLeft w:val="835"/>
          <w:marRight w:val="0"/>
          <w:marTop w:val="77"/>
          <w:marBottom w:val="0"/>
          <w:divBdr>
            <w:top w:val="none" w:sz="0" w:space="0" w:color="auto"/>
            <w:left w:val="none" w:sz="0" w:space="0" w:color="auto"/>
            <w:bottom w:val="none" w:sz="0" w:space="0" w:color="auto"/>
            <w:right w:val="none" w:sz="0" w:space="0" w:color="auto"/>
          </w:divBdr>
        </w:div>
        <w:div w:id="1671562740">
          <w:marLeft w:val="835"/>
          <w:marRight w:val="0"/>
          <w:marTop w:val="77"/>
          <w:marBottom w:val="0"/>
          <w:divBdr>
            <w:top w:val="none" w:sz="0" w:space="0" w:color="auto"/>
            <w:left w:val="none" w:sz="0" w:space="0" w:color="auto"/>
            <w:bottom w:val="none" w:sz="0" w:space="0" w:color="auto"/>
            <w:right w:val="none" w:sz="0" w:space="0" w:color="auto"/>
          </w:divBdr>
        </w:div>
        <w:div w:id="1738358861">
          <w:marLeft w:val="418"/>
          <w:marRight w:val="0"/>
          <w:marTop w:val="96"/>
          <w:marBottom w:val="0"/>
          <w:divBdr>
            <w:top w:val="none" w:sz="0" w:space="0" w:color="auto"/>
            <w:left w:val="none" w:sz="0" w:space="0" w:color="auto"/>
            <w:bottom w:val="none" w:sz="0" w:space="0" w:color="auto"/>
            <w:right w:val="none" w:sz="0" w:space="0" w:color="auto"/>
          </w:divBdr>
        </w:div>
        <w:div w:id="2108496486">
          <w:marLeft w:val="835"/>
          <w:marRight w:val="0"/>
          <w:marTop w:val="77"/>
          <w:marBottom w:val="0"/>
          <w:divBdr>
            <w:top w:val="none" w:sz="0" w:space="0" w:color="auto"/>
            <w:left w:val="none" w:sz="0" w:space="0" w:color="auto"/>
            <w:bottom w:val="none" w:sz="0" w:space="0" w:color="auto"/>
            <w:right w:val="none" w:sz="0" w:space="0" w:color="auto"/>
          </w:divBdr>
        </w:div>
        <w:div w:id="1721126714">
          <w:marLeft w:val="835"/>
          <w:marRight w:val="0"/>
          <w:marTop w:val="77"/>
          <w:marBottom w:val="0"/>
          <w:divBdr>
            <w:top w:val="none" w:sz="0" w:space="0" w:color="auto"/>
            <w:left w:val="none" w:sz="0" w:space="0" w:color="auto"/>
            <w:bottom w:val="none" w:sz="0" w:space="0" w:color="auto"/>
            <w:right w:val="none" w:sz="0" w:space="0" w:color="auto"/>
          </w:divBdr>
        </w:div>
      </w:divsChild>
    </w:div>
    <w:div w:id="306323816">
      <w:bodyDiv w:val="1"/>
      <w:marLeft w:val="0"/>
      <w:marRight w:val="0"/>
      <w:marTop w:val="0"/>
      <w:marBottom w:val="0"/>
      <w:divBdr>
        <w:top w:val="none" w:sz="0" w:space="0" w:color="auto"/>
        <w:left w:val="none" w:sz="0" w:space="0" w:color="auto"/>
        <w:bottom w:val="none" w:sz="0" w:space="0" w:color="auto"/>
        <w:right w:val="none" w:sz="0" w:space="0" w:color="auto"/>
      </w:divBdr>
      <w:divsChild>
        <w:div w:id="1674795731">
          <w:marLeft w:val="418"/>
          <w:marRight w:val="0"/>
          <w:marTop w:val="91"/>
          <w:marBottom w:val="0"/>
          <w:divBdr>
            <w:top w:val="none" w:sz="0" w:space="0" w:color="auto"/>
            <w:left w:val="none" w:sz="0" w:space="0" w:color="auto"/>
            <w:bottom w:val="none" w:sz="0" w:space="0" w:color="auto"/>
            <w:right w:val="none" w:sz="0" w:space="0" w:color="auto"/>
          </w:divBdr>
        </w:div>
        <w:div w:id="1317488943">
          <w:marLeft w:val="835"/>
          <w:marRight w:val="0"/>
          <w:marTop w:val="72"/>
          <w:marBottom w:val="0"/>
          <w:divBdr>
            <w:top w:val="none" w:sz="0" w:space="0" w:color="auto"/>
            <w:left w:val="none" w:sz="0" w:space="0" w:color="auto"/>
            <w:bottom w:val="none" w:sz="0" w:space="0" w:color="auto"/>
            <w:right w:val="none" w:sz="0" w:space="0" w:color="auto"/>
          </w:divBdr>
        </w:div>
        <w:div w:id="189222358">
          <w:marLeft w:val="835"/>
          <w:marRight w:val="0"/>
          <w:marTop w:val="72"/>
          <w:marBottom w:val="0"/>
          <w:divBdr>
            <w:top w:val="none" w:sz="0" w:space="0" w:color="auto"/>
            <w:left w:val="none" w:sz="0" w:space="0" w:color="auto"/>
            <w:bottom w:val="none" w:sz="0" w:space="0" w:color="auto"/>
            <w:right w:val="none" w:sz="0" w:space="0" w:color="auto"/>
          </w:divBdr>
        </w:div>
        <w:div w:id="938415667">
          <w:marLeft w:val="835"/>
          <w:marRight w:val="0"/>
          <w:marTop w:val="72"/>
          <w:marBottom w:val="0"/>
          <w:divBdr>
            <w:top w:val="none" w:sz="0" w:space="0" w:color="auto"/>
            <w:left w:val="none" w:sz="0" w:space="0" w:color="auto"/>
            <w:bottom w:val="none" w:sz="0" w:space="0" w:color="auto"/>
            <w:right w:val="none" w:sz="0" w:space="0" w:color="auto"/>
          </w:divBdr>
        </w:div>
        <w:div w:id="207378980">
          <w:marLeft w:val="835"/>
          <w:marRight w:val="0"/>
          <w:marTop w:val="72"/>
          <w:marBottom w:val="0"/>
          <w:divBdr>
            <w:top w:val="none" w:sz="0" w:space="0" w:color="auto"/>
            <w:left w:val="none" w:sz="0" w:space="0" w:color="auto"/>
            <w:bottom w:val="none" w:sz="0" w:space="0" w:color="auto"/>
            <w:right w:val="none" w:sz="0" w:space="0" w:color="auto"/>
          </w:divBdr>
        </w:div>
        <w:div w:id="199126576">
          <w:marLeft w:val="835"/>
          <w:marRight w:val="0"/>
          <w:marTop w:val="72"/>
          <w:marBottom w:val="0"/>
          <w:divBdr>
            <w:top w:val="none" w:sz="0" w:space="0" w:color="auto"/>
            <w:left w:val="none" w:sz="0" w:space="0" w:color="auto"/>
            <w:bottom w:val="none" w:sz="0" w:space="0" w:color="auto"/>
            <w:right w:val="none" w:sz="0" w:space="0" w:color="auto"/>
          </w:divBdr>
        </w:div>
        <w:div w:id="1678072536">
          <w:marLeft w:val="835"/>
          <w:marRight w:val="0"/>
          <w:marTop w:val="72"/>
          <w:marBottom w:val="0"/>
          <w:divBdr>
            <w:top w:val="none" w:sz="0" w:space="0" w:color="auto"/>
            <w:left w:val="none" w:sz="0" w:space="0" w:color="auto"/>
            <w:bottom w:val="none" w:sz="0" w:space="0" w:color="auto"/>
            <w:right w:val="none" w:sz="0" w:space="0" w:color="auto"/>
          </w:divBdr>
        </w:div>
        <w:div w:id="1911496879">
          <w:marLeft w:val="418"/>
          <w:marRight w:val="0"/>
          <w:marTop w:val="91"/>
          <w:marBottom w:val="0"/>
          <w:divBdr>
            <w:top w:val="none" w:sz="0" w:space="0" w:color="auto"/>
            <w:left w:val="none" w:sz="0" w:space="0" w:color="auto"/>
            <w:bottom w:val="none" w:sz="0" w:space="0" w:color="auto"/>
            <w:right w:val="none" w:sz="0" w:space="0" w:color="auto"/>
          </w:divBdr>
        </w:div>
        <w:div w:id="2117559807">
          <w:marLeft w:val="835"/>
          <w:marRight w:val="0"/>
          <w:marTop w:val="72"/>
          <w:marBottom w:val="0"/>
          <w:divBdr>
            <w:top w:val="none" w:sz="0" w:space="0" w:color="auto"/>
            <w:left w:val="none" w:sz="0" w:space="0" w:color="auto"/>
            <w:bottom w:val="none" w:sz="0" w:space="0" w:color="auto"/>
            <w:right w:val="none" w:sz="0" w:space="0" w:color="auto"/>
          </w:divBdr>
        </w:div>
        <w:div w:id="576135885">
          <w:marLeft w:val="835"/>
          <w:marRight w:val="0"/>
          <w:marTop w:val="72"/>
          <w:marBottom w:val="0"/>
          <w:divBdr>
            <w:top w:val="none" w:sz="0" w:space="0" w:color="auto"/>
            <w:left w:val="none" w:sz="0" w:space="0" w:color="auto"/>
            <w:bottom w:val="none" w:sz="0" w:space="0" w:color="auto"/>
            <w:right w:val="none" w:sz="0" w:space="0" w:color="auto"/>
          </w:divBdr>
        </w:div>
        <w:div w:id="1648558689">
          <w:marLeft w:val="418"/>
          <w:marRight w:val="0"/>
          <w:marTop w:val="91"/>
          <w:marBottom w:val="0"/>
          <w:divBdr>
            <w:top w:val="none" w:sz="0" w:space="0" w:color="auto"/>
            <w:left w:val="none" w:sz="0" w:space="0" w:color="auto"/>
            <w:bottom w:val="none" w:sz="0" w:space="0" w:color="auto"/>
            <w:right w:val="none" w:sz="0" w:space="0" w:color="auto"/>
          </w:divBdr>
        </w:div>
        <w:div w:id="1490711492">
          <w:marLeft w:val="835"/>
          <w:marRight w:val="0"/>
          <w:marTop w:val="72"/>
          <w:marBottom w:val="0"/>
          <w:divBdr>
            <w:top w:val="none" w:sz="0" w:space="0" w:color="auto"/>
            <w:left w:val="none" w:sz="0" w:space="0" w:color="auto"/>
            <w:bottom w:val="none" w:sz="0" w:space="0" w:color="auto"/>
            <w:right w:val="none" w:sz="0" w:space="0" w:color="auto"/>
          </w:divBdr>
        </w:div>
        <w:div w:id="261882110">
          <w:marLeft w:val="835"/>
          <w:marRight w:val="0"/>
          <w:marTop w:val="72"/>
          <w:marBottom w:val="0"/>
          <w:divBdr>
            <w:top w:val="none" w:sz="0" w:space="0" w:color="auto"/>
            <w:left w:val="none" w:sz="0" w:space="0" w:color="auto"/>
            <w:bottom w:val="none" w:sz="0" w:space="0" w:color="auto"/>
            <w:right w:val="none" w:sz="0" w:space="0" w:color="auto"/>
          </w:divBdr>
        </w:div>
      </w:divsChild>
    </w:div>
    <w:div w:id="518935385">
      <w:marLeft w:val="0"/>
      <w:marRight w:val="0"/>
      <w:marTop w:val="0"/>
      <w:marBottom w:val="0"/>
      <w:divBdr>
        <w:top w:val="none" w:sz="0" w:space="0" w:color="auto"/>
        <w:left w:val="none" w:sz="0" w:space="0" w:color="auto"/>
        <w:bottom w:val="none" w:sz="0" w:space="0" w:color="auto"/>
        <w:right w:val="none" w:sz="0" w:space="0" w:color="auto"/>
      </w:divBdr>
      <w:divsChild>
        <w:div w:id="518935392">
          <w:marLeft w:val="835"/>
          <w:marRight w:val="0"/>
          <w:marTop w:val="77"/>
          <w:marBottom w:val="0"/>
          <w:divBdr>
            <w:top w:val="none" w:sz="0" w:space="0" w:color="auto"/>
            <w:left w:val="none" w:sz="0" w:space="0" w:color="auto"/>
            <w:bottom w:val="none" w:sz="0" w:space="0" w:color="auto"/>
            <w:right w:val="none" w:sz="0" w:space="0" w:color="auto"/>
          </w:divBdr>
        </w:div>
        <w:div w:id="518935393">
          <w:marLeft w:val="835"/>
          <w:marRight w:val="0"/>
          <w:marTop w:val="77"/>
          <w:marBottom w:val="0"/>
          <w:divBdr>
            <w:top w:val="none" w:sz="0" w:space="0" w:color="auto"/>
            <w:left w:val="none" w:sz="0" w:space="0" w:color="auto"/>
            <w:bottom w:val="none" w:sz="0" w:space="0" w:color="auto"/>
            <w:right w:val="none" w:sz="0" w:space="0" w:color="auto"/>
          </w:divBdr>
        </w:div>
        <w:div w:id="518935396">
          <w:marLeft w:val="835"/>
          <w:marRight w:val="0"/>
          <w:marTop w:val="77"/>
          <w:marBottom w:val="0"/>
          <w:divBdr>
            <w:top w:val="none" w:sz="0" w:space="0" w:color="auto"/>
            <w:left w:val="none" w:sz="0" w:space="0" w:color="auto"/>
            <w:bottom w:val="none" w:sz="0" w:space="0" w:color="auto"/>
            <w:right w:val="none" w:sz="0" w:space="0" w:color="auto"/>
          </w:divBdr>
        </w:div>
        <w:div w:id="518935400">
          <w:marLeft w:val="835"/>
          <w:marRight w:val="0"/>
          <w:marTop w:val="77"/>
          <w:marBottom w:val="0"/>
          <w:divBdr>
            <w:top w:val="none" w:sz="0" w:space="0" w:color="auto"/>
            <w:left w:val="none" w:sz="0" w:space="0" w:color="auto"/>
            <w:bottom w:val="none" w:sz="0" w:space="0" w:color="auto"/>
            <w:right w:val="none" w:sz="0" w:space="0" w:color="auto"/>
          </w:divBdr>
        </w:div>
        <w:div w:id="518935406">
          <w:marLeft w:val="835"/>
          <w:marRight w:val="0"/>
          <w:marTop w:val="77"/>
          <w:marBottom w:val="0"/>
          <w:divBdr>
            <w:top w:val="none" w:sz="0" w:space="0" w:color="auto"/>
            <w:left w:val="none" w:sz="0" w:space="0" w:color="auto"/>
            <w:bottom w:val="none" w:sz="0" w:space="0" w:color="auto"/>
            <w:right w:val="none" w:sz="0" w:space="0" w:color="auto"/>
          </w:divBdr>
        </w:div>
        <w:div w:id="518935411">
          <w:marLeft w:val="835"/>
          <w:marRight w:val="0"/>
          <w:marTop w:val="77"/>
          <w:marBottom w:val="0"/>
          <w:divBdr>
            <w:top w:val="none" w:sz="0" w:space="0" w:color="auto"/>
            <w:left w:val="none" w:sz="0" w:space="0" w:color="auto"/>
            <w:bottom w:val="none" w:sz="0" w:space="0" w:color="auto"/>
            <w:right w:val="none" w:sz="0" w:space="0" w:color="auto"/>
          </w:divBdr>
        </w:div>
        <w:div w:id="518935414">
          <w:marLeft w:val="835"/>
          <w:marRight w:val="0"/>
          <w:marTop w:val="77"/>
          <w:marBottom w:val="0"/>
          <w:divBdr>
            <w:top w:val="none" w:sz="0" w:space="0" w:color="auto"/>
            <w:left w:val="none" w:sz="0" w:space="0" w:color="auto"/>
            <w:bottom w:val="none" w:sz="0" w:space="0" w:color="auto"/>
            <w:right w:val="none" w:sz="0" w:space="0" w:color="auto"/>
          </w:divBdr>
        </w:div>
        <w:div w:id="518935427">
          <w:marLeft w:val="835"/>
          <w:marRight w:val="0"/>
          <w:marTop w:val="77"/>
          <w:marBottom w:val="0"/>
          <w:divBdr>
            <w:top w:val="none" w:sz="0" w:space="0" w:color="auto"/>
            <w:left w:val="none" w:sz="0" w:space="0" w:color="auto"/>
            <w:bottom w:val="none" w:sz="0" w:space="0" w:color="auto"/>
            <w:right w:val="none" w:sz="0" w:space="0" w:color="auto"/>
          </w:divBdr>
        </w:div>
        <w:div w:id="518935433">
          <w:marLeft w:val="418"/>
          <w:marRight w:val="0"/>
          <w:marTop w:val="96"/>
          <w:marBottom w:val="0"/>
          <w:divBdr>
            <w:top w:val="none" w:sz="0" w:space="0" w:color="auto"/>
            <w:left w:val="none" w:sz="0" w:space="0" w:color="auto"/>
            <w:bottom w:val="none" w:sz="0" w:space="0" w:color="auto"/>
            <w:right w:val="none" w:sz="0" w:space="0" w:color="auto"/>
          </w:divBdr>
        </w:div>
        <w:div w:id="518935447">
          <w:marLeft w:val="835"/>
          <w:marRight w:val="0"/>
          <w:marTop w:val="77"/>
          <w:marBottom w:val="0"/>
          <w:divBdr>
            <w:top w:val="none" w:sz="0" w:space="0" w:color="auto"/>
            <w:left w:val="none" w:sz="0" w:space="0" w:color="auto"/>
            <w:bottom w:val="none" w:sz="0" w:space="0" w:color="auto"/>
            <w:right w:val="none" w:sz="0" w:space="0" w:color="auto"/>
          </w:divBdr>
        </w:div>
        <w:div w:id="518935449">
          <w:marLeft w:val="418"/>
          <w:marRight w:val="0"/>
          <w:marTop w:val="96"/>
          <w:marBottom w:val="0"/>
          <w:divBdr>
            <w:top w:val="none" w:sz="0" w:space="0" w:color="auto"/>
            <w:left w:val="none" w:sz="0" w:space="0" w:color="auto"/>
            <w:bottom w:val="none" w:sz="0" w:space="0" w:color="auto"/>
            <w:right w:val="none" w:sz="0" w:space="0" w:color="auto"/>
          </w:divBdr>
        </w:div>
        <w:div w:id="518935450">
          <w:marLeft w:val="835"/>
          <w:marRight w:val="0"/>
          <w:marTop w:val="77"/>
          <w:marBottom w:val="0"/>
          <w:divBdr>
            <w:top w:val="none" w:sz="0" w:space="0" w:color="auto"/>
            <w:left w:val="none" w:sz="0" w:space="0" w:color="auto"/>
            <w:bottom w:val="none" w:sz="0" w:space="0" w:color="auto"/>
            <w:right w:val="none" w:sz="0" w:space="0" w:color="auto"/>
          </w:divBdr>
        </w:div>
        <w:div w:id="518935457">
          <w:marLeft w:val="418"/>
          <w:marRight w:val="0"/>
          <w:marTop w:val="96"/>
          <w:marBottom w:val="0"/>
          <w:divBdr>
            <w:top w:val="none" w:sz="0" w:space="0" w:color="auto"/>
            <w:left w:val="none" w:sz="0" w:space="0" w:color="auto"/>
            <w:bottom w:val="none" w:sz="0" w:space="0" w:color="auto"/>
            <w:right w:val="none" w:sz="0" w:space="0" w:color="auto"/>
          </w:divBdr>
        </w:div>
      </w:divsChild>
    </w:div>
    <w:div w:id="518935409">
      <w:marLeft w:val="0"/>
      <w:marRight w:val="0"/>
      <w:marTop w:val="0"/>
      <w:marBottom w:val="0"/>
      <w:divBdr>
        <w:top w:val="none" w:sz="0" w:space="0" w:color="auto"/>
        <w:left w:val="none" w:sz="0" w:space="0" w:color="auto"/>
        <w:bottom w:val="none" w:sz="0" w:space="0" w:color="auto"/>
        <w:right w:val="none" w:sz="0" w:space="0" w:color="auto"/>
      </w:divBdr>
      <w:divsChild>
        <w:div w:id="518935408">
          <w:marLeft w:val="835"/>
          <w:marRight w:val="0"/>
          <w:marTop w:val="77"/>
          <w:marBottom w:val="0"/>
          <w:divBdr>
            <w:top w:val="none" w:sz="0" w:space="0" w:color="auto"/>
            <w:left w:val="none" w:sz="0" w:space="0" w:color="auto"/>
            <w:bottom w:val="none" w:sz="0" w:space="0" w:color="auto"/>
            <w:right w:val="none" w:sz="0" w:space="0" w:color="auto"/>
          </w:divBdr>
        </w:div>
        <w:div w:id="518935418">
          <w:marLeft w:val="418"/>
          <w:marRight w:val="0"/>
          <w:marTop w:val="96"/>
          <w:marBottom w:val="0"/>
          <w:divBdr>
            <w:top w:val="none" w:sz="0" w:space="0" w:color="auto"/>
            <w:left w:val="none" w:sz="0" w:space="0" w:color="auto"/>
            <w:bottom w:val="none" w:sz="0" w:space="0" w:color="auto"/>
            <w:right w:val="none" w:sz="0" w:space="0" w:color="auto"/>
          </w:divBdr>
        </w:div>
        <w:div w:id="518935420">
          <w:marLeft w:val="835"/>
          <w:marRight w:val="0"/>
          <w:marTop w:val="77"/>
          <w:marBottom w:val="0"/>
          <w:divBdr>
            <w:top w:val="none" w:sz="0" w:space="0" w:color="auto"/>
            <w:left w:val="none" w:sz="0" w:space="0" w:color="auto"/>
            <w:bottom w:val="none" w:sz="0" w:space="0" w:color="auto"/>
            <w:right w:val="none" w:sz="0" w:space="0" w:color="auto"/>
          </w:divBdr>
        </w:div>
        <w:div w:id="518935421">
          <w:marLeft w:val="835"/>
          <w:marRight w:val="0"/>
          <w:marTop w:val="77"/>
          <w:marBottom w:val="0"/>
          <w:divBdr>
            <w:top w:val="none" w:sz="0" w:space="0" w:color="auto"/>
            <w:left w:val="none" w:sz="0" w:space="0" w:color="auto"/>
            <w:bottom w:val="none" w:sz="0" w:space="0" w:color="auto"/>
            <w:right w:val="none" w:sz="0" w:space="0" w:color="auto"/>
          </w:divBdr>
        </w:div>
        <w:div w:id="518935435">
          <w:marLeft w:val="835"/>
          <w:marRight w:val="0"/>
          <w:marTop w:val="77"/>
          <w:marBottom w:val="0"/>
          <w:divBdr>
            <w:top w:val="none" w:sz="0" w:space="0" w:color="auto"/>
            <w:left w:val="none" w:sz="0" w:space="0" w:color="auto"/>
            <w:bottom w:val="none" w:sz="0" w:space="0" w:color="auto"/>
            <w:right w:val="none" w:sz="0" w:space="0" w:color="auto"/>
          </w:divBdr>
        </w:div>
        <w:div w:id="518935436">
          <w:marLeft w:val="835"/>
          <w:marRight w:val="0"/>
          <w:marTop w:val="77"/>
          <w:marBottom w:val="0"/>
          <w:divBdr>
            <w:top w:val="none" w:sz="0" w:space="0" w:color="auto"/>
            <w:left w:val="none" w:sz="0" w:space="0" w:color="auto"/>
            <w:bottom w:val="none" w:sz="0" w:space="0" w:color="auto"/>
            <w:right w:val="none" w:sz="0" w:space="0" w:color="auto"/>
          </w:divBdr>
        </w:div>
      </w:divsChild>
    </w:div>
    <w:div w:id="518935412">
      <w:marLeft w:val="0"/>
      <w:marRight w:val="0"/>
      <w:marTop w:val="0"/>
      <w:marBottom w:val="0"/>
      <w:divBdr>
        <w:top w:val="none" w:sz="0" w:space="0" w:color="auto"/>
        <w:left w:val="none" w:sz="0" w:space="0" w:color="auto"/>
        <w:bottom w:val="none" w:sz="0" w:space="0" w:color="auto"/>
        <w:right w:val="none" w:sz="0" w:space="0" w:color="auto"/>
      </w:divBdr>
      <w:divsChild>
        <w:div w:id="518935391">
          <w:marLeft w:val="418"/>
          <w:marRight w:val="0"/>
          <w:marTop w:val="96"/>
          <w:marBottom w:val="0"/>
          <w:divBdr>
            <w:top w:val="none" w:sz="0" w:space="0" w:color="auto"/>
            <w:left w:val="none" w:sz="0" w:space="0" w:color="auto"/>
            <w:bottom w:val="none" w:sz="0" w:space="0" w:color="auto"/>
            <w:right w:val="none" w:sz="0" w:space="0" w:color="auto"/>
          </w:divBdr>
        </w:div>
        <w:div w:id="518935404">
          <w:marLeft w:val="835"/>
          <w:marRight w:val="0"/>
          <w:marTop w:val="77"/>
          <w:marBottom w:val="0"/>
          <w:divBdr>
            <w:top w:val="none" w:sz="0" w:space="0" w:color="auto"/>
            <w:left w:val="none" w:sz="0" w:space="0" w:color="auto"/>
            <w:bottom w:val="none" w:sz="0" w:space="0" w:color="auto"/>
            <w:right w:val="none" w:sz="0" w:space="0" w:color="auto"/>
          </w:divBdr>
        </w:div>
        <w:div w:id="518935407">
          <w:marLeft w:val="835"/>
          <w:marRight w:val="0"/>
          <w:marTop w:val="77"/>
          <w:marBottom w:val="0"/>
          <w:divBdr>
            <w:top w:val="none" w:sz="0" w:space="0" w:color="auto"/>
            <w:left w:val="none" w:sz="0" w:space="0" w:color="auto"/>
            <w:bottom w:val="none" w:sz="0" w:space="0" w:color="auto"/>
            <w:right w:val="none" w:sz="0" w:space="0" w:color="auto"/>
          </w:divBdr>
        </w:div>
        <w:div w:id="518935423">
          <w:marLeft w:val="835"/>
          <w:marRight w:val="0"/>
          <w:marTop w:val="77"/>
          <w:marBottom w:val="0"/>
          <w:divBdr>
            <w:top w:val="none" w:sz="0" w:space="0" w:color="auto"/>
            <w:left w:val="none" w:sz="0" w:space="0" w:color="auto"/>
            <w:bottom w:val="none" w:sz="0" w:space="0" w:color="auto"/>
            <w:right w:val="none" w:sz="0" w:space="0" w:color="auto"/>
          </w:divBdr>
        </w:div>
        <w:div w:id="518935424">
          <w:marLeft w:val="835"/>
          <w:marRight w:val="0"/>
          <w:marTop w:val="77"/>
          <w:marBottom w:val="0"/>
          <w:divBdr>
            <w:top w:val="none" w:sz="0" w:space="0" w:color="auto"/>
            <w:left w:val="none" w:sz="0" w:space="0" w:color="auto"/>
            <w:bottom w:val="none" w:sz="0" w:space="0" w:color="auto"/>
            <w:right w:val="none" w:sz="0" w:space="0" w:color="auto"/>
          </w:divBdr>
        </w:div>
        <w:div w:id="518935430">
          <w:marLeft w:val="418"/>
          <w:marRight w:val="0"/>
          <w:marTop w:val="96"/>
          <w:marBottom w:val="0"/>
          <w:divBdr>
            <w:top w:val="none" w:sz="0" w:space="0" w:color="auto"/>
            <w:left w:val="none" w:sz="0" w:space="0" w:color="auto"/>
            <w:bottom w:val="none" w:sz="0" w:space="0" w:color="auto"/>
            <w:right w:val="none" w:sz="0" w:space="0" w:color="auto"/>
          </w:divBdr>
        </w:div>
        <w:div w:id="518935437">
          <w:marLeft w:val="835"/>
          <w:marRight w:val="0"/>
          <w:marTop w:val="77"/>
          <w:marBottom w:val="0"/>
          <w:divBdr>
            <w:top w:val="none" w:sz="0" w:space="0" w:color="auto"/>
            <w:left w:val="none" w:sz="0" w:space="0" w:color="auto"/>
            <w:bottom w:val="none" w:sz="0" w:space="0" w:color="auto"/>
            <w:right w:val="none" w:sz="0" w:space="0" w:color="auto"/>
          </w:divBdr>
        </w:div>
        <w:div w:id="518935438">
          <w:marLeft w:val="835"/>
          <w:marRight w:val="0"/>
          <w:marTop w:val="77"/>
          <w:marBottom w:val="0"/>
          <w:divBdr>
            <w:top w:val="none" w:sz="0" w:space="0" w:color="auto"/>
            <w:left w:val="none" w:sz="0" w:space="0" w:color="auto"/>
            <w:bottom w:val="none" w:sz="0" w:space="0" w:color="auto"/>
            <w:right w:val="none" w:sz="0" w:space="0" w:color="auto"/>
          </w:divBdr>
        </w:div>
        <w:div w:id="518935441">
          <w:marLeft w:val="418"/>
          <w:marRight w:val="0"/>
          <w:marTop w:val="115"/>
          <w:marBottom w:val="0"/>
          <w:divBdr>
            <w:top w:val="none" w:sz="0" w:space="0" w:color="auto"/>
            <w:left w:val="none" w:sz="0" w:space="0" w:color="auto"/>
            <w:bottom w:val="none" w:sz="0" w:space="0" w:color="auto"/>
            <w:right w:val="none" w:sz="0" w:space="0" w:color="auto"/>
          </w:divBdr>
        </w:div>
        <w:div w:id="518935458">
          <w:marLeft w:val="835"/>
          <w:marRight w:val="0"/>
          <w:marTop w:val="77"/>
          <w:marBottom w:val="0"/>
          <w:divBdr>
            <w:top w:val="none" w:sz="0" w:space="0" w:color="auto"/>
            <w:left w:val="none" w:sz="0" w:space="0" w:color="auto"/>
            <w:bottom w:val="none" w:sz="0" w:space="0" w:color="auto"/>
            <w:right w:val="none" w:sz="0" w:space="0" w:color="auto"/>
          </w:divBdr>
        </w:div>
        <w:div w:id="518935461">
          <w:marLeft w:val="835"/>
          <w:marRight w:val="0"/>
          <w:marTop w:val="77"/>
          <w:marBottom w:val="0"/>
          <w:divBdr>
            <w:top w:val="none" w:sz="0" w:space="0" w:color="auto"/>
            <w:left w:val="none" w:sz="0" w:space="0" w:color="auto"/>
            <w:bottom w:val="none" w:sz="0" w:space="0" w:color="auto"/>
            <w:right w:val="none" w:sz="0" w:space="0" w:color="auto"/>
          </w:divBdr>
        </w:div>
      </w:divsChild>
    </w:div>
    <w:div w:id="518935432">
      <w:marLeft w:val="0"/>
      <w:marRight w:val="0"/>
      <w:marTop w:val="0"/>
      <w:marBottom w:val="0"/>
      <w:divBdr>
        <w:top w:val="none" w:sz="0" w:space="0" w:color="auto"/>
        <w:left w:val="none" w:sz="0" w:space="0" w:color="auto"/>
        <w:bottom w:val="none" w:sz="0" w:space="0" w:color="auto"/>
        <w:right w:val="none" w:sz="0" w:space="0" w:color="auto"/>
      </w:divBdr>
      <w:divsChild>
        <w:div w:id="518935383">
          <w:marLeft w:val="418"/>
          <w:marRight w:val="0"/>
          <w:marTop w:val="91"/>
          <w:marBottom w:val="0"/>
          <w:divBdr>
            <w:top w:val="none" w:sz="0" w:space="0" w:color="auto"/>
            <w:left w:val="none" w:sz="0" w:space="0" w:color="auto"/>
            <w:bottom w:val="none" w:sz="0" w:space="0" w:color="auto"/>
            <w:right w:val="none" w:sz="0" w:space="0" w:color="auto"/>
          </w:divBdr>
        </w:div>
        <w:div w:id="518935386">
          <w:marLeft w:val="835"/>
          <w:marRight w:val="0"/>
          <w:marTop w:val="91"/>
          <w:marBottom w:val="0"/>
          <w:divBdr>
            <w:top w:val="none" w:sz="0" w:space="0" w:color="auto"/>
            <w:left w:val="none" w:sz="0" w:space="0" w:color="auto"/>
            <w:bottom w:val="none" w:sz="0" w:space="0" w:color="auto"/>
            <w:right w:val="none" w:sz="0" w:space="0" w:color="auto"/>
          </w:divBdr>
        </w:div>
        <w:div w:id="518935416">
          <w:marLeft w:val="418"/>
          <w:marRight w:val="0"/>
          <w:marTop w:val="91"/>
          <w:marBottom w:val="0"/>
          <w:divBdr>
            <w:top w:val="none" w:sz="0" w:space="0" w:color="auto"/>
            <w:left w:val="none" w:sz="0" w:space="0" w:color="auto"/>
            <w:bottom w:val="none" w:sz="0" w:space="0" w:color="auto"/>
            <w:right w:val="none" w:sz="0" w:space="0" w:color="auto"/>
          </w:divBdr>
        </w:div>
        <w:div w:id="518935429">
          <w:marLeft w:val="418"/>
          <w:marRight w:val="0"/>
          <w:marTop w:val="91"/>
          <w:marBottom w:val="0"/>
          <w:divBdr>
            <w:top w:val="none" w:sz="0" w:space="0" w:color="auto"/>
            <w:left w:val="none" w:sz="0" w:space="0" w:color="auto"/>
            <w:bottom w:val="none" w:sz="0" w:space="0" w:color="auto"/>
            <w:right w:val="none" w:sz="0" w:space="0" w:color="auto"/>
          </w:divBdr>
        </w:div>
        <w:div w:id="518935434">
          <w:marLeft w:val="835"/>
          <w:marRight w:val="0"/>
          <w:marTop w:val="91"/>
          <w:marBottom w:val="0"/>
          <w:divBdr>
            <w:top w:val="none" w:sz="0" w:space="0" w:color="auto"/>
            <w:left w:val="none" w:sz="0" w:space="0" w:color="auto"/>
            <w:bottom w:val="none" w:sz="0" w:space="0" w:color="auto"/>
            <w:right w:val="none" w:sz="0" w:space="0" w:color="auto"/>
          </w:divBdr>
        </w:div>
        <w:div w:id="518935452">
          <w:marLeft w:val="418"/>
          <w:marRight w:val="0"/>
          <w:marTop w:val="91"/>
          <w:marBottom w:val="0"/>
          <w:divBdr>
            <w:top w:val="none" w:sz="0" w:space="0" w:color="auto"/>
            <w:left w:val="none" w:sz="0" w:space="0" w:color="auto"/>
            <w:bottom w:val="none" w:sz="0" w:space="0" w:color="auto"/>
            <w:right w:val="none" w:sz="0" w:space="0" w:color="auto"/>
          </w:divBdr>
        </w:div>
        <w:div w:id="518935454">
          <w:marLeft w:val="835"/>
          <w:marRight w:val="0"/>
          <w:marTop w:val="91"/>
          <w:marBottom w:val="0"/>
          <w:divBdr>
            <w:top w:val="none" w:sz="0" w:space="0" w:color="auto"/>
            <w:left w:val="none" w:sz="0" w:space="0" w:color="auto"/>
            <w:bottom w:val="none" w:sz="0" w:space="0" w:color="auto"/>
            <w:right w:val="none" w:sz="0" w:space="0" w:color="auto"/>
          </w:divBdr>
        </w:div>
        <w:div w:id="518935459">
          <w:marLeft w:val="418"/>
          <w:marRight w:val="0"/>
          <w:marTop w:val="91"/>
          <w:marBottom w:val="0"/>
          <w:divBdr>
            <w:top w:val="none" w:sz="0" w:space="0" w:color="auto"/>
            <w:left w:val="none" w:sz="0" w:space="0" w:color="auto"/>
            <w:bottom w:val="none" w:sz="0" w:space="0" w:color="auto"/>
            <w:right w:val="none" w:sz="0" w:space="0" w:color="auto"/>
          </w:divBdr>
        </w:div>
      </w:divsChild>
    </w:div>
    <w:div w:id="518935439">
      <w:marLeft w:val="0"/>
      <w:marRight w:val="0"/>
      <w:marTop w:val="0"/>
      <w:marBottom w:val="0"/>
      <w:divBdr>
        <w:top w:val="none" w:sz="0" w:space="0" w:color="auto"/>
        <w:left w:val="none" w:sz="0" w:space="0" w:color="auto"/>
        <w:bottom w:val="none" w:sz="0" w:space="0" w:color="auto"/>
        <w:right w:val="none" w:sz="0" w:space="0" w:color="auto"/>
      </w:divBdr>
      <w:divsChild>
        <w:div w:id="518935382">
          <w:marLeft w:val="418"/>
          <w:marRight w:val="0"/>
          <w:marTop w:val="115"/>
          <w:marBottom w:val="0"/>
          <w:divBdr>
            <w:top w:val="none" w:sz="0" w:space="0" w:color="auto"/>
            <w:left w:val="none" w:sz="0" w:space="0" w:color="auto"/>
            <w:bottom w:val="none" w:sz="0" w:space="0" w:color="auto"/>
            <w:right w:val="none" w:sz="0" w:space="0" w:color="auto"/>
          </w:divBdr>
        </w:div>
        <w:div w:id="518935389">
          <w:marLeft w:val="418"/>
          <w:marRight w:val="0"/>
          <w:marTop w:val="115"/>
          <w:marBottom w:val="0"/>
          <w:divBdr>
            <w:top w:val="none" w:sz="0" w:space="0" w:color="auto"/>
            <w:left w:val="none" w:sz="0" w:space="0" w:color="auto"/>
            <w:bottom w:val="none" w:sz="0" w:space="0" w:color="auto"/>
            <w:right w:val="none" w:sz="0" w:space="0" w:color="auto"/>
          </w:divBdr>
        </w:div>
        <w:div w:id="518935398">
          <w:marLeft w:val="418"/>
          <w:marRight w:val="0"/>
          <w:marTop w:val="115"/>
          <w:marBottom w:val="0"/>
          <w:divBdr>
            <w:top w:val="none" w:sz="0" w:space="0" w:color="auto"/>
            <w:left w:val="none" w:sz="0" w:space="0" w:color="auto"/>
            <w:bottom w:val="none" w:sz="0" w:space="0" w:color="auto"/>
            <w:right w:val="none" w:sz="0" w:space="0" w:color="auto"/>
          </w:divBdr>
        </w:div>
        <w:div w:id="518935410">
          <w:marLeft w:val="418"/>
          <w:marRight w:val="0"/>
          <w:marTop w:val="115"/>
          <w:marBottom w:val="0"/>
          <w:divBdr>
            <w:top w:val="none" w:sz="0" w:space="0" w:color="auto"/>
            <w:left w:val="none" w:sz="0" w:space="0" w:color="auto"/>
            <w:bottom w:val="none" w:sz="0" w:space="0" w:color="auto"/>
            <w:right w:val="none" w:sz="0" w:space="0" w:color="auto"/>
          </w:divBdr>
        </w:div>
        <w:div w:id="518935417">
          <w:marLeft w:val="835"/>
          <w:marRight w:val="0"/>
          <w:marTop w:val="96"/>
          <w:marBottom w:val="0"/>
          <w:divBdr>
            <w:top w:val="none" w:sz="0" w:space="0" w:color="auto"/>
            <w:left w:val="none" w:sz="0" w:space="0" w:color="auto"/>
            <w:bottom w:val="none" w:sz="0" w:space="0" w:color="auto"/>
            <w:right w:val="none" w:sz="0" w:space="0" w:color="auto"/>
          </w:divBdr>
        </w:div>
        <w:div w:id="518935431">
          <w:marLeft w:val="835"/>
          <w:marRight w:val="0"/>
          <w:marTop w:val="96"/>
          <w:marBottom w:val="0"/>
          <w:divBdr>
            <w:top w:val="none" w:sz="0" w:space="0" w:color="auto"/>
            <w:left w:val="none" w:sz="0" w:space="0" w:color="auto"/>
            <w:bottom w:val="none" w:sz="0" w:space="0" w:color="auto"/>
            <w:right w:val="none" w:sz="0" w:space="0" w:color="auto"/>
          </w:divBdr>
        </w:div>
        <w:div w:id="518935445">
          <w:marLeft w:val="418"/>
          <w:marRight w:val="0"/>
          <w:marTop w:val="115"/>
          <w:marBottom w:val="0"/>
          <w:divBdr>
            <w:top w:val="none" w:sz="0" w:space="0" w:color="auto"/>
            <w:left w:val="none" w:sz="0" w:space="0" w:color="auto"/>
            <w:bottom w:val="none" w:sz="0" w:space="0" w:color="auto"/>
            <w:right w:val="none" w:sz="0" w:space="0" w:color="auto"/>
          </w:divBdr>
        </w:div>
        <w:div w:id="518935456">
          <w:marLeft w:val="418"/>
          <w:marRight w:val="0"/>
          <w:marTop w:val="115"/>
          <w:marBottom w:val="0"/>
          <w:divBdr>
            <w:top w:val="none" w:sz="0" w:space="0" w:color="auto"/>
            <w:left w:val="none" w:sz="0" w:space="0" w:color="auto"/>
            <w:bottom w:val="none" w:sz="0" w:space="0" w:color="auto"/>
            <w:right w:val="none" w:sz="0" w:space="0" w:color="auto"/>
          </w:divBdr>
        </w:div>
      </w:divsChild>
    </w:div>
    <w:div w:id="518935443">
      <w:marLeft w:val="0"/>
      <w:marRight w:val="0"/>
      <w:marTop w:val="0"/>
      <w:marBottom w:val="0"/>
      <w:divBdr>
        <w:top w:val="none" w:sz="0" w:space="0" w:color="auto"/>
        <w:left w:val="none" w:sz="0" w:space="0" w:color="auto"/>
        <w:bottom w:val="none" w:sz="0" w:space="0" w:color="auto"/>
        <w:right w:val="none" w:sz="0" w:space="0" w:color="auto"/>
      </w:divBdr>
      <w:divsChild>
        <w:div w:id="518935384">
          <w:marLeft w:val="418"/>
          <w:marRight w:val="0"/>
          <w:marTop w:val="91"/>
          <w:marBottom w:val="0"/>
          <w:divBdr>
            <w:top w:val="none" w:sz="0" w:space="0" w:color="auto"/>
            <w:left w:val="none" w:sz="0" w:space="0" w:color="auto"/>
            <w:bottom w:val="none" w:sz="0" w:space="0" w:color="auto"/>
            <w:right w:val="none" w:sz="0" w:space="0" w:color="auto"/>
          </w:divBdr>
        </w:div>
        <w:div w:id="518935388">
          <w:marLeft w:val="418"/>
          <w:marRight w:val="0"/>
          <w:marTop w:val="91"/>
          <w:marBottom w:val="0"/>
          <w:divBdr>
            <w:top w:val="none" w:sz="0" w:space="0" w:color="auto"/>
            <w:left w:val="none" w:sz="0" w:space="0" w:color="auto"/>
            <w:bottom w:val="none" w:sz="0" w:space="0" w:color="auto"/>
            <w:right w:val="none" w:sz="0" w:space="0" w:color="auto"/>
          </w:divBdr>
        </w:div>
        <w:div w:id="518935395">
          <w:marLeft w:val="418"/>
          <w:marRight w:val="0"/>
          <w:marTop w:val="91"/>
          <w:marBottom w:val="0"/>
          <w:divBdr>
            <w:top w:val="none" w:sz="0" w:space="0" w:color="auto"/>
            <w:left w:val="none" w:sz="0" w:space="0" w:color="auto"/>
            <w:bottom w:val="none" w:sz="0" w:space="0" w:color="auto"/>
            <w:right w:val="none" w:sz="0" w:space="0" w:color="auto"/>
          </w:divBdr>
        </w:div>
        <w:div w:id="518935405">
          <w:marLeft w:val="720"/>
          <w:marRight w:val="0"/>
          <w:marTop w:val="91"/>
          <w:marBottom w:val="0"/>
          <w:divBdr>
            <w:top w:val="none" w:sz="0" w:space="0" w:color="auto"/>
            <w:left w:val="none" w:sz="0" w:space="0" w:color="auto"/>
            <w:bottom w:val="none" w:sz="0" w:space="0" w:color="auto"/>
            <w:right w:val="none" w:sz="0" w:space="0" w:color="auto"/>
          </w:divBdr>
        </w:div>
        <w:div w:id="518935428">
          <w:marLeft w:val="418"/>
          <w:marRight w:val="0"/>
          <w:marTop w:val="91"/>
          <w:marBottom w:val="0"/>
          <w:divBdr>
            <w:top w:val="none" w:sz="0" w:space="0" w:color="auto"/>
            <w:left w:val="none" w:sz="0" w:space="0" w:color="auto"/>
            <w:bottom w:val="none" w:sz="0" w:space="0" w:color="auto"/>
            <w:right w:val="none" w:sz="0" w:space="0" w:color="auto"/>
          </w:divBdr>
        </w:div>
        <w:div w:id="518935442">
          <w:marLeft w:val="418"/>
          <w:marRight w:val="0"/>
          <w:marTop w:val="91"/>
          <w:marBottom w:val="0"/>
          <w:divBdr>
            <w:top w:val="none" w:sz="0" w:space="0" w:color="auto"/>
            <w:left w:val="none" w:sz="0" w:space="0" w:color="auto"/>
            <w:bottom w:val="none" w:sz="0" w:space="0" w:color="auto"/>
            <w:right w:val="none" w:sz="0" w:space="0" w:color="auto"/>
          </w:divBdr>
        </w:div>
        <w:div w:id="518935446">
          <w:marLeft w:val="418"/>
          <w:marRight w:val="0"/>
          <w:marTop w:val="91"/>
          <w:marBottom w:val="0"/>
          <w:divBdr>
            <w:top w:val="none" w:sz="0" w:space="0" w:color="auto"/>
            <w:left w:val="none" w:sz="0" w:space="0" w:color="auto"/>
            <w:bottom w:val="none" w:sz="0" w:space="0" w:color="auto"/>
            <w:right w:val="none" w:sz="0" w:space="0" w:color="auto"/>
          </w:divBdr>
        </w:div>
        <w:div w:id="518935453">
          <w:marLeft w:val="720"/>
          <w:marRight w:val="0"/>
          <w:marTop w:val="91"/>
          <w:marBottom w:val="0"/>
          <w:divBdr>
            <w:top w:val="none" w:sz="0" w:space="0" w:color="auto"/>
            <w:left w:val="none" w:sz="0" w:space="0" w:color="auto"/>
            <w:bottom w:val="none" w:sz="0" w:space="0" w:color="auto"/>
            <w:right w:val="none" w:sz="0" w:space="0" w:color="auto"/>
          </w:divBdr>
        </w:div>
        <w:div w:id="518935460">
          <w:marLeft w:val="418"/>
          <w:marRight w:val="0"/>
          <w:marTop w:val="91"/>
          <w:marBottom w:val="0"/>
          <w:divBdr>
            <w:top w:val="none" w:sz="0" w:space="0" w:color="auto"/>
            <w:left w:val="none" w:sz="0" w:space="0" w:color="auto"/>
            <w:bottom w:val="none" w:sz="0" w:space="0" w:color="auto"/>
            <w:right w:val="none" w:sz="0" w:space="0" w:color="auto"/>
          </w:divBdr>
        </w:div>
      </w:divsChild>
    </w:div>
    <w:div w:id="518935451">
      <w:marLeft w:val="0"/>
      <w:marRight w:val="0"/>
      <w:marTop w:val="0"/>
      <w:marBottom w:val="0"/>
      <w:divBdr>
        <w:top w:val="none" w:sz="0" w:space="0" w:color="auto"/>
        <w:left w:val="none" w:sz="0" w:space="0" w:color="auto"/>
        <w:bottom w:val="none" w:sz="0" w:space="0" w:color="auto"/>
        <w:right w:val="none" w:sz="0" w:space="0" w:color="auto"/>
      </w:divBdr>
      <w:divsChild>
        <w:div w:id="518935390">
          <w:marLeft w:val="418"/>
          <w:marRight w:val="0"/>
          <w:marTop w:val="106"/>
          <w:marBottom w:val="0"/>
          <w:divBdr>
            <w:top w:val="none" w:sz="0" w:space="0" w:color="auto"/>
            <w:left w:val="none" w:sz="0" w:space="0" w:color="auto"/>
            <w:bottom w:val="none" w:sz="0" w:space="0" w:color="auto"/>
            <w:right w:val="none" w:sz="0" w:space="0" w:color="auto"/>
          </w:divBdr>
        </w:div>
        <w:div w:id="518935394">
          <w:marLeft w:val="418"/>
          <w:marRight w:val="0"/>
          <w:marTop w:val="106"/>
          <w:marBottom w:val="0"/>
          <w:divBdr>
            <w:top w:val="none" w:sz="0" w:space="0" w:color="auto"/>
            <w:left w:val="none" w:sz="0" w:space="0" w:color="auto"/>
            <w:bottom w:val="none" w:sz="0" w:space="0" w:color="auto"/>
            <w:right w:val="none" w:sz="0" w:space="0" w:color="auto"/>
          </w:divBdr>
        </w:div>
        <w:div w:id="518935397">
          <w:marLeft w:val="418"/>
          <w:marRight w:val="0"/>
          <w:marTop w:val="106"/>
          <w:marBottom w:val="0"/>
          <w:divBdr>
            <w:top w:val="none" w:sz="0" w:space="0" w:color="auto"/>
            <w:left w:val="none" w:sz="0" w:space="0" w:color="auto"/>
            <w:bottom w:val="none" w:sz="0" w:space="0" w:color="auto"/>
            <w:right w:val="none" w:sz="0" w:space="0" w:color="auto"/>
          </w:divBdr>
        </w:div>
        <w:div w:id="518935399">
          <w:marLeft w:val="418"/>
          <w:marRight w:val="0"/>
          <w:marTop w:val="106"/>
          <w:marBottom w:val="0"/>
          <w:divBdr>
            <w:top w:val="none" w:sz="0" w:space="0" w:color="auto"/>
            <w:left w:val="none" w:sz="0" w:space="0" w:color="auto"/>
            <w:bottom w:val="none" w:sz="0" w:space="0" w:color="auto"/>
            <w:right w:val="none" w:sz="0" w:space="0" w:color="auto"/>
          </w:divBdr>
        </w:div>
        <w:div w:id="518935401">
          <w:marLeft w:val="418"/>
          <w:marRight w:val="0"/>
          <w:marTop w:val="106"/>
          <w:marBottom w:val="0"/>
          <w:divBdr>
            <w:top w:val="none" w:sz="0" w:space="0" w:color="auto"/>
            <w:left w:val="none" w:sz="0" w:space="0" w:color="auto"/>
            <w:bottom w:val="none" w:sz="0" w:space="0" w:color="auto"/>
            <w:right w:val="none" w:sz="0" w:space="0" w:color="auto"/>
          </w:divBdr>
        </w:div>
        <w:div w:id="518935402">
          <w:marLeft w:val="418"/>
          <w:marRight w:val="0"/>
          <w:marTop w:val="106"/>
          <w:marBottom w:val="0"/>
          <w:divBdr>
            <w:top w:val="none" w:sz="0" w:space="0" w:color="auto"/>
            <w:left w:val="none" w:sz="0" w:space="0" w:color="auto"/>
            <w:bottom w:val="none" w:sz="0" w:space="0" w:color="auto"/>
            <w:right w:val="none" w:sz="0" w:space="0" w:color="auto"/>
          </w:divBdr>
        </w:div>
        <w:div w:id="518935413">
          <w:marLeft w:val="835"/>
          <w:marRight w:val="0"/>
          <w:marTop w:val="91"/>
          <w:marBottom w:val="0"/>
          <w:divBdr>
            <w:top w:val="none" w:sz="0" w:space="0" w:color="auto"/>
            <w:left w:val="none" w:sz="0" w:space="0" w:color="auto"/>
            <w:bottom w:val="none" w:sz="0" w:space="0" w:color="auto"/>
            <w:right w:val="none" w:sz="0" w:space="0" w:color="auto"/>
          </w:divBdr>
        </w:div>
        <w:div w:id="518935422">
          <w:marLeft w:val="418"/>
          <w:marRight w:val="0"/>
          <w:marTop w:val="106"/>
          <w:marBottom w:val="0"/>
          <w:divBdr>
            <w:top w:val="none" w:sz="0" w:space="0" w:color="auto"/>
            <w:left w:val="none" w:sz="0" w:space="0" w:color="auto"/>
            <w:bottom w:val="none" w:sz="0" w:space="0" w:color="auto"/>
            <w:right w:val="none" w:sz="0" w:space="0" w:color="auto"/>
          </w:divBdr>
        </w:div>
        <w:div w:id="518935426">
          <w:marLeft w:val="418"/>
          <w:marRight w:val="0"/>
          <w:marTop w:val="106"/>
          <w:marBottom w:val="0"/>
          <w:divBdr>
            <w:top w:val="none" w:sz="0" w:space="0" w:color="auto"/>
            <w:left w:val="none" w:sz="0" w:space="0" w:color="auto"/>
            <w:bottom w:val="none" w:sz="0" w:space="0" w:color="auto"/>
            <w:right w:val="none" w:sz="0" w:space="0" w:color="auto"/>
          </w:divBdr>
        </w:div>
        <w:div w:id="518935444">
          <w:marLeft w:val="418"/>
          <w:marRight w:val="0"/>
          <w:marTop w:val="106"/>
          <w:marBottom w:val="0"/>
          <w:divBdr>
            <w:top w:val="none" w:sz="0" w:space="0" w:color="auto"/>
            <w:left w:val="none" w:sz="0" w:space="0" w:color="auto"/>
            <w:bottom w:val="none" w:sz="0" w:space="0" w:color="auto"/>
            <w:right w:val="none" w:sz="0" w:space="0" w:color="auto"/>
          </w:divBdr>
        </w:div>
      </w:divsChild>
    </w:div>
    <w:div w:id="518935455">
      <w:marLeft w:val="0"/>
      <w:marRight w:val="0"/>
      <w:marTop w:val="0"/>
      <w:marBottom w:val="0"/>
      <w:divBdr>
        <w:top w:val="none" w:sz="0" w:space="0" w:color="auto"/>
        <w:left w:val="none" w:sz="0" w:space="0" w:color="auto"/>
        <w:bottom w:val="none" w:sz="0" w:space="0" w:color="auto"/>
        <w:right w:val="none" w:sz="0" w:space="0" w:color="auto"/>
      </w:divBdr>
      <w:divsChild>
        <w:div w:id="518935387">
          <w:marLeft w:val="418"/>
          <w:marRight w:val="0"/>
          <w:marTop w:val="96"/>
          <w:marBottom w:val="0"/>
          <w:divBdr>
            <w:top w:val="none" w:sz="0" w:space="0" w:color="auto"/>
            <w:left w:val="none" w:sz="0" w:space="0" w:color="auto"/>
            <w:bottom w:val="none" w:sz="0" w:space="0" w:color="auto"/>
            <w:right w:val="none" w:sz="0" w:space="0" w:color="auto"/>
          </w:divBdr>
        </w:div>
        <w:div w:id="518935403">
          <w:marLeft w:val="418"/>
          <w:marRight w:val="0"/>
          <w:marTop w:val="96"/>
          <w:marBottom w:val="0"/>
          <w:divBdr>
            <w:top w:val="none" w:sz="0" w:space="0" w:color="auto"/>
            <w:left w:val="none" w:sz="0" w:space="0" w:color="auto"/>
            <w:bottom w:val="none" w:sz="0" w:space="0" w:color="auto"/>
            <w:right w:val="none" w:sz="0" w:space="0" w:color="auto"/>
          </w:divBdr>
        </w:div>
        <w:div w:id="518935415">
          <w:marLeft w:val="418"/>
          <w:marRight w:val="0"/>
          <w:marTop w:val="96"/>
          <w:marBottom w:val="0"/>
          <w:divBdr>
            <w:top w:val="none" w:sz="0" w:space="0" w:color="auto"/>
            <w:left w:val="none" w:sz="0" w:space="0" w:color="auto"/>
            <w:bottom w:val="none" w:sz="0" w:space="0" w:color="auto"/>
            <w:right w:val="none" w:sz="0" w:space="0" w:color="auto"/>
          </w:divBdr>
        </w:div>
        <w:div w:id="518935419">
          <w:marLeft w:val="418"/>
          <w:marRight w:val="0"/>
          <w:marTop w:val="96"/>
          <w:marBottom w:val="0"/>
          <w:divBdr>
            <w:top w:val="none" w:sz="0" w:space="0" w:color="auto"/>
            <w:left w:val="none" w:sz="0" w:space="0" w:color="auto"/>
            <w:bottom w:val="none" w:sz="0" w:space="0" w:color="auto"/>
            <w:right w:val="none" w:sz="0" w:space="0" w:color="auto"/>
          </w:divBdr>
        </w:div>
        <w:div w:id="518935425">
          <w:marLeft w:val="418"/>
          <w:marRight w:val="0"/>
          <w:marTop w:val="96"/>
          <w:marBottom w:val="0"/>
          <w:divBdr>
            <w:top w:val="none" w:sz="0" w:space="0" w:color="auto"/>
            <w:left w:val="none" w:sz="0" w:space="0" w:color="auto"/>
            <w:bottom w:val="none" w:sz="0" w:space="0" w:color="auto"/>
            <w:right w:val="none" w:sz="0" w:space="0" w:color="auto"/>
          </w:divBdr>
        </w:div>
        <w:div w:id="518935440">
          <w:marLeft w:val="418"/>
          <w:marRight w:val="0"/>
          <w:marTop w:val="96"/>
          <w:marBottom w:val="0"/>
          <w:divBdr>
            <w:top w:val="none" w:sz="0" w:space="0" w:color="auto"/>
            <w:left w:val="none" w:sz="0" w:space="0" w:color="auto"/>
            <w:bottom w:val="none" w:sz="0" w:space="0" w:color="auto"/>
            <w:right w:val="none" w:sz="0" w:space="0" w:color="auto"/>
          </w:divBdr>
        </w:div>
        <w:div w:id="518935448">
          <w:marLeft w:val="418"/>
          <w:marRight w:val="0"/>
          <w:marTop w:val="96"/>
          <w:marBottom w:val="0"/>
          <w:divBdr>
            <w:top w:val="none" w:sz="0" w:space="0" w:color="auto"/>
            <w:left w:val="none" w:sz="0" w:space="0" w:color="auto"/>
            <w:bottom w:val="none" w:sz="0" w:space="0" w:color="auto"/>
            <w:right w:val="none" w:sz="0" w:space="0" w:color="auto"/>
          </w:divBdr>
        </w:div>
      </w:divsChild>
    </w:div>
    <w:div w:id="1163620449">
      <w:bodyDiv w:val="1"/>
      <w:marLeft w:val="0"/>
      <w:marRight w:val="0"/>
      <w:marTop w:val="0"/>
      <w:marBottom w:val="0"/>
      <w:divBdr>
        <w:top w:val="none" w:sz="0" w:space="0" w:color="auto"/>
        <w:left w:val="none" w:sz="0" w:space="0" w:color="auto"/>
        <w:bottom w:val="none" w:sz="0" w:space="0" w:color="auto"/>
        <w:right w:val="none" w:sz="0" w:space="0" w:color="auto"/>
      </w:divBdr>
      <w:divsChild>
        <w:div w:id="1316493548">
          <w:marLeft w:val="418"/>
          <w:marRight w:val="0"/>
          <w:marTop w:val="96"/>
          <w:marBottom w:val="0"/>
          <w:divBdr>
            <w:top w:val="none" w:sz="0" w:space="0" w:color="auto"/>
            <w:left w:val="none" w:sz="0" w:space="0" w:color="auto"/>
            <w:bottom w:val="none" w:sz="0" w:space="0" w:color="auto"/>
            <w:right w:val="none" w:sz="0" w:space="0" w:color="auto"/>
          </w:divBdr>
        </w:div>
        <w:div w:id="1805005333">
          <w:marLeft w:val="835"/>
          <w:marRight w:val="0"/>
          <w:marTop w:val="77"/>
          <w:marBottom w:val="0"/>
          <w:divBdr>
            <w:top w:val="none" w:sz="0" w:space="0" w:color="auto"/>
            <w:left w:val="none" w:sz="0" w:space="0" w:color="auto"/>
            <w:bottom w:val="none" w:sz="0" w:space="0" w:color="auto"/>
            <w:right w:val="none" w:sz="0" w:space="0" w:color="auto"/>
          </w:divBdr>
        </w:div>
        <w:div w:id="1874027792">
          <w:marLeft w:val="418"/>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tbi@dst.dk"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d.giesen@cbs.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thomasb@cbs.go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2159</Words>
  <Characters>12897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Danmarks Statistik</Company>
  <LinksUpToDate>false</LinksUpToDate>
  <CharactersWithSpaces>15026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Bie</dc:creator>
  <cp:lastModifiedBy>Thomas Bie</cp:lastModifiedBy>
  <cp:revision>4</cp:revision>
  <dcterms:created xsi:type="dcterms:W3CDTF">2014-05-04T11:39:00Z</dcterms:created>
  <dcterms:modified xsi:type="dcterms:W3CDTF">2014-05-21T13:17:00Z</dcterms:modified>
</cp:coreProperties>
</file>