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3"/>
        <w:gridCol w:w="3969"/>
        <w:gridCol w:w="4111"/>
      </w:tblGrid>
      <w:tr w:rsidR="007F36C9" w:rsidRPr="00674999" w:rsidTr="00B45DFB">
        <w:trPr>
          <w:trHeight w:val="2880"/>
        </w:trPr>
        <w:tc>
          <w:tcPr>
            <w:tcW w:w="7513" w:type="dxa"/>
            <w:vMerge w:val="restart"/>
          </w:tcPr>
          <w:p w:rsidR="007F36C9" w:rsidRPr="00674999" w:rsidRDefault="006E5590" w:rsidP="00B45DFB">
            <w:pPr>
              <w:spacing w:after="0" w:line="240" w:lineRule="auto"/>
              <w:rPr>
                <w:sz w:val="24"/>
                <w:szCs w:val="24"/>
              </w:rPr>
            </w:pPr>
            <w:r w:rsidRPr="00674999">
              <w:rPr>
                <w:b/>
                <w:sz w:val="24"/>
                <w:szCs w:val="24"/>
              </w:rPr>
              <w:t>Підприємство</w:t>
            </w:r>
            <w:r w:rsidR="007F36C9" w:rsidRPr="00674999">
              <w:rPr>
                <w:sz w:val="24"/>
                <w:szCs w:val="24"/>
              </w:rPr>
              <w:t xml:space="preserve"> (</w:t>
            </w:r>
            <w:r w:rsidRPr="00674999">
              <w:rPr>
                <w:sz w:val="24"/>
                <w:szCs w:val="24"/>
              </w:rPr>
              <w:t>проект</w:t>
            </w:r>
            <w:r w:rsidR="007F36C9" w:rsidRPr="00674999">
              <w:rPr>
                <w:sz w:val="24"/>
                <w:szCs w:val="24"/>
              </w:rPr>
              <w:t>):</w:t>
            </w:r>
          </w:p>
          <w:p w:rsidR="007F36C9" w:rsidRPr="00674999" w:rsidRDefault="006E5590" w:rsidP="00B45DF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sz w:val="24"/>
                <w:szCs w:val="24"/>
              </w:rPr>
            </w:pPr>
            <w:r w:rsidRPr="00674999">
              <w:rPr>
                <w:sz w:val="24"/>
                <w:szCs w:val="24"/>
              </w:rPr>
              <w:t xml:space="preserve">Підприємство – це </w:t>
            </w:r>
            <w:r w:rsidRPr="00674999">
              <w:rPr>
                <w:sz w:val="24"/>
                <w:szCs w:val="24"/>
                <w:u w:val="single"/>
              </w:rPr>
              <w:t>організаційна одиниця</w:t>
            </w:r>
            <w:r w:rsidRPr="00674999">
              <w:rPr>
                <w:sz w:val="24"/>
                <w:szCs w:val="24"/>
              </w:rPr>
              <w:t xml:space="preserve">, яка має достатній ступінь автономії в прийнятті рішень та </w:t>
            </w:r>
            <w:r w:rsidR="00ED7245" w:rsidRPr="00674999">
              <w:rPr>
                <w:sz w:val="24"/>
                <w:szCs w:val="24"/>
              </w:rPr>
              <w:t xml:space="preserve">може здійснювати на свій власний розсуд </w:t>
            </w:r>
            <w:r w:rsidRPr="00674999">
              <w:rPr>
                <w:sz w:val="24"/>
                <w:szCs w:val="24"/>
              </w:rPr>
              <w:t xml:space="preserve">продаж товарів та послуг третій особі. </w:t>
            </w:r>
            <w:r w:rsidR="00ED7245" w:rsidRPr="00674999">
              <w:rPr>
                <w:sz w:val="24"/>
                <w:szCs w:val="24"/>
              </w:rPr>
              <w:t>Підприємство</w:t>
            </w:r>
            <w:r w:rsidRPr="00674999">
              <w:rPr>
                <w:sz w:val="24"/>
                <w:szCs w:val="24"/>
              </w:rPr>
              <w:t xml:space="preserve"> може складатися з однієї юридичної особи, поєднання юридичних осіб або частин юридичних осіб. Підприємство веде один або декілька видів економічної діяльності в одному або декількох місцях розташування.      </w:t>
            </w:r>
          </w:p>
          <w:p w:rsidR="007F36C9" w:rsidRPr="00674999" w:rsidRDefault="006E5590" w:rsidP="00B45DF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sz w:val="24"/>
                <w:szCs w:val="24"/>
              </w:rPr>
            </w:pPr>
            <w:r w:rsidRPr="00674999">
              <w:rPr>
                <w:sz w:val="24"/>
                <w:szCs w:val="24"/>
              </w:rPr>
              <w:t>Підприємство може бути еквівалентним або</w:t>
            </w:r>
          </w:p>
          <w:p w:rsidR="007F36C9" w:rsidRPr="00674999" w:rsidRDefault="006E5590" w:rsidP="00B45DFB">
            <w:pPr>
              <w:pStyle w:val="a4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sz w:val="24"/>
                <w:szCs w:val="24"/>
              </w:rPr>
            </w:pPr>
            <w:r w:rsidRPr="00674999">
              <w:rPr>
                <w:sz w:val="24"/>
                <w:szCs w:val="24"/>
              </w:rPr>
              <w:t xml:space="preserve">одній юридичній особі, що не контролюється іншою юридичною особою </w:t>
            </w:r>
          </w:p>
          <w:p w:rsidR="007F36C9" w:rsidRPr="00674999" w:rsidRDefault="006E5590" w:rsidP="00B45DFB">
            <w:pPr>
              <w:pStyle w:val="a4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sz w:val="24"/>
                <w:szCs w:val="24"/>
              </w:rPr>
            </w:pPr>
            <w:r w:rsidRPr="00674999">
              <w:rPr>
                <w:sz w:val="24"/>
                <w:szCs w:val="24"/>
              </w:rPr>
              <w:t xml:space="preserve">групі підприємств як частині юридичних осіб, </w:t>
            </w:r>
            <w:r w:rsidR="00ED7245" w:rsidRPr="00674999">
              <w:rPr>
                <w:sz w:val="24"/>
                <w:szCs w:val="24"/>
              </w:rPr>
              <w:t>пі</w:t>
            </w:r>
            <w:r w:rsidRPr="00674999">
              <w:rPr>
                <w:sz w:val="24"/>
                <w:szCs w:val="24"/>
              </w:rPr>
              <w:t xml:space="preserve">д спільним контролем, або </w:t>
            </w:r>
          </w:p>
          <w:p w:rsidR="007F36C9" w:rsidRPr="00674999" w:rsidRDefault="006E5590" w:rsidP="00B45DFB">
            <w:pPr>
              <w:pStyle w:val="a4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sz w:val="24"/>
                <w:szCs w:val="24"/>
              </w:rPr>
            </w:pPr>
            <w:r w:rsidRPr="00674999">
              <w:rPr>
                <w:sz w:val="24"/>
                <w:szCs w:val="24"/>
              </w:rPr>
              <w:t>автономній частині групи підприємств</w:t>
            </w:r>
            <w:r w:rsidR="007F36C9" w:rsidRPr="00674999">
              <w:rPr>
                <w:sz w:val="24"/>
                <w:szCs w:val="24"/>
              </w:rPr>
              <w:t>.</w:t>
            </w:r>
          </w:p>
          <w:p w:rsidR="007F36C9" w:rsidRPr="00674999" w:rsidRDefault="006E5590" w:rsidP="00B45DF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sz w:val="24"/>
                <w:szCs w:val="24"/>
              </w:rPr>
            </w:pPr>
            <w:r w:rsidRPr="00674999">
              <w:rPr>
                <w:sz w:val="24"/>
                <w:szCs w:val="24"/>
              </w:rPr>
              <w:t xml:space="preserve">«Організаційна» означає: </w:t>
            </w:r>
            <w:r w:rsidR="00ED7245" w:rsidRPr="00674999">
              <w:rPr>
                <w:sz w:val="24"/>
                <w:szCs w:val="24"/>
              </w:rPr>
              <w:t xml:space="preserve"> </w:t>
            </w:r>
            <w:r w:rsidRPr="00674999">
              <w:rPr>
                <w:sz w:val="24"/>
                <w:szCs w:val="24"/>
              </w:rPr>
              <w:t xml:space="preserve">Для виду економічної діяльності, до якого залучене підприємство, визначається запланована та формальна структура. Ця структура має можливість керувати виробничими процесами та управляти факторами виробництва підприємства.  </w:t>
            </w:r>
          </w:p>
          <w:p w:rsidR="007F36C9" w:rsidRPr="00674999" w:rsidRDefault="006E5590" w:rsidP="00B45DF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sz w:val="24"/>
                <w:szCs w:val="24"/>
              </w:rPr>
            </w:pPr>
            <w:r w:rsidRPr="00674999">
              <w:rPr>
                <w:sz w:val="24"/>
                <w:szCs w:val="24"/>
              </w:rPr>
              <w:t xml:space="preserve">Продаж </w:t>
            </w:r>
            <w:r w:rsidR="0010120D" w:rsidRPr="00674999">
              <w:rPr>
                <w:sz w:val="24"/>
                <w:szCs w:val="24"/>
              </w:rPr>
              <w:t>товарів та послуг третій особі буде необхідною умовою для ідентифікації автономної статистичної одиниці «підприємство».</w:t>
            </w:r>
          </w:p>
          <w:p w:rsidR="007F36C9" w:rsidRPr="00674999" w:rsidRDefault="0010120D" w:rsidP="0010120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sz w:val="24"/>
                <w:szCs w:val="24"/>
              </w:rPr>
            </w:pPr>
            <w:r w:rsidRPr="00674999">
              <w:rPr>
                <w:sz w:val="24"/>
                <w:szCs w:val="24"/>
              </w:rPr>
              <w:t xml:space="preserve">«Достатній ступінь автономії в прийнятті рішень» означає: Підприємство має контроль над використанням (може не мати з юридичної точки зору) своїх засобів виробництва, процесів та продуктів видів економічної діяльності, до яких воно залучене.   </w:t>
            </w:r>
          </w:p>
        </w:tc>
        <w:tc>
          <w:tcPr>
            <w:tcW w:w="3969" w:type="dxa"/>
          </w:tcPr>
          <w:p w:rsidR="007F36C9" w:rsidRPr="00674999" w:rsidRDefault="0010120D" w:rsidP="00B45DFB">
            <w:pPr>
              <w:spacing w:after="0" w:line="240" w:lineRule="auto"/>
              <w:ind w:left="21" w:hanging="21"/>
              <w:jc w:val="both"/>
              <w:rPr>
                <w:sz w:val="24"/>
                <w:szCs w:val="24"/>
              </w:rPr>
            </w:pPr>
            <w:r w:rsidRPr="00674999">
              <w:rPr>
                <w:b/>
                <w:sz w:val="24"/>
                <w:szCs w:val="24"/>
              </w:rPr>
              <w:t>Група підприємств</w:t>
            </w:r>
            <w:r w:rsidR="007F36C9" w:rsidRPr="00674999">
              <w:rPr>
                <w:sz w:val="24"/>
                <w:szCs w:val="24"/>
              </w:rPr>
              <w:t xml:space="preserve"> (</w:t>
            </w:r>
            <w:r w:rsidRPr="00674999">
              <w:rPr>
                <w:sz w:val="24"/>
                <w:szCs w:val="24"/>
              </w:rPr>
              <w:t>проект</w:t>
            </w:r>
            <w:r w:rsidR="007F36C9" w:rsidRPr="00674999">
              <w:rPr>
                <w:sz w:val="24"/>
                <w:szCs w:val="24"/>
              </w:rPr>
              <w:t>):</w:t>
            </w:r>
          </w:p>
          <w:p w:rsidR="007F36C9" w:rsidRPr="00674999" w:rsidRDefault="0010120D" w:rsidP="00B45DFB">
            <w:pPr>
              <w:spacing w:after="0" w:line="240" w:lineRule="auto"/>
              <w:ind w:left="21" w:hanging="21"/>
              <w:jc w:val="both"/>
              <w:rPr>
                <w:sz w:val="24"/>
                <w:szCs w:val="24"/>
              </w:rPr>
            </w:pPr>
            <w:r w:rsidRPr="00674999">
              <w:rPr>
                <w:sz w:val="24"/>
                <w:szCs w:val="24"/>
              </w:rPr>
              <w:t xml:space="preserve">Група підприємств – це </w:t>
            </w:r>
            <w:r w:rsidR="00466562">
              <w:rPr>
                <w:sz w:val="24"/>
                <w:szCs w:val="24"/>
                <w:u w:val="single"/>
              </w:rPr>
              <w:t>комплекс</w:t>
            </w:r>
            <w:r w:rsidRPr="00674999">
              <w:rPr>
                <w:sz w:val="24"/>
                <w:szCs w:val="24"/>
                <w:u w:val="single"/>
              </w:rPr>
              <w:t xml:space="preserve"> юридичних осіб</w:t>
            </w:r>
            <w:r w:rsidRPr="00674999">
              <w:rPr>
                <w:sz w:val="24"/>
                <w:szCs w:val="24"/>
              </w:rPr>
              <w:t xml:space="preserve">, об’єднаних </w:t>
            </w:r>
            <w:r w:rsidR="00466562">
              <w:rPr>
                <w:sz w:val="24"/>
                <w:szCs w:val="24"/>
              </w:rPr>
              <w:t>правовими</w:t>
            </w:r>
            <w:r w:rsidRPr="00674999">
              <w:rPr>
                <w:sz w:val="24"/>
                <w:szCs w:val="24"/>
              </w:rPr>
              <w:t xml:space="preserve"> та</w:t>
            </w:r>
            <w:r w:rsidR="007F36C9" w:rsidRPr="00674999">
              <w:rPr>
                <w:sz w:val="24"/>
                <w:szCs w:val="24"/>
              </w:rPr>
              <w:t>/</w:t>
            </w:r>
            <w:r w:rsidRPr="00674999">
              <w:rPr>
                <w:sz w:val="24"/>
                <w:szCs w:val="24"/>
              </w:rPr>
              <w:t>або фінансовими зв’язками під спільним контролем</w:t>
            </w:r>
            <w:r w:rsidR="007F36C9" w:rsidRPr="00674999">
              <w:rPr>
                <w:sz w:val="24"/>
                <w:szCs w:val="24"/>
              </w:rPr>
              <w:t>.</w:t>
            </w:r>
          </w:p>
          <w:p w:rsidR="007F36C9" w:rsidRPr="00674999" w:rsidRDefault="000B380E" w:rsidP="00B45DFB">
            <w:pPr>
              <w:spacing w:after="0" w:line="240" w:lineRule="auto"/>
              <w:ind w:left="21" w:hanging="21"/>
              <w:rPr>
                <w:sz w:val="24"/>
                <w:szCs w:val="24"/>
              </w:rPr>
            </w:pPr>
            <w:r w:rsidRPr="00674999">
              <w:rPr>
                <w:sz w:val="24"/>
                <w:szCs w:val="24"/>
              </w:rPr>
              <w:t>Операційні правила</w:t>
            </w:r>
            <w:r w:rsidR="007F36C9" w:rsidRPr="00674999">
              <w:rPr>
                <w:sz w:val="24"/>
                <w:szCs w:val="24"/>
              </w:rPr>
              <w:t>:</w:t>
            </w:r>
          </w:p>
          <w:p w:rsidR="007F36C9" w:rsidRPr="00674999" w:rsidRDefault="000B380E" w:rsidP="00B45DFB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  <w:rPr>
                <w:sz w:val="24"/>
                <w:szCs w:val="24"/>
              </w:rPr>
            </w:pPr>
            <w:r w:rsidRPr="00674999">
              <w:rPr>
                <w:sz w:val="24"/>
                <w:szCs w:val="24"/>
              </w:rPr>
              <w:t>Контроль</w:t>
            </w:r>
          </w:p>
          <w:p w:rsidR="007F36C9" w:rsidRPr="00674999" w:rsidRDefault="000B380E" w:rsidP="00B45DFB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  <w:rPr>
                <w:sz w:val="24"/>
                <w:szCs w:val="24"/>
              </w:rPr>
            </w:pPr>
            <w:r w:rsidRPr="00674999">
              <w:rPr>
                <w:sz w:val="24"/>
                <w:szCs w:val="24"/>
              </w:rPr>
              <w:t>Управління та контроль</w:t>
            </w:r>
          </w:p>
          <w:p w:rsidR="007F36C9" w:rsidRPr="00674999" w:rsidRDefault="000B380E" w:rsidP="000B380E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  <w:rPr>
                <w:sz w:val="24"/>
                <w:szCs w:val="24"/>
              </w:rPr>
            </w:pPr>
            <w:r w:rsidRPr="00674999">
              <w:rPr>
                <w:sz w:val="24"/>
                <w:szCs w:val="24"/>
              </w:rPr>
              <w:t>Консолідація та контроль</w:t>
            </w:r>
          </w:p>
        </w:tc>
        <w:tc>
          <w:tcPr>
            <w:tcW w:w="4111" w:type="dxa"/>
          </w:tcPr>
          <w:p w:rsidR="007F36C9" w:rsidRPr="00674999" w:rsidRDefault="000B380E" w:rsidP="00B45DFB">
            <w:pPr>
              <w:tabs>
                <w:tab w:val="num" w:pos="75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74999">
              <w:rPr>
                <w:b/>
                <w:sz w:val="24"/>
                <w:szCs w:val="24"/>
              </w:rPr>
              <w:t xml:space="preserve">Профілювання </w:t>
            </w:r>
            <w:r w:rsidRPr="00674999">
              <w:rPr>
                <w:sz w:val="24"/>
                <w:szCs w:val="24"/>
              </w:rPr>
              <w:t>–</w:t>
            </w:r>
            <w:r w:rsidRPr="00674999">
              <w:rPr>
                <w:b/>
                <w:sz w:val="24"/>
                <w:szCs w:val="24"/>
              </w:rPr>
              <w:t xml:space="preserve"> </w:t>
            </w:r>
            <w:r w:rsidRPr="00674999">
              <w:rPr>
                <w:sz w:val="24"/>
                <w:szCs w:val="24"/>
              </w:rPr>
              <w:t xml:space="preserve">це </w:t>
            </w:r>
            <w:r w:rsidRPr="00674999">
              <w:rPr>
                <w:sz w:val="24"/>
                <w:szCs w:val="24"/>
                <w:u w:val="single"/>
              </w:rPr>
              <w:t>метод</w:t>
            </w:r>
            <w:r w:rsidRPr="00674999">
              <w:rPr>
                <w:sz w:val="24"/>
                <w:szCs w:val="24"/>
              </w:rPr>
              <w:t xml:space="preserve"> аналізу правової, операційної та звітної структури групи підприємств на </w:t>
            </w:r>
            <w:r w:rsidR="007C352E" w:rsidRPr="00674999">
              <w:rPr>
                <w:sz w:val="24"/>
                <w:szCs w:val="24"/>
              </w:rPr>
              <w:t>внутрішньому</w:t>
            </w:r>
            <w:r w:rsidRPr="00674999">
              <w:rPr>
                <w:sz w:val="24"/>
                <w:szCs w:val="24"/>
              </w:rPr>
              <w:t xml:space="preserve"> та </w:t>
            </w:r>
            <w:r w:rsidR="007C352E" w:rsidRPr="00674999">
              <w:rPr>
                <w:sz w:val="24"/>
                <w:szCs w:val="24"/>
              </w:rPr>
              <w:t>міжнародному</w:t>
            </w:r>
            <w:r w:rsidRPr="00674999">
              <w:rPr>
                <w:sz w:val="24"/>
                <w:szCs w:val="24"/>
              </w:rPr>
              <w:t xml:space="preserve"> рівнях </w:t>
            </w:r>
            <w:r w:rsidR="007C352E" w:rsidRPr="00674999">
              <w:rPr>
                <w:sz w:val="24"/>
                <w:szCs w:val="24"/>
              </w:rPr>
              <w:t>з метою</w:t>
            </w:r>
            <w:r w:rsidRPr="00674999">
              <w:rPr>
                <w:sz w:val="24"/>
                <w:szCs w:val="24"/>
              </w:rPr>
              <w:t xml:space="preserve"> встановлення </w:t>
            </w:r>
            <w:r w:rsidR="007C352E" w:rsidRPr="00674999">
              <w:rPr>
                <w:sz w:val="24"/>
                <w:szCs w:val="24"/>
              </w:rPr>
              <w:t xml:space="preserve">в межах цієї групи </w:t>
            </w:r>
            <w:r w:rsidRPr="00674999">
              <w:rPr>
                <w:sz w:val="24"/>
                <w:szCs w:val="24"/>
              </w:rPr>
              <w:t>статистичних одиниць, зв’язків</w:t>
            </w:r>
            <w:r w:rsidR="007C352E" w:rsidRPr="00674999">
              <w:rPr>
                <w:sz w:val="24"/>
                <w:szCs w:val="24"/>
              </w:rPr>
              <w:t xml:space="preserve"> між ними</w:t>
            </w:r>
            <w:r w:rsidRPr="00674999">
              <w:rPr>
                <w:sz w:val="24"/>
                <w:szCs w:val="24"/>
              </w:rPr>
              <w:t xml:space="preserve"> та </w:t>
            </w:r>
            <w:r w:rsidR="007C352E" w:rsidRPr="00674999">
              <w:rPr>
                <w:sz w:val="24"/>
                <w:szCs w:val="24"/>
              </w:rPr>
              <w:t>якомога</w:t>
            </w:r>
            <w:r w:rsidRPr="00674999">
              <w:rPr>
                <w:sz w:val="24"/>
                <w:szCs w:val="24"/>
              </w:rPr>
              <w:t xml:space="preserve"> ефективн</w:t>
            </w:r>
            <w:r w:rsidR="007C352E" w:rsidRPr="00674999">
              <w:rPr>
                <w:sz w:val="24"/>
                <w:szCs w:val="24"/>
              </w:rPr>
              <w:t>іших</w:t>
            </w:r>
            <w:r w:rsidRPr="00674999">
              <w:rPr>
                <w:sz w:val="24"/>
                <w:szCs w:val="24"/>
              </w:rPr>
              <w:t xml:space="preserve"> структур для збору статистичних даних.    </w:t>
            </w:r>
          </w:p>
          <w:p w:rsidR="007F36C9" w:rsidRPr="00674999" w:rsidRDefault="007C352E" w:rsidP="007C352E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674999">
              <w:rPr>
                <w:i/>
                <w:sz w:val="24"/>
                <w:szCs w:val="24"/>
              </w:rPr>
              <w:t>Джерело</w:t>
            </w:r>
            <w:r w:rsidR="007F36C9" w:rsidRPr="00674999">
              <w:rPr>
                <w:i/>
                <w:sz w:val="24"/>
                <w:szCs w:val="24"/>
              </w:rPr>
              <w:t>:</w:t>
            </w:r>
            <w:r w:rsidRPr="00674999">
              <w:rPr>
                <w:i/>
                <w:sz w:val="24"/>
                <w:szCs w:val="24"/>
              </w:rPr>
              <w:t xml:space="preserve">Керівництво з ведення реєстру підприємств </w:t>
            </w:r>
            <w:r w:rsidR="007F36C9" w:rsidRPr="00674999">
              <w:rPr>
                <w:i/>
                <w:sz w:val="24"/>
                <w:szCs w:val="24"/>
              </w:rPr>
              <w:t xml:space="preserve"> (19.9)</w:t>
            </w:r>
          </w:p>
        </w:tc>
      </w:tr>
      <w:tr w:rsidR="007F36C9" w:rsidRPr="00674999" w:rsidTr="00B45DFB">
        <w:trPr>
          <w:trHeight w:val="5217"/>
        </w:trPr>
        <w:tc>
          <w:tcPr>
            <w:tcW w:w="7513" w:type="dxa"/>
            <w:vMerge/>
            <w:tcBorders>
              <w:right w:val="nil"/>
            </w:tcBorders>
          </w:tcPr>
          <w:p w:rsidR="007F36C9" w:rsidRPr="00674999" w:rsidRDefault="007F36C9" w:rsidP="00B45DFB">
            <w:pPr>
              <w:spacing w:after="0" w:line="240" w:lineRule="auto"/>
              <w:rPr>
                <w:b/>
              </w:rPr>
            </w:pPr>
          </w:p>
        </w:tc>
        <w:tc>
          <w:tcPr>
            <w:tcW w:w="8080" w:type="dxa"/>
            <w:gridSpan w:val="2"/>
            <w:tcBorders>
              <w:left w:val="nil"/>
            </w:tcBorders>
          </w:tcPr>
          <w:p w:rsidR="007F36C9" w:rsidRPr="00674999" w:rsidRDefault="007F36C9" w:rsidP="00B45DFB">
            <w:pPr>
              <w:spacing w:after="0" w:line="240" w:lineRule="auto"/>
            </w:pPr>
          </w:p>
          <w:p w:rsidR="007F36C9" w:rsidRPr="00674999" w:rsidRDefault="00C46879" w:rsidP="00B45DFB">
            <w:pPr>
              <w:spacing w:after="0" w:line="240" w:lineRule="auto"/>
            </w:pPr>
            <w:r w:rsidRPr="00674999">
              <w:t>Операційні правила</w:t>
            </w:r>
            <w:r w:rsidR="007F36C9" w:rsidRPr="00674999">
              <w:t>:</w:t>
            </w:r>
          </w:p>
          <w:p w:rsidR="007F36C9" w:rsidRPr="00674999" w:rsidRDefault="00C46879" w:rsidP="00B45DFB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</w:pPr>
            <w:r w:rsidRPr="00674999">
              <w:t>Характеристики підприємства</w:t>
            </w:r>
          </w:p>
          <w:p w:rsidR="007F36C9" w:rsidRPr="00674999" w:rsidRDefault="00C46879" w:rsidP="00B45DFB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</w:pPr>
            <w:r w:rsidRPr="00674999">
              <w:t>Діяльність підприємства</w:t>
            </w:r>
          </w:p>
          <w:p w:rsidR="00C46879" w:rsidRPr="00674999" w:rsidRDefault="00C46879" w:rsidP="00B45DFB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</w:pPr>
            <w:r w:rsidRPr="00674999">
              <w:t xml:space="preserve">Ідентифікація підприємства у випадку групи підприємств </w:t>
            </w:r>
          </w:p>
          <w:p w:rsidR="007F36C9" w:rsidRPr="00674999" w:rsidRDefault="00C46879" w:rsidP="00B45DFB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</w:pPr>
            <w:r w:rsidRPr="00674999">
              <w:t>Поділ операційних сегментів на підприємства</w:t>
            </w:r>
          </w:p>
          <w:p w:rsidR="007F36C9" w:rsidRPr="00674999" w:rsidRDefault="00C46879" w:rsidP="00B45DFB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</w:pPr>
            <w:r w:rsidRPr="00674999">
              <w:t>Підприємства, ідентичні групі підприємств</w:t>
            </w:r>
          </w:p>
          <w:p w:rsidR="007F36C9" w:rsidRPr="00674999" w:rsidRDefault="00C46879" w:rsidP="00B45DFB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</w:pPr>
            <w:r w:rsidRPr="00674999">
              <w:t>Допоміжні юридичні особи</w:t>
            </w:r>
            <w:r w:rsidR="007F36C9" w:rsidRPr="00674999">
              <w:t>/</w:t>
            </w:r>
            <w:r w:rsidRPr="00674999">
              <w:t>допоміжні операційні сегменти</w:t>
            </w:r>
          </w:p>
          <w:p w:rsidR="007F36C9" w:rsidRPr="00674999" w:rsidRDefault="00C46879" w:rsidP="00B45DFB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</w:pPr>
            <w:r w:rsidRPr="00674999">
              <w:t>Обслуговуючі юридичні особи</w:t>
            </w:r>
            <w:r w:rsidR="007F36C9" w:rsidRPr="00674999">
              <w:t>/</w:t>
            </w:r>
            <w:r w:rsidRPr="00674999">
              <w:t>операційні сегменти</w:t>
            </w:r>
          </w:p>
          <w:p w:rsidR="007F36C9" w:rsidRPr="00674999" w:rsidRDefault="00C46879" w:rsidP="00B45DFB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</w:pPr>
            <w:r w:rsidRPr="00674999">
              <w:t>Вертикально інтегровані одиниці</w:t>
            </w:r>
            <w:r w:rsidR="007F36C9" w:rsidRPr="00674999">
              <w:t>/</w:t>
            </w:r>
            <w:r w:rsidRPr="00674999">
              <w:t>вертикально інтегровані операційні сегменти</w:t>
            </w:r>
          </w:p>
          <w:p w:rsidR="007F36C9" w:rsidRPr="00674999" w:rsidRDefault="00C46879" w:rsidP="00B45DFB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</w:pPr>
            <w:r w:rsidRPr="00674999">
              <w:t>Глобальні та неповні підприємства</w:t>
            </w:r>
          </w:p>
          <w:p w:rsidR="007F36C9" w:rsidRPr="00674999" w:rsidRDefault="00C46879" w:rsidP="00B45DFB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</w:pPr>
            <w:r w:rsidRPr="00674999">
              <w:t>Неповні підприємства код</w:t>
            </w:r>
            <w:r w:rsidR="007F36C9" w:rsidRPr="00674999">
              <w:t xml:space="preserve"> NACE </w:t>
            </w:r>
          </w:p>
          <w:p w:rsidR="007F36C9" w:rsidRPr="00674999" w:rsidRDefault="00C46879" w:rsidP="00ED7245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  <w:rPr>
                <w:b/>
              </w:rPr>
            </w:pPr>
            <w:r w:rsidRPr="00674999">
              <w:t>Операційні правила щодо виживанн</w:t>
            </w:r>
            <w:r w:rsidR="00ED7245" w:rsidRPr="00674999">
              <w:t>я підприємств</w:t>
            </w:r>
            <w:r w:rsidRPr="00674999">
              <w:t xml:space="preserve"> </w:t>
            </w:r>
          </w:p>
        </w:tc>
      </w:tr>
    </w:tbl>
    <w:p w:rsidR="007F36C9" w:rsidRPr="00674999" w:rsidRDefault="00C46879">
      <w:pPr>
        <w:rPr>
          <w:sz w:val="24"/>
          <w:szCs w:val="24"/>
        </w:rPr>
      </w:pPr>
      <w:r w:rsidRPr="00674999">
        <w:rPr>
          <w:b/>
          <w:sz w:val="24"/>
          <w:szCs w:val="24"/>
        </w:rPr>
        <w:lastRenderedPageBreak/>
        <w:t>Статистична одиниця</w:t>
      </w:r>
      <w:r w:rsidR="007F36C9" w:rsidRPr="00674999">
        <w:rPr>
          <w:sz w:val="24"/>
          <w:szCs w:val="24"/>
        </w:rPr>
        <w:t xml:space="preserve"> – </w:t>
      </w:r>
      <w:r w:rsidRPr="00674999">
        <w:rPr>
          <w:sz w:val="24"/>
          <w:szCs w:val="24"/>
        </w:rPr>
        <w:t xml:space="preserve">одиниця, якої стосується статистичний продукт </w:t>
      </w:r>
      <w:r w:rsidR="007F36C9" w:rsidRPr="00674999">
        <w:rPr>
          <w:sz w:val="24"/>
          <w:szCs w:val="24"/>
        </w:rPr>
        <w:t>(</w:t>
      </w:r>
      <w:r w:rsidRPr="00674999">
        <w:rPr>
          <w:sz w:val="24"/>
          <w:szCs w:val="24"/>
        </w:rPr>
        <w:t>цифри</w:t>
      </w:r>
      <w:r w:rsidR="007F36C9" w:rsidRPr="00674999">
        <w:rPr>
          <w:sz w:val="24"/>
          <w:szCs w:val="24"/>
        </w:rPr>
        <w:t xml:space="preserve">) </w:t>
      </w:r>
    </w:p>
    <w:p w:rsidR="007F36C9" w:rsidRPr="00674999" w:rsidRDefault="00C46879">
      <w:pPr>
        <w:rPr>
          <w:sz w:val="24"/>
          <w:szCs w:val="24"/>
        </w:rPr>
      </w:pPr>
      <w:r w:rsidRPr="00674999">
        <w:rPr>
          <w:b/>
          <w:sz w:val="24"/>
          <w:szCs w:val="24"/>
        </w:rPr>
        <w:t xml:space="preserve">Одиниця спостереження </w:t>
      </w:r>
      <w:r w:rsidR="007F36C9" w:rsidRPr="00674999">
        <w:rPr>
          <w:sz w:val="24"/>
          <w:szCs w:val="24"/>
        </w:rPr>
        <w:t xml:space="preserve">– </w:t>
      </w:r>
      <w:r w:rsidRPr="00674999">
        <w:rPr>
          <w:sz w:val="24"/>
          <w:szCs w:val="24"/>
        </w:rPr>
        <w:t xml:space="preserve">одиниця, для якої дані збираються або можуть збиратися </w:t>
      </w:r>
    </w:p>
    <w:p w:rsidR="007F36C9" w:rsidRPr="00674999" w:rsidRDefault="00C46879">
      <w:pPr>
        <w:rPr>
          <w:sz w:val="24"/>
          <w:szCs w:val="24"/>
        </w:rPr>
      </w:pPr>
      <w:r w:rsidRPr="00674999">
        <w:rPr>
          <w:b/>
          <w:sz w:val="24"/>
          <w:szCs w:val="24"/>
        </w:rPr>
        <w:t>Звітна одиниця</w:t>
      </w:r>
      <w:r w:rsidR="007F36C9" w:rsidRPr="00674999">
        <w:rPr>
          <w:sz w:val="24"/>
          <w:szCs w:val="24"/>
        </w:rPr>
        <w:t xml:space="preserve"> –</w:t>
      </w:r>
      <w:r w:rsidRPr="00674999">
        <w:rPr>
          <w:sz w:val="24"/>
          <w:szCs w:val="24"/>
        </w:rPr>
        <w:t xml:space="preserve"> одиниця, яка залучена до конкретного звітування</w:t>
      </w:r>
    </w:p>
    <w:p w:rsidR="00ED7245" w:rsidRPr="00674999" w:rsidRDefault="00ED7245">
      <w:pPr>
        <w:rPr>
          <w:color w:val="FF0000"/>
          <w:sz w:val="24"/>
          <w:szCs w:val="24"/>
        </w:rPr>
      </w:pPr>
    </w:p>
    <w:p w:rsidR="007F36C9" w:rsidRPr="00674999" w:rsidRDefault="007F36C9">
      <w:pPr>
        <w:rPr>
          <w:sz w:val="24"/>
          <w:szCs w:val="24"/>
        </w:rPr>
      </w:pPr>
      <w:bookmarkStart w:id="0" w:name="_GoBack"/>
      <w:bookmarkEnd w:id="0"/>
    </w:p>
    <w:sectPr w:rsidR="007F36C9" w:rsidRPr="00674999" w:rsidSect="006C6520">
      <w:pgSz w:w="16838" w:h="11906" w:orient="landscape"/>
      <w:pgMar w:top="1418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7EA" w:rsidRDefault="002A47EA" w:rsidP="003B78BB">
      <w:pPr>
        <w:spacing w:after="0" w:line="240" w:lineRule="auto"/>
      </w:pPr>
      <w:r>
        <w:separator/>
      </w:r>
    </w:p>
  </w:endnote>
  <w:endnote w:type="continuationSeparator" w:id="0">
    <w:p w:rsidR="002A47EA" w:rsidRDefault="002A47EA" w:rsidP="003B7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7EA" w:rsidRDefault="002A47EA" w:rsidP="003B78BB">
      <w:pPr>
        <w:spacing w:after="0" w:line="240" w:lineRule="auto"/>
      </w:pPr>
      <w:r>
        <w:separator/>
      </w:r>
    </w:p>
  </w:footnote>
  <w:footnote w:type="continuationSeparator" w:id="0">
    <w:p w:rsidR="002A47EA" w:rsidRDefault="002A47EA" w:rsidP="003B7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64D5"/>
    <w:multiLevelType w:val="hybridMultilevel"/>
    <w:tmpl w:val="F2228EE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001A68"/>
    <w:multiLevelType w:val="hybridMultilevel"/>
    <w:tmpl w:val="9E00EA1E"/>
    <w:lvl w:ilvl="0" w:tplc="2C48141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882DB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7ACE3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94AD6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3A7D1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1476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C2BA5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349B8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F0EBC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0047B09"/>
    <w:multiLevelType w:val="hybridMultilevel"/>
    <w:tmpl w:val="D346CC2C"/>
    <w:lvl w:ilvl="0" w:tplc="4D066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08D1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D223D0">
      <w:start w:val="1389"/>
      <w:numFmt w:val="bullet"/>
      <w:lvlText w:val="⁻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AB2C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365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2252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04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948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A03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14C4E2B"/>
    <w:multiLevelType w:val="hybridMultilevel"/>
    <w:tmpl w:val="336C1766"/>
    <w:lvl w:ilvl="0" w:tplc="BFD877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155567"/>
    <w:multiLevelType w:val="hybridMultilevel"/>
    <w:tmpl w:val="337C8F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424B9C"/>
    <w:multiLevelType w:val="hybridMultilevel"/>
    <w:tmpl w:val="A522A4B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4AD6"/>
    <w:rsid w:val="000B380E"/>
    <w:rsid w:val="000D52E6"/>
    <w:rsid w:val="000E619C"/>
    <w:rsid w:val="0010120D"/>
    <w:rsid w:val="00192CCF"/>
    <w:rsid w:val="002A47EA"/>
    <w:rsid w:val="002F2549"/>
    <w:rsid w:val="002F6141"/>
    <w:rsid w:val="003B78BB"/>
    <w:rsid w:val="00464D19"/>
    <w:rsid w:val="00466562"/>
    <w:rsid w:val="004F4401"/>
    <w:rsid w:val="00674999"/>
    <w:rsid w:val="006C6520"/>
    <w:rsid w:val="006E5590"/>
    <w:rsid w:val="007C352E"/>
    <w:rsid w:val="007F36C9"/>
    <w:rsid w:val="00A07CA3"/>
    <w:rsid w:val="00AE6D91"/>
    <w:rsid w:val="00AE6F89"/>
    <w:rsid w:val="00B20F33"/>
    <w:rsid w:val="00B274FA"/>
    <w:rsid w:val="00B45DFB"/>
    <w:rsid w:val="00B57500"/>
    <w:rsid w:val="00C46879"/>
    <w:rsid w:val="00C54AD6"/>
    <w:rsid w:val="00D844C6"/>
    <w:rsid w:val="00E23CE7"/>
    <w:rsid w:val="00E67912"/>
    <w:rsid w:val="00ED595F"/>
    <w:rsid w:val="00ED7245"/>
    <w:rsid w:val="00FA10F9"/>
    <w:rsid w:val="00FD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4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4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20F33"/>
    <w:pPr>
      <w:ind w:left="720"/>
      <w:contextualSpacing/>
    </w:pPr>
  </w:style>
  <w:style w:type="paragraph" w:styleId="a5">
    <w:name w:val="header"/>
    <w:basedOn w:val="a"/>
    <w:link w:val="a6"/>
    <w:uiPriority w:val="99"/>
    <w:rsid w:val="003B78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3B78BB"/>
    <w:rPr>
      <w:rFonts w:cs="Times New Roman"/>
    </w:rPr>
  </w:style>
  <w:style w:type="paragraph" w:styleId="a7">
    <w:name w:val="footer"/>
    <w:basedOn w:val="a"/>
    <w:link w:val="a8"/>
    <w:uiPriority w:val="99"/>
    <w:rsid w:val="003B78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3B78B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4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412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2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2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26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26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4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41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25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2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1631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SProle</dc:creator>
  <cp:keywords/>
  <dc:description/>
  <cp:lastModifiedBy>ORB</cp:lastModifiedBy>
  <cp:revision>15</cp:revision>
  <dcterms:created xsi:type="dcterms:W3CDTF">2014-05-21T16:15:00Z</dcterms:created>
  <dcterms:modified xsi:type="dcterms:W3CDTF">2014-07-02T12:00:00Z</dcterms:modified>
</cp:coreProperties>
</file>