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6E5" w:rsidRPr="00682F91" w:rsidRDefault="000746E5">
      <w:pPr>
        <w:rPr>
          <w:rFonts w:ascii="Times New Roman" w:eastAsia="Times New Roman" w:hAnsi="Times New Roman" w:cs="Times New Roman"/>
          <w:sz w:val="20"/>
          <w:szCs w:val="20"/>
        </w:rPr>
      </w:pPr>
    </w:p>
    <w:p w:rsidR="000746E5" w:rsidRPr="00682F91" w:rsidRDefault="000746E5">
      <w:pPr>
        <w:spacing w:before="1"/>
        <w:rPr>
          <w:rFonts w:ascii="Times New Roman" w:eastAsia="Times New Roman" w:hAnsi="Times New Roman" w:cs="Times New Roman"/>
          <w:sz w:val="24"/>
          <w:szCs w:val="24"/>
        </w:rPr>
      </w:pPr>
    </w:p>
    <w:p w:rsidR="000746E5" w:rsidRPr="00682F91" w:rsidRDefault="00703301">
      <w:pPr>
        <w:spacing w:before="16"/>
        <w:ind w:left="1180" w:right="1182"/>
        <w:jc w:val="center"/>
        <w:rPr>
          <w:rFonts w:ascii="Times New Roman" w:eastAsia="PMingLiU" w:hAnsi="Times New Roman" w:cs="Times New Roman"/>
          <w:sz w:val="26"/>
          <w:szCs w:val="26"/>
        </w:rPr>
      </w:pPr>
      <w:r>
        <w:rPr>
          <w:rFonts w:ascii="Times New Roman" w:hAnsi="Times New Roman"/>
          <w:w w:val="95"/>
          <w:sz w:val="26"/>
        </w:rPr>
        <w:t>І</w:t>
      </w:r>
    </w:p>
    <w:p w:rsidR="000746E5" w:rsidRPr="00682F91" w:rsidRDefault="000746E5">
      <w:pPr>
        <w:spacing w:before="12"/>
        <w:rPr>
          <w:rFonts w:ascii="Times New Roman" w:eastAsia="PMingLiU" w:hAnsi="Times New Roman" w:cs="Times New Roman"/>
          <w:sz w:val="23"/>
          <w:szCs w:val="23"/>
        </w:rPr>
      </w:pPr>
    </w:p>
    <w:p w:rsidR="000746E5" w:rsidRPr="00682F91" w:rsidRDefault="00703301">
      <w:pPr>
        <w:ind w:left="3247" w:firstLine="590"/>
        <w:rPr>
          <w:rFonts w:ascii="Times New Roman" w:eastAsia="Book Antiqua" w:hAnsi="Times New Roman" w:cs="Times New Roman"/>
          <w:sz w:val="20"/>
          <w:szCs w:val="20"/>
        </w:rPr>
      </w:pPr>
      <w:r>
        <w:rPr>
          <w:rFonts w:ascii="Times New Roman" w:hAnsi="Times New Roman"/>
          <w:i/>
          <w:w w:val="90"/>
          <w:sz w:val="20"/>
        </w:rPr>
        <w:t>(Акти, публікація яких є обов'язковою)</w:t>
      </w:r>
    </w:p>
    <w:p w:rsidR="000746E5" w:rsidRPr="00682F91" w:rsidRDefault="000746E5">
      <w:pPr>
        <w:rPr>
          <w:rFonts w:ascii="Times New Roman" w:eastAsia="Book Antiqua" w:hAnsi="Times New Roman" w:cs="Times New Roman"/>
          <w:sz w:val="20"/>
          <w:szCs w:val="20"/>
        </w:rPr>
      </w:pPr>
    </w:p>
    <w:p w:rsidR="000746E5" w:rsidRPr="00682F91" w:rsidRDefault="000746E5">
      <w:pPr>
        <w:rPr>
          <w:rFonts w:ascii="Times New Roman" w:eastAsia="Book Antiqua" w:hAnsi="Times New Roman" w:cs="Times New Roman"/>
          <w:sz w:val="20"/>
          <w:szCs w:val="20"/>
        </w:rPr>
      </w:pPr>
    </w:p>
    <w:p w:rsidR="000746E5" w:rsidRPr="00682F91" w:rsidRDefault="000746E5">
      <w:pPr>
        <w:rPr>
          <w:rFonts w:ascii="Times New Roman" w:eastAsia="Book Antiqua" w:hAnsi="Times New Roman" w:cs="Times New Roman"/>
          <w:sz w:val="20"/>
          <w:szCs w:val="20"/>
        </w:rPr>
      </w:pPr>
    </w:p>
    <w:p w:rsidR="000746E5" w:rsidRPr="00682F91" w:rsidRDefault="00703301">
      <w:pPr>
        <w:pStyle w:val="a3"/>
        <w:spacing w:before="151"/>
        <w:ind w:left="1180" w:right="1182"/>
        <w:jc w:val="center"/>
        <w:rPr>
          <w:rFonts w:ascii="Times New Roman" w:eastAsia="Times New Roman" w:hAnsi="Times New Roman" w:cs="Times New Roman"/>
        </w:rPr>
      </w:pPr>
      <w:r>
        <w:rPr>
          <w:rFonts w:ascii="Times New Roman" w:hAnsi="Times New Roman"/>
        </w:rPr>
        <w:t>ДИРЕКТИВА РАДИ ЄС № 1698/2005</w:t>
      </w:r>
    </w:p>
    <w:p w:rsidR="000746E5" w:rsidRPr="00682F91" w:rsidRDefault="00703301">
      <w:pPr>
        <w:pStyle w:val="a3"/>
        <w:spacing w:before="94"/>
        <w:ind w:left="1180" w:right="1182"/>
        <w:jc w:val="center"/>
        <w:rPr>
          <w:rFonts w:ascii="Times New Roman" w:eastAsia="Times New Roman" w:hAnsi="Times New Roman" w:cs="Times New Roman"/>
        </w:rPr>
      </w:pPr>
      <w:r>
        <w:rPr>
          <w:rFonts w:ascii="Times New Roman" w:hAnsi="Times New Roman"/>
          <w:w w:val="105"/>
        </w:rPr>
        <w:t>від 20 вересня 2005 року</w:t>
      </w:r>
    </w:p>
    <w:p w:rsidR="000746E5" w:rsidRPr="00682F91" w:rsidRDefault="00703301">
      <w:pPr>
        <w:pStyle w:val="a3"/>
        <w:spacing w:before="112" w:line="210" w:lineRule="exact"/>
        <w:ind w:left="1180" w:right="1183"/>
        <w:jc w:val="center"/>
        <w:rPr>
          <w:rFonts w:ascii="Times New Roman" w:eastAsia="Times New Roman" w:hAnsi="Times New Roman" w:cs="Times New Roman"/>
        </w:rPr>
      </w:pPr>
      <w:r>
        <w:rPr>
          <w:rFonts w:ascii="Times New Roman" w:hAnsi="Times New Roman"/>
          <w:w w:val="105"/>
        </w:rPr>
        <w:t>щодо підтримки розвитку села Європейським сільськогосподарським фондом розвитку села (ЄСГФРС)</w:t>
      </w:r>
    </w:p>
    <w:p w:rsidR="000746E5" w:rsidRPr="00682F91" w:rsidRDefault="000746E5">
      <w:pPr>
        <w:spacing w:before="8"/>
        <w:rPr>
          <w:rFonts w:ascii="Times New Roman" w:eastAsia="Times New Roman" w:hAnsi="Times New Roman" w:cs="Times New Roman"/>
          <w:sz w:val="27"/>
          <w:szCs w:val="27"/>
        </w:rPr>
      </w:pPr>
    </w:p>
    <w:p w:rsidR="000746E5" w:rsidRPr="00682F91" w:rsidRDefault="000746E5">
      <w:pPr>
        <w:rPr>
          <w:rFonts w:ascii="Times New Roman" w:eastAsia="Times New Roman" w:hAnsi="Times New Roman" w:cs="Times New Roman"/>
          <w:sz w:val="27"/>
          <w:szCs w:val="27"/>
        </w:rPr>
        <w:sectPr w:rsidR="000746E5" w:rsidRPr="00682F91">
          <w:headerReference w:type="even" r:id="rId8"/>
          <w:headerReference w:type="default" r:id="rId9"/>
          <w:type w:val="continuous"/>
          <w:pgSz w:w="11900" w:h="16840"/>
          <w:pgMar w:top="1120" w:right="500" w:bottom="280" w:left="1020" w:header="790" w:footer="720" w:gutter="0"/>
          <w:pgNumType w:start="1"/>
          <w:cols w:space="720"/>
        </w:sectPr>
      </w:pPr>
    </w:p>
    <w:p w:rsidR="000746E5" w:rsidRPr="00682F91" w:rsidRDefault="00703301">
      <w:pPr>
        <w:spacing w:before="43"/>
        <w:ind w:left="113"/>
        <w:jc w:val="both"/>
        <w:rPr>
          <w:rFonts w:ascii="Times New Roman" w:eastAsia="PMingLiU" w:hAnsi="Times New Roman" w:cs="Times New Roman"/>
          <w:sz w:val="18"/>
          <w:szCs w:val="18"/>
        </w:rPr>
      </w:pPr>
      <w:r>
        <w:rPr>
          <w:rFonts w:ascii="Times New Roman" w:hAnsi="Times New Roman"/>
          <w:sz w:val="18"/>
        </w:rPr>
        <w:lastRenderedPageBreak/>
        <w:t>РАДА ЄВРОПЕЙСЬКОГО СОЮЗУ,</w:t>
      </w:r>
    </w:p>
    <w:p w:rsidR="000746E5" w:rsidRPr="00682F91" w:rsidRDefault="000746E5">
      <w:pPr>
        <w:rPr>
          <w:rFonts w:ascii="Times New Roman" w:eastAsia="PMingLiU" w:hAnsi="Times New Roman" w:cs="Times New Roman"/>
          <w:sz w:val="18"/>
          <w:szCs w:val="18"/>
        </w:rPr>
      </w:pPr>
    </w:p>
    <w:p w:rsidR="000746E5" w:rsidRPr="00682F91" w:rsidRDefault="000746E5">
      <w:pPr>
        <w:rPr>
          <w:rFonts w:ascii="Times New Roman" w:eastAsia="PMingLiU" w:hAnsi="Times New Roman" w:cs="Times New Roman"/>
          <w:sz w:val="18"/>
          <w:szCs w:val="18"/>
        </w:rPr>
      </w:pPr>
    </w:p>
    <w:p w:rsidR="000746E5" w:rsidRPr="00682F91" w:rsidRDefault="000746E5">
      <w:pPr>
        <w:rPr>
          <w:rFonts w:ascii="Times New Roman" w:eastAsia="PMingLiU" w:hAnsi="Times New Roman" w:cs="Times New Roman"/>
          <w:sz w:val="18"/>
          <w:szCs w:val="18"/>
        </w:rPr>
      </w:pPr>
    </w:p>
    <w:p w:rsidR="000746E5" w:rsidRPr="00682F91" w:rsidRDefault="00703301">
      <w:pPr>
        <w:pStyle w:val="a3"/>
        <w:spacing w:before="118" w:line="210" w:lineRule="exact"/>
        <w:ind w:left="113"/>
        <w:jc w:val="both"/>
        <w:rPr>
          <w:rFonts w:ascii="Times New Roman" w:hAnsi="Times New Roman" w:cs="Times New Roman"/>
        </w:rPr>
      </w:pPr>
      <w:r>
        <w:rPr>
          <w:rFonts w:ascii="Times New Roman" w:hAnsi="Times New Roman"/>
          <w:spacing w:val="-2"/>
          <w:w w:val="105"/>
        </w:rPr>
        <w:t>Враховуючи Угоду про створення Європейської спільноти, а саме Статті 36, 37 та 299(2), тому,</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6"/>
        <w:rPr>
          <w:rFonts w:ascii="Times New Roman" w:eastAsia="PMingLiU" w:hAnsi="Times New Roman" w:cs="Times New Roman"/>
          <w:sz w:val="18"/>
          <w:szCs w:val="18"/>
        </w:rPr>
      </w:pPr>
    </w:p>
    <w:p w:rsidR="000746E5" w:rsidRPr="00682F91" w:rsidRDefault="00703301">
      <w:pPr>
        <w:pStyle w:val="a3"/>
        <w:ind w:left="113"/>
        <w:jc w:val="both"/>
        <w:rPr>
          <w:rFonts w:ascii="Times New Roman" w:hAnsi="Times New Roman" w:cs="Times New Roman"/>
        </w:rPr>
      </w:pPr>
      <w:r>
        <w:rPr>
          <w:rFonts w:ascii="Times New Roman" w:hAnsi="Times New Roman"/>
          <w:spacing w:val="-2"/>
          <w:w w:val="105"/>
        </w:rPr>
        <w:t>Враховуючи пропозицію від Комісії,</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8"/>
        <w:rPr>
          <w:rFonts w:ascii="Times New Roman" w:eastAsia="PMingLiU" w:hAnsi="Times New Roman" w:cs="Times New Roman"/>
          <w:sz w:val="18"/>
          <w:szCs w:val="18"/>
        </w:rPr>
      </w:pPr>
    </w:p>
    <w:p w:rsidR="000746E5" w:rsidRPr="00682F91" w:rsidRDefault="00703301">
      <w:pPr>
        <w:pStyle w:val="a3"/>
        <w:ind w:left="113"/>
        <w:jc w:val="both"/>
        <w:rPr>
          <w:rFonts w:ascii="Times New Roman" w:hAnsi="Times New Roman" w:cs="Times New Roman"/>
        </w:rPr>
      </w:pPr>
      <w:r>
        <w:rPr>
          <w:rFonts w:ascii="Times New Roman" w:hAnsi="Times New Roman"/>
          <w:spacing w:val="-1"/>
        </w:rPr>
        <w:t>Враховуючи думку Європейського Парламенту (</w:t>
      </w:r>
      <w:r>
        <w:rPr>
          <w:rFonts w:ascii="Times New Roman" w:hAnsi="Times New Roman"/>
          <w:spacing w:val="-1"/>
          <w:position w:val="7"/>
          <w:sz w:val="13"/>
        </w:rPr>
        <w:t>1</w:t>
      </w:r>
      <w:r>
        <w:rPr>
          <w:rFonts w:ascii="Times New Roman" w:hAnsi="Times New Roman"/>
          <w:spacing w:val="-1"/>
        </w:rPr>
        <w:t>),</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8"/>
        <w:rPr>
          <w:rFonts w:ascii="Times New Roman" w:eastAsia="PMingLiU" w:hAnsi="Times New Roman" w:cs="Times New Roman"/>
          <w:sz w:val="18"/>
          <w:szCs w:val="18"/>
        </w:rPr>
      </w:pPr>
    </w:p>
    <w:p w:rsidR="000746E5" w:rsidRPr="00682F91" w:rsidRDefault="00703301">
      <w:pPr>
        <w:pStyle w:val="a3"/>
        <w:ind w:left="113"/>
        <w:jc w:val="both"/>
        <w:rPr>
          <w:rFonts w:ascii="Times New Roman" w:hAnsi="Times New Roman" w:cs="Times New Roman"/>
        </w:rPr>
      </w:pPr>
      <w:r>
        <w:rPr>
          <w:rFonts w:ascii="Times New Roman" w:hAnsi="Times New Roman"/>
        </w:rPr>
        <w:t>Виходячи з цього:</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1"/>
        <w:rPr>
          <w:rFonts w:ascii="Times New Roman" w:eastAsia="PMingLiU" w:hAnsi="Times New Roman" w:cs="Times New Roman"/>
          <w:sz w:val="23"/>
          <w:szCs w:val="23"/>
        </w:rPr>
      </w:pPr>
    </w:p>
    <w:p w:rsidR="000746E5" w:rsidRPr="00682F91" w:rsidRDefault="00703301">
      <w:pPr>
        <w:pStyle w:val="a3"/>
        <w:numPr>
          <w:ilvl w:val="0"/>
          <w:numId w:val="115"/>
        </w:numPr>
        <w:tabs>
          <w:tab w:val="left" w:pos="511"/>
        </w:tabs>
        <w:spacing w:line="192" w:lineRule="auto"/>
        <w:jc w:val="both"/>
        <w:rPr>
          <w:rFonts w:ascii="Times New Roman" w:hAnsi="Times New Roman" w:cs="Times New Roman"/>
        </w:rPr>
      </w:pPr>
      <w:r>
        <w:rPr>
          <w:rFonts w:ascii="Times New Roman" w:hAnsi="Times New Roman"/>
        </w:rPr>
        <w:t xml:space="preserve">Політика розвитку села має супроводжувати та доповняти політики підтримки ринку та прибутку загальної сільськогосподарської політики і таким чином сприяти досягненню цілей, вказаних у Згоді. Політика розвитку села має також брати до уваги загальні цілі економічної політики та соціальної згуртованості, викладених у згоді, а також сприяти їхньому досягненню, одночасно інтегруючи головні пріоритети політики, викладені у висновках Європейської Ради у Лісабоні та </w:t>
      </w:r>
      <w:r w:rsidR="00457A05">
        <w:rPr>
          <w:rFonts w:ascii="Times New Roman" w:hAnsi="Times New Roman"/>
        </w:rPr>
        <w:t>Ґетеборзі</w:t>
      </w:r>
      <w:r>
        <w:rPr>
          <w:rFonts w:ascii="Times New Roman" w:hAnsi="Times New Roman"/>
        </w:rPr>
        <w:t xml:space="preserve"> щодо конкуренції та стійкого розвитку.</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7"/>
        <w:rPr>
          <w:rFonts w:ascii="Times New Roman" w:eastAsia="PMingLiU" w:hAnsi="Times New Roman" w:cs="Times New Roman"/>
          <w:sz w:val="23"/>
          <w:szCs w:val="23"/>
        </w:rPr>
      </w:pPr>
    </w:p>
    <w:p w:rsidR="000746E5" w:rsidRPr="00682F91" w:rsidRDefault="00703301">
      <w:pPr>
        <w:pStyle w:val="a3"/>
        <w:numPr>
          <w:ilvl w:val="0"/>
          <w:numId w:val="115"/>
        </w:numPr>
        <w:tabs>
          <w:tab w:val="left" w:pos="511"/>
        </w:tabs>
        <w:spacing w:line="194" w:lineRule="auto"/>
        <w:ind w:right="1"/>
        <w:jc w:val="both"/>
        <w:rPr>
          <w:rFonts w:ascii="Times New Roman" w:hAnsi="Times New Roman" w:cs="Times New Roman"/>
        </w:rPr>
      </w:pPr>
      <w:r>
        <w:rPr>
          <w:rFonts w:ascii="Times New Roman" w:hAnsi="Times New Roman"/>
          <w:spacing w:val="-2"/>
        </w:rPr>
        <w:t>Згідно зі Згодою при розробці загальної сільськогосподарської політики та спеціальних засобів її імплементації необхідно брати до уваги особливу природу сільськ</w:t>
      </w:r>
      <w:r w:rsidR="007D70BA">
        <w:rPr>
          <w:rFonts w:ascii="Times New Roman" w:hAnsi="Times New Roman"/>
          <w:spacing w:val="-2"/>
        </w:rPr>
        <w:t>огосподарської діяльності, які</w:t>
      </w:r>
      <w:r>
        <w:rPr>
          <w:rFonts w:ascii="Times New Roman" w:hAnsi="Times New Roman"/>
          <w:spacing w:val="-2"/>
        </w:rPr>
        <w:t xml:space="preserve"> витікають із соціальної структури сільського господарства та із структурних та природних нерівностях різних сільськогосподарських територій.</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4"/>
        <w:rPr>
          <w:rFonts w:ascii="Times New Roman" w:eastAsia="PMingLiU" w:hAnsi="Times New Roman" w:cs="Times New Roman"/>
          <w:sz w:val="14"/>
          <w:szCs w:val="14"/>
        </w:rPr>
      </w:pPr>
    </w:p>
    <w:p w:rsidR="000746E5" w:rsidRPr="00682F91" w:rsidRDefault="00703301">
      <w:pPr>
        <w:spacing w:line="20" w:lineRule="exact"/>
        <w:ind w:left="107"/>
        <w:rPr>
          <w:rFonts w:ascii="Times New Roman" w:eastAsia="PMingLiU" w:hAnsi="Times New Roman" w:cs="Times New Roman"/>
          <w:sz w:val="2"/>
          <w:szCs w:val="2"/>
        </w:rPr>
      </w:pPr>
      <w:r>
        <w:rPr>
          <w:rFonts w:ascii="Times New Roman" w:eastAsia="PMingLiU" w:hAnsi="Times New Roman" w:cs="Times New Roman"/>
          <w:noProof/>
          <w:sz w:val="2"/>
          <w:szCs w:val="2"/>
          <w:lang w:val="ru-RU" w:eastAsia="ru-RU" w:bidi="ar-SA"/>
        </w:rPr>
        <w:drawing>
          <wp:inline distT="0" distB="0" distL="0" distR="0" wp14:anchorId="4B8F1B07" wp14:editId="4C0CC318">
            <wp:extent cx="616957" cy="7715"/>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0" cstate="print"/>
                    <a:stretch>
                      <a:fillRect/>
                    </a:stretch>
                  </pic:blipFill>
                  <pic:spPr>
                    <a:xfrm>
                      <a:off x="0" y="0"/>
                      <a:ext cx="616957" cy="7715"/>
                    </a:xfrm>
                    <a:prstGeom prst="rect">
                      <a:avLst/>
                    </a:prstGeom>
                  </pic:spPr>
                </pic:pic>
              </a:graphicData>
            </a:graphic>
          </wp:inline>
        </w:drawing>
      </w:r>
    </w:p>
    <w:p w:rsidR="000746E5" w:rsidRPr="00682F91" w:rsidRDefault="00703301">
      <w:pPr>
        <w:spacing w:before="107"/>
        <w:ind w:left="113"/>
        <w:jc w:val="both"/>
        <w:rPr>
          <w:rFonts w:ascii="Times New Roman" w:eastAsia="PMingLiU" w:hAnsi="Times New Roman" w:cs="Times New Roman"/>
          <w:sz w:val="18"/>
          <w:szCs w:val="18"/>
        </w:rPr>
      </w:pPr>
      <w:r>
        <w:rPr>
          <w:rFonts w:ascii="Times New Roman" w:hAnsi="Times New Roman"/>
          <w:spacing w:val="-2"/>
          <w:sz w:val="18"/>
        </w:rPr>
        <w:t>(</w:t>
      </w:r>
      <w:r>
        <w:rPr>
          <w:rFonts w:ascii="Times New Roman" w:hAnsi="Times New Roman"/>
          <w:spacing w:val="-1"/>
          <w:position w:val="6"/>
          <w:sz w:val="12"/>
        </w:rPr>
        <w:t>1</w:t>
      </w:r>
      <w:r>
        <w:rPr>
          <w:rFonts w:ascii="Times New Roman" w:hAnsi="Times New Roman"/>
          <w:spacing w:val="-2"/>
          <w:sz w:val="18"/>
        </w:rPr>
        <w:t>)     Позиція від 7.6.2005 (ще не надрукована у Офіційному Віснику).</w:t>
      </w:r>
    </w:p>
    <w:p w:rsidR="000746E5" w:rsidRPr="00682F91" w:rsidRDefault="00703301">
      <w:pPr>
        <w:pStyle w:val="a3"/>
        <w:numPr>
          <w:ilvl w:val="0"/>
          <w:numId w:val="114"/>
        </w:numPr>
        <w:tabs>
          <w:tab w:val="left" w:pos="505"/>
        </w:tabs>
        <w:spacing w:before="78" w:line="194" w:lineRule="auto"/>
        <w:ind w:right="114"/>
        <w:jc w:val="both"/>
        <w:rPr>
          <w:rFonts w:ascii="Times New Roman" w:hAnsi="Times New Roman" w:cs="Times New Roman"/>
        </w:rPr>
      </w:pPr>
      <w:r>
        <w:br w:type="column"/>
      </w:r>
      <w:r>
        <w:rPr>
          <w:rFonts w:ascii="Times New Roman" w:hAnsi="Times New Roman"/>
          <w:w w:val="105"/>
        </w:rPr>
        <w:lastRenderedPageBreak/>
        <w:t>Реформа загальної політики у сфері сільського господарства у червні 2003 року та у квітні 2004 року внесла суттєві зміни, які можуть мати суттєвий вплив на економіку по усій сільській території ЄС у питаннях, які стосуються структури сільського господарства, методів керування землею та більш широкими соціальними та економічними умовами у різних сільських місцевостях.</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11"/>
        <w:rPr>
          <w:rFonts w:ascii="Times New Roman" w:eastAsia="PMingLiU" w:hAnsi="Times New Roman" w:cs="Times New Roman"/>
          <w:sz w:val="13"/>
          <w:szCs w:val="13"/>
        </w:rPr>
      </w:pPr>
    </w:p>
    <w:p w:rsidR="000746E5" w:rsidRPr="00682F91" w:rsidRDefault="00703301">
      <w:pPr>
        <w:pStyle w:val="a3"/>
        <w:numPr>
          <w:ilvl w:val="0"/>
          <w:numId w:val="114"/>
        </w:numPr>
        <w:tabs>
          <w:tab w:val="left" w:pos="505"/>
        </w:tabs>
        <w:spacing w:line="194" w:lineRule="auto"/>
        <w:ind w:right="114"/>
        <w:jc w:val="both"/>
        <w:rPr>
          <w:rFonts w:ascii="Times New Roman" w:hAnsi="Times New Roman" w:cs="Times New Roman"/>
        </w:rPr>
      </w:pPr>
      <w:r>
        <w:rPr>
          <w:rFonts w:ascii="Times New Roman" w:hAnsi="Times New Roman"/>
          <w:spacing w:val="-2"/>
          <w:w w:val="105"/>
        </w:rPr>
        <w:t>Діяльність ЄС має бути додатковою до діяльності, що провадиться країнами-членами, або намагатися доповнити її. Партнерські стосунки мають укріплюватися з</w:t>
      </w:r>
      <w:r w:rsidR="00036055">
        <w:rPr>
          <w:rFonts w:ascii="Times New Roman" w:hAnsi="Times New Roman"/>
          <w:spacing w:val="-2"/>
          <w:w w:val="105"/>
        </w:rPr>
        <w:t>а</w:t>
      </w:r>
      <w:r>
        <w:rPr>
          <w:rFonts w:ascii="Times New Roman" w:hAnsi="Times New Roman"/>
          <w:spacing w:val="-2"/>
          <w:w w:val="105"/>
        </w:rPr>
        <w:t xml:space="preserve"> допомогою угод на участь партнерів різних типів зважаючи на інституційну компетенцію держав-членів. Зацікавлені партнери мають долучатися до підготовки, моніторингу та оцінювання програмування.</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2"/>
        <w:rPr>
          <w:rFonts w:ascii="Times New Roman" w:eastAsia="PMingLiU" w:hAnsi="Times New Roman" w:cs="Times New Roman"/>
          <w:sz w:val="13"/>
          <w:szCs w:val="13"/>
        </w:rPr>
      </w:pPr>
    </w:p>
    <w:p w:rsidR="000746E5" w:rsidRPr="00682F91" w:rsidRDefault="00703301">
      <w:pPr>
        <w:pStyle w:val="a3"/>
        <w:numPr>
          <w:ilvl w:val="0"/>
          <w:numId w:val="114"/>
        </w:numPr>
        <w:tabs>
          <w:tab w:val="left" w:pos="505"/>
        </w:tabs>
        <w:spacing w:line="192" w:lineRule="auto"/>
        <w:ind w:right="116"/>
        <w:jc w:val="both"/>
        <w:rPr>
          <w:rFonts w:ascii="Times New Roman" w:hAnsi="Times New Roman" w:cs="Times New Roman"/>
        </w:rPr>
      </w:pPr>
      <w:r>
        <w:rPr>
          <w:rFonts w:ascii="Times New Roman" w:hAnsi="Times New Roman"/>
          <w:w w:val="105"/>
        </w:rPr>
        <w:t xml:space="preserve">Оскільки мету цих нормативів, а саме розвиток села, неможливо досягнути у достатній мірі державами-членами, зважаючи на зв'язки між нею та інструментами загальної політики сільського господарства, розміри невідповідностей між різними сільськими місцевостями та обмеженнями фінансових ресурсів держав-членів у збільшеному Союзі, і таким чином цю мету краще досягати на рівні європейської спільноти за допомогою багаторічного фінансування європейською спільнотою та </w:t>
      </w:r>
      <w:r w:rsidR="00457A05">
        <w:rPr>
          <w:rFonts w:ascii="Times New Roman" w:hAnsi="Times New Roman"/>
          <w:w w:val="105"/>
        </w:rPr>
        <w:t>концентруванням</w:t>
      </w:r>
      <w:r>
        <w:rPr>
          <w:rFonts w:ascii="Times New Roman" w:hAnsi="Times New Roman"/>
          <w:w w:val="105"/>
        </w:rPr>
        <w:t xml:space="preserve"> уваги на пріоритетах, європейська спільнота може вижити заходи, у відповідності з принципом структурованості, що викладено у Статті 5 Угоди. Згідно з принципом пропорційності, встановленим у тій Статті, ці Нормативи не можуть виходити за межі того, що є необхідним для досягнення цілі.</w:t>
      </w:r>
    </w:p>
    <w:p w:rsidR="000746E5" w:rsidRPr="00682F91" w:rsidRDefault="000746E5">
      <w:pPr>
        <w:rPr>
          <w:rFonts w:ascii="Times New Roman" w:eastAsia="PMingLiU" w:hAnsi="Times New Roman" w:cs="Times New Roman"/>
          <w:sz w:val="20"/>
          <w:szCs w:val="20"/>
        </w:rPr>
      </w:pPr>
    </w:p>
    <w:p w:rsidR="000746E5" w:rsidRPr="00682F91" w:rsidRDefault="00703301">
      <w:pPr>
        <w:pStyle w:val="a3"/>
        <w:numPr>
          <w:ilvl w:val="0"/>
          <w:numId w:val="114"/>
        </w:numPr>
        <w:tabs>
          <w:tab w:val="left" w:pos="505"/>
        </w:tabs>
        <w:spacing w:line="194" w:lineRule="auto"/>
        <w:ind w:right="116"/>
        <w:jc w:val="both"/>
        <w:rPr>
          <w:rFonts w:ascii="Times New Roman" w:hAnsi="Times New Roman" w:cs="Times New Roman"/>
        </w:rPr>
      </w:pPr>
      <w:r>
        <w:rPr>
          <w:rFonts w:ascii="Times New Roman" w:hAnsi="Times New Roman"/>
          <w:w w:val="105"/>
        </w:rPr>
        <w:t>Діяльність Європейського сільськогосподарського фонду розвитку села (надалі - ЄСГФРС) ті операції, до яких вона долучається, мають бути послідовними та сумісними з іншими політиками європейської спільноти та відповідати законодавству європейської спільноти.</w:t>
      </w:r>
    </w:p>
    <w:p w:rsidR="000746E5" w:rsidRPr="00682F91" w:rsidRDefault="000746E5">
      <w:pPr>
        <w:spacing w:line="194" w:lineRule="auto"/>
        <w:jc w:val="both"/>
        <w:rPr>
          <w:rFonts w:ascii="Times New Roman" w:hAnsi="Times New Roman" w:cs="Times New Roman"/>
        </w:rPr>
        <w:sectPr w:rsidR="000746E5" w:rsidRPr="00682F91">
          <w:type w:val="continuous"/>
          <w:pgSz w:w="11900" w:h="16840"/>
          <w:pgMar w:top="1120" w:right="500" w:bottom="280" w:left="1020" w:header="720" w:footer="720" w:gutter="0"/>
          <w:cols w:num="2" w:space="720" w:equalWidth="0">
            <w:col w:w="4935" w:space="400"/>
            <w:col w:w="5045"/>
          </w:cols>
        </w:sectPr>
      </w:pPr>
    </w:p>
    <w:p w:rsidR="000746E5" w:rsidRPr="00682F91" w:rsidRDefault="000746E5">
      <w:pPr>
        <w:spacing w:before="1"/>
        <w:rPr>
          <w:rFonts w:ascii="Times New Roman" w:eastAsia="PMingLiU" w:hAnsi="Times New Roman" w:cs="Times New Roman"/>
          <w:sz w:val="18"/>
          <w:szCs w:val="18"/>
        </w:rPr>
      </w:pPr>
    </w:p>
    <w:p w:rsidR="000746E5" w:rsidRPr="00682F91" w:rsidRDefault="000746E5">
      <w:pPr>
        <w:rPr>
          <w:rFonts w:ascii="Times New Roman" w:eastAsia="PMingLiU" w:hAnsi="Times New Roman" w:cs="Times New Roman"/>
          <w:sz w:val="18"/>
          <w:szCs w:val="18"/>
        </w:rPr>
        <w:sectPr w:rsidR="000746E5" w:rsidRPr="00682F91">
          <w:pgSz w:w="11900" w:h="16840"/>
          <w:pgMar w:top="1120" w:right="1020" w:bottom="280" w:left="500" w:header="790" w:footer="0" w:gutter="0"/>
          <w:cols w:space="720"/>
        </w:sectPr>
      </w:pPr>
    </w:p>
    <w:p w:rsidR="000746E5" w:rsidRPr="00682F91" w:rsidRDefault="00703301">
      <w:pPr>
        <w:pStyle w:val="a3"/>
        <w:numPr>
          <w:ilvl w:val="0"/>
          <w:numId w:val="114"/>
        </w:numPr>
        <w:tabs>
          <w:tab w:val="left" w:pos="521"/>
        </w:tabs>
        <w:spacing w:before="108" w:line="194" w:lineRule="auto"/>
        <w:ind w:left="520"/>
        <w:jc w:val="both"/>
        <w:rPr>
          <w:rFonts w:ascii="Times New Roman" w:hAnsi="Times New Roman" w:cs="Times New Roman"/>
        </w:rPr>
      </w:pPr>
      <w:r>
        <w:rPr>
          <w:rFonts w:ascii="Times New Roman" w:hAnsi="Times New Roman"/>
          <w:w w:val="105"/>
        </w:rPr>
        <w:lastRenderedPageBreak/>
        <w:t>У своїй діяльності, спрямованій на розвиток села, європейська спільнота намагається прибрати нерівності та заохочувати рівність між чоловіками та жінками, а також відсутність дискримінації, відповідно до даної Угоди.</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9"/>
        <w:rPr>
          <w:rFonts w:ascii="Times New Roman" w:eastAsia="PMingLiU" w:hAnsi="Times New Roman" w:cs="Times New Roman"/>
          <w:sz w:val="16"/>
          <w:szCs w:val="16"/>
        </w:rPr>
      </w:pPr>
    </w:p>
    <w:p w:rsidR="000746E5" w:rsidRPr="00682F91" w:rsidRDefault="00703301">
      <w:pPr>
        <w:pStyle w:val="a3"/>
        <w:numPr>
          <w:ilvl w:val="0"/>
          <w:numId w:val="114"/>
        </w:numPr>
        <w:tabs>
          <w:tab w:val="left" w:pos="521"/>
        </w:tabs>
        <w:spacing w:line="194" w:lineRule="auto"/>
        <w:ind w:left="520"/>
        <w:jc w:val="both"/>
        <w:rPr>
          <w:rFonts w:ascii="Times New Roman" w:hAnsi="Times New Roman" w:cs="Times New Roman"/>
        </w:rPr>
      </w:pPr>
      <w:r>
        <w:rPr>
          <w:rFonts w:ascii="Times New Roman" w:hAnsi="Times New Roman"/>
          <w:spacing w:val="-10"/>
          <w:w w:val="105"/>
        </w:rPr>
        <w:t>Щоб сфокусувати стратегічний зміст політики розвитку села у відповідності з пріоритетами європейської спільноти і таким чином створити його прозорість, Рада має прийняти стратегічні рекомендації стосовно пропозиції Комісії.</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9"/>
        <w:rPr>
          <w:rFonts w:ascii="Times New Roman" w:eastAsia="PMingLiU" w:hAnsi="Times New Roman" w:cs="Times New Roman"/>
          <w:sz w:val="16"/>
          <w:szCs w:val="16"/>
        </w:rPr>
      </w:pPr>
    </w:p>
    <w:p w:rsidR="000746E5" w:rsidRPr="00682F91" w:rsidRDefault="00703301">
      <w:pPr>
        <w:pStyle w:val="a3"/>
        <w:numPr>
          <w:ilvl w:val="0"/>
          <w:numId w:val="114"/>
        </w:numPr>
        <w:tabs>
          <w:tab w:val="left" w:pos="521"/>
        </w:tabs>
        <w:spacing w:line="194" w:lineRule="auto"/>
        <w:ind w:left="520" w:right="1"/>
        <w:jc w:val="both"/>
        <w:rPr>
          <w:rFonts w:ascii="Times New Roman" w:hAnsi="Times New Roman" w:cs="Times New Roman"/>
        </w:rPr>
      </w:pPr>
      <w:r>
        <w:rPr>
          <w:rFonts w:ascii="Times New Roman" w:hAnsi="Times New Roman"/>
          <w:w w:val="105"/>
        </w:rPr>
        <w:t>На основі стратегічних рекомендацій кожна держава-член має підготувати свій національний план стратегії розвитку села, який має включати структуру для підготовки національних програм розвитку села. Держави-члени та Комісія мають звітуватися щодо моніторингу національних та загальноєвропейських стратегій.</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9"/>
        <w:rPr>
          <w:rFonts w:ascii="Times New Roman" w:eastAsia="PMingLiU" w:hAnsi="Times New Roman" w:cs="Times New Roman"/>
          <w:sz w:val="16"/>
          <w:szCs w:val="16"/>
        </w:rPr>
      </w:pPr>
    </w:p>
    <w:p w:rsidR="000746E5" w:rsidRPr="00682F91" w:rsidRDefault="00703301">
      <w:pPr>
        <w:pStyle w:val="a3"/>
        <w:numPr>
          <w:ilvl w:val="0"/>
          <w:numId w:val="114"/>
        </w:numPr>
        <w:tabs>
          <w:tab w:val="left" w:pos="521"/>
        </w:tabs>
        <w:spacing w:line="194" w:lineRule="auto"/>
        <w:ind w:left="520"/>
        <w:jc w:val="both"/>
        <w:rPr>
          <w:rFonts w:ascii="Times New Roman" w:hAnsi="Times New Roman" w:cs="Times New Roman"/>
        </w:rPr>
      </w:pPr>
      <w:r>
        <w:rPr>
          <w:rFonts w:ascii="Times New Roman" w:hAnsi="Times New Roman"/>
          <w:w w:val="105"/>
        </w:rPr>
        <w:t>Створення програм розвитку села має відповідати загальноєвропейським та національним пріоритетами та доповнювати загальноєвропейські політики, а саме політику сільськогосподарського ринку, політику згуртованості та політику загальних рибних господарств.</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11"/>
        <w:rPr>
          <w:rFonts w:ascii="Times New Roman" w:eastAsia="PMingLiU" w:hAnsi="Times New Roman" w:cs="Times New Roman"/>
          <w:sz w:val="16"/>
          <w:szCs w:val="16"/>
        </w:rPr>
      </w:pPr>
    </w:p>
    <w:p w:rsidR="000746E5" w:rsidRPr="00682F91" w:rsidRDefault="00703301">
      <w:pPr>
        <w:pStyle w:val="a3"/>
        <w:numPr>
          <w:ilvl w:val="0"/>
          <w:numId w:val="114"/>
        </w:numPr>
        <w:tabs>
          <w:tab w:val="left" w:pos="521"/>
        </w:tabs>
        <w:spacing w:line="192" w:lineRule="auto"/>
        <w:ind w:left="520" w:right="1"/>
        <w:jc w:val="both"/>
        <w:rPr>
          <w:rFonts w:ascii="Times New Roman" w:hAnsi="Times New Roman" w:cs="Times New Roman"/>
        </w:rPr>
      </w:pPr>
      <w:r>
        <w:rPr>
          <w:rFonts w:ascii="Times New Roman" w:hAnsi="Times New Roman"/>
          <w:spacing w:val="-9"/>
        </w:rPr>
        <w:t xml:space="preserve">Для забезпечення стійкого розвитку сільської місцевості необхідно сфокусуватися на обмеженій кількості головних цілей на загальноєвропейському рівні, які стосуються </w:t>
      </w:r>
      <w:r w:rsidR="00457A05">
        <w:rPr>
          <w:rFonts w:ascii="Times New Roman" w:hAnsi="Times New Roman"/>
          <w:spacing w:val="-9"/>
        </w:rPr>
        <w:t>конкурентоздатності</w:t>
      </w:r>
      <w:r>
        <w:rPr>
          <w:rFonts w:ascii="Times New Roman" w:hAnsi="Times New Roman"/>
          <w:spacing w:val="-9"/>
        </w:rPr>
        <w:t xml:space="preserve"> сільського та лісничих господарств, управління земельними ресурсами та навколишнім середовищем, якості життя та урізноманітнення видів діяльності на цих територіях, зважаючи на різноманіття ситуацій, від територій, що страждають через зменшення населення, та зменшення приміських сільських територій під зростаючим впливом міських центрів.</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10"/>
        <w:rPr>
          <w:rFonts w:ascii="Times New Roman" w:eastAsia="PMingLiU" w:hAnsi="Times New Roman" w:cs="Times New Roman"/>
          <w:sz w:val="16"/>
          <w:szCs w:val="16"/>
        </w:rPr>
      </w:pPr>
    </w:p>
    <w:p w:rsidR="000746E5" w:rsidRPr="00682F91" w:rsidRDefault="00703301">
      <w:pPr>
        <w:pStyle w:val="a3"/>
        <w:numPr>
          <w:ilvl w:val="0"/>
          <w:numId w:val="114"/>
        </w:numPr>
        <w:tabs>
          <w:tab w:val="left" w:pos="521"/>
        </w:tabs>
        <w:spacing w:line="194" w:lineRule="auto"/>
        <w:ind w:left="520"/>
        <w:jc w:val="both"/>
        <w:rPr>
          <w:rFonts w:ascii="Times New Roman" w:hAnsi="Times New Roman" w:cs="Times New Roman"/>
        </w:rPr>
      </w:pPr>
      <w:r>
        <w:rPr>
          <w:rFonts w:ascii="Times New Roman" w:hAnsi="Times New Roman"/>
          <w:w w:val="105"/>
        </w:rPr>
        <w:t>Існує потреба встановити загальні правила створення програм та перевірки програм розвитку села, забезпечуючи при цьому баланс між скороченням бюджету на програми розвитку села, що відповідають цим головним цілям. Програма має тривати сім років.</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9"/>
        <w:rPr>
          <w:rFonts w:ascii="Times New Roman" w:eastAsia="PMingLiU" w:hAnsi="Times New Roman" w:cs="Times New Roman"/>
          <w:sz w:val="16"/>
          <w:szCs w:val="16"/>
        </w:rPr>
      </w:pPr>
    </w:p>
    <w:p w:rsidR="000746E5" w:rsidRPr="00682F91" w:rsidRDefault="00703301">
      <w:pPr>
        <w:pStyle w:val="a3"/>
        <w:numPr>
          <w:ilvl w:val="0"/>
          <w:numId w:val="114"/>
        </w:numPr>
        <w:tabs>
          <w:tab w:val="left" w:pos="521"/>
        </w:tabs>
        <w:spacing w:line="194" w:lineRule="auto"/>
        <w:ind w:left="520" w:right="1"/>
        <w:jc w:val="both"/>
        <w:rPr>
          <w:rFonts w:ascii="Times New Roman" w:hAnsi="Times New Roman" w:cs="Times New Roman"/>
        </w:rPr>
      </w:pPr>
      <w:r>
        <w:rPr>
          <w:rFonts w:ascii="Times New Roman" w:hAnsi="Times New Roman"/>
          <w:spacing w:val="-9"/>
        </w:rPr>
        <w:t xml:space="preserve">Для досягнення цілей покращення </w:t>
      </w:r>
      <w:r w:rsidR="00457A05">
        <w:rPr>
          <w:rFonts w:ascii="Times New Roman" w:hAnsi="Times New Roman"/>
          <w:spacing w:val="-9"/>
        </w:rPr>
        <w:t>конкурентоздатності</w:t>
      </w:r>
      <w:r>
        <w:rPr>
          <w:rFonts w:ascii="Times New Roman" w:hAnsi="Times New Roman"/>
          <w:spacing w:val="-9"/>
        </w:rPr>
        <w:t xml:space="preserve"> сільськогосподарського та лісничого секторів важливо побудувати чіткі стратегії розвитку, спрямовані на покращення та адаптування людського потенціалу, фізичного потенціалу та  якості сільськогосподарської продукції.</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9"/>
        <w:rPr>
          <w:rFonts w:ascii="Times New Roman" w:eastAsia="PMingLiU" w:hAnsi="Times New Roman" w:cs="Times New Roman"/>
          <w:sz w:val="16"/>
          <w:szCs w:val="16"/>
        </w:rPr>
      </w:pPr>
    </w:p>
    <w:p w:rsidR="000746E5" w:rsidRPr="00682F91" w:rsidRDefault="00703301">
      <w:pPr>
        <w:pStyle w:val="a3"/>
        <w:numPr>
          <w:ilvl w:val="0"/>
          <w:numId w:val="114"/>
        </w:numPr>
        <w:tabs>
          <w:tab w:val="left" w:pos="521"/>
        </w:tabs>
        <w:spacing w:line="194" w:lineRule="auto"/>
        <w:ind w:left="520" w:right="1"/>
        <w:jc w:val="both"/>
        <w:rPr>
          <w:rFonts w:ascii="Times New Roman" w:hAnsi="Times New Roman" w:cs="Times New Roman"/>
        </w:rPr>
      </w:pPr>
      <w:r>
        <w:rPr>
          <w:rFonts w:ascii="Times New Roman" w:hAnsi="Times New Roman"/>
          <w:w w:val="105"/>
        </w:rPr>
        <w:t xml:space="preserve">Стосовно людського потенціалу необхідно розробити набір заходів щодо підготовки, інформування та розповсюдження знань, підготовки молодих фермерів, раннього виходу на пенсію фермерів та працівників ферм, використання фермерами та лісничими консультативних послуг, підготовки керівництва ферми, </w:t>
      </w:r>
    </w:p>
    <w:p w:rsidR="000746E5" w:rsidRPr="00682F91" w:rsidRDefault="00703301">
      <w:pPr>
        <w:pStyle w:val="a3"/>
        <w:spacing w:before="80" w:line="192" w:lineRule="auto"/>
        <w:ind w:left="526" w:right="106"/>
        <w:jc w:val="both"/>
        <w:rPr>
          <w:rFonts w:ascii="Times New Roman" w:hAnsi="Times New Roman" w:cs="Times New Roman"/>
        </w:rPr>
      </w:pPr>
      <w:r>
        <w:br w:type="column"/>
      </w:r>
      <w:r>
        <w:rPr>
          <w:rFonts w:ascii="Times New Roman" w:hAnsi="Times New Roman"/>
          <w:spacing w:val="-1"/>
        </w:rPr>
        <w:lastRenderedPageBreak/>
        <w:t>фермерських дотацій та консультацій з сільського господарства та лісничого господарства.</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703301">
      <w:pPr>
        <w:pStyle w:val="a3"/>
        <w:numPr>
          <w:ilvl w:val="0"/>
          <w:numId w:val="114"/>
        </w:numPr>
        <w:tabs>
          <w:tab w:val="left" w:pos="527"/>
        </w:tabs>
        <w:spacing w:before="154" w:line="192" w:lineRule="auto"/>
        <w:ind w:left="526" w:right="104"/>
        <w:jc w:val="both"/>
        <w:rPr>
          <w:rFonts w:ascii="Times New Roman" w:hAnsi="Times New Roman" w:cs="Times New Roman"/>
        </w:rPr>
      </w:pPr>
      <w:r>
        <w:rPr>
          <w:rFonts w:ascii="Times New Roman" w:hAnsi="Times New Roman"/>
        </w:rPr>
        <w:t>Підготовка та розповсюдження знань, еволюція та спеціалізація сільського та лісничого господарств потребують відповідний рівень технічної т</w:t>
      </w:r>
      <w:r w:rsidR="00CC5288">
        <w:rPr>
          <w:rFonts w:ascii="Times New Roman" w:hAnsi="Times New Roman"/>
        </w:rPr>
        <w:t>а</w:t>
      </w:r>
      <w:r>
        <w:rPr>
          <w:rFonts w:ascii="Times New Roman" w:hAnsi="Times New Roman"/>
        </w:rPr>
        <w:t xml:space="preserve"> економічної підготовки, включаючи експертні знання у сфері новітніх інформаційних технологій, а також відповідну обізнаність у сферах якості продукції, результатів досліджень та послідовного управління природними ресурсами, включаючи вимоги сукупної участі та застосування практик виробництва, які відповідають потребам підтримки та покращення ландшафту та захисту навколишнього середовища. Таким чином необхідно розширити діапазон діяльності щодо підготовки, інформації та розповсюдження знань серед дорослого населення, пов'язаного з питаннями сільського господарства, харчової промисловості та лісничих господарств. Ці види діяльності мають охоплювати питання як </w:t>
      </w:r>
      <w:r w:rsidR="00567959">
        <w:rPr>
          <w:rFonts w:ascii="Times New Roman" w:hAnsi="Times New Roman"/>
        </w:rPr>
        <w:t>конкурентоздатності</w:t>
      </w:r>
      <w:r>
        <w:rPr>
          <w:rFonts w:ascii="Times New Roman" w:hAnsi="Times New Roman"/>
        </w:rPr>
        <w:t xml:space="preserve"> сільських та лісничих господарств, так і цілі управління земельними ресурсами та навколишнього середовища.</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703301">
      <w:pPr>
        <w:pStyle w:val="a3"/>
        <w:numPr>
          <w:ilvl w:val="0"/>
          <w:numId w:val="114"/>
        </w:numPr>
        <w:tabs>
          <w:tab w:val="left" w:pos="527"/>
        </w:tabs>
        <w:spacing w:before="152" w:line="194" w:lineRule="auto"/>
        <w:ind w:left="526" w:right="106"/>
        <w:jc w:val="both"/>
        <w:rPr>
          <w:rFonts w:ascii="Times New Roman" w:hAnsi="Times New Roman" w:cs="Times New Roman"/>
        </w:rPr>
      </w:pPr>
      <w:r>
        <w:rPr>
          <w:rFonts w:ascii="Times New Roman" w:hAnsi="Times New Roman"/>
          <w:w w:val="105"/>
        </w:rPr>
        <w:t>Надання певних переваг молодим фермерам може сприяти їхньому ставленню спочатку та структурному регулюванню їхньої власності після початкового ставлення. Заходи з становлення мають стосуватися створення бізнес-плану, як інструменту забезпечення поступового розвитку діяльності нової сільськогосподарської організації.</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703301">
      <w:pPr>
        <w:pStyle w:val="a3"/>
        <w:numPr>
          <w:ilvl w:val="0"/>
          <w:numId w:val="114"/>
        </w:numPr>
        <w:tabs>
          <w:tab w:val="left" w:pos="527"/>
        </w:tabs>
        <w:spacing w:before="151" w:line="194" w:lineRule="auto"/>
        <w:ind w:left="526" w:right="104"/>
        <w:jc w:val="both"/>
        <w:rPr>
          <w:rFonts w:ascii="Times New Roman" w:hAnsi="Times New Roman" w:cs="Times New Roman"/>
        </w:rPr>
      </w:pPr>
      <w:r>
        <w:rPr>
          <w:rFonts w:ascii="Times New Roman" w:hAnsi="Times New Roman"/>
          <w:w w:val="105"/>
        </w:rPr>
        <w:t>Ранній вихід на пенсію у сільськогосподарській сфері має стати метою структурних змін переданих господарств за допомогою заходів зі ставлення молодих фермерів згідно з вимогами таких заходів, або передачі господарств з метою їх збільшення, також зважаючи на досвід, який отримується під час імплементації загальноєвропейських схем у цій сфері.</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703301">
      <w:pPr>
        <w:pStyle w:val="a3"/>
        <w:numPr>
          <w:ilvl w:val="0"/>
          <w:numId w:val="114"/>
        </w:numPr>
        <w:tabs>
          <w:tab w:val="left" w:pos="527"/>
        </w:tabs>
        <w:spacing w:before="153" w:line="192" w:lineRule="auto"/>
        <w:ind w:left="526" w:right="104"/>
        <w:jc w:val="both"/>
        <w:rPr>
          <w:rFonts w:ascii="Times New Roman" w:hAnsi="Times New Roman" w:cs="Times New Roman"/>
        </w:rPr>
      </w:pPr>
      <w:r>
        <w:rPr>
          <w:rFonts w:ascii="Times New Roman" w:hAnsi="Times New Roman"/>
          <w:w w:val="105"/>
        </w:rPr>
        <w:t>Використання власниками фермерських та лісничих господарств послуг з управління та надання консультацій має дозволити їм покращити управління їхніми організаціями. Принаймні використання послуг фермерських консультацій, як вказано у Нормативах Ради Європи (ЄС) № 1782/2003 від 29 вересня 2003 року, де встановлюються загальні правила схем прямої підтримки у межах загальної сільськогосподарської політики та встановлення певних схем підтримки для фермерів (</w:t>
      </w:r>
      <w:r>
        <w:rPr>
          <w:rFonts w:ascii="Times New Roman" w:hAnsi="Times New Roman"/>
          <w:spacing w:val="-1"/>
          <w:w w:val="105"/>
          <w:position w:val="7"/>
          <w:sz w:val="13"/>
        </w:rPr>
        <w:t>1</w:t>
      </w:r>
      <w:r>
        <w:rPr>
          <w:rFonts w:ascii="Times New Roman" w:hAnsi="Times New Roman"/>
          <w:w w:val="105"/>
        </w:rPr>
        <w:t xml:space="preserve">), мають допомогти фермерам оцінити роботу їхньої сільськогосподарської організації та визначити необхідні покращення з огляду на </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5"/>
        <w:rPr>
          <w:rFonts w:ascii="Times New Roman" w:eastAsia="PMingLiU" w:hAnsi="Times New Roman" w:cs="Times New Roman"/>
          <w:sz w:val="14"/>
          <w:szCs w:val="14"/>
        </w:rPr>
      </w:pPr>
    </w:p>
    <w:p w:rsidR="000746E5" w:rsidRPr="00682F91" w:rsidRDefault="00703301">
      <w:pPr>
        <w:spacing w:line="20" w:lineRule="exact"/>
        <w:ind w:left="123"/>
        <w:rPr>
          <w:rFonts w:ascii="Times New Roman" w:eastAsia="PMingLiU" w:hAnsi="Times New Roman" w:cs="Times New Roman"/>
          <w:sz w:val="2"/>
          <w:szCs w:val="2"/>
        </w:rPr>
      </w:pPr>
      <w:r>
        <w:rPr>
          <w:rFonts w:ascii="Times New Roman" w:eastAsia="PMingLiU" w:hAnsi="Times New Roman" w:cs="Times New Roman"/>
          <w:noProof/>
          <w:sz w:val="2"/>
          <w:szCs w:val="2"/>
          <w:lang w:val="ru-RU" w:eastAsia="ru-RU" w:bidi="ar-SA"/>
        </w:rPr>
        <w:drawing>
          <wp:inline distT="0" distB="0" distL="0" distR="0" wp14:anchorId="20A54A9C" wp14:editId="002C02D1">
            <wp:extent cx="624604" cy="7810"/>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1" cstate="print"/>
                    <a:stretch>
                      <a:fillRect/>
                    </a:stretch>
                  </pic:blipFill>
                  <pic:spPr>
                    <a:xfrm>
                      <a:off x="0" y="0"/>
                      <a:ext cx="624604" cy="7810"/>
                    </a:xfrm>
                    <a:prstGeom prst="rect">
                      <a:avLst/>
                    </a:prstGeom>
                  </pic:spPr>
                </pic:pic>
              </a:graphicData>
            </a:graphic>
          </wp:inline>
        </w:drawing>
      </w:r>
    </w:p>
    <w:p w:rsidR="000746E5" w:rsidRPr="00682F91" w:rsidRDefault="00703301">
      <w:pPr>
        <w:spacing w:before="138" w:line="210" w:lineRule="exact"/>
        <w:ind w:left="526" w:right="104" w:hanging="397"/>
        <w:jc w:val="both"/>
        <w:rPr>
          <w:rFonts w:ascii="Times New Roman" w:eastAsia="PMingLiU" w:hAnsi="Times New Roman" w:cs="Times New Roman"/>
          <w:sz w:val="18"/>
          <w:szCs w:val="18"/>
        </w:rPr>
      </w:pPr>
      <w:r>
        <w:rPr>
          <w:rFonts w:ascii="Times New Roman" w:hAnsi="Times New Roman"/>
          <w:spacing w:val="-2"/>
          <w:sz w:val="18"/>
        </w:rPr>
        <w:t>(</w:t>
      </w:r>
      <w:r>
        <w:rPr>
          <w:rFonts w:ascii="Times New Roman" w:hAnsi="Times New Roman"/>
          <w:spacing w:val="-1"/>
          <w:position w:val="6"/>
          <w:sz w:val="12"/>
        </w:rPr>
        <w:t>1</w:t>
      </w:r>
      <w:r>
        <w:rPr>
          <w:rFonts w:ascii="Times New Roman" w:hAnsi="Times New Roman"/>
          <w:spacing w:val="-2"/>
          <w:sz w:val="18"/>
        </w:rPr>
        <w:t>) OJ L 270, 21.10.2003, с. 1. Нормативи доповнені Нормативами Комісії (ЄС) № 118/2005 (OJ L 24, 27.1.2005, с. 15).</w:t>
      </w:r>
    </w:p>
    <w:p w:rsidR="000746E5" w:rsidRPr="00682F91" w:rsidRDefault="000746E5">
      <w:pPr>
        <w:spacing w:line="210" w:lineRule="exact"/>
        <w:jc w:val="both"/>
        <w:rPr>
          <w:rFonts w:ascii="Times New Roman" w:eastAsia="PMingLiU" w:hAnsi="Times New Roman" w:cs="Times New Roman"/>
          <w:sz w:val="18"/>
          <w:szCs w:val="18"/>
        </w:rPr>
        <w:sectPr w:rsidR="000746E5" w:rsidRPr="00682F91">
          <w:type w:val="continuous"/>
          <w:pgSz w:w="11900" w:h="16840"/>
          <w:pgMar w:top="1120" w:right="1020" w:bottom="280" w:left="500" w:header="720" w:footer="720" w:gutter="0"/>
          <w:cols w:num="2" w:space="720" w:equalWidth="0">
            <w:col w:w="4945" w:space="378"/>
            <w:col w:w="5057"/>
          </w:cols>
        </w:sectPr>
      </w:pPr>
    </w:p>
    <w:p w:rsidR="000746E5" w:rsidRPr="00682F91" w:rsidRDefault="000746E5">
      <w:pPr>
        <w:spacing w:before="1"/>
        <w:rPr>
          <w:rFonts w:ascii="Times New Roman" w:eastAsia="PMingLiU" w:hAnsi="Times New Roman" w:cs="Times New Roman"/>
          <w:sz w:val="18"/>
          <w:szCs w:val="18"/>
        </w:rPr>
      </w:pPr>
    </w:p>
    <w:p w:rsidR="000746E5" w:rsidRPr="00682F91" w:rsidRDefault="000746E5">
      <w:pPr>
        <w:rPr>
          <w:rFonts w:ascii="Times New Roman" w:eastAsia="PMingLiU" w:hAnsi="Times New Roman" w:cs="Times New Roman"/>
          <w:sz w:val="18"/>
          <w:szCs w:val="18"/>
        </w:rPr>
        <w:sectPr w:rsidR="000746E5" w:rsidRPr="00682F91">
          <w:pgSz w:w="11900" w:h="16840"/>
          <w:pgMar w:top="1120" w:right="500" w:bottom="280" w:left="1020" w:header="790" w:footer="0" w:gutter="0"/>
          <w:cols w:space="720"/>
        </w:sectPr>
      </w:pPr>
    </w:p>
    <w:p w:rsidR="000746E5" w:rsidRPr="00682F91" w:rsidRDefault="00703301">
      <w:pPr>
        <w:pStyle w:val="a3"/>
        <w:spacing w:before="80" w:line="192" w:lineRule="auto"/>
        <w:ind w:left="510"/>
        <w:jc w:val="both"/>
        <w:rPr>
          <w:rFonts w:ascii="Times New Roman" w:hAnsi="Times New Roman" w:cs="Times New Roman"/>
        </w:rPr>
      </w:pPr>
      <w:r>
        <w:rPr>
          <w:rFonts w:ascii="Times New Roman" w:hAnsi="Times New Roman"/>
          <w:w w:val="105"/>
        </w:rPr>
        <w:lastRenderedPageBreak/>
        <w:t>статутні вимоги до управління, які зазначені в тих Нормативах, та стандартів ЄС щодо професійної безпеки.</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12"/>
        <w:rPr>
          <w:rFonts w:ascii="Times New Roman" w:eastAsia="PMingLiU" w:hAnsi="Times New Roman" w:cs="Times New Roman"/>
          <w:sz w:val="13"/>
          <w:szCs w:val="13"/>
        </w:rPr>
      </w:pPr>
    </w:p>
    <w:p w:rsidR="000746E5" w:rsidRPr="00682F91" w:rsidRDefault="00703301">
      <w:pPr>
        <w:pStyle w:val="a3"/>
        <w:numPr>
          <w:ilvl w:val="0"/>
          <w:numId w:val="113"/>
        </w:numPr>
        <w:tabs>
          <w:tab w:val="left" w:pos="511"/>
        </w:tabs>
        <w:spacing w:line="194" w:lineRule="auto"/>
        <w:jc w:val="both"/>
        <w:rPr>
          <w:rFonts w:ascii="Times New Roman" w:hAnsi="Times New Roman" w:cs="Times New Roman"/>
        </w:rPr>
      </w:pPr>
      <w:r>
        <w:rPr>
          <w:rFonts w:ascii="Times New Roman" w:hAnsi="Times New Roman"/>
          <w:w w:val="105"/>
        </w:rPr>
        <w:t>Створення управління ферм, дотацій для ферм та консультаційних послуг для фермерів та консультаційних послуг для власників лісничих господарств має допомогти їх адаптувати, покращити та полегшити управління та покращити загальну роботу їхніх підприємств, продовжуючи покращувати людський потенціал, задіяний у сільськогосподарському та лісничому секторах.</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1"/>
        <w:rPr>
          <w:rFonts w:ascii="Times New Roman" w:eastAsia="PMingLiU" w:hAnsi="Times New Roman" w:cs="Times New Roman"/>
          <w:sz w:val="14"/>
          <w:szCs w:val="14"/>
        </w:rPr>
      </w:pPr>
    </w:p>
    <w:p w:rsidR="000746E5" w:rsidRPr="00682F91" w:rsidRDefault="00703301">
      <w:pPr>
        <w:pStyle w:val="a3"/>
        <w:numPr>
          <w:ilvl w:val="0"/>
          <w:numId w:val="113"/>
        </w:numPr>
        <w:tabs>
          <w:tab w:val="left" w:pos="511"/>
        </w:tabs>
        <w:spacing w:line="192" w:lineRule="auto"/>
        <w:jc w:val="both"/>
        <w:rPr>
          <w:rFonts w:ascii="Times New Roman" w:hAnsi="Times New Roman" w:cs="Times New Roman"/>
        </w:rPr>
      </w:pPr>
      <w:r>
        <w:rPr>
          <w:rFonts w:ascii="Times New Roman" w:hAnsi="Times New Roman"/>
          <w:w w:val="105"/>
        </w:rPr>
        <w:t>Стосовно фізичного потенціалу необхідно задіяти певні заходи з модернізації сільськогосподарських господарств, покращення економічної цінності лісів, додавання цінності сільськогосподарським та лісничим виробам, сприяння розробки нових продуктів, процесів та технологій у сільськогосподарському і продуктовому та лісничому секторах, покращення та розвитку інфраструктури сільського господарства та лісничих господарств, відновлення потенціалу виробництва сільських господарств, які зазнали шкоди через природні лиха та введення відповідних запобіжних заходів.</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2"/>
        <w:rPr>
          <w:rFonts w:ascii="Times New Roman" w:eastAsia="PMingLiU" w:hAnsi="Times New Roman" w:cs="Times New Roman"/>
          <w:sz w:val="14"/>
          <w:szCs w:val="14"/>
        </w:rPr>
      </w:pPr>
    </w:p>
    <w:p w:rsidR="000746E5" w:rsidRPr="00682F91" w:rsidRDefault="00703301">
      <w:pPr>
        <w:pStyle w:val="a3"/>
        <w:numPr>
          <w:ilvl w:val="0"/>
          <w:numId w:val="113"/>
        </w:numPr>
        <w:tabs>
          <w:tab w:val="left" w:pos="511"/>
        </w:tabs>
        <w:spacing w:line="192" w:lineRule="auto"/>
        <w:jc w:val="both"/>
        <w:rPr>
          <w:rFonts w:ascii="Times New Roman" w:hAnsi="Times New Roman" w:cs="Times New Roman"/>
        </w:rPr>
      </w:pPr>
      <w:r>
        <w:rPr>
          <w:rFonts w:ascii="Times New Roman" w:hAnsi="Times New Roman"/>
        </w:rPr>
        <w:t>Метою інвестиційної допомоги ЄС у фермерства є модернізація сільських господарств для покращення економічної ефективності за допомогою кращого використання виробничих факторів, включаючи введення нових технологій та інновацій, спрямованих на якість, органічні продукти та диверсифікацію, включаючи непродуктові сектори та енергетичні культури, а також покращення професійної безпеки, захисту зовнішнього сер</w:t>
      </w:r>
      <w:r w:rsidR="00862977">
        <w:rPr>
          <w:rFonts w:ascii="Times New Roman" w:hAnsi="Times New Roman"/>
        </w:rPr>
        <w:t>едовища, гігієни та умов утрим</w:t>
      </w:r>
      <w:r>
        <w:rPr>
          <w:rFonts w:ascii="Times New Roman" w:hAnsi="Times New Roman"/>
        </w:rPr>
        <w:t>ання тварин у сільських господарствах, при цьому спрощуючи умови інвестиційної допомоги у порівнянні з викладеними у Нормативах Ради (ЄС) № 1257/1999 від 17 травня 1999 року стосовно підтримки розвитку села від Європейського сільськогосподарського фонду розвитку села (надалі - ЄСГФРС) (</w:t>
      </w:r>
      <w:r>
        <w:rPr>
          <w:rFonts w:ascii="Times New Roman" w:hAnsi="Times New Roman"/>
          <w:spacing w:val="-1"/>
          <w:w w:val="95"/>
          <w:position w:val="7"/>
          <w:sz w:val="13"/>
        </w:rPr>
        <w:t>1</w:t>
      </w:r>
      <w:r>
        <w:rPr>
          <w:rFonts w:ascii="Times New Roman" w:hAnsi="Times New Roman"/>
        </w:rPr>
        <w:t>).</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12"/>
        <w:rPr>
          <w:rFonts w:ascii="Times New Roman" w:eastAsia="PMingLiU" w:hAnsi="Times New Roman" w:cs="Times New Roman"/>
          <w:sz w:val="13"/>
          <w:szCs w:val="13"/>
        </w:rPr>
      </w:pPr>
    </w:p>
    <w:p w:rsidR="000746E5" w:rsidRPr="00682F91" w:rsidRDefault="00703301">
      <w:pPr>
        <w:pStyle w:val="a3"/>
        <w:numPr>
          <w:ilvl w:val="0"/>
          <w:numId w:val="113"/>
        </w:numPr>
        <w:tabs>
          <w:tab w:val="left" w:pos="511"/>
        </w:tabs>
        <w:spacing w:line="194" w:lineRule="auto"/>
        <w:ind w:right="1"/>
        <w:jc w:val="both"/>
        <w:rPr>
          <w:rFonts w:ascii="Times New Roman" w:hAnsi="Times New Roman" w:cs="Times New Roman"/>
        </w:rPr>
      </w:pPr>
      <w:r>
        <w:rPr>
          <w:rFonts w:ascii="Times New Roman" w:hAnsi="Times New Roman"/>
          <w:w w:val="105"/>
        </w:rPr>
        <w:t>Приватні ліси відіграють важливу роль в економічній діяльності сільських регіонів, і тому допомога європейського суспільства є важливою для покращення та збільшення їхньої економічної цінності, для збільшення різноманіття продукції та покращення ринкових можливостей у секторах, таких як відновлювальна енергія, при цьому зберігаючи відповідне управління та багатофункціональну роль лісів.</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2"/>
        <w:rPr>
          <w:rFonts w:ascii="Times New Roman" w:eastAsia="PMingLiU" w:hAnsi="Times New Roman" w:cs="Times New Roman"/>
          <w:sz w:val="13"/>
          <w:szCs w:val="13"/>
        </w:rPr>
      </w:pPr>
    </w:p>
    <w:p w:rsidR="000746E5" w:rsidRPr="00682F91" w:rsidRDefault="00703301">
      <w:pPr>
        <w:pStyle w:val="a3"/>
        <w:numPr>
          <w:ilvl w:val="0"/>
          <w:numId w:val="113"/>
        </w:numPr>
        <w:tabs>
          <w:tab w:val="left" w:pos="511"/>
        </w:tabs>
        <w:spacing w:line="194" w:lineRule="auto"/>
        <w:jc w:val="both"/>
        <w:rPr>
          <w:rFonts w:ascii="Times New Roman" w:hAnsi="Times New Roman" w:cs="Times New Roman"/>
        </w:rPr>
      </w:pPr>
      <w:r>
        <w:rPr>
          <w:rFonts w:ascii="Times New Roman" w:hAnsi="Times New Roman"/>
          <w:spacing w:val="-1"/>
          <w:w w:val="105"/>
        </w:rPr>
        <w:t>Покращення у в обробці та маркетингу первинних сільськогосподарських та лісничих товарів має заохочуватися за допомогою інвестицій, спрямованих на покращення ефективності сектору обробки та маркетингу,</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4"/>
        <w:rPr>
          <w:rFonts w:ascii="Times New Roman" w:eastAsia="PMingLiU" w:hAnsi="Times New Roman" w:cs="Times New Roman"/>
          <w:sz w:val="14"/>
          <w:szCs w:val="14"/>
        </w:rPr>
      </w:pPr>
    </w:p>
    <w:p w:rsidR="000746E5" w:rsidRPr="00682F91" w:rsidRDefault="00703301">
      <w:pPr>
        <w:spacing w:line="20" w:lineRule="exact"/>
        <w:ind w:left="107"/>
        <w:rPr>
          <w:rFonts w:ascii="Times New Roman" w:eastAsia="PMingLiU" w:hAnsi="Times New Roman" w:cs="Times New Roman"/>
          <w:sz w:val="2"/>
          <w:szCs w:val="2"/>
        </w:rPr>
      </w:pPr>
      <w:r>
        <w:rPr>
          <w:rFonts w:ascii="Times New Roman" w:eastAsia="PMingLiU" w:hAnsi="Times New Roman" w:cs="Times New Roman"/>
          <w:noProof/>
          <w:sz w:val="2"/>
          <w:szCs w:val="2"/>
          <w:lang w:val="ru-RU" w:eastAsia="ru-RU" w:bidi="ar-SA"/>
        </w:rPr>
        <w:drawing>
          <wp:inline distT="0" distB="0" distL="0" distR="0" wp14:anchorId="3374AB9F" wp14:editId="1DE8C63C">
            <wp:extent cx="624604" cy="7810"/>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624604" cy="7810"/>
                    </a:xfrm>
                    <a:prstGeom prst="rect">
                      <a:avLst/>
                    </a:prstGeom>
                  </pic:spPr>
                </pic:pic>
              </a:graphicData>
            </a:graphic>
          </wp:inline>
        </w:drawing>
      </w:r>
    </w:p>
    <w:p w:rsidR="000746E5" w:rsidRPr="00682F91" w:rsidRDefault="00703301">
      <w:pPr>
        <w:spacing w:before="138" w:line="210" w:lineRule="exact"/>
        <w:ind w:left="510" w:hanging="397"/>
        <w:jc w:val="both"/>
        <w:rPr>
          <w:rFonts w:ascii="Times New Roman" w:eastAsia="PMingLiU" w:hAnsi="Times New Roman" w:cs="Times New Roman"/>
          <w:sz w:val="18"/>
          <w:szCs w:val="18"/>
        </w:rPr>
      </w:pPr>
      <w:r>
        <w:rPr>
          <w:rFonts w:ascii="Times New Roman" w:hAnsi="Times New Roman"/>
          <w:spacing w:val="-2"/>
          <w:sz w:val="18"/>
        </w:rPr>
        <w:t>(</w:t>
      </w:r>
      <w:r>
        <w:rPr>
          <w:rFonts w:ascii="Times New Roman" w:hAnsi="Times New Roman"/>
          <w:spacing w:val="-1"/>
          <w:position w:val="6"/>
          <w:sz w:val="12"/>
        </w:rPr>
        <w:t>1</w:t>
      </w:r>
      <w:r>
        <w:rPr>
          <w:rFonts w:ascii="Times New Roman" w:hAnsi="Times New Roman"/>
          <w:spacing w:val="-2"/>
          <w:sz w:val="18"/>
        </w:rPr>
        <w:t>) OJ L 160, 26.6.1999, с. 80. Нормативи доповнені Нормативами (ЄС) № 2223/2004 (OJ L 379, 24.12.1997, с. 1).</w:t>
      </w:r>
    </w:p>
    <w:p w:rsidR="000746E5" w:rsidRPr="00682F91" w:rsidRDefault="00703301">
      <w:pPr>
        <w:pStyle w:val="a3"/>
        <w:spacing w:before="80" w:line="192" w:lineRule="auto"/>
        <w:ind w:left="504" w:right="114"/>
        <w:jc w:val="both"/>
        <w:rPr>
          <w:rFonts w:ascii="Times New Roman" w:hAnsi="Times New Roman" w:cs="Times New Roman"/>
        </w:rPr>
      </w:pPr>
      <w:r>
        <w:br w:type="column"/>
      </w:r>
      <w:r>
        <w:rPr>
          <w:rFonts w:ascii="Times New Roman" w:hAnsi="Times New Roman"/>
          <w:spacing w:val="-3"/>
          <w:w w:val="105"/>
        </w:rPr>
        <w:lastRenderedPageBreak/>
        <w:t>сприяння обробки сільськогосподарської та лісничої продукції у відновлювальну енергію, провадження нових технологій та інновацій, відкриття нових ринкових можливостей для сільськогосподарських та лісничих товарів, концентрацію уваги на якості, покращенні захисту навколишнього середовища, професійній безпеці, гігієні та умовах утримування тварин, як правило, спрямовуючи на мікро, малі та середнього розміру підприємства та інші підприємства певного розміру, які розміщені краще, що додає цінності місцевим товарам, при цьому спрощуючи умови інвестиційної допомоги у порівнянні з умовами, викладеними у Нормативах (ЄС) № 1257/1999.</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12"/>
        <w:rPr>
          <w:rFonts w:ascii="Times New Roman" w:eastAsia="PMingLiU" w:hAnsi="Times New Roman" w:cs="Times New Roman"/>
          <w:sz w:val="16"/>
          <w:szCs w:val="16"/>
        </w:rPr>
      </w:pPr>
    </w:p>
    <w:p w:rsidR="000746E5" w:rsidRPr="00682F91" w:rsidRDefault="00703301">
      <w:pPr>
        <w:pStyle w:val="a3"/>
        <w:numPr>
          <w:ilvl w:val="0"/>
          <w:numId w:val="112"/>
        </w:numPr>
        <w:tabs>
          <w:tab w:val="left" w:pos="505"/>
        </w:tabs>
        <w:spacing w:line="194" w:lineRule="auto"/>
        <w:ind w:right="114"/>
        <w:jc w:val="both"/>
        <w:rPr>
          <w:rFonts w:ascii="Times New Roman" w:hAnsi="Times New Roman" w:cs="Times New Roman"/>
        </w:rPr>
      </w:pPr>
      <w:r>
        <w:rPr>
          <w:rFonts w:ascii="Times New Roman" w:hAnsi="Times New Roman"/>
        </w:rPr>
        <w:t xml:space="preserve">У контексті зростаючої конкуренції дуже важливим є забезпечення того, щоб сільськогосподарський та продуктовий сектор і сектор лісництва мали змогу отримати перевагу ринкових можливостей через розповсюджені інноваційні підходи у розробці нових товарів, процесів та технологій. З цією метою необхідно заохочувати співпрацю між фермерами, індустрією обробки продуктів харчування та </w:t>
      </w:r>
      <w:r w:rsidR="00457A05">
        <w:rPr>
          <w:rFonts w:ascii="Times New Roman" w:hAnsi="Times New Roman"/>
        </w:rPr>
        <w:t>напівпродуктів</w:t>
      </w:r>
      <w:r>
        <w:rPr>
          <w:rFonts w:ascii="Times New Roman" w:hAnsi="Times New Roman"/>
        </w:rPr>
        <w:t xml:space="preserve"> та іншими сторонами.</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11"/>
        <w:rPr>
          <w:rFonts w:ascii="Times New Roman" w:eastAsia="PMingLiU" w:hAnsi="Times New Roman" w:cs="Times New Roman"/>
          <w:sz w:val="16"/>
          <w:szCs w:val="16"/>
        </w:rPr>
      </w:pPr>
    </w:p>
    <w:p w:rsidR="000746E5" w:rsidRPr="00682F91" w:rsidRDefault="00703301">
      <w:pPr>
        <w:pStyle w:val="a3"/>
        <w:numPr>
          <w:ilvl w:val="0"/>
          <w:numId w:val="112"/>
        </w:numPr>
        <w:tabs>
          <w:tab w:val="left" w:pos="505"/>
        </w:tabs>
        <w:spacing w:line="194" w:lineRule="auto"/>
        <w:ind w:right="114"/>
        <w:jc w:val="both"/>
        <w:rPr>
          <w:rFonts w:ascii="Times New Roman" w:hAnsi="Times New Roman" w:cs="Times New Roman"/>
        </w:rPr>
      </w:pPr>
      <w:r>
        <w:rPr>
          <w:rFonts w:ascii="Times New Roman" w:hAnsi="Times New Roman"/>
        </w:rPr>
        <w:t xml:space="preserve">Структура сільського господарства та відновлювальних і превентивних заходів проти природних лих має допомагати у досягненні </w:t>
      </w:r>
      <w:r w:rsidR="00457A05">
        <w:rPr>
          <w:rFonts w:ascii="Times New Roman" w:hAnsi="Times New Roman"/>
        </w:rPr>
        <w:t>конкурентоздатності</w:t>
      </w:r>
      <w:r>
        <w:rPr>
          <w:rFonts w:ascii="Times New Roman" w:hAnsi="Times New Roman"/>
        </w:rPr>
        <w:t xml:space="preserve"> сільських та лісничих господарств.</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12"/>
        <w:rPr>
          <w:rFonts w:ascii="Times New Roman" w:eastAsia="PMingLiU" w:hAnsi="Times New Roman" w:cs="Times New Roman"/>
          <w:sz w:val="16"/>
          <w:szCs w:val="16"/>
        </w:rPr>
      </w:pPr>
    </w:p>
    <w:p w:rsidR="000746E5" w:rsidRPr="00682F91" w:rsidRDefault="00703301">
      <w:pPr>
        <w:pStyle w:val="a3"/>
        <w:numPr>
          <w:ilvl w:val="0"/>
          <w:numId w:val="112"/>
        </w:numPr>
        <w:tabs>
          <w:tab w:val="left" w:pos="505"/>
        </w:tabs>
        <w:spacing w:line="194" w:lineRule="auto"/>
        <w:ind w:right="116"/>
        <w:jc w:val="both"/>
        <w:rPr>
          <w:rFonts w:ascii="Times New Roman" w:hAnsi="Times New Roman" w:cs="Times New Roman"/>
        </w:rPr>
      </w:pPr>
      <w:r>
        <w:rPr>
          <w:rFonts w:ascii="Times New Roman" w:hAnsi="Times New Roman"/>
          <w:w w:val="105"/>
        </w:rPr>
        <w:t>Що стосується якості сільськогосподарської продукції та товарів, необхідно провадити заходи, спрямовані на відповідність стандартам на основі загальноєвропейського законодавства, заохочуючи фермерів до участі у схемах контролю якості продуктів харчування та підтримки груп виробників у діяльності з інформування та поширення.</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2"/>
        <w:rPr>
          <w:rFonts w:ascii="Times New Roman" w:eastAsia="PMingLiU" w:hAnsi="Times New Roman" w:cs="Times New Roman"/>
          <w:sz w:val="17"/>
          <w:szCs w:val="17"/>
        </w:rPr>
      </w:pPr>
    </w:p>
    <w:p w:rsidR="000746E5" w:rsidRPr="00682F91" w:rsidRDefault="00703301">
      <w:pPr>
        <w:pStyle w:val="a3"/>
        <w:numPr>
          <w:ilvl w:val="0"/>
          <w:numId w:val="112"/>
        </w:numPr>
        <w:tabs>
          <w:tab w:val="left" w:pos="505"/>
        </w:tabs>
        <w:spacing w:line="192" w:lineRule="auto"/>
        <w:ind w:right="114"/>
        <w:jc w:val="both"/>
        <w:rPr>
          <w:rFonts w:ascii="Times New Roman" w:hAnsi="Times New Roman" w:cs="Times New Roman"/>
        </w:rPr>
      </w:pPr>
      <w:r>
        <w:rPr>
          <w:rFonts w:ascii="Times New Roman" w:hAnsi="Times New Roman"/>
          <w:w w:val="105"/>
        </w:rPr>
        <w:t>Метою заходів, спрямованих на відповідність стандартам, є заохотити швидшу імплементацію фермерами необхідних стандартів, що базуються на загальноєвропейському законодавстві стосовно навколишнього середовища, громадського здоров'я, здоров'я тварин та рослин, умов утримування тварин та професійної безпеки, а т</w:t>
      </w:r>
      <w:r w:rsidR="00D529AA">
        <w:rPr>
          <w:rFonts w:ascii="Times New Roman" w:hAnsi="Times New Roman"/>
          <w:w w:val="105"/>
        </w:rPr>
        <w:t>акож поваги до цих стандартів з</w:t>
      </w:r>
      <w:r>
        <w:rPr>
          <w:rFonts w:ascii="Times New Roman" w:hAnsi="Times New Roman"/>
          <w:w w:val="105"/>
        </w:rPr>
        <w:t>боку фермерів. Ці стандарти можуть накладати нові зобов'язання на фермерів, і тому необхідно надати допомогу, щоб частково допомогти охопити додаткові витрати або втрачений прибуток, спричинені цими зобов'язаннями.</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13"/>
        <w:rPr>
          <w:rFonts w:ascii="Times New Roman" w:eastAsia="PMingLiU" w:hAnsi="Times New Roman" w:cs="Times New Roman"/>
          <w:sz w:val="16"/>
          <w:szCs w:val="16"/>
        </w:rPr>
      </w:pPr>
    </w:p>
    <w:p w:rsidR="000746E5" w:rsidRPr="00682F91" w:rsidRDefault="00703301">
      <w:pPr>
        <w:pStyle w:val="a3"/>
        <w:numPr>
          <w:ilvl w:val="0"/>
          <w:numId w:val="112"/>
        </w:numPr>
        <w:tabs>
          <w:tab w:val="left" w:pos="505"/>
        </w:tabs>
        <w:spacing w:line="194" w:lineRule="auto"/>
        <w:ind w:right="116"/>
        <w:jc w:val="both"/>
        <w:rPr>
          <w:rFonts w:ascii="Times New Roman" w:hAnsi="Times New Roman" w:cs="Times New Roman"/>
        </w:rPr>
      </w:pPr>
      <w:r>
        <w:rPr>
          <w:rFonts w:ascii="Times New Roman" w:hAnsi="Times New Roman"/>
        </w:rPr>
        <w:t xml:space="preserve">Метою заходу, що забезпечує підтримку фермерів, які беруть участь в загальноєвропейських або національних схемах якості продуктів харчування, є забезпечити споживачів гарантіями щодо якості продукції або виробничих процесів, які застосовуються у результаті їхньої участі в таких схемах, для досягнення доданої вартості за первинні сільськогосподарські продукти та </w:t>
      </w:r>
    </w:p>
    <w:p w:rsidR="000746E5" w:rsidRPr="00682F91" w:rsidRDefault="000746E5">
      <w:pPr>
        <w:spacing w:line="194" w:lineRule="auto"/>
        <w:jc w:val="both"/>
        <w:rPr>
          <w:rFonts w:ascii="Times New Roman" w:hAnsi="Times New Roman" w:cs="Times New Roman"/>
        </w:rPr>
        <w:sectPr w:rsidR="000746E5" w:rsidRPr="00682F91">
          <w:type w:val="continuous"/>
          <w:pgSz w:w="11900" w:h="16840"/>
          <w:pgMar w:top="1120" w:right="500" w:bottom="280" w:left="1020" w:header="720" w:footer="720" w:gutter="0"/>
          <w:cols w:num="2" w:space="720" w:equalWidth="0">
            <w:col w:w="4935" w:space="400"/>
            <w:col w:w="5045"/>
          </w:cols>
        </w:sectPr>
      </w:pPr>
    </w:p>
    <w:p w:rsidR="000746E5" w:rsidRPr="00682F91" w:rsidRDefault="000746E5">
      <w:pPr>
        <w:spacing w:before="1"/>
        <w:rPr>
          <w:rFonts w:ascii="Times New Roman" w:eastAsia="PMingLiU" w:hAnsi="Times New Roman" w:cs="Times New Roman"/>
          <w:sz w:val="18"/>
          <w:szCs w:val="18"/>
        </w:rPr>
      </w:pPr>
    </w:p>
    <w:p w:rsidR="000746E5" w:rsidRPr="00682F91" w:rsidRDefault="000746E5">
      <w:pPr>
        <w:rPr>
          <w:rFonts w:ascii="Times New Roman" w:eastAsia="PMingLiU" w:hAnsi="Times New Roman" w:cs="Times New Roman"/>
          <w:sz w:val="18"/>
          <w:szCs w:val="18"/>
        </w:rPr>
        <w:sectPr w:rsidR="000746E5" w:rsidRPr="00682F91">
          <w:pgSz w:w="11900" w:h="16840"/>
          <w:pgMar w:top="1120" w:right="1020" w:bottom="280" w:left="500" w:header="790" w:footer="0" w:gutter="0"/>
          <w:cols w:space="720"/>
        </w:sectPr>
      </w:pPr>
    </w:p>
    <w:p w:rsidR="000746E5" w:rsidRPr="00682F91" w:rsidRDefault="00703301">
      <w:pPr>
        <w:pStyle w:val="a3"/>
        <w:spacing w:before="80" w:line="192" w:lineRule="auto"/>
        <w:ind w:left="520" w:right="1"/>
        <w:jc w:val="both"/>
        <w:rPr>
          <w:rFonts w:ascii="Times New Roman" w:hAnsi="Times New Roman" w:cs="Times New Roman"/>
        </w:rPr>
      </w:pPr>
      <w:r>
        <w:rPr>
          <w:rFonts w:ascii="Times New Roman" w:hAnsi="Times New Roman"/>
          <w:w w:val="105"/>
        </w:rPr>
        <w:lastRenderedPageBreak/>
        <w:t>збільшення ринкових можливостей. Оскільки участь у таких схемах може призвести до збільшення витрат та зобов'язань, які не в повній мірі оплачуються на ринку, фермери мають заохочуватися брати участь у таких схемах.</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6"/>
        <w:rPr>
          <w:rFonts w:ascii="Times New Roman" w:eastAsia="PMingLiU" w:hAnsi="Times New Roman" w:cs="Times New Roman"/>
          <w:sz w:val="24"/>
          <w:szCs w:val="24"/>
        </w:rPr>
      </w:pPr>
    </w:p>
    <w:p w:rsidR="000746E5" w:rsidRPr="00682F91" w:rsidRDefault="00703301">
      <w:pPr>
        <w:pStyle w:val="a3"/>
        <w:numPr>
          <w:ilvl w:val="0"/>
          <w:numId w:val="112"/>
        </w:numPr>
        <w:tabs>
          <w:tab w:val="left" w:pos="521"/>
        </w:tabs>
        <w:spacing w:line="192" w:lineRule="auto"/>
        <w:ind w:left="520" w:right="1"/>
        <w:jc w:val="both"/>
        <w:rPr>
          <w:rFonts w:ascii="Times New Roman" w:hAnsi="Times New Roman" w:cs="Times New Roman"/>
        </w:rPr>
      </w:pPr>
      <w:r>
        <w:rPr>
          <w:rFonts w:ascii="Times New Roman" w:hAnsi="Times New Roman"/>
          <w:w w:val="105"/>
        </w:rPr>
        <w:t>Існує потреба покращити інформованість споживачів щодо існування та особливостей товарів, які виробляються за вище вказаними схемами якості. Необхідно надавати допомогу групам виробників для інформування та поширення товарів, які постачаються згідно зі схемами якості, які підтримуються державами-членами у межах їхніх програм розвитку.</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3"/>
        <w:rPr>
          <w:rFonts w:ascii="Times New Roman" w:eastAsia="PMingLiU" w:hAnsi="Times New Roman" w:cs="Times New Roman"/>
          <w:sz w:val="24"/>
          <w:szCs w:val="24"/>
        </w:rPr>
      </w:pPr>
    </w:p>
    <w:p w:rsidR="000746E5" w:rsidRPr="00682F91" w:rsidRDefault="00703301">
      <w:pPr>
        <w:pStyle w:val="a3"/>
        <w:numPr>
          <w:ilvl w:val="0"/>
          <w:numId w:val="112"/>
        </w:numPr>
        <w:tabs>
          <w:tab w:val="left" w:pos="521"/>
        </w:tabs>
        <w:spacing w:line="194" w:lineRule="auto"/>
        <w:ind w:left="520" w:right="1"/>
        <w:jc w:val="both"/>
        <w:rPr>
          <w:rFonts w:ascii="Times New Roman" w:hAnsi="Times New Roman" w:cs="Times New Roman"/>
        </w:rPr>
      </w:pPr>
      <w:r>
        <w:rPr>
          <w:rFonts w:ascii="Times New Roman" w:hAnsi="Times New Roman"/>
        </w:rPr>
        <w:t xml:space="preserve">Існує потреба забезпечити плавний перехід від набору індивідуальних заходів, реалізованих через Акт приєднання від 2003 року, а саме заходи щодо </w:t>
      </w:r>
      <w:r w:rsidR="00457A05">
        <w:rPr>
          <w:rFonts w:ascii="Times New Roman" w:hAnsi="Times New Roman"/>
        </w:rPr>
        <w:t>напівнатурального</w:t>
      </w:r>
      <w:r>
        <w:rPr>
          <w:rFonts w:ascii="Times New Roman" w:hAnsi="Times New Roman"/>
        </w:rPr>
        <w:t xml:space="preserve"> сільського господарства та заходів щодо груп виробників.</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5"/>
        <w:rPr>
          <w:rFonts w:ascii="Times New Roman" w:eastAsia="PMingLiU" w:hAnsi="Times New Roman" w:cs="Times New Roman"/>
          <w:sz w:val="24"/>
          <w:szCs w:val="24"/>
        </w:rPr>
      </w:pPr>
    </w:p>
    <w:p w:rsidR="000746E5" w:rsidRPr="00682F91" w:rsidRDefault="00703301">
      <w:pPr>
        <w:pStyle w:val="a3"/>
        <w:numPr>
          <w:ilvl w:val="0"/>
          <w:numId w:val="112"/>
        </w:numPr>
        <w:tabs>
          <w:tab w:val="left" w:pos="521"/>
        </w:tabs>
        <w:spacing w:line="192" w:lineRule="auto"/>
        <w:ind w:left="520"/>
        <w:jc w:val="both"/>
        <w:rPr>
          <w:rFonts w:ascii="Times New Roman" w:hAnsi="Times New Roman" w:cs="Times New Roman"/>
        </w:rPr>
      </w:pPr>
      <w:r>
        <w:rPr>
          <w:rFonts w:ascii="Times New Roman" w:hAnsi="Times New Roman"/>
          <w:w w:val="105"/>
        </w:rPr>
        <w:t>Підтримка спеціальних методів управління земельними ресурсами має підтримувати послідовний розвиток, заохочуючи фермерів та власників лісничих господарств застосовувати методи використання землі, які є сумісними з потребою збереження навколишнього середовища та ландшафту та захисту і покращення природних ресурсів. Вона має сприяти імплементації загальноєвропейської програми з захисту навколишнього середовища та висновків керівництва стосовно послідовної стратегії розвитку. Ключовими питаннями є біологічне різноманіття, управління територіями  проекту Натура 2000, захист води і ґрунту, пом'якшення кліматичних змін, включаючи зниження викидів парникових газів, зниження викидів аміаку та збалансоване використання пестицидів.</w:t>
      </w:r>
    </w:p>
    <w:p w:rsidR="000746E5" w:rsidRPr="00682F91" w:rsidRDefault="000746E5">
      <w:pPr>
        <w:spacing w:before="3"/>
        <w:rPr>
          <w:rFonts w:ascii="Times New Roman" w:eastAsia="PMingLiU" w:hAnsi="Times New Roman" w:cs="Times New Roman"/>
          <w:sz w:val="24"/>
          <w:szCs w:val="24"/>
        </w:rPr>
      </w:pPr>
    </w:p>
    <w:p w:rsidR="000746E5" w:rsidRPr="00535B70" w:rsidRDefault="00703301" w:rsidP="00B23AE8">
      <w:pPr>
        <w:pStyle w:val="a3"/>
        <w:numPr>
          <w:ilvl w:val="0"/>
          <w:numId w:val="112"/>
        </w:numPr>
        <w:tabs>
          <w:tab w:val="left" w:pos="521"/>
        </w:tabs>
        <w:spacing w:before="80" w:line="192" w:lineRule="auto"/>
        <w:ind w:right="106"/>
        <w:jc w:val="both"/>
        <w:rPr>
          <w:rFonts w:ascii="Times New Roman" w:hAnsi="Times New Roman" w:cs="Times New Roman"/>
        </w:rPr>
      </w:pPr>
      <w:r w:rsidRPr="00535B70">
        <w:rPr>
          <w:rFonts w:ascii="Times New Roman" w:hAnsi="Times New Roman"/>
          <w:w w:val="105"/>
        </w:rPr>
        <w:t>Лісництва є невід'ємною частиною розвитку села, та підтримка збалансованого використання земельних ресурсів має включати збалансоване управління лісами та їх багатофункціональною роллю. Ліси створюють багато переваг: вони забезпечують матеріал для відновлюваних та дружніх до навколишнього середовища товарів, а також відіграють важливу роль в економічному добробуті, біологічному різноманітті, глобальному циклі вуглецю, водному балансі</w:t>
      </w:r>
      <w:r w:rsidR="00B23AE8" w:rsidRPr="00535B70">
        <w:rPr>
          <w:rFonts w:ascii="Times New Roman" w:hAnsi="Times New Roman"/>
          <w:w w:val="105"/>
        </w:rPr>
        <w:t>, контролі ерозії та запобігати</w:t>
      </w:r>
      <w:r w:rsidR="00B23AE8" w:rsidRPr="00B23AE8">
        <w:t xml:space="preserve"> </w:t>
      </w:r>
      <w:r w:rsidR="00B23AE8" w:rsidRPr="00535B70">
        <w:rPr>
          <w:rFonts w:ascii="Times New Roman" w:hAnsi="Times New Roman"/>
          <w:w w:val="105"/>
        </w:rPr>
        <w:t>природним небезпек</w:t>
      </w:r>
      <w:r w:rsidR="00E9237B">
        <w:rPr>
          <w:rFonts w:ascii="Times New Roman" w:hAnsi="Times New Roman"/>
          <w:w w:val="105"/>
        </w:rPr>
        <w:t>ам</w:t>
      </w:r>
      <w:r w:rsidR="00B23AE8" w:rsidRPr="00535B70">
        <w:rPr>
          <w:rFonts w:ascii="Times New Roman" w:hAnsi="Times New Roman"/>
          <w:w w:val="105"/>
        </w:rPr>
        <w:t>, а також</w:t>
      </w:r>
      <w:r w:rsidR="00535B70" w:rsidRPr="00535B70">
        <w:rPr>
          <w:rFonts w:ascii="Times New Roman" w:hAnsi="Times New Roman"/>
          <w:w w:val="105"/>
        </w:rPr>
        <w:t xml:space="preserve"> надання соціальних послуг та</w:t>
      </w:r>
      <w:r w:rsidR="00535B70">
        <w:rPr>
          <w:rFonts w:ascii="Times New Roman" w:hAnsi="Times New Roman"/>
          <w:w w:val="105"/>
        </w:rPr>
        <w:t xml:space="preserve"> послуг з відпочинку.</w:t>
      </w:r>
      <w:r w:rsidR="00B23AE8" w:rsidRPr="00535B70">
        <w:rPr>
          <w:rFonts w:ascii="Times New Roman" w:hAnsi="Times New Roman"/>
          <w:w w:val="105"/>
        </w:rPr>
        <w:t xml:space="preserve"> Заходи зі збереження лісів мають</w:t>
      </w:r>
      <w:r w:rsidR="00535B70">
        <w:rPr>
          <w:rFonts w:ascii="Times New Roman" w:hAnsi="Times New Roman"/>
          <w:w w:val="105"/>
        </w:rPr>
        <w:t xml:space="preserve"> </w:t>
      </w:r>
      <w:r w:rsidR="00535B70">
        <w:rPr>
          <w:rFonts w:ascii="Times New Roman" w:hAnsi="Times New Roman"/>
          <w:spacing w:val="-1"/>
          <w:w w:val="105"/>
        </w:rPr>
        <w:t xml:space="preserve">прийматися у світлі діяльності європейської спільноти та держав-членів на міжнародному рівні, та базуватися на національних і </w:t>
      </w:r>
      <w:proofErr w:type="spellStart"/>
      <w:r w:rsidR="00535B70">
        <w:rPr>
          <w:rFonts w:ascii="Times New Roman" w:hAnsi="Times New Roman"/>
          <w:spacing w:val="-1"/>
          <w:w w:val="105"/>
        </w:rPr>
        <w:t>суб-</w:t>
      </w:r>
      <w:proofErr w:type="spellEnd"/>
      <w:r w:rsidR="00535B70">
        <w:rPr>
          <w:rFonts w:ascii="Times New Roman" w:hAnsi="Times New Roman"/>
          <w:spacing w:val="-1"/>
          <w:w w:val="105"/>
        </w:rPr>
        <w:t xml:space="preserve"> </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2"/>
        <w:rPr>
          <w:rFonts w:ascii="Times New Roman" w:eastAsia="PMingLiU" w:hAnsi="Times New Roman" w:cs="Times New Roman"/>
          <w:sz w:val="18"/>
          <w:szCs w:val="18"/>
        </w:rPr>
      </w:pPr>
    </w:p>
    <w:p w:rsidR="000746E5" w:rsidRPr="00682F91" w:rsidRDefault="00703301">
      <w:pPr>
        <w:pStyle w:val="a3"/>
        <w:numPr>
          <w:ilvl w:val="0"/>
          <w:numId w:val="112"/>
        </w:numPr>
        <w:tabs>
          <w:tab w:val="left" w:pos="521"/>
        </w:tabs>
        <w:spacing w:line="192" w:lineRule="auto"/>
        <w:ind w:left="520" w:right="104"/>
        <w:jc w:val="both"/>
        <w:rPr>
          <w:rFonts w:ascii="Times New Roman" w:hAnsi="Times New Roman" w:cs="Times New Roman"/>
        </w:rPr>
      </w:pPr>
      <w:r>
        <w:rPr>
          <w:rFonts w:ascii="Times New Roman" w:hAnsi="Times New Roman"/>
        </w:rPr>
        <w:t>Виплати через природні перешкоди у гірських регіонах та виплати в інших регіонах с перешкодами мають сприяти підтримці сільської місцевості, а також підтримувати та заохочувати стійкі фермерські системи за допомогою постійного використання сільськогосподарських земель. Об'єктивні параметри для фіксування рівня виплат мають бути закладені, щоб забезпечити ефективність схеми підтримки та забезпечити досягнення цілей. Певні положення Нормативів (ЄС) № 1257/1999 щодо підтримки менш привабливих територій мають залишатися у силі на певний період часу.</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2"/>
        <w:rPr>
          <w:rFonts w:ascii="Times New Roman" w:eastAsia="PMingLiU" w:hAnsi="Times New Roman" w:cs="Times New Roman"/>
          <w:sz w:val="18"/>
          <w:szCs w:val="18"/>
        </w:rPr>
      </w:pPr>
    </w:p>
    <w:p w:rsidR="000746E5" w:rsidRPr="00682F91" w:rsidRDefault="00703301">
      <w:pPr>
        <w:pStyle w:val="a3"/>
        <w:numPr>
          <w:ilvl w:val="0"/>
          <w:numId w:val="112"/>
        </w:numPr>
        <w:tabs>
          <w:tab w:val="left" w:pos="521"/>
        </w:tabs>
        <w:spacing w:line="192" w:lineRule="auto"/>
        <w:ind w:left="520" w:right="104"/>
        <w:jc w:val="both"/>
        <w:rPr>
          <w:rFonts w:ascii="Times New Roman" w:hAnsi="Times New Roman" w:cs="Times New Roman"/>
        </w:rPr>
      </w:pPr>
      <w:r>
        <w:rPr>
          <w:rFonts w:ascii="Times New Roman" w:hAnsi="Times New Roman"/>
          <w:w w:val="105"/>
        </w:rPr>
        <w:t>Підтримку необхідно продовжувати надавати фермерам, щоб допомогти їм звертати увагу на певні недоліки регіону стосовно результатів імплементації Директиви Ради 79/409/ЕЕС від 2 квітня 1979 року щодо збереження диких птахів (</w:t>
      </w:r>
      <w:r>
        <w:rPr>
          <w:rFonts w:ascii="Times New Roman" w:hAnsi="Times New Roman"/>
          <w:w w:val="105"/>
          <w:position w:val="7"/>
          <w:sz w:val="13"/>
        </w:rPr>
        <w:t>1</w:t>
      </w:r>
      <w:r>
        <w:rPr>
          <w:rFonts w:ascii="Times New Roman" w:hAnsi="Times New Roman"/>
          <w:w w:val="105"/>
        </w:rPr>
        <w:t>) та Директиви Ради 92/43/ЕЕС від 21 травня 1992 року щодо збереження природного середовища дикої фауни та флори (</w:t>
      </w:r>
      <w:r>
        <w:rPr>
          <w:rFonts w:ascii="Times New Roman" w:hAnsi="Times New Roman"/>
          <w:w w:val="105"/>
          <w:position w:val="7"/>
          <w:sz w:val="13"/>
        </w:rPr>
        <w:t>2</w:t>
      </w:r>
      <w:r>
        <w:rPr>
          <w:rFonts w:ascii="Times New Roman" w:hAnsi="Times New Roman"/>
          <w:w w:val="105"/>
        </w:rPr>
        <w:t>), щоб сприяти ефективному управлінню територій проекту Натура 2000, при цьому підтримка має також бути доступною фермерам, щоб звернути увагу на недоліки на територіях річних басейнів, викликані імплементацією Директиви 2000/60/ЄС Європейського Парламенту та Ради від 23 жовтня 2000 року, яка встановила структуру загальноєвропейської діяльності у сфері водної політики (</w:t>
      </w:r>
      <w:r>
        <w:rPr>
          <w:rFonts w:ascii="Times New Roman" w:hAnsi="Times New Roman"/>
          <w:spacing w:val="-1"/>
          <w:w w:val="105"/>
          <w:position w:val="7"/>
          <w:sz w:val="13"/>
        </w:rPr>
        <w:t>3</w:t>
      </w:r>
      <w:r>
        <w:rPr>
          <w:rFonts w:ascii="Times New Roman" w:hAnsi="Times New Roman"/>
          <w:w w:val="105"/>
        </w:rPr>
        <w:t>).</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2"/>
        <w:rPr>
          <w:rFonts w:ascii="Times New Roman" w:eastAsia="PMingLiU" w:hAnsi="Times New Roman" w:cs="Times New Roman"/>
          <w:sz w:val="18"/>
          <w:szCs w:val="18"/>
        </w:rPr>
      </w:pPr>
    </w:p>
    <w:p w:rsidR="000746E5" w:rsidRPr="00682F91" w:rsidRDefault="00703301">
      <w:pPr>
        <w:pStyle w:val="a3"/>
        <w:numPr>
          <w:ilvl w:val="0"/>
          <w:numId w:val="112"/>
        </w:numPr>
        <w:tabs>
          <w:tab w:val="left" w:pos="521"/>
        </w:tabs>
        <w:spacing w:line="192" w:lineRule="auto"/>
        <w:ind w:left="520" w:right="104"/>
        <w:jc w:val="both"/>
        <w:rPr>
          <w:rFonts w:ascii="Times New Roman" w:hAnsi="Times New Roman" w:cs="Times New Roman"/>
        </w:rPr>
      </w:pPr>
      <w:r>
        <w:rPr>
          <w:rFonts w:ascii="Times New Roman" w:hAnsi="Times New Roman"/>
          <w:w w:val="105"/>
        </w:rPr>
        <w:t>Виплати, пов'язані з сільським господарством та навколишнім середовищем мають продовжуватися, щоб відігравати важливу роль у підтримці стійкого розвитку сільських регіонів та у відповіді на зростаючу потребу суспільства у послугах, пов'язаних з навколишнім середовищем. Вони мають і надалі продовжувати заохочувати фермерів та інших управлінців земельними ресурсами слугувати суспільству як єдине ціле, починаючи чи продовжуючи застосовувати методи сільськогосподарського виробництва, сумісні з захистом та покращенням навколишнього середовища, ландшафту та його характеристик, природних ресурсів, ґрунту та генетичного різноманіття. У цьому контексті збереження генетичних ресурсів у сільському господарстві має отримати особливу увагу. Відповідно до принципу "хто забруднив, той і платить" ці виплати мають покрити не лише ці зобов'язання, але й більше відповідних обов'язкових стандартів.</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3"/>
        <w:rPr>
          <w:rFonts w:ascii="Times New Roman" w:eastAsia="PMingLiU" w:hAnsi="Times New Roman" w:cs="Times New Roman"/>
          <w:sz w:val="17"/>
          <w:szCs w:val="17"/>
        </w:rPr>
      </w:pPr>
    </w:p>
    <w:p w:rsidR="000746E5" w:rsidRPr="00682F91" w:rsidRDefault="00703301">
      <w:pPr>
        <w:pStyle w:val="a3"/>
        <w:numPr>
          <w:ilvl w:val="0"/>
          <w:numId w:val="112"/>
        </w:numPr>
        <w:tabs>
          <w:tab w:val="left" w:pos="521"/>
        </w:tabs>
        <w:spacing w:line="194" w:lineRule="auto"/>
        <w:ind w:left="520" w:right="106"/>
        <w:jc w:val="both"/>
        <w:rPr>
          <w:rFonts w:ascii="Times New Roman" w:hAnsi="Times New Roman" w:cs="Times New Roman"/>
        </w:rPr>
      </w:pPr>
      <w:r>
        <w:rPr>
          <w:rFonts w:ascii="Times New Roman" w:hAnsi="Times New Roman"/>
          <w:w w:val="105"/>
        </w:rPr>
        <w:t>Необхідно продовжувати заохочувати фермерів приймати високі стандарти умов утримання тварин, надаючи допомогу фермерам, які застосовують заходи для прийняття стандартів утримування тварин, які виходять за межі відповідних обов'язкових стандартів.</w:t>
      </w:r>
    </w:p>
    <w:p w:rsidR="000746E5" w:rsidRPr="00682F91" w:rsidRDefault="000746E5">
      <w:pPr>
        <w:spacing w:line="194" w:lineRule="auto"/>
        <w:jc w:val="both"/>
        <w:rPr>
          <w:rFonts w:ascii="Times New Roman" w:hAnsi="Times New Roman" w:cs="Times New Roman"/>
        </w:rPr>
        <w:sectPr w:rsidR="000746E5" w:rsidRPr="00682F91">
          <w:type w:val="continuous"/>
          <w:pgSz w:w="11900" w:h="16840"/>
          <w:pgMar w:top="1120" w:right="1020" w:bottom="280" w:left="500" w:header="720" w:footer="720" w:gutter="0"/>
          <w:cols w:num="2" w:space="720" w:equalWidth="0">
            <w:col w:w="4945" w:space="384"/>
            <w:col w:w="5051"/>
          </w:cols>
        </w:sectPr>
      </w:pPr>
    </w:p>
    <w:p w:rsidR="000746E5" w:rsidRDefault="00802AF9">
      <w:pPr>
        <w:pStyle w:val="a3"/>
        <w:spacing w:before="55" w:line="192" w:lineRule="auto"/>
        <w:ind w:left="520"/>
        <w:jc w:val="both"/>
        <w:rPr>
          <w:rFonts w:ascii="Times New Roman" w:hAnsi="Times New Roman" w:cs="Times New Roman"/>
        </w:rPr>
      </w:pPr>
      <w:r>
        <w:rPr>
          <w:rFonts w:ascii="Times New Roman" w:hAnsi="Times New Roman"/>
          <w:spacing w:val="-1"/>
          <w:w w:val="105"/>
        </w:rPr>
        <w:lastRenderedPageBreak/>
        <w:t xml:space="preserve">національних програмах захисту лісів або </w:t>
      </w:r>
      <w:r w:rsidR="00E9237B">
        <w:rPr>
          <w:rFonts w:ascii="Times New Roman" w:hAnsi="Times New Roman"/>
          <w:spacing w:val="-1"/>
          <w:w w:val="105"/>
        </w:rPr>
        <w:t>еквівалентних інструментах, в яких мають бути враховані зобов'язання, прийняті на</w:t>
      </w:r>
      <w:r>
        <w:rPr>
          <w:rFonts w:ascii="Times New Roman" w:hAnsi="Times New Roman"/>
          <w:spacing w:val="-1"/>
          <w:w w:val="105"/>
        </w:rPr>
        <w:t xml:space="preserve"> Міністерських Конференціях </w:t>
      </w:r>
      <w:r w:rsidR="00F81D5E">
        <w:rPr>
          <w:rFonts w:ascii="Times New Roman" w:hAnsi="Times New Roman"/>
          <w:spacing w:val="-1"/>
          <w:w w:val="105"/>
        </w:rPr>
        <w:t xml:space="preserve">з Захисту Лісів у Європі. Заходи зі збереження лісів повинні робити внесок у </w:t>
      </w:r>
      <w:r w:rsidR="00F81D5E" w:rsidRPr="00E82789">
        <w:rPr>
          <w:rFonts w:ascii="Times New Roman" w:hAnsi="Times New Roman"/>
          <w:spacing w:val="-1"/>
          <w:w w:val="105"/>
        </w:rPr>
        <w:t>імплементації загальноєвропейської стратегії щодо лісництва. Ця підтримка має уникати спотвореної конкуренції та має бути нейтральною на ринку</w:t>
      </w:r>
    </w:p>
    <w:p w:rsidR="00E9237B" w:rsidRDefault="00E9237B">
      <w:pPr>
        <w:pStyle w:val="a3"/>
        <w:spacing w:before="55" w:line="192" w:lineRule="auto"/>
        <w:ind w:left="520"/>
        <w:jc w:val="both"/>
        <w:rPr>
          <w:rFonts w:ascii="Times New Roman" w:hAnsi="Times New Roman" w:cs="Times New Roman"/>
        </w:rPr>
      </w:pPr>
    </w:p>
    <w:p w:rsidR="000746E5" w:rsidRPr="00682F91" w:rsidRDefault="00703301">
      <w:pPr>
        <w:numPr>
          <w:ilvl w:val="1"/>
          <w:numId w:val="112"/>
        </w:numPr>
        <w:tabs>
          <w:tab w:val="left" w:pos="867"/>
        </w:tabs>
        <w:spacing w:line="175" w:lineRule="exact"/>
        <w:ind w:hanging="396"/>
        <w:jc w:val="both"/>
        <w:rPr>
          <w:rFonts w:ascii="Times New Roman" w:eastAsia="PMingLiU" w:hAnsi="Times New Roman" w:cs="Times New Roman"/>
          <w:sz w:val="18"/>
          <w:szCs w:val="18"/>
        </w:rPr>
      </w:pPr>
      <w:r>
        <w:br w:type="column"/>
      </w:r>
      <w:r>
        <w:rPr>
          <w:rFonts w:ascii="Times New Roman" w:hAnsi="Times New Roman"/>
          <w:sz w:val="18"/>
        </w:rPr>
        <w:lastRenderedPageBreak/>
        <w:t xml:space="preserve">OJ  L  103,  25.4.1979,  с.  1.  Директива доповнена </w:t>
      </w:r>
    </w:p>
    <w:p w:rsidR="000746E5" w:rsidRPr="00682F91" w:rsidRDefault="00703301">
      <w:pPr>
        <w:spacing w:line="223" w:lineRule="exact"/>
        <w:ind w:left="866"/>
        <w:rPr>
          <w:rFonts w:ascii="Times New Roman" w:eastAsia="PMingLiU" w:hAnsi="Times New Roman" w:cs="Times New Roman"/>
          <w:sz w:val="18"/>
          <w:szCs w:val="18"/>
        </w:rPr>
      </w:pPr>
      <w:r>
        <w:rPr>
          <w:rFonts w:ascii="Times New Roman" w:hAnsi="Times New Roman"/>
          <w:sz w:val="18"/>
        </w:rPr>
        <w:t>Нормативами (ЄС) № 807/2003 (OJ L 122, 16.5.2003, с. 36).</w:t>
      </w:r>
    </w:p>
    <w:p w:rsidR="000746E5" w:rsidRPr="00682F91" w:rsidRDefault="00703301">
      <w:pPr>
        <w:numPr>
          <w:ilvl w:val="1"/>
          <w:numId w:val="112"/>
        </w:numPr>
        <w:tabs>
          <w:tab w:val="left" w:pos="867"/>
        </w:tabs>
        <w:spacing w:before="46" w:line="210" w:lineRule="exact"/>
        <w:ind w:right="104" w:hanging="396"/>
        <w:jc w:val="both"/>
        <w:rPr>
          <w:rFonts w:ascii="Times New Roman" w:eastAsia="PMingLiU" w:hAnsi="Times New Roman" w:cs="Times New Roman"/>
          <w:sz w:val="18"/>
          <w:szCs w:val="18"/>
        </w:rPr>
      </w:pPr>
      <w:r>
        <w:rPr>
          <w:rFonts w:ascii="Times New Roman" w:hAnsi="Times New Roman"/>
          <w:sz w:val="18"/>
        </w:rPr>
        <w:t>OJ L 206, 22.7.1992, с. 7. Директива, доповнена Нормативами (ЄС) № 1882/2003 Європейського Парламенту та Ради Європи OJ L 284, 31.10.2003, с. 1).</w:t>
      </w:r>
    </w:p>
    <w:p w:rsidR="000746E5" w:rsidRPr="00682F91" w:rsidRDefault="00703301">
      <w:pPr>
        <w:numPr>
          <w:ilvl w:val="1"/>
          <w:numId w:val="112"/>
        </w:numPr>
        <w:tabs>
          <w:tab w:val="left" w:pos="867"/>
        </w:tabs>
        <w:spacing w:before="40" w:line="210" w:lineRule="exact"/>
        <w:ind w:right="106" w:hanging="396"/>
        <w:jc w:val="both"/>
        <w:rPr>
          <w:rFonts w:ascii="Times New Roman" w:eastAsia="PMingLiU" w:hAnsi="Times New Roman" w:cs="Times New Roman"/>
          <w:sz w:val="18"/>
          <w:szCs w:val="18"/>
        </w:rPr>
      </w:pPr>
      <w:r>
        <w:rPr>
          <w:rFonts w:ascii="Times New Roman" w:hAnsi="Times New Roman"/>
          <w:sz w:val="18"/>
        </w:rPr>
        <w:t>OJ L 327, 22.12.2000, с. 1. Нормативи доповнені Рішенням (ЄС) № 2455/2001/ЄС (OJ L 331, 15.12.1997, с. 1).</w:t>
      </w:r>
    </w:p>
    <w:p w:rsidR="000746E5" w:rsidRPr="00682F91" w:rsidRDefault="000746E5">
      <w:pPr>
        <w:spacing w:line="210" w:lineRule="exact"/>
        <w:jc w:val="both"/>
        <w:rPr>
          <w:rFonts w:ascii="Times New Roman" w:eastAsia="PMingLiU" w:hAnsi="Times New Roman" w:cs="Times New Roman"/>
          <w:sz w:val="18"/>
          <w:szCs w:val="18"/>
        </w:rPr>
        <w:sectPr w:rsidR="000746E5" w:rsidRPr="00682F91">
          <w:type w:val="continuous"/>
          <w:pgSz w:w="11900" w:h="16840"/>
          <w:pgMar w:top="1120" w:right="1020" w:bottom="280" w:left="500" w:header="720" w:footer="720" w:gutter="0"/>
          <w:cols w:num="2" w:space="720" w:equalWidth="0">
            <w:col w:w="4943" w:space="40"/>
            <w:col w:w="5397"/>
          </w:cols>
        </w:sectPr>
      </w:pPr>
    </w:p>
    <w:p w:rsidR="000746E5" w:rsidRPr="00682F91" w:rsidRDefault="000746E5">
      <w:pPr>
        <w:spacing w:before="4"/>
        <w:rPr>
          <w:rFonts w:ascii="Times New Roman" w:eastAsia="PMingLiU" w:hAnsi="Times New Roman" w:cs="Times New Roman"/>
          <w:sz w:val="19"/>
          <w:szCs w:val="19"/>
        </w:rPr>
      </w:pPr>
    </w:p>
    <w:p w:rsidR="000746E5" w:rsidRPr="00682F91" w:rsidRDefault="000746E5">
      <w:pPr>
        <w:rPr>
          <w:rFonts w:ascii="Times New Roman" w:eastAsia="PMingLiU" w:hAnsi="Times New Roman" w:cs="Times New Roman"/>
          <w:sz w:val="19"/>
          <w:szCs w:val="19"/>
        </w:rPr>
        <w:sectPr w:rsidR="000746E5" w:rsidRPr="00682F91">
          <w:pgSz w:w="11900" w:h="16840"/>
          <w:pgMar w:top="1120" w:right="500" w:bottom="280" w:left="1020" w:header="790" w:footer="0" w:gutter="0"/>
          <w:cols w:space="720"/>
        </w:sectPr>
      </w:pPr>
    </w:p>
    <w:p w:rsidR="000746E5" w:rsidRPr="00682F91" w:rsidRDefault="00703301">
      <w:pPr>
        <w:pStyle w:val="a3"/>
        <w:numPr>
          <w:ilvl w:val="0"/>
          <w:numId w:val="112"/>
        </w:numPr>
        <w:tabs>
          <w:tab w:val="left" w:pos="511"/>
        </w:tabs>
        <w:spacing w:before="92" w:line="194" w:lineRule="auto"/>
        <w:ind w:left="510"/>
        <w:jc w:val="both"/>
        <w:rPr>
          <w:rFonts w:ascii="Times New Roman" w:hAnsi="Times New Roman" w:cs="Times New Roman"/>
        </w:rPr>
      </w:pPr>
      <w:r>
        <w:rPr>
          <w:rFonts w:ascii="Times New Roman" w:hAnsi="Times New Roman"/>
          <w:w w:val="105"/>
        </w:rPr>
        <w:lastRenderedPageBreak/>
        <w:t>Необхідно за</w:t>
      </w:r>
      <w:r w:rsidR="00366CD3">
        <w:rPr>
          <w:rFonts w:ascii="Times New Roman" w:hAnsi="Times New Roman"/>
          <w:w w:val="105"/>
        </w:rPr>
        <w:t>безпечити підтримку неприбуткових інвестицій</w:t>
      </w:r>
      <w:r>
        <w:rPr>
          <w:rFonts w:ascii="Times New Roman" w:hAnsi="Times New Roman"/>
          <w:w w:val="105"/>
        </w:rPr>
        <w:t>, коли вони є необхідними для виконання зобов'язань, прийнятих за сільськогосподарськими схемами та схемами захисту навколишнього середовища або іншими сільськогосподарськими цілями та цілями захисту навколишнього середовища, або коли вони покращують цінність побутового обслуговування на територіях проекту Натура 2000 та на інших територіях значної природної цінності.</w:t>
      </w:r>
    </w:p>
    <w:p w:rsidR="000746E5" w:rsidRPr="00682F91" w:rsidRDefault="000746E5">
      <w:pPr>
        <w:spacing w:before="3"/>
        <w:rPr>
          <w:rFonts w:ascii="Times New Roman" w:eastAsia="PMingLiU" w:hAnsi="Times New Roman" w:cs="Times New Roman"/>
          <w:sz w:val="14"/>
          <w:szCs w:val="14"/>
        </w:rPr>
      </w:pPr>
    </w:p>
    <w:p w:rsidR="000746E5" w:rsidRPr="00682F91" w:rsidRDefault="00703301">
      <w:pPr>
        <w:pStyle w:val="a3"/>
        <w:numPr>
          <w:ilvl w:val="0"/>
          <w:numId w:val="112"/>
        </w:numPr>
        <w:tabs>
          <w:tab w:val="left" w:pos="511"/>
        </w:tabs>
        <w:spacing w:line="194" w:lineRule="auto"/>
        <w:ind w:left="510" w:right="1"/>
        <w:jc w:val="both"/>
        <w:rPr>
          <w:rFonts w:ascii="Times New Roman" w:hAnsi="Times New Roman" w:cs="Times New Roman"/>
        </w:rPr>
      </w:pPr>
      <w:r>
        <w:rPr>
          <w:rFonts w:ascii="Times New Roman" w:hAnsi="Times New Roman"/>
          <w:w w:val="105"/>
        </w:rPr>
        <w:t>Для сприяння захисту навколишнього середовища, запобігання природних лих та пожеж, а також пом'якшити кліматичні зміни, лісові ресурси мають бути розширені та покращені залісненням сільськогосподарських земель та інших не сільськогосподарських земель. Будь-яке заліснення має бути адаптованим під місцеві умови та сумісне з навколишнім середовищем, а також покращувати біологічне різноманіття.</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3"/>
        <w:rPr>
          <w:rFonts w:ascii="Times New Roman" w:eastAsia="PMingLiU" w:hAnsi="Times New Roman" w:cs="Times New Roman"/>
          <w:sz w:val="14"/>
          <w:szCs w:val="14"/>
        </w:rPr>
      </w:pPr>
    </w:p>
    <w:p w:rsidR="000746E5" w:rsidRPr="00682F91" w:rsidRDefault="00703301">
      <w:pPr>
        <w:pStyle w:val="a3"/>
        <w:numPr>
          <w:ilvl w:val="0"/>
          <w:numId w:val="112"/>
        </w:numPr>
        <w:tabs>
          <w:tab w:val="left" w:pos="511"/>
        </w:tabs>
        <w:spacing w:line="194" w:lineRule="auto"/>
        <w:ind w:left="510"/>
        <w:jc w:val="both"/>
        <w:rPr>
          <w:rFonts w:ascii="Times New Roman" w:hAnsi="Times New Roman" w:cs="Times New Roman"/>
        </w:rPr>
      </w:pPr>
      <w:r>
        <w:rPr>
          <w:rFonts w:ascii="Times New Roman" w:hAnsi="Times New Roman"/>
        </w:rPr>
        <w:t xml:space="preserve">Сільськогосподарські та лісові системи мають велике екологічне та соціальне значення, поєднуючи екстенсивні сільськогосподарські та </w:t>
      </w:r>
      <w:r w:rsidR="00457A05">
        <w:rPr>
          <w:rFonts w:ascii="Times New Roman" w:hAnsi="Times New Roman"/>
        </w:rPr>
        <w:t>лісові</w:t>
      </w:r>
      <w:r>
        <w:rPr>
          <w:rFonts w:ascii="Times New Roman" w:hAnsi="Times New Roman"/>
        </w:rPr>
        <w:t xml:space="preserve"> системи, спрямовані на виробництво високоякісної деревини та інших продуктів лісових господарств. Необхідно підтримувати їхнє створення.</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3"/>
        <w:rPr>
          <w:rFonts w:ascii="Times New Roman" w:eastAsia="PMingLiU" w:hAnsi="Times New Roman" w:cs="Times New Roman"/>
          <w:sz w:val="14"/>
          <w:szCs w:val="14"/>
        </w:rPr>
      </w:pPr>
    </w:p>
    <w:p w:rsidR="000746E5" w:rsidRPr="00682F91" w:rsidRDefault="00703301">
      <w:pPr>
        <w:pStyle w:val="a3"/>
        <w:numPr>
          <w:ilvl w:val="0"/>
          <w:numId w:val="112"/>
        </w:numPr>
        <w:tabs>
          <w:tab w:val="left" w:pos="511"/>
        </w:tabs>
        <w:spacing w:line="194" w:lineRule="auto"/>
        <w:ind w:left="510" w:right="1"/>
        <w:jc w:val="both"/>
        <w:rPr>
          <w:rFonts w:ascii="Times New Roman" w:hAnsi="Times New Roman" w:cs="Times New Roman"/>
        </w:rPr>
      </w:pPr>
      <w:r>
        <w:rPr>
          <w:rFonts w:ascii="Times New Roman" w:hAnsi="Times New Roman"/>
          <w:w w:val="105"/>
        </w:rPr>
        <w:t>Зважаючи на важливість лісів для успішної імплементації Директив 79/409/ЄЕС та 92/43/ЄЕС, необхідно забезпечити особливу підтримку власникам лісових господарств, щоб допомогти їм звернути увагу на конкретні проблеми, що витікають з такої імплементації.</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3"/>
        <w:rPr>
          <w:rFonts w:ascii="Times New Roman" w:eastAsia="PMingLiU" w:hAnsi="Times New Roman" w:cs="Times New Roman"/>
          <w:sz w:val="14"/>
          <w:szCs w:val="14"/>
        </w:rPr>
      </w:pPr>
    </w:p>
    <w:p w:rsidR="000746E5" w:rsidRPr="00682F91" w:rsidRDefault="00703301">
      <w:pPr>
        <w:pStyle w:val="a3"/>
        <w:numPr>
          <w:ilvl w:val="0"/>
          <w:numId w:val="112"/>
        </w:numPr>
        <w:tabs>
          <w:tab w:val="left" w:pos="511"/>
        </w:tabs>
        <w:spacing w:line="194" w:lineRule="auto"/>
        <w:ind w:left="510"/>
        <w:jc w:val="both"/>
        <w:rPr>
          <w:rFonts w:ascii="Times New Roman" w:hAnsi="Times New Roman" w:cs="Times New Roman"/>
        </w:rPr>
      </w:pPr>
      <w:r>
        <w:rPr>
          <w:rFonts w:ascii="Times New Roman" w:hAnsi="Times New Roman"/>
          <w:spacing w:val="-1"/>
          <w:w w:val="105"/>
        </w:rPr>
        <w:t>Виплати на лісові господарства і захист навколишнього середовища мають проводитися на користь добровільних зобов'язань, спрямованих на покращення біологічного різноманіття, збереження лісових екосистем та покращення захисної цінності лісів, беручи до уваги ерозію ґрунтів, підтримку водних ресурсів та якість води, а також природні лиха.</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2"/>
        <w:rPr>
          <w:rFonts w:ascii="Times New Roman" w:eastAsia="PMingLiU" w:hAnsi="Times New Roman" w:cs="Times New Roman"/>
          <w:sz w:val="14"/>
          <w:szCs w:val="14"/>
        </w:rPr>
      </w:pPr>
    </w:p>
    <w:p w:rsidR="000746E5" w:rsidRPr="00682F91" w:rsidRDefault="00703301">
      <w:pPr>
        <w:pStyle w:val="a3"/>
        <w:numPr>
          <w:ilvl w:val="0"/>
          <w:numId w:val="112"/>
        </w:numPr>
        <w:tabs>
          <w:tab w:val="left" w:pos="511"/>
        </w:tabs>
        <w:spacing w:line="194" w:lineRule="auto"/>
        <w:ind w:left="510" w:right="1"/>
        <w:jc w:val="both"/>
        <w:rPr>
          <w:rFonts w:ascii="Times New Roman" w:hAnsi="Times New Roman" w:cs="Times New Roman"/>
        </w:rPr>
      </w:pPr>
      <w:r>
        <w:rPr>
          <w:rFonts w:ascii="Times New Roman" w:hAnsi="Times New Roman"/>
          <w:w w:val="105"/>
        </w:rPr>
        <w:t>Необхідно надавати підтримку для відновлювального потенціалу лісів у лісах, пошкоджених природними лихами та пожежами, та провадження превентивних заходів. Превентивні заходи проти пожеж мають охоплювати зони, класифіковані державами-членами, як зони з високим та середнім ризиком виникнення пожеж, згідно з їх планами захисту лісів.</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3"/>
        <w:rPr>
          <w:rFonts w:ascii="Times New Roman" w:eastAsia="PMingLiU" w:hAnsi="Times New Roman" w:cs="Times New Roman"/>
          <w:sz w:val="14"/>
          <w:szCs w:val="14"/>
        </w:rPr>
      </w:pPr>
    </w:p>
    <w:p w:rsidR="000746E5" w:rsidRPr="00682F91" w:rsidRDefault="00703301">
      <w:pPr>
        <w:pStyle w:val="a3"/>
        <w:numPr>
          <w:ilvl w:val="0"/>
          <w:numId w:val="112"/>
        </w:numPr>
        <w:tabs>
          <w:tab w:val="left" w:pos="511"/>
        </w:tabs>
        <w:spacing w:line="194" w:lineRule="auto"/>
        <w:ind w:left="510"/>
        <w:jc w:val="both"/>
        <w:rPr>
          <w:rFonts w:ascii="Times New Roman" w:hAnsi="Times New Roman" w:cs="Times New Roman"/>
        </w:rPr>
      </w:pPr>
      <w:r>
        <w:rPr>
          <w:rFonts w:ascii="Times New Roman" w:hAnsi="Times New Roman"/>
          <w:w w:val="105"/>
        </w:rPr>
        <w:t>Необхідно надавати допомогу власникам лісових господарств за неприбуткові інвестиції, коли вони є необхідними для досягнення зобов'язань з захисту лісів та навколишнього середовища або інших подібних цілей, або у лісах для покращення цінності побутового обслуговування на цих територіях.</w:t>
      </w:r>
    </w:p>
    <w:p w:rsidR="000746E5" w:rsidRPr="00682F91" w:rsidRDefault="00703301">
      <w:pPr>
        <w:pStyle w:val="a3"/>
        <w:numPr>
          <w:ilvl w:val="0"/>
          <w:numId w:val="112"/>
        </w:numPr>
        <w:tabs>
          <w:tab w:val="left" w:pos="517"/>
        </w:tabs>
        <w:spacing w:before="80" w:line="192" w:lineRule="auto"/>
        <w:ind w:left="516" w:right="116"/>
        <w:jc w:val="both"/>
        <w:rPr>
          <w:rFonts w:ascii="Times New Roman" w:hAnsi="Times New Roman" w:cs="Times New Roman"/>
        </w:rPr>
      </w:pPr>
      <w:r>
        <w:br w:type="column"/>
      </w:r>
      <w:r>
        <w:rPr>
          <w:rFonts w:ascii="Times New Roman" w:hAnsi="Times New Roman"/>
          <w:w w:val="105"/>
        </w:rPr>
        <w:lastRenderedPageBreak/>
        <w:t xml:space="preserve">Для забезпечення цільового та ефективного використання підтримки управлінням земельними ресурсами згідно з цими Нормативами, держави-члени мають призначити зони втручання згідно з конкретними заходами на основі цих питань. Гірські райони та інші складні райони мають призначатися на основі загальних об'єктивних критеріїв. Таким чином, Директиви та Рішення Ради, у яких приймаються переліки менш сприятливих регіонів або які доповнюють такі переліки відповідно до Статті 21(2) та </w:t>
      </w:r>
    </w:p>
    <w:p w:rsidR="000746E5" w:rsidRPr="00682F91" w:rsidRDefault="00703301">
      <w:pPr>
        <w:pStyle w:val="a3"/>
        <w:spacing w:before="1" w:line="192" w:lineRule="auto"/>
        <w:ind w:left="516" w:right="114"/>
        <w:jc w:val="both"/>
        <w:rPr>
          <w:rFonts w:ascii="Times New Roman" w:hAnsi="Times New Roman" w:cs="Times New Roman"/>
        </w:rPr>
      </w:pPr>
      <w:r>
        <w:rPr>
          <w:rFonts w:ascii="Times New Roman" w:hAnsi="Times New Roman"/>
          <w:w w:val="105"/>
        </w:rPr>
        <w:t>(3) Нормативів Ради (ЄС) № 950/97 від 20 травня 1997 року щодо покращення ефективності сільськогосподарських структур (</w:t>
      </w:r>
      <w:r>
        <w:rPr>
          <w:rFonts w:ascii="Times New Roman" w:hAnsi="Times New Roman"/>
          <w:w w:val="105"/>
          <w:position w:val="7"/>
          <w:sz w:val="13"/>
        </w:rPr>
        <w:t>1</w:t>
      </w:r>
      <w:r>
        <w:rPr>
          <w:rFonts w:ascii="Times New Roman" w:hAnsi="Times New Roman"/>
          <w:w w:val="105"/>
        </w:rPr>
        <w:t>) мають скасовуватися наказами з більш пізніми датами прийняття. Території Натура 2000 визначаються згідно з Директивами 79/4009/ЄЕС та 92/43/ЄЕС. Держави-члени мають визначити зони, які підходять для заліснення з екологічних причин, таких яких захист від ерозії, запобігання природних лих або розширення лісових ресурсів, які допомагають пом'якшувати кліматичні зміни, та лісові зони з ризиком виникнення пожеж від середнього до високого.</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2"/>
        <w:rPr>
          <w:rFonts w:ascii="Times New Roman" w:eastAsia="PMingLiU" w:hAnsi="Times New Roman" w:cs="Times New Roman"/>
          <w:sz w:val="27"/>
          <w:szCs w:val="27"/>
        </w:rPr>
      </w:pPr>
    </w:p>
    <w:p w:rsidR="000746E5" w:rsidRPr="00682F91" w:rsidRDefault="00703301">
      <w:pPr>
        <w:pStyle w:val="a3"/>
        <w:numPr>
          <w:ilvl w:val="0"/>
          <w:numId w:val="112"/>
        </w:numPr>
        <w:tabs>
          <w:tab w:val="left" w:pos="517"/>
        </w:tabs>
        <w:spacing w:line="194" w:lineRule="auto"/>
        <w:ind w:left="516" w:right="114"/>
        <w:jc w:val="both"/>
        <w:rPr>
          <w:rFonts w:ascii="Times New Roman" w:hAnsi="Times New Roman" w:cs="Times New Roman"/>
        </w:rPr>
      </w:pPr>
      <w:r>
        <w:rPr>
          <w:rFonts w:ascii="Times New Roman" w:hAnsi="Times New Roman"/>
          <w:w w:val="105"/>
        </w:rPr>
        <w:t xml:space="preserve">Необхідно </w:t>
      </w:r>
      <w:r w:rsidR="00076CF3">
        <w:rPr>
          <w:rFonts w:ascii="Times New Roman" w:hAnsi="Times New Roman"/>
          <w:w w:val="105"/>
        </w:rPr>
        <w:t>в</w:t>
      </w:r>
      <w:r>
        <w:rPr>
          <w:rFonts w:ascii="Times New Roman" w:hAnsi="Times New Roman"/>
          <w:w w:val="105"/>
        </w:rPr>
        <w:t xml:space="preserve">провадити систему штрафів, коли </w:t>
      </w:r>
      <w:r w:rsidR="00457A05">
        <w:rPr>
          <w:rFonts w:ascii="Times New Roman" w:hAnsi="Times New Roman"/>
          <w:w w:val="105"/>
        </w:rPr>
        <w:t>бенефіціанти</w:t>
      </w:r>
      <w:r>
        <w:rPr>
          <w:rFonts w:ascii="Times New Roman" w:hAnsi="Times New Roman"/>
          <w:w w:val="105"/>
        </w:rPr>
        <w:t>, які отримують виплати під конкретні заходи управління земельними ресурсами, не відповідають обов'язковим вимогам, викладеним у Нормативах (ЄС) № 1782/2003 щодо усіх їхніх володінь, зважаючи на суворість, обсяг, тривалість та повторюваність невідповідностей.</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4"/>
        <w:rPr>
          <w:rFonts w:ascii="Times New Roman" w:eastAsia="PMingLiU" w:hAnsi="Times New Roman" w:cs="Times New Roman"/>
          <w:sz w:val="27"/>
          <w:szCs w:val="27"/>
        </w:rPr>
      </w:pPr>
    </w:p>
    <w:p w:rsidR="000746E5" w:rsidRPr="00682F91" w:rsidRDefault="00703301">
      <w:pPr>
        <w:pStyle w:val="a3"/>
        <w:numPr>
          <w:ilvl w:val="0"/>
          <w:numId w:val="112"/>
        </w:numPr>
        <w:tabs>
          <w:tab w:val="left" w:pos="517"/>
        </w:tabs>
        <w:spacing w:line="192" w:lineRule="auto"/>
        <w:ind w:left="516" w:right="115"/>
        <w:jc w:val="both"/>
        <w:rPr>
          <w:rFonts w:ascii="Times New Roman" w:hAnsi="Times New Roman" w:cs="Times New Roman"/>
        </w:rPr>
      </w:pPr>
      <w:r>
        <w:rPr>
          <w:rFonts w:ascii="Times New Roman" w:hAnsi="Times New Roman"/>
          <w:w w:val="105"/>
        </w:rPr>
        <w:t>Існує потреба супроводжувати зміни у сільських регіонах, допомагаючи їм урізноманітнити фермерську діяльність у напрямку не сільськогосподарських видів діяльності та розвивати не сільськогосподарські сектори, сприяти зайнятості, покращувати базові послуги, включаючи місцевий доступ до інформаційно-комунікаційних технологій (ІКТ) та проводити інвестування, що зробить сільські регіони біль привабливими, щоб реверсувати економічний та соціальний занепад та зменшення сільського населення. Також необхідно зробити спробу покращити людський потенціал у цьому відношенні.</w:t>
      </w:r>
    </w:p>
    <w:p w:rsidR="000746E5" w:rsidRPr="00682F91" w:rsidRDefault="000746E5">
      <w:pPr>
        <w:spacing w:before="2"/>
        <w:rPr>
          <w:rFonts w:ascii="Times New Roman" w:eastAsia="PMingLiU" w:hAnsi="Times New Roman" w:cs="Times New Roman"/>
          <w:sz w:val="27"/>
          <w:szCs w:val="27"/>
        </w:rPr>
      </w:pPr>
    </w:p>
    <w:p w:rsidR="000746E5" w:rsidRPr="00682F91" w:rsidRDefault="00703301">
      <w:pPr>
        <w:pStyle w:val="a3"/>
        <w:numPr>
          <w:ilvl w:val="0"/>
          <w:numId w:val="112"/>
        </w:numPr>
        <w:tabs>
          <w:tab w:val="left" w:pos="517"/>
        </w:tabs>
        <w:spacing w:line="194" w:lineRule="auto"/>
        <w:ind w:left="516" w:right="114"/>
        <w:jc w:val="both"/>
        <w:rPr>
          <w:rFonts w:ascii="Times New Roman" w:hAnsi="Times New Roman" w:cs="Times New Roman"/>
        </w:rPr>
      </w:pPr>
      <w:r>
        <w:rPr>
          <w:rFonts w:ascii="Times New Roman" w:hAnsi="Times New Roman"/>
        </w:rPr>
        <w:t>Необхідно забезпечити підтримку й інших заходів, спрямованих на біль широку сільську економіку. Перелік заходів має бути визначений на основі досвіду ініціатив лідера та бути спрямованим на багатосекторні потреби ендогенного розвитку села.</w:t>
      </w:r>
    </w:p>
    <w:p w:rsidR="000746E5" w:rsidRPr="00682F91" w:rsidRDefault="000746E5">
      <w:pPr>
        <w:spacing w:before="2"/>
        <w:rPr>
          <w:rFonts w:ascii="Times New Roman" w:eastAsia="PMingLiU" w:hAnsi="Times New Roman" w:cs="Times New Roman"/>
          <w:sz w:val="27"/>
          <w:szCs w:val="27"/>
        </w:rPr>
      </w:pPr>
    </w:p>
    <w:p w:rsidR="000746E5" w:rsidRPr="00682F91" w:rsidRDefault="00703301">
      <w:pPr>
        <w:pStyle w:val="a3"/>
        <w:numPr>
          <w:ilvl w:val="0"/>
          <w:numId w:val="112"/>
        </w:numPr>
        <w:tabs>
          <w:tab w:val="left" w:pos="517"/>
        </w:tabs>
        <w:spacing w:line="194" w:lineRule="auto"/>
        <w:ind w:left="516" w:right="114"/>
        <w:jc w:val="both"/>
        <w:rPr>
          <w:rFonts w:ascii="Times New Roman" w:hAnsi="Times New Roman" w:cs="Times New Roman"/>
        </w:rPr>
      </w:pPr>
      <w:r>
        <w:rPr>
          <w:rFonts w:ascii="Times New Roman" w:hAnsi="Times New Roman"/>
          <w:w w:val="105"/>
        </w:rPr>
        <w:t>Імплементація стратегій місцевого розвитку може покращити територіальний зв'язок та синергії між спланованими заходами для більш широкої сільської економіки та населення. Таким чином, заходи, що стосуються більш широкої сільської економіки, бажано імплементувати через стратегії місцевого розвитку.</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4"/>
        <w:rPr>
          <w:rFonts w:ascii="Times New Roman" w:eastAsia="PMingLiU" w:hAnsi="Times New Roman" w:cs="Times New Roman"/>
          <w:sz w:val="14"/>
          <w:szCs w:val="14"/>
        </w:rPr>
      </w:pPr>
    </w:p>
    <w:p w:rsidR="000746E5" w:rsidRPr="00682F91" w:rsidRDefault="00703301">
      <w:pPr>
        <w:spacing w:line="20" w:lineRule="exact"/>
        <w:ind w:left="113"/>
        <w:rPr>
          <w:rFonts w:ascii="Times New Roman" w:eastAsia="PMingLiU" w:hAnsi="Times New Roman" w:cs="Times New Roman"/>
          <w:sz w:val="2"/>
          <w:szCs w:val="2"/>
        </w:rPr>
      </w:pPr>
      <w:r>
        <w:rPr>
          <w:rFonts w:ascii="Times New Roman" w:eastAsia="PMingLiU" w:hAnsi="Times New Roman" w:cs="Times New Roman"/>
          <w:noProof/>
          <w:sz w:val="2"/>
          <w:szCs w:val="2"/>
          <w:lang w:val="ru-RU" w:eastAsia="ru-RU" w:bidi="ar-SA"/>
        </w:rPr>
        <w:drawing>
          <wp:inline distT="0" distB="0" distL="0" distR="0" wp14:anchorId="0609BB00" wp14:editId="3E57A240">
            <wp:extent cx="624827" cy="7810"/>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1" cstate="print"/>
                    <a:stretch>
                      <a:fillRect/>
                    </a:stretch>
                  </pic:blipFill>
                  <pic:spPr>
                    <a:xfrm>
                      <a:off x="0" y="0"/>
                      <a:ext cx="624827" cy="7810"/>
                    </a:xfrm>
                    <a:prstGeom prst="rect">
                      <a:avLst/>
                    </a:prstGeom>
                  </pic:spPr>
                </pic:pic>
              </a:graphicData>
            </a:graphic>
          </wp:inline>
        </w:drawing>
      </w:r>
    </w:p>
    <w:p w:rsidR="000746E5" w:rsidRPr="00682F91" w:rsidRDefault="00703301">
      <w:pPr>
        <w:spacing w:before="138" w:line="210" w:lineRule="exact"/>
        <w:ind w:left="516" w:right="115" w:hanging="397"/>
        <w:jc w:val="both"/>
        <w:rPr>
          <w:rFonts w:ascii="Times New Roman" w:eastAsia="PMingLiU" w:hAnsi="Times New Roman" w:cs="Times New Roman"/>
          <w:sz w:val="18"/>
          <w:szCs w:val="18"/>
        </w:rPr>
      </w:pPr>
      <w:r>
        <w:rPr>
          <w:rFonts w:ascii="Times New Roman" w:hAnsi="Times New Roman"/>
          <w:spacing w:val="-2"/>
          <w:sz w:val="18"/>
        </w:rPr>
        <w:t>(</w:t>
      </w:r>
      <w:r>
        <w:rPr>
          <w:rFonts w:ascii="Times New Roman" w:hAnsi="Times New Roman"/>
          <w:spacing w:val="-1"/>
          <w:position w:val="6"/>
          <w:sz w:val="12"/>
        </w:rPr>
        <w:t>1</w:t>
      </w:r>
      <w:r>
        <w:rPr>
          <w:rFonts w:ascii="Times New Roman" w:hAnsi="Times New Roman"/>
          <w:spacing w:val="-2"/>
          <w:sz w:val="18"/>
        </w:rPr>
        <w:t>) OJ L 142, 2.6.1997, с. 1. Нормативи скасовані Нормативами (ЄС) № 1257/1999.</w:t>
      </w:r>
    </w:p>
    <w:p w:rsidR="000746E5" w:rsidRPr="00682F91" w:rsidRDefault="000746E5">
      <w:pPr>
        <w:spacing w:line="210" w:lineRule="exact"/>
        <w:jc w:val="both"/>
        <w:rPr>
          <w:rFonts w:ascii="Times New Roman" w:eastAsia="PMingLiU" w:hAnsi="Times New Roman" w:cs="Times New Roman"/>
          <w:sz w:val="18"/>
          <w:szCs w:val="18"/>
        </w:rPr>
        <w:sectPr w:rsidR="000746E5" w:rsidRPr="00682F91">
          <w:type w:val="continuous"/>
          <w:pgSz w:w="11900" w:h="16840"/>
          <w:pgMar w:top="1120" w:right="500" w:bottom="280" w:left="1020" w:header="720" w:footer="720" w:gutter="0"/>
          <w:cols w:num="2" w:space="720" w:equalWidth="0">
            <w:col w:w="4935" w:space="388"/>
            <w:col w:w="5057"/>
          </w:cols>
        </w:sectPr>
      </w:pPr>
    </w:p>
    <w:p w:rsidR="000746E5" w:rsidRPr="00682F91" w:rsidRDefault="000746E5">
      <w:pPr>
        <w:spacing w:before="4"/>
        <w:rPr>
          <w:rFonts w:ascii="Times New Roman" w:eastAsia="PMingLiU" w:hAnsi="Times New Roman" w:cs="Times New Roman"/>
          <w:sz w:val="19"/>
          <w:szCs w:val="19"/>
        </w:rPr>
      </w:pPr>
    </w:p>
    <w:p w:rsidR="000746E5" w:rsidRPr="00682F91" w:rsidRDefault="000746E5">
      <w:pPr>
        <w:rPr>
          <w:rFonts w:ascii="Times New Roman" w:eastAsia="PMingLiU" w:hAnsi="Times New Roman" w:cs="Times New Roman"/>
          <w:sz w:val="19"/>
          <w:szCs w:val="19"/>
        </w:rPr>
        <w:sectPr w:rsidR="000746E5" w:rsidRPr="00682F91">
          <w:pgSz w:w="11900" w:h="16840"/>
          <w:pgMar w:top="1120" w:right="1020" w:bottom="280" w:left="500" w:header="790" w:footer="0" w:gutter="0"/>
          <w:cols w:space="720"/>
        </w:sectPr>
      </w:pPr>
    </w:p>
    <w:p w:rsidR="000746E5" w:rsidRPr="00682F91" w:rsidRDefault="00703301">
      <w:pPr>
        <w:pStyle w:val="a3"/>
        <w:numPr>
          <w:ilvl w:val="0"/>
          <w:numId w:val="111"/>
        </w:numPr>
        <w:tabs>
          <w:tab w:val="left" w:pos="521"/>
        </w:tabs>
        <w:spacing w:before="92" w:line="194" w:lineRule="auto"/>
        <w:ind w:right="1"/>
        <w:jc w:val="both"/>
        <w:rPr>
          <w:rFonts w:ascii="Times New Roman" w:hAnsi="Times New Roman" w:cs="Times New Roman"/>
        </w:rPr>
      </w:pPr>
      <w:r>
        <w:rPr>
          <w:rFonts w:ascii="Times New Roman" w:hAnsi="Times New Roman"/>
          <w:w w:val="105"/>
        </w:rPr>
        <w:lastRenderedPageBreak/>
        <w:t xml:space="preserve">Існує потреба чітко визначити принципи зв'язності та </w:t>
      </w:r>
      <w:r w:rsidR="00457A05">
        <w:rPr>
          <w:rFonts w:ascii="Times New Roman" w:hAnsi="Times New Roman"/>
          <w:w w:val="105"/>
        </w:rPr>
        <w:t>компліментарності</w:t>
      </w:r>
      <w:r>
        <w:rPr>
          <w:rFonts w:ascii="Times New Roman" w:hAnsi="Times New Roman"/>
          <w:w w:val="105"/>
        </w:rPr>
        <w:t xml:space="preserve"> основних питань стосовно покращення якості життя у сільських районах та диверсифікації сільської економіки за допомогою загальноєвропейських фінансових інструментів, а саме політики зв'язку.</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3"/>
        <w:rPr>
          <w:rFonts w:ascii="Times New Roman" w:eastAsia="PMingLiU" w:hAnsi="Times New Roman" w:cs="Times New Roman"/>
          <w:sz w:val="23"/>
          <w:szCs w:val="23"/>
        </w:rPr>
      </w:pPr>
    </w:p>
    <w:p w:rsidR="000746E5" w:rsidRPr="00682F91" w:rsidRDefault="00703301">
      <w:pPr>
        <w:pStyle w:val="a3"/>
        <w:numPr>
          <w:ilvl w:val="0"/>
          <w:numId w:val="111"/>
        </w:numPr>
        <w:tabs>
          <w:tab w:val="left" w:pos="521"/>
        </w:tabs>
        <w:spacing w:line="192" w:lineRule="auto"/>
        <w:jc w:val="both"/>
        <w:rPr>
          <w:rFonts w:ascii="Times New Roman" w:hAnsi="Times New Roman" w:cs="Times New Roman"/>
        </w:rPr>
      </w:pPr>
      <w:r>
        <w:rPr>
          <w:rFonts w:ascii="Times New Roman" w:hAnsi="Times New Roman"/>
          <w:w w:val="105"/>
        </w:rPr>
        <w:t>Ініціатива Лідера, після досвіду трьох програмних періодів, досягла рівня зрілості що дає змогу сільським регіонам ширше імплементувати підхід Лідера у розробці програм розвитку села. Тому необхідно розробити положення щодо перенесення базових принципів підходу Лідера до програм, створюючи в них базові питання, та забезпечити визначення місцевих дійових груп та з</w:t>
      </w:r>
      <w:r w:rsidR="00076CF3">
        <w:rPr>
          <w:rFonts w:ascii="Times New Roman" w:hAnsi="Times New Roman"/>
          <w:w w:val="105"/>
        </w:rPr>
        <w:t>аходів, які потребують підтримки</w:t>
      </w:r>
      <w:r>
        <w:rPr>
          <w:rFonts w:ascii="Times New Roman" w:hAnsi="Times New Roman"/>
          <w:w w:val="105"/>
        </w:rPr>
        <w:t>, включаючи можливості партнерства, імплементацію місцевих стратегій, співпрацю, сумісної праці та отримання навичок.</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1"/>
        <w:rPr>
          <w:rFonts w:ascii="Times New Roman" w:eastAsia="PMingLiU" w:hAnsi="Times New Roman" w:cs="Times New Roman"/>
          <w:sz w:val="23"/>
          <w:szCs w:val="23"/>
        </w:rPr>
      </w:pPr>
    </w:p>
    <w:p w:rsidR="000746E5" w:rsidRPr="00682F91" w:rsidRDefault="00703301">
      <w:pPr>
        <w:pStyle w:val="a3"/>
        <w:numPr>
          <w:ilvl w:val="0"/>
          <w:numId w:val="111"/>
        </w:numPr>
        <w:tabs>
          <w:tab w:val="left" w:pos="521"/>
        </w:tabs>
        <w:spacing w:line="194" w:lineRule="auto"/>
        <w:ind w:right="1"/>
        <w:jc w:val="both"/>
        <w:rPr>
          <w:rFonts w:ascii="Times New Roman" w:hAnsi="Times New Roman" w:cs="Times New Roman"/>
        </w:rPr>
      </w:pPr>
      <w:r>
        <w:rPr>
          <w:rFonts w:ascii="Times New Roman" w:hAnsi="Times New Roman"/>
          <w:w w:val="105"/>
        </w:rPr>
        <w:t>Зважаючи на важливість підходу Лідера, необхідно виділити суттєвий внесок ЄСГФРС у ці питання.</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13"/>
        <w:rPr>
          <w:rFonts w:ascii="Times New Roman" w:eastAsia="PMingLiU" w:hAnsi="Times New Roman" w:cs="Times New Roman"/>
        </w:rPr>
      </w:pPr>
    </w:p>
    <w:p w:rsidR="000746E5" w:rsidRPr="00076CF3" w:rsidRDefault="00703301" w:rsidP="00076CF3">
      <w:pPr>
        <w:pStyle w:val="a3"/>
        <w:numPr>
          <w:ilvl w:val="0"/>
          <w:numId w:val="111"/>
        </w:numPr>
        <w:tabs>
          <w:tab w:val="left" w:pos="521"/>
        </w:tabs>
        <w:spacing w:line="192" w:lineRule="auto"/>
        <w:jc w:val="both"/>
        <w:rPr>
          <w:rFonts w:ascii="Times New Roman" w:hAnsi="Times New Roman" w:cs="Times New Roman"/>
        </w:rPr>
      </w:pPr>
      <w:r w:rsidRPr="00076CF3">
        <w:rPr>
          <w:rFonts w:ascii="Times New Roman" w:hAnsi="Times New Roman"/>
          <w:w w:val="105"/>
        </w:rPr>
        <w:t xml:space="preserve">ЄСГФРС має за допомогою технічних засобів підтримувати діяльність, яка стосується імплементації програм. У межах технічної допомоги, що описується у Статті 5 Нормативів Ради (ЄС) № 1290/2005 від </w:t>
      </w:r>
      <w:r w:rsidRPr="00076CF3">
        <w:rPr>
          <w:rFonts w:ascii="Times New Roman" w:hAnsi="Times New Roman"/>
          <w:spacing w:val="-5"/>
          <w:w w:val="105"/>
        </w:rPr>
        <w:t>21 червня 2005 року стосовно фінансування загальної сільськогосподарської політики (</w:t>
      </w:r>
      <w:r w:rsidRPr="00076CF3">
        <w:rPr>
          <w:rFonts w:ascii="Times New Roman" w:hAnsi="Times New Roman"/>
          <w:w w:val="105"/>
          <w:position w:val="7"/>
          <w:sz w:val="13"/>
        </w:rPr>
        <w:t>1</w:t>
      </w:r>
      <w:r w:rsidRPr="00076CF3">
        <w:rPr>
          <w:rFonts w:ascii="Times New Roman" w:hAnsi="Times New Roman"/>
          <w:spacing w:val="-5"/>
          <w:w w:val="105"/>
        </w:rPr>
        <w:t>), необхідно створити мережу розвитку села на загальноєвропейському рівні.</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3"/>
          <w:szCs w:val="23"/>
        </w:rPr>
      </w:pPr>
    </w:p>
    <w:p w:rsidR="000746E5" w:rsidRPr="00682F91" w:rsidRDefault="00703301">
      <w:pPr>
        <w:pStyle w:val="a3"/>
        <w:numPr>
          <w:ilvl w:val="0"/>
          <w:numId w:val="111"/>
        </w:numPr>
        <w:tabs>
          <w:tab w:val="left" w:pos="521"/>
        </w:tabs>
        <w:spacing w:line="194" w:lineRule="auto"/>
        <w:ind w:right="1"/>
        <w:jc w:val="both"/>
        <w:rPr>
          <w:rFonts w:ascii="Times New Roman" w:hAnsi="Times New Roman" w:cs="Times New Roman"/>
        </w:rPr>
      </w:pPr>
      <w:r>
        <w:rPr>
          <w:rFonts w:ascii="Times New Roman" w:hAnsi="Times New Roman"/>
          <w:spacing w:val="-2"/>
          <w:w w:val="105"/>
        </w:rPr>
        <w:t>Необхідно провадити положення щодо розподілення доступних ресурсів. Ці ресурси мають відповідати фінансовим перспективам на період від 2007 до 2013 років. Загальна сума на розвиток села має виділятися щорічно. Необхідно дозволити суттєву концентрацію на регіонах, що підпадають під цілі конвергенції.</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2"/>
        <w:rPr>
          <w:rFonts w:ascii="Times New Roman" w:eastAsia="PMingLiU" w:hAnsi="Times New Roman" w:cs="Times New Roman"/>
          <w:sz w:val="23"/>
          <w:szCs w:val="23"/>
        </w:rPr>
      </w:pPr>
    </w:p>
    <w:p w:rsidR="000746E5" w:rsidRPr="00682F91" w:rsidRDefault="00703301">
      <w:pPr>
        <w:pStyle w:val="a3"/>
        <w:numPr>
          <w:ilvl w:val="0"/>
          <w:numId w:val="111"/>
        </w:numPr>
        <w:tabs>
          <w:tab w:val="left" w:pos="521"/>
        </w:tabs>
        <w:spacing w:line="192" w:lineRule="auto"/>
        <w:ind w:right="1"/>
        <w:jc w:val="both"/>
        <w:rPr>
          <w:rFonts w:ascii="Times New Roman" w:hAnsi="Times New Roman" w:cs="Times New Roman"/>
        </w:rPr>
      </w:pPr>
      <w:r>
        <w:rPr>
          <w:rFonts w:ascii="Times New Roman" w:hAnsi="Times New Roman"/>
          <w:spacing w:val="-2"/>
          <w:w w:val="105"/>
        </w:rPr>
        <w:t>Необхідно підготувати положення для Ради з метою визначення обсягу підтримки європейською спільнотою розвитку села згідно з цими нормативами на період від 1 січня 2007 року до 31 грудня 2013 року, розподіл по роках та мінімальну суму, яка надаватиметься регіонам, які підпадають під цілі конвергенції згідно з фінансовими перспективами на період 2007-2013 років та Міжінституційний договір щодо бюджетної дисципліни та  покращення процедури прийняття бюджету на цей самий період.</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4"/>
        <w:rPr>
          <w:rFonts w:ascii="Times New Roman" w:eastAsia="PMingLiU" w:hAnsi="Times New Roman" w:cs="Times New Roman"/>
          <w:sz w:val="14"/>
          <w:szCs w:val="14"/>
        </w:rPr>
      </w:pPr>
    </w:p>
    <w:p w:rsidR="000746E5" w:rsidRPr="00682F91" w:rsidRDefault="00703301">
      <w:pPr>
        <w:spacing w:line="20" w:lineRule="exact"/>
        <w:ind w:left="117"/>
        <w:rPr>
          <w:rFonts w:ascii="Times New Roman" w:eastAsia="PMingLiU" w:hAnsi="Times New Roman" w:cs="Times New Roman"/>
          <w:sz w:val="2"/>
          <w:szCs w:val="2"/>
        </w:rPr>
      </w:pPr>
      <w:r>
        <w:rPr>
          <w:rFonts w:ascii="Times New Roman" w:eastAsia="PMingLiU" w:hAnsi="Times New Roman" w:cs="Times New Roman"/>
          <w:noProof/>
          <w:sz w:val="2"/>
          <w:szCs w:val="2"/>
          <w:lang w:val="ru-RU" w:eastAsia="ru-RU" w:bidi="ar-SA"/>
        </w:rPr>
        <w:drawing>
          <wp:inline distT="0" distB="0" distL="0" distR="0" wp14:anchorId="42F85461" wp14:editId="4BC9F2FE">
            <wp:extent cx="616957" cy="7715"/>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0" cstate="print"/>
                    <a:stretch>
                      <a:fillRect/>
                    </a:stretch>
                  </pic:blipFill>
                  <pic:spPr>
                    <a:xfrm>
                      <a:off x="0" y="0"/>
                      <a:ext cx="616957" cy="7715"/>
                    </a:xfrm>
                    <a:prstGeom prst="rect">
                      <a:avLst/>
                    </a:prstGeom>
                  </pic:spPr>
                </pic:pic>
              </a:graphicData>
            </a:graphic>
          </wp:inline>
        </w:drawing>
      </w:r>
    </w:p>
    <w:p w:rsidR="000746E5" w:rsidRPr="00682F91" w:rsidRDefault="00703301">
      <w:pPr>
        <w:tabs>
          <w:tab w:val="left" w:pos="520"/>
        </w:tabs>
        <w:spacing w:before="107"/>
        <w:ind w:left="123"/>
        <w:rPr>
          <w:rFonts w:ascii="Times New Roman" w:eastAsia="PMingLiU" w:hAnsi="Times New Roman" w:cs="Times New Roman"/>
          <w:sz w:val="18"/>
          <w:szCs w:val="18"/>
        </w:rPr>
      </w:pPr>
      <w:r>
        <w:rPr>
          <w:rFonts w:ascii="Times New Roman" w:hAnsi="Times New Roman"/>
          <w:spacing w:val="-2"/>
          <w:w w:val="90"/>
          <w:sz w:val="18"/>
        </w:rPr>
        <w:t>(</w:t>
      </w:r>
      <w:r>
        <w:rPr>
          <w:rFonts w:ascii="Times New Roman" w:hAnsi="Times New Roman"/>
          <w:spacing w:val="-1"/>
          <w:w w:val="90"/>
          <w:position w:val="6"/>
          <w:sz w:val="12"/>
        </w:rPr>
        <w:t>1</w:t>
      </w:r>
      <w:r>
        <w:rPr>
          <w:rFonts w:ascii="Times New Roman" w:hAnsi="Times New Roman"/>
          <w:spacing w:val="-2"/>
          <w:w w:val="90"/>
          <w:sz w:val="18"/>
        </w:rPr>
        <w:t>)</w:t>
      </w:r>
      <w:r>
        <w:tab/>
      </w:r>
      <w:r>
        <w:rPr>
          <w:rFonts w:ascii="Times New Roman" w:hAnsi="Times New Roman"/>
          <w:sz w:val="18"/>
        </w:rPr>
        <w:t>OJ L 209, 11.8.2005, с. 1.</w:t>
      </w:r>
    </w:p>
    <w:p w:rsidR="000746E5" w:rsidRPr="00682F91" w:rsidRDefault="00703301">
      <w:pPr>
        <w:pStyle w:val="a3"/>
        <w:numPr>
          <w:ilvl w:val="0"/>
          <w:numId w:val="111"/>
        </w:numPr>
        <w:tabs>
          <w:tab w:val="left" w:pos="521"/>
        </w:tabs>
        <w:spacing w:before="78" w:line="194" w:lineRule="auto"/>
        <w:ind w:right="106"/>
        <w:jc w:val="both"/>
        <w:rPr>
          <w:rFonts w:ascii="Times New Roman" w:hAnsi="Times New Roman" w:cs="Times New Roman"/>
        </w:rPr>
      </w:pPr>
      <w:r>
        <w:br w:type="column"/>
      </w:r>
      <w:r>
        <w:rPr>
          <w:rFonts w:ascii="Times New Roman" w:hAnsi="Times New Roman"/>
          <w:w w:val="105"/>
        </w:rPr>
        <w:lastRenderedPageBreak/>
        <w:t>Щорічне асигнування, що надається державі-члену на цілі конвергенції з Фондів у частині, що поступаю з</w:t>
      </w:r>
      <w:r w:rsidR="005328E9">
        <w:rPr>
          <w:rFonts w:ascii="Times New Roman" w:hAnsi="Times New Roman"/>
          <w:w w:val="105"/>
        </w:rPr>
        <w:t xml:space="preserve"> Департаменту управління ЄСГФРС,</w:t>
      </w:r>
      <w:r>
        <w:rPr>
          <w:rFonts w:ascii="Times New Roman" w:hAnsi="Times New Roman"/>
          <w:w w:val="105"/>
        </w:rPr>
        <w:t xml:space="preserve"> структурних фондів, фонду зв'язку (надалі - ФЗ) та Фінансового інструменту керування рибгоспами (</w:t>
      </w:r>
      <w:r>
        <w:rPr>
          <w:rFonts w:ascii="Times New Roman" w:hAnsi="Times New Roman"/>
          <w:spacing w:val="-1"/>
          <w:w w:val="105"/>
          <w:position w:val="7"/>
          <w:sz w:val="13"/>
        </w:rPr>
        <w:t>2</w:t>
      </w:r>
      <w:r>
        <w:rPr>
          <w:rFonts w:ascii="Times New Roman" w:hAnsi="Times New Roman"/>
          <w:w w:val="105"/>
        </w:rPr>
        <w:t>) (надалі ФІКР) має обмежуватися визначеною сумою</w:t>
      </w:r>
      <w:r w:rsidR="005328E9">
        <w:rPr>
          <w:rFonts w:ascii="Times New Roman" w:hAnsi="Times New Roman"/>
          <w:w w:val="105"/>
        </w:rPr>
        <w:t>,</w:t>
      </w:r>
      <w:r>
        <w:rPr>
          <w:rFonts w:ascii="Times New Roman" w:hAnsi="Times New Roman"/>
          <w:w w:val="105"/>
        </w:rPr>
        <w:t xml:space="preserve"> зважаючи на здатність використання.</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703301">
      <w:pPr>
        <w:pStyle w:val="a3"/>
        <w:numPr>
          <w:ilvl w:val="0"/>
          <w:numId w:val="111"/>
        </w:numPr>
        <w:tabs>
          <w:tab w:val="left" w:pos="521"/>
        </w:tabs>
        <w:spacing w:before="159" w:line="194" w:lineRule="auto"/>
        <w:ind w:right="106"/>
        <w:jc w:val="both"/>
        <w:rPr>
          <w:rFonts w:ascii="Times New Roman" w:hAnsi="Times New Roman" w:cs="Times New Roman"/>
        </w:rPr>
      </w:pPr>
      <w:r>
        <w:rPr>
          <w:rFonts w:ascii="Times New Roman" w:hAnsi="Times New Roman"/>
          <w:w w:val="105"/>
        </w:rPr>
        <w:t>Щодо дійсного розподілу асигнувань, які є доступними для держав-членів, необхідно встановити критерії згідно з цілями та прозорим чином.</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703301">
      <w:pPr>
        <w:pStyle w:val="a3"/>
        <w:numPr>
          <w:ilvl w:val="0"/>
          <w:numId w:val="111"/>
        </w:numPr>
        <w:tabs>
          <w:tab w:val="left" w:pos="521"/>
        </w:tabs>
        <w:spacing w:before="158" w:line="194" w:lineRule="auto"/>
        <w:ind w:right="106"/>
        <w:jc w:val="both"/>
        <w:rPr>
          <w:rFonts w:ascii="Times New Roman" w:hAnsi="Times New Roman" w:cs="Times New Roman"/>
        </w:rPr>
      </w:pPr>
      <w:r>
        <w:rPr>
          <w:rFonts w:ascii="Times New Roman" w:hAnsi="Times New Roman"/>
        </w:rPr>
        <w:t>Надлишкові суми держави-члени мають брати до уваги суми згідно зі Статтею 12(2) Нормативів (ЄС) № 1290/2005.</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703301">
      <w:pPr>
        <w:pStyle w:val="a3"/>
        <w:numPr>
          <w:ilvl w:val="0"/>
          <w:numId w:val="111"/>
        </w:numPr>
        <w:tabs>
          <w:tab w:val="left" w:pos="521"/>
        </w:tabs>
        <w:spacing w:before="167" w:line="214" w:lineRule="exact"/>
        <w:ind w:right="106"/>
        <w:jc w:val="both"/>
        <w:rPr>
          <w:rFonts w:ascii="Times New Roman" w:hAnsi="Times New Roman" w:cs="Times New Roman"/>
        </w:rPr>
      </w:pPr>
      <w:r>
        <w:rPr>
          <w:rFonts w:ascii="Times New Roman" w:hAnsi="Times New Roman"/>
          <w:w w:val="105"/>
        </w:rPr>
        <w:t>Асигнування доступні через фонди мають бути проіндексовані на основі фіксованої ставки для створення програм.</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703301">
      <w:pPr>
        <w:pStyle w:val="a3"/>
        <w:numPr>
          <w:ilvl w:val="0"/>
          <w:numId w:val="111"/>
        </w:numPr>
        <w:tabs>
          <w:tab w:val="left" w:pos="521"/>
        </w:tabs>
        <w:spacing w:before="148" w:line="194" w:lineRule="auto"/>
        <w:ind w:right="106"/>
        <w:jc w:val="both"/>
        <w:rPr>
          <w:rFonts w:ascii="Times New Roman" w:hAnsi="Times New Roman" w:cs="Times New Roman"/>
        </w:rPr>
      </w:pPr>
      <w:r>
        <w:rPr>
          <w:rFonts w:ascii="Times New Roman" w:hAnsi="Times New Roman"/>
          <w:w w:val="105"/>
        </w:rPr>
        <w:t>Ставка внеску ЄСГФРС у розр</w:t>
      </w:r>
      <w:r w:rsidR="005328E9">
        <w:rPr>
          <w:rFonts w:ascii="Times New Roman" w:hAnsi="Times New Roman"/>
          <w:w w:val="105"/>
        </w:rPr>
        <w:t>обку програм розвитку села має</w:t>
      </w:r>
      <w:r>
        <w:rPr>
          <w:rFonts w:ascii="Times New Roman" w:hAnsi="Times New Roman"/>
          <w:w w:val="105"/>
        </w:rPr>
        <w:t xml:space="preserve"> встановлюватися у відношенні до державних витрат держав-членів, беручи до уваги важливість пріоритету, наданого управлінню земельними ресурсами та навколишнім середовищем, ситуацію у регіонах, які підпадають під цілі конвергенції та пріоритет, наданий підходу Лідера.</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703301">
      <w:pPr>
        <w:pStyle w:val="a3"/>
        <w:numPr>
          <w:ilvl w:val="0"/>
          <w:numId w:val="111"/>
        </w:numPr>
        <w:tabs>
          <w:tab w:val="left" w:pos="521"/>
        </w:tabs>
        <w:spacing w:before="160" w:line="192" w:lineRule="auto"/>
        <w:ind w:right="106"/>
        <w:jc w:val="both"/>
        <w:rPr>
          <w:rFonts w:ascii="Times New Roman" w:hAnsi="Times New Roman" w:cs="Times New Roman"/>
        </w:rPr>
      </w:pPr>
      <w:r>
        <w:rPr>
          <w:rFonts w:ascii="Times New Roman" w:hAnsi="Times New Roman"/>
          <w:w w:val="105"/>
        </w:rPr>
        <w:t>З метою пом'якшення конкретних обмежень та структурних проблем у фермерській та лісничий діяльності та у збільшенні цінності сільськогосподарських та лісничих товарів, викликаних віддаленістю, ізольованістю або віддаленим розташуванням та залежністю сільської економіки від обмеженої кількості сільськогосподарських товарів, а також для сприяння здоровим політикам розвитку села, спеціальні положення для конкретних заходів з розвитку села та відповідні ставки фінансування від ЄСГФРС мають застосовуватися у найбільш віддалених регіонах, про які йдеться у Згоді, та островах, що підпадають під дію Нормативів Ради (ЄЕС) № 2019/93 від 19 липня 1993 року, що провадять спеціальні заходи для менших Егейських островів стосовно певних сільськогосподарських товарів (</w:t>
      </w:r>
      <w:r>
        <w:rPr>
          <w:rFonts w:ascii="Times New Roman" w:hAnsi="Times New Roman"/>
          <w:w w:val="105"/>
          <w:position w:val="7"/>
          <w:sz w:val="13"/>
        </w:rPr>
        <w:t>3</w:t>
      </w:r>
      <w:r>
        <w:rPr>
          <w:rFonts w:ascii="Times New Roman" w:hAnsi="Times New Roman"/>
          <w:w w:val="105"/>
        </w:rPr>
        <w:t>).</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703301">
      <w:pPr>
        <w:pStyle w:val="a3"/>
        <w:numPr>
          <w:ilvl w:val="0"/>
          <w:numId w:val="111"/>
        </w:numPr>
        <w:tabs>
          <w:tab w:val="left" w:pos="521"/>
        </w:tabs>
        <w:spacing w:before="159" w:line="194" w:lineRule="auto"/>
        <w:ind w:right="106"/>
        <w:jc w:val="both"/>
        <w:rPr>
          <w:rFonts w:ascii="Times New Roman" w:hAnsi="Times New Roman" w:cs="Times New Roman"/>
        </w:rPr>
      </w:pPr>
      <w:r>
        <w:rPr>
          <w:rFonts w:ascii="Times New Roman" w:hAnsi="Times New Roman"/>
        </w:rPr>
        <w:t>Відповідно до принципу структурованості та зважаючи на виключення, мають існувати національні правила щодо відповідності витрат вимогам.</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4"/>
        <w:rPr>
          <w:rFonts w:ascii="Times New Roman" w:eastAsia="PMingLiU" w:hAnsi="Times New Roman" w:cs="Times New Roman"/>
          <w:sz w:val="14"/>
          <w:szCs w:val="14"/>
        </w:rPr>
      </w:pPr>
    </w:p>
    <w:p w:rsidR="000746E5" w:rsidRPr="00682F91" w:rsidRDefault="00703301">
      <w:pPr>
        <w:spacing w:line="20" w:lineRule="exact"/>
        <w:ind w:left="117"/>
        <w:rPr>
          <w:rFonts w:ascii="Times New Roman" w:eastAsia="PMingLiU" w:hAnsi="Times New Roman" w:cs="Times New Roman"/>
          <w:sz w:val="2"/>
          <w:szCs w:val="2"/>
        </w:rPr>
      </w:pPr>
      <w:r>
        <w:rPr>
          <w:rFonts w:ascii="Times New Roman" w:eastAsia="PMingLiU" w:hAnsi="Times New Roman" w:cs="Times New Roman"/>
          <w:noProof/>
          <w:sz w:val="2"/>
          <w:szCs w:val="2"/>
          <w:lang w:val="ru-RU" w:eastAsia="ru-RU" w:bidi="ar-SA"/>
        </w:rPr>
        <w:drawing>
          <wp:inline distT="0" distB="0" distL="0" distR="0" wp14:anchorId="1D7BC761" wp14:editId="309C8432">
            <wp:extent cx="616957" cy="7715"/>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0" cstate="print"/>
                    <a:stretch>
                      <a:fillRect/>
                    </a:stretch>
                  </pic:blipFill>
                  <pic:spPr>
                    <a:xfrm>
                      <a:off x="0" y="0"/>
                      <a:ext cx="616957" cy="7715"/>
                    </a:xfrm>
                    <a:prstGeom prst="rect">
                      <a:avLst/>
                    </a:prstGeom>
                  </pic:spPr>
                </pic:pic>
              </a:graphicData>
            </a:graphic>
          </wp:inline>
        </w:drawing>
      </w:r>
    </w:p>
    <w:p w:rsidR="000746E5" w:rsidRPr="00682F91" w:rsidRDefault="00703301">
      <w:pPr>
        <w:numPr>
          <w:ilvl w:val="0"/>
          <w:numId w:val="110"/>
        </w:numPr>
        <w:tabs>
          <w:tab w:val="left" w:pos="521"/>
        </w:tabs>
        <w:spacing w:before="138" w:line="210" w:lineRule="exact"/>
        <w:ind w:right="106"/>
        <w:jc w:val="both"/>
        <w:rPr>
          <w:rFonts w:ascii="Times New Roman" w:eastAsia="PMingLiU" w:hAnsi="Times New Roman" w:cs="Times New Roman"/>
          <w:sz w:val="18"/>
          <w:szCs w:val="18"/>
        </w:rPr>
      </w:pPr>
      <w:r>
        <w:rPr>
          <w:rFonts w:ascii="Times New Roman" w:hAnsi="Times New Roman"/>
          <w:sz w:val="18"/>
        </w:rPr>
        <w:t>Нормативи Ради (ЄС) № 1263/1999 від 21 червня 1999 р. щодо Фінансових інструментів для управління рибгосподарствами (OJ  L 161, 26.6.1999,  с.  54).</w:t>
      </w:r>
    </w:p>
    <w:p w:rsidR="000746E5" w:rsidRPr="00682F91" w:rsidRDefault="00703301">
      <w:pPr>
        <w:numPr>
          <w:ilvl w:val="0"/>
          <w:numId w:val="110"/>
        </w:numPr>
        <w:tabs>
          <w:tab w:val="left" w:pos="521"/>
        </w:tabs>
        <w:spacing w:before="40" w:line="210" w:lineRule="exact"/>
        <w:ind w:right="104"/>
        <w:jc w:val="both"/>
        <w:rPr>
          <w:rFonts w:ascii="Times New Roman" w:eastAsia="PMingLiU" w:hAnsi="Times New Roman" w:cs="Times New Roman"/>
          <w:sz w:val="18"/>
          <w:szCs w:val="18"/>
        </w:rPr>
      </w:pPr>
      <w:r>
        <w:rPr>
          <w:rFonts w:ascii="Times New Roman" w:hAnsi="Times New Roman"/>
          <w:sz w:val="18"/>
        </w:rPr>
        <w:t>OJ L 184, 27.7.1993, с. 1. Нормативи оновлені Нормативами (Рада ЄС) № 1782/2003.</w:t>
      </w:r>
    </w:p>
    <w:p w:rsidR="000746E5" w:rsidRPr="00682F91" w:rsidRDefault="000746E5">
      <w:pPr>
        <w:spacing w:line="210" w:lineRule="exact"/>
        <w:jc w:val="both"/>
        <w:rPr>
          <w:rFonts w:ascii="Times New Roman" w:eastAsia="PMingLiU" w:hAnsi="Times New Roman" w:cs="Times New Roman"/>
          <w:sz w:val="18"/>
          <w:szCs w:val="18"/>
        </w:rPr>
        <w:sectPr w:rsidR="000746E5" w:rsidRPr="00682F91">
          <w:type w:val="continuous"/>
          <w:pgSz w:w="11900" w:h="16840"/>
          <w:pgMar w:top="1120" w:right="1020" w:bottom="280" w:left="500" w:header="720" w:footer="720" w:gutter="0"/>
          <w:cols w:num="2" w:space="720" w:equalWidth="0">
            <w:col w:w="4945" w:space="384"/>
            <w:col w:w="5051"/>
          </w:cols>
        </w:sectPr>
      </w:pPr>
    </w:p>
    <w:p w:rsidR="000746E5" w:rsidRPr="00682F91" w:rsidRDefault="000746E5">
      <w:pPr>
        <w:spacing w:before="1"/>
        <w:rPr>
          <w:rFonts w:ascii="Times New Roman" w:eastAsia="PMingLiU" w:hAnsi="Times New Roman" w:cs="Times New Roman"/>
          <w:sz w:val="18"/>
          <w:szCs w:val="18"/>
        </w:rPr>
      </w:pPr>
    </w:p>
    <w:p w:rsidR="000746E5" w:rsidRPr="00682F91" w:rsidRDefault="000746E5">
      <w:pPr>
        <w:rPr>
          <w:rFonts w:ascii="Times New Roman" w:eastAsia="PMingLiU" w:hAnsi="Times New Roman" w:cs="Times New Roman"/>
          <w:sz w:val="18"/>
          <w:szCs w:val="18"/>
        </w:rPr>
        <w:sectPr w:rsidR="000746E5" w:rsidRPr="00682F91">
          <w:pgSz w:w="11900" w:h="16840"/>
          <w:pgMar w:top="1120" w:right="500" w:bottom="280" w:left="1020" w:header="790" w:footer="0" w:gutter="0"/>
          <w:cols w:space="720"/>
        </w:sectPr>
      </w:pPr>
    </w:p>
    <w:p w:rsidR="000746E5" w:rsidRPr="00682F91" w:rsidRDefault="00703301">
      <w:pPr>
        <w:pStyle w:val="a3"/>
        <w:numPr>
          <w:ilvl w:val="0"/>
          <w:numId w:val="109"/>
        </w:numPr>
        <w:tabs>
          <w:tab w:val="left" w:pos="511"/>
        </w:tabs>
        <w:spacing w:before="108" w:line="194" w:lineRule="auto"/>
        <w:ind w:right="1"/>
        <w:jc w:val="both"/>
        <w:rPr>
          <w:rFonts w:ascii="Times New Roman" w:hAnsi="Times New Roman" w:cs="Times New Roman"/>
        </w:rPr>
      </w:pPr>
      <w:r>
        <w:rPr>
          <w:rFonts w:ascii="Times New Roman" w:hAnsi="Times New Roman"/>
          <w:spacing w:val="-9"/>
        </w:rPr>
        <w:lastRenderedPageBreak/>
        <w:t>Для забезпечення ефективності, чесності та стійкого ефекту наданої допомоги від ЄСГФРС мають існувати положення, що забезпечують, що операції, пов'язані з інвестуванням, довготривалі, а також для запобігання використання цих фондів для створення нечесної конкуренції.</w:t>
      </w:r>
    </w:p>
    <w:p w:rsidR="000746E5" w:rsidRPr="00682F91" w:rsidRDefault="000746E5">
      <w:pPr>
        <w:spacing w:before="6"/>
        <w:rPr>
          <w:rFonts w:ascii="Times New Roman" w:eastAsia="PMingLiU" w:hAnsi="Times New Roman" w:cs="Times New Roman"/>
          <w:sz w:val="26"/>
          <w:szCs w:val="26"/>
        </w:rPr>
      </w:pPr>
    </w:p>
    <w:p w:rsidR="000746E5" w:rsidRPr="00682F91" w:rsidRDefault="00703301">
      <w:pPr>
        <w:pStyle w:val="a3"/>
        <w:numPr>
          <w:ilvl w:val="0"/>
          <w:numId w:val="109"/>
        </w:numPr>
        <w:tabs>
          <w:tab w:val="left" w:pos="511"/>
        </w:tabs>
        <w:spacing w:line="194" w:lineRule="auto"/>
        <w:ind w:right="1"/>
        <w:jc w:val="both"/>
        <w:rPr>
          <w:rFonts w:ascii="Times New Roman" w:hAnsi="Times New Roman" w:cs="Times New Roman"/>
        </w:rPr>
      </w:pPr>
      <w:r>
        <w:rPr>
          <w:rFonts w:ascii="Times New Roman" w:hAnsi="Times New Roman"/>
          <w:w w:val="105"/>
        </w:rPr>
        <w:t>Децентралізована імплементація заходів ЄСГФРС має супроводжуватися гарантіями стосовно якості імплементації, результатів, здорового управління фінансами та їх контролю.</w:t>
      </w:r>
    </w:p>
    <w:p w:rsidR="000746E5" w:rsidRPr="00682F91" w:rsidRDefault="000746E5">
      <w:pPr>
        <w:spacing w:before="7"/>
        <w:rPr>
          <w:rFonts w:ascii="Times New Roman" w:eastAsia="PMingLiU" w:hAnsi="Times New Roman" w:cs="Times New Roman"/>
          <w:sz w:val="26"/>
          <w:szCs w:val="26"/>
        </w:rPr>
      </w:pPr>
    </w:p>
    <w:p w:rsidR="000746E5" w:rsidRPr="00682F91" w:rsidRDefault="00703301">
      <w:pPr>
        <w:pStyle w:val="a3"/>
        <w:numPr>
          <w:ilvl w:val="0"/>
          <w:numId w:val="109"/>
        </w:numPr>
        <w:tabs>
          <w:tab w:val="left" w:pos="511"/>
        </w:tabs>
        <w:spacing w:line="194" w:lineRule="auto"/>
        <w:jc w:val="both"/>
        <w:rPr>
          <w:rFonts w:ascii="Times New Roman" w:hAnsi="Times New Roman" w:cs="Times New Roman"/>
        </w:rPr>
      </w:pPr>
      <w:r>
        <w:rPr>
          <w:rFonts w:ascii="Times New Roman" w:hAnsi="Times New Roman"/>
        </w:rPr>
        <w:t>Держави-члени мають вжити заходи для забезпечення здорового функціонування систем менеджменту та контролю. З цією метою важливо встановити загальні принципи та базові функції, які зможуть забезпечувати будь-які системи менеджменту та контролю. Тому важливо підтримати призначення єдиного органу управління та визначити його обов'язки.</w:t>
      </w:r>
    </w:p>
    <w:p w:rsidR="000746E5" w:rsidRPr="00682F91" w:rsidRDefault="000746E5">
      <w:pPr>
        <w:spacing w:before="6"/>
        <w:rPr>
          <w:rFonts w:ascii="Times New Roman" w:eastAsia="PMingLiU" w:hAnsi="Times New Roman" w:cs="Times New Roman"/>
          <w:sz w:val="26"/>
          <w:szCs w:val="26"/>
        </w:rPr>
      </w:pPr>
    </w:p>
    <w:p w:rsidR="000746E5" w:rsidRPr="00682F91" w:rsidRDefault="00703301">
      <w:pPr>
        <w:pStyle w:val="a3"/>
        <w:numPr>
          <w:ilvl w:val="0"/>
          <w:numId w:val="109"/>
        </w:numPr>
        <w:tabs>
          <w:tab w:val="left" w:pos="511"/>
        </w:tabs>
        <w:spacing w:line="194" w:lineRule="auto"/>
        <w:jc w:val="both"/>
        <w:rPr>
          <w:rFonts w:ascii="Times New Roman" w:hAnsi="Times New Roman" w:cs="Times New Roman"/>
        </w:rPr>
      </w:pPr>
      <w:r>
        <w:rPr>
          <w:rFonts w:ascii="Times New Roman" w:hAnsi="Times New Roman"/>
          <w:w w:val="105"/>
        </w:rPr>
        <w:t>Кожна програма розвитку села має підлягати відповідному контролю з боку Комітету контролю, на основі загальної структури контролю та оцінювання, встановленої та імплементованої у партнерстві з державами-членами, щоб ефективно відповідати на конкретні потреби розвитку села.</w:t>
      </w:r>
    </w:p>
    <w:p w:rsidR="000746E5" w:rsidRPr="00682F91" w:rsidRDefault="000746E5">
      <w:pPr>
        <w:spacing w:before="7"/>
        <w:rPr>
          <w:rFonts w:ascii="Times New Roman" w:eastAsia="PMingLiU" w:hAnsi="Times New Roman" w:cs="Times New Roman"/>
          <w:sz w:val="26"/>
          <w:szCs w:val="26"/>
        </w:rPr>
      </w:pPr>
    </w:p>
    <w:p w:rsidR="000746E5" w:rsidRPr="00682F91" w:rsidRDefault="00703301">
      <w:pPr>
        <w:pStyle w:val="a3"/>
        <w:numPr>
          <w:ilvl w:val="0"/>
          <w:numId w:val="109"/>
        </w:numPr>
        <w:tabs>
          <w:tab w:val="left" w:pos="511"/>
        </w:tabs>
        <w:spacing w:line="194" w:lineRule="auto"/>
        <w:ind w:right="1"/>
        <w:jc w:val="both"/>
        <w:rPr>
          <w:rFonts w:ascii="Times New Roman" w:hAnsi="Times New Roman" w:cs="Times New Roman"/>
        </w:rPr>
      </w:pPr>
      <w:r>
        <w:rPr>
          <w:rFonts w:ascii="Times New Roman" w:hAnsi="Times New Roman"/>
          <w:w w:val="105"/>
        </w:rPr>
        <w:t>Ефективність та ефект заходів під егідою ЄСГФРС також залежать від покращеного оцінювання на основі загальної структури контролю та оцінювання. А саме, програми необхідно оцінювати з позицій їх підготовки, імплементації та завершення.</w:t>
      </w:r>
    </w:p>
    <w:p w:rsidR="000746E5" w:rsidRPr="00682F91" w:rsidRDefault="000746E5">
      <w:pPr>
        <w:spacing w:before="7"/>
        <w:rPr>
          <w:rFonts w:ascii="Times New Roman" w:eastAsia="PMingLiU" w:hAnsi="Times New Roman" w:cs="Times New Roman"/>
          <w:sz w:val="26"/>
          <w:szCs w:val="26"/>
        </w:rPr>
      </w:pPr>
    </w:p>
    <w:p w:rsidR="000746E5" w:rsidRPr="00682F91" w:rsidRDefault="00703301">
      <w:pPr>
        <w:pStyle w:val="a3"/>
        <w:numPr>
          <w:ilvl w:val="0"/>
          <w:numId w:val="109"/>
        </w:numPr>
        <w:tabs>
          <w:tab w:val="left" w:pos="511"/>
        </w:tabs>
        <w:spacing w:line="194" w:lineRule="auto"/>
        <w:ind w:right="1"/>
        <w:jc w:val="both"/>
        <w:rPr>
          <w:rFonts w:ascii="Times New Roman" w:hAnsi="Times New Roman" w:cs="Times New Roman"/>
        </w:rPr>
      </w:pPr>
      <w:r>
        <w:rPr>
          <w:rFonts w:ascii="Times New Roman" w:hAnsi="Times New Roman"/>
          <w:spacing w:val="-9"/>
        </w:rPr>
        <w:t>Для створення умов ефективного функціонування партнерств та сприяти загальноєвропейським заходам, інформація щодо них має бути максимально публічною. За це відповідають органи влади, які керують програмами.</w:t>
      </w:r>
    </w:p>
    <w:p w:rsidR="000746E5" w:rsidRPr="00682F91" w:rsidRDefault="000746E5">
      <w:pPr>
        <w:spacing w:before="13"/>
        <w:rPr>
          <w:rFonts w:ascii="Times New Roman" w:eastAsia="PMingLiU" w:hAnsi="Times New Roman" w:cs="Times New Roman"/>
          <w:sz w:val="26"/>
          <w:szCs w:val="26"/>
        </w:rPr>
      </w:pPr>
    </w:p>
    <w:p w:rsidR="000746E5" w:rsidRPr="00682F91" w:rsidRDefault="00703301">
      <w:pPr>
        <w:pStyle w:val="a3"/>
        <w:numPr>
          <w:ilvl w:val="0"/>
          <w:numId w:val="109"/>
        </w:numPr>
        <w:tabs>
          <w:tab w:val="left" w:pos="511"/>
        </w:tabs>
        <w:spacing w:line="216" w:lineRule="exact"/>
        <w:ind w:right="1"/>
        <w:jc w:val="both"/>
        <w:rPr>
          <w:rFonts w:ascii="Times New Roman" w:hAnsi="Times New Roman" w:cs="Times New Roman"/>
        </w:rPr>
      </w:pPr>
      <w:r>
        <w:rPr>
          <w:rFonts w:ascii="Times New Roman" w:hAnsi="Times New Roman"/>
        </w:rPr>
        <w:t xml:space="preserve">Розвиток села, як визначено у цих Нормативах, має бути підходящим для підтримки держав-членів без </w:t>
      </w:r>
    </w:p>
    <w:p w:rsidR="000746E5" w:rsidRPr="00682F91" w:rsidRDefault="00703301">
      <w:pPr>
        <w:pStyle w:val="a3"/>
        <w:spacing w:before="80" w:line="192" w:lineRule="auto"/>
        <w:ind w:left="510" w:right="114"/>
        <w:jc w:val="both"/>
        <w:rPr>
          <w:rFonts w:ascii="Times New Roman" w:hAnsi="Times New Roman" w:cs="Times New Roman"/>
        </w:rPr>
      </w:pPr>
      <w:r>
        <w:br w:type="column"/>
      </w:r>
      <w:r>
        <w:rPr>
          <w:rFonts w:ascii="Times New Roman" w:hAnsi="Times New Roman"/>
          <w:w w:val="105"/>
        </w:rPr>
        <w:lastRenderedPageBreak/>
        <w:t>сумісного фінансування спільноти. З точки зору економічного впливу такої допомоги та щоб забезпечити послідовність заходів. підходящих для загальноєвропейської підтримки, для спрощення процедур, необхідно встановити спеціальні правила державної допомоги, беручи до уваги досвід імплементації Нормативів (ЄС) № 1257/1999. Більше того, держави-члени мають мати право на надання</w:t>
      </w:r>
      <w:r w:rsidR="00EC6539">
        <w:rPr>
          <w:rFonts w:ascii="Times New Roman" w:hAnsi="Times New Roman"/>
          <w:w w:val="105"/>
        </w:rPr>
        <w:t xml:space="preserve"> державної допомоги, спрямованої</w:t>
      </w:r>
      <w:r>
        <w:rPr>
          <w:rFonts w:ascii="Times New Roman" w:hAnsi="Times New Roman"/>
          <w:w w:val="105"/>
        </w:rPr>
        <w:t xml:space="preserve"> на надання додаткового фінансування розвитку села, на що надається допомога Спільноти, за процедурою повідомлення у відповідності з положеннями цих Нормативів, як частина створення програми.</w:t>
      </w:r>
    </w:p>
    <w:p w:rsidR="000746E5" w:rsidRPr="00682F91" w:rsidRDefault="000746E5">
      <w:pPr>
        <w:rPr>
          <w:rFonts w:ascii="Times New Roman" w:eastAsia="PMingLiU" w:hAnsi="Times New Roman" w:cs="Times New Roman"/>
          <w:sz w:val="20"/>
          <w:szCs w:val="20"/>
        </w:rPr>
      </w:pPr>
    </w:p>
    <w:p w:rsidR="000746E5" w:rsidRPr="00682F91" w:rsidRDefault="00703301">
      <w:pPr>
        <w:pStyle w:val="a3"/>
        <w:numPr>
          <w:ilvl w:val="0"/>
          <w:numId w:val="109"/>
        </w:numPr>
        <w:tabs>
          <w:tab w:val="left" w:pos="511"/>
        </w:tabs>
        <w:spacing w:before="164" w:line="194" w:lineRule="auto"/>
        <w:ind w:right="116"/>
        <w:jc w:val="both"/>
        <w:rPr>
          <w:rFonts w:ascii="Times New Roman" w:hAnsi="Times New Roman" w:cs="Times New Roman"/>
        </w:rPr>
      </w:pPr>
      <w:r>
        <w:rPr>
          <w:rFonts w:ascii="Times New Roman" w:hAnsi="Times New Roman"/>
          <w:w w:val="105"/>
        </w:rPr>
        <w:t>Немає потреби приймати правила для полегшення переходу від існуючих схем підтримки до нових схем підтримки розвитку села.</w:t>
      </w:r>
    </w:p>
    <w:p w:rsidR="000746E5" w:rsidRPr="00682F91" w:rsidRDefault="000746E5">
      <w:pPr>
        <w:rPr>
          <w:rFonts w:ascii="Times New Roman" w:eastAsia="PMingLiU" w:hAnsi="Times New Roman" w:cs="Times New Roman"/>
          <w:sz w:val="20"/>
          <w:szCs w:val="20"/>
        </w:rPr>
      </w:pPr>
    </w:p>
    <w:p w:rsidR="000746E5" w:rsidRPr="00682F91" w:rsidRDefault="00703301">
      <w:pPr>
        <w:pStyle w:val="a3"/>
        <w:numPr>
          <w:ilvl w:val="0"/>
          <w:numId w:val="109"/>
        </w:numPr>
        <w:tabs>
          <w:tab w:val="left" w:pos="511"/>
        </w:tabs>
        <w:spacing w:before="163" w:line="194" w:lineRule="auto"/>
        <w:ind w:right="116"/>
        <w:jc w:val="both"/>
        <w:rPr>
          <w:rFonts w:ascii="Times New Roman" w:hAnsi="Times New Roman" w:cs="Times New Roman"/>
        </w:rPr>
      </w:pPr>
      <w:r>
        <w:rPr>
          <w:rFonts w:ascii="Times New Roman" w:hAnsi="Times New Roman"/>
          <w:w w:val="105"/>
        </w:rPr>
        <w:t>Нова система підтримка, представлена у цих Нормативах, замінює існуючу схему підтримки. Таким чином, Нормативи (ЄС) № 1257/1999 мають бути анульовані з 1 січня 2007 року за виключенням певних положень, які стосуються менш привабливих регіонів, положення щодо яких анулюються пізніше.</w:t>
      </w:r>
    </w:p>
    <w:p w:rsidR="000746E5" w:rsidRPr="00682F91" w:rsidRDefault="000746E5">
      <w:pPr>
        <w:rPr>
          <w:rFonts w:ascii="Times New Roman" w:eastAsia="PMingLiU" w:hAnsi="Times New Roman" w:cs="Times New Roman"/>
          <w:sz w:val="20"/>
          <w:szCs w:val="20"/>
        </w:rPr>
      </w:pPr>
    </w:p>
    <w:p w:rsidR="000746E5" w:rsidRPr="00682F91" w:rsidRDefault="00703301">
      <w:pPr>
        <w:pStyle w:val="a3"/>
        <w:numPr>
          <w:ilvl w:val="0"/>
          <w:numId w:val="109"/>
        </w:numPr>
        <w:tabs>
          <w:tab w:val="left" w:pos="511"/>
        </w:tabs>
        <w:spacing w:before="164" w:line="194" w:lineRule="auto"/>
        <w:ind w:right="115"/>
        <w:jc w:val="both"/>
        <w:rPr>
          <w:rFonts w:ascii="Times New Roman" w:hAnsi="Times New Roman" w:cs="Times New Roman"/>
        </w:rPr>
      </w:pPr>
      <w:r>
        <w:rPr>
          <w:rFonts w:ascii="Times New Roman" w:hAnsi="Times New Roman"/>
          <w:w w:val="105"/>
        </w:rPr>
        <w:t>Заходи, необхідні для імплементації цих Нормативів, мають бути прийняті у відповідності з рішенням Ради 1999/468/ЄС від 28 червня 1999 року, де викладено процедури застосування сил імплементації, наданих Комісії (</w:t>
      </w:r>
      <w:r>
        <w:rPr>
          <w:rFonts w:ascii="Times New Roman" w:hAnsi="Times New Roman"/>
          <w:spacing w:val="-1"/>
          <w:w w:val="105"/>
          <w:position w:val="7"/>
          <w:sz w:val="13"/>
        </w:rPr>
        <w:t>1</w:t>
      </w:r>
      <w:r>
        <w:rPr>
          <w:rFonts w:ascii="Times New Roman" w:hAnsi="Times New Roman"/>
          <w:w w:val="105"/>
        </w:rPr>
        <w:t>).</w:t>
      </w:r>
    </w:p>
    <w:p w:rsidR="000746E5" w:rsidRPr="00682F91" w:rsidRDefault="000746E5">
      <w:pPr>
        <w:rPr>
          <w:rFonts w:ascii="Times New Roman" w:eastAsia="PMingLiU" w:hAnsi="Times New Roman" w:cs="Times New Roman"/>
          <w:sz w:val="20"/>
          <w:szCs w:val="20"/>
        </w:rPr>
      </w:pPr>
    </w:p>
    <w:p w:rsidR="000746E5" w:rsidRPr="00682F91" w:rsidRDefault="00703301">
      <w:pPr>
        <w:pStyle w:val="a3"/>
        <w:numPr>
          <w:ilvl w:val="0"/>
          <w:numId w:val="109"/>
        </w:numPr>
        <w:tabs>
          <w:tab w:val="left" w:pos="511"/>
        </w:tabs>
        <w:spacing w:before="170" w:line="216" w:lineRule="exact"/>
        <w:ind w:right="116"/>
        <w:jc w:val="both"/>
        <w:rPr>
          <w:rFonts w:ascii="Times New Roman" w:hAnsi="Times New Roman" w:cs="Times New Roman"/>
        </w:rPr>
      </w:pPr>
      <w:r>
        <w:rPr>
          <w:rFonts w:ascii="Times New Roman" w:hAnsi="Times New Roman"/>
        </w:rPr>
        <w:t>Європейський комітет з економічних та соціальних питань надав свою думку (</w:t>
      </w:r>
      <w:r>
        <w:rPr>
          <w:rFonts w:ascii="Times New Roman" w:hAnsi="Times New Roman"/>
          <w:position w:val="7"/>
          <w:sz w:val="13"/>
        </w:rPr>
        <w:t>2</w:t>
      </w:r>
      <w:r>
        <w:rPr>
          <w:rFonts w:ascii="Times New Roman" w:hAnsi="Times New Roman"/>
        </w:rPr>
        <w:t>).</w:t>
      </w:r>
    </w:p>
    <w:p w:rsidR="000746E5" w:rsidRPr="00682F91" w:rsidRDefault="000746E5">
      <w:pPr>
        <w:rPr>
          <w:rFonts w:ascii="Times New Roman" w:eastAsia="PMingLiU" w:hAnsi="Times New Roman" w:cs="Times New Roman"/>
          <w:sz w:val="20"/>
          <w:szCs w:val="20"/>
        </w:rPr>
      </w:pPr>
    </w:p>
    <w:p w:rsidR="000746E5" w:rsidRPr="00682F91" w:rsidRDefault="00703301">
      <w:pPr>
        <w:pStyle w:val="a3"/>
        <w:numPr>
          <w:ilvl w:val="0"/>
          <w:numId w:val="109"/>
        </w:numPr>
        <w:tabs>
          <w:tab w:val="left" w:pos="511"/>
        </w:tabs>
        <w:spacing w:before="159" w:line="216" w:lineRule="exact"/>
        <w:ind w:right="166"/>
        <w:jc w:val="both"/>
        <w:rPr>
          <w:rFonts w:ascii="Times New Roman" w:hAnsi="Times New Roman" w:cs="Times New Roman"/>
        </w:rPr>
      </w:pPr>
      <w:r>
        <w:rPr>
          <w:rFonts w:ascii="Times New Roman" w:hAnsi="Times New Roman"/>
          <w:w w:val="105"/>
        </w:rPr>
        <w:t>Комітет регіонів надав свою думку (</w:t>
      </w:r>
      <w:r>
        <w:rPr>
          <w:rFonts w:ascii="Times New Roman" w:hAnsi="Times New Roman"/>
          <w:w w:val="105"/>
          <w:position w:val="7"/>
          <w:sz w:val="13"/>
        </w:rPr>
        <w:t>3</w:t>
      </w:r>
      <w:r>
        <w:rPr>
          <w:rFonts w:ascii="Times New Roman" w:hAnsi="Times New Roman"/>
          <w:w w:val="105"/>
        </w:rPr>
        <w:t>),</w:t>
      </w:r>
    </w:p>
    <w:p w:rsidR="000746E5" w:rsidRPr="00682F91" w:rsidRDefault="000746E5">
      <w:pPr>
        <w:rPr>
          <w:rFonts w:ascii="Times New Roman" w:eastAsia="PMingLiU" w:hAnsi="Times New Roman" w:cs="Times New Roman"/>
          <w:sz w:val="29"/>
          <w:szCs w:val="29"/>
        </w:rPr>
      </w:pPr>
    </w:p>
    <w:p w:rsidR="000746E5" w:rsidRPr="00682F91" w:rsidRDefault="00703301">
      <w:pPr>
        <w:ind w:left="113" w:right="1689"/>
        <w:rPr>
          <w:rFonts w:ascii="Times New Roman" w:eastAsia="PMingLiU" w:hAnsi="Times New Roman" w:cs="Times New Roman"/>
          <w:sz w:val="18"/>
          <w:szCs w:val="18"/>
        </w:rPr>
      </w:pPr>
      <w:r>
        <w:rPr>
          <w:rFonts w:ascii="Times New Roman" w:hAnsi="Times New Roman"/>
          <w:w w:val="95"/>
          <w:sz w:val="18"/>
        </w:rPr>
        <w:t>ПРИЙНЯЛИ ЦІ НОРМАТИВИ:</w:t>
      </w:r>
    </w:p>
    <w:p w:rsidR="000746E5" w:rsidRPr="00682F91" w:rsidRDefault="000746E5">
      <w:pPr>
        <w:rPr>
          <w:rFonts w:ascii="Times New Roman" w:eastAsia="PMingLiU" w:hAnsi="Times New Roman" w:cs="Times New Roman"/>
          <w:sz w:val="18"/>
          <w:szCs w:val="18"/>
        </w:rPr>
        <w:sectPr w:rsidR="000746E5" w:rsidRPr="00682F91">
          <w:type w:val="continuous"/>
          <w:pgSz w:w="11900" w:h="16840"/>
          <w:pgMar w:top="1120" w:right="500" w:bottom="280" w:left="1020" w:header="720" w:footer="720" w:gutter="0"/>
          <w:cols w:num="2" w:space="720" w:equalWidth="0">
            <w:col w:w="4935" w:space="394"/>
            <w:col w:w="5051"/>
          </w:cols>
        </w:sectPr>
      </w:pP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9"/>
        <w:rPr>
          <w:rFonts w:ascii="Times New Roman" w:eastAsia="PMingLiU" w:hAnsi="Times New Roman" w:cs="Times New Roman"/>
          <w:sz w:val="19"/>
          <w:szCs w:val="19"/>
        </w:rPr>
      </w:pPr>
    </w:p>
    <w:p w:rsidR="000746E5" w:rsidRPr="00682F91" w:rsidRDefault="00703301">
      <w:pPr>
        <w:pStyle w:val="a3"/>
        <w:spacing w:before="35"/>
        <w:ind w:left="1180" w:right="1181"/>
        <w:jc w:val="center"/>
        <w:rPr>
          <w:rFonts w:ascii="Times New Roman" w:hAnsi="Times New Roman" w:cs="Times New Roman"/>
        </w:rPr>
      </w:pPr>
      <w:r>
        <w:rPr>
          <w:rFonts w:ascii="Times New Roman" w:hAnsi="Times New Roman"/>
          <w:w w:val="90"/>
        </w:rPr>
        <w:t>ЗАГОЛОВОК І</w:t>
      </w:r>
    </w:p>
    <w:p w:rsidR="000746E5" w:rsidRPr="00682F91" w:rsidRDefault="00703301">
      <w:pPr>
        <w:pStyle w:val="a3"/>
        <w:spacing w:before="150"/>
        <w:ind w:left="1180" w:right="1182"/>
        <w:jc w:val="center"/>
        <w:rPr>
          <w:rFonts w:ascii="Times New Roman" w:eastAsia="Times New Roman" w:hAnsi="Times New Roman" w:cs="Times New Roman"/>
        </w:rPr>
      </w:pPr>
      <w:r>
        <w:rPr>
          <w:rFonts w:ascii="Times New Roman" w:hAnsi="Times New Roman"/>
        </w:rPr>
        <w:t>ЦІЛІ ТА ЗАГАЛЬНІ ПРАВИЛА НАДАННЯ ДОПОМОГИ</w:t>
      </w:r>
    </w:p>
    <w:p w:rsidR="000746E5" w:rsidRPr="00682F91" w:rsidRDefault="000746E5">
      <w:pPr>
        <w:rPr>
          <w:rFonts w:ascii="Times New Roman" w:eastAsia="Times New Roman" w:hAnsi="Times New Roman" w:cs="Times New Roman"/>
          <w:sz w:val="20"/>
          <w:szCs w:val="20"/>
        </w:rPr>
      </w:pPr>
    </w:p>
    <w:p w:rsidR="000746E5" w:rsidRPr="00682F91" w:rsidRDefault="000746E5">
      <w:pPr>
        <w:rPr>
          <w:rFonts w:ascii="Times New Roman" w:eastAsia="Times New Roman" w:hAnsi="Times New Roman" w:cs="Times New Roman"/>
          <w:sz w:val="26"/>
          <w:szCs w:val="26"/>
        </w:rPr>
      </w:pPr>
    </w:p>
    <w:p w:rsidR="000746E5" w:rsidRPr="00682F91" w:rsidRDefault="000746E5">
      <w:pPr>
        <w:rPr>
          <w:rFonts w:ascii="Times New Roman" w:eastAsia="Times New Roman" w:hAnsi="Times New Roman" w:cs="Times New Roman"/>
          <w:sz w:val="26"/>
          <w:szCs w:val="26"/>
        </w:rPr>
        <w:sectPr w:rsidR="000746E5" w:rsidRPr="00682F91">
          <w:type w:val="continuous"/>
          <w:pgSz w:w="11900" w:h="16840"/>
          <w:pgMar w:top="1120" w:right="500" w:bottom="280" w:left="1020" w:header="720" w:footer="720" w:gutter="0"/>
          <w:cols w:space="720"/>
        </w:sectPr>
      </w:pPr>
    </w:p>
    <w:p w:rsidR="000746E5" w:rsidRPr="00682F91" w:rsidRDefault="00703301">
      <w:pPr>
        <w:spacing w:before="58"/>
        <w:ind w:left="1435" w:right="1321"/>
        <w:jc w:val="center"/>
        <w:rPr>
          <w:rFonts w:ascii="Times New Roman" w:eastAsia="PMingLiU" w:hAnsi="Times New Roman" w:cs="Times New Roman"/>
          <w:sz w:val="18"/>
          <w:szCs w:val="18"/>
        </w:rPr>
      </w:pPr>
      <w:r>
        <w:rPr>
          <w:rFonts w:ascii="Times New Roman" w:hAnsi="Times New Roman"/>
          <w:w w:val="95"/>
          <w:sz w:val="18"/>
        </w:rPr>
        <w:lastRenderedPageBreak/>
        <w:t>РОЗДІЛ I</w:t>
      </w:r>
    </w:p>
    <w:p w:rsidR="000746E5" w:rsidRPr="00682F91" w:rsidRDefault="000746E5">
      <w:pPr>
        <w:spacing w:before="5"/>
        <w:rPr>
          <w:rFonts w:ascii="Times New Roman" w:eastAsia="PMingLiU" w:hAnsi="Times New Roman" w:cs="Times New Roman"/>
          <w:sz w:val="18"/>
          <w:szCs w:val="18"/>
        </w:rPr>
      </w:pPr>
    </w:p>
    <w:p w:rsidR="000746E5" w:rsidRPr="00682F91" w:rsidRDefault="00703301">
      <w:pPr>
        <w:ind w:left="1435" w:right="1323"/>
        <w:jc w:val="center"/>
        <w:rPr>
          <w:rFonts w:ascii="Times New Roman" w:eastAsia="Times New Roman" w:hAnsi="Times New Roman" w:cs="Times New Roman"/>
          <w:sz w:val="18"/>
          <w:szCs w:val="18"/>
        </w:rPr>
      </w:pPr>
      <w:r>
        <w:rPr>
          <w:rFonts w:ascii="Times New Roman" w:hAnsi="Times New Roman"/>
          <w:sz w:val="18"/>
        </w:rPr>
        <w:t>ОБСЯГ ТА ВИЗНАЧЕННЯ</w:t>
      </w:r>
    </w:p>
    <w:p w:rsidR="000746E5" w:rsidRPr="00682F91" w:rsidRDefault="000746E5">
      <w:pPr>
        <w:rPr>
          <w:rFonts w:ascii="Times New Roman" w:eastAsia="Times New Roman" w:hAnsi="Times New Roman" w:cs="Times New Roman"/>
          <w:sz w:val="18"/>
          <w:szCs w:val="18"/>
        </w:rPr>
      </w:pPr>
    </w:p>
    <w:p w:rsidR="000746E5" w:rsidRPr="00682F91" w:rsidRDefault="000746E5">
      <w:pPr>
        <w:spacing w:before="10"/>
        <w:rPr>
          <w:rFonts w:ascii="Times New Roman" w:eastAsia="Times New Roman" w:hAnsi="Times New Roman" w:cs="Times New Roman"/>
          <w:sz w:val="14"/>
          <w:szCs w:val="14"/>
        </w:rPr>
      </w:pPr>
    </w:p>
    <w:p w:rsidR="000746E5" w:rsidRPr="00682F91" w:rsidRDefault="00703301">
      <w:pPr>
        <w:ind w:left="1435" w:right="1322"/>
        <w:jc w:val="center"/>
        <w:rPr>
          <w:rFonts w:ascii="Times New Roman" w:eastAsia="Book Antiqua" w:hAnsi="Times New Roman" w:cs="Times New Roman"/>
          <w:sz w:val="20"/>
          <w:szCs w:val="20"/>
        </w:rPr>
      </w:pPr>
      <w:r>
        <w:rPr>
          <w:rFonts w:ascii="Times New Roman" w:hAnsi="Times New Roman"/>
          <w:i/>
          <w:w w:val="90"/>
          <w:sz w:val="20"/>
        </w:rPr>
        <w:t>Стаття 1</w:t>
      </w:r>
    </w:p>
    <w:p w:rsidR="000746E5" w:rsidRPr="00682F91" w:rsidRDefault="000746E5">
      <w:pPr>
        <w:spacing w:before="9"/>
        <w:rPr>
          <w:rFonts w:ascii="Times New Roman" w:eastAsia="Book Antiqua" w:hAnsi="Times New Roman" w:cs="Times New Roman"/>
          <w:sz w:val="16"/>
          <w:szCs w:val="16"/>
        </w:rPr>
      </w:pPr>
    </w:p>
    <w:p w:rsidR="000746E5" w:rsidRPr="00682F91" w:rsidRDefault="00703301">
      <w:pPr>
        <w:pStyle w:val="a3"/>
        <w:ind w:left="1435" w:right="1321"/>
        <w:jc w:val="center"/>
        <w:rPr>
          <w:rFonts w:ascii="Times New Roman" w:eastAsia="Times New Roman" w:hAnsi="Times New Roman" w:cs="Times New Roman"/>
        </w:rPr>
      </w:pPr>
      <w:r>
        <w:rPr>
          <w:rFonts w:ascii="Times New Roman" w:hAnsi="Times New Roman"/>
          <w:w w:val="105"/>
        </w:rPr>
        <w:t>Обсяг</w:t>
      </w:r>
    </w:p>
    <w:p w:rsidR="000746E5" w:rsidRPr="00682F91" w:rsidRDefault="00703301">
      <w:pPr>
        <w:pStyle w:val="a3"/>
        <w:spacing w:before="102"/>
        <w:ind w:left="1435" w:right="1321"/>
        <w:jc w:val="center"/>
        <w:rPr>
          <w:rFonts w:ascii="Times New Roman" w:hAnsi="Times New Roman" w:cs="Times New Roman"/>
        </w:rPr>
      </w:pPr>
      <w:r>
        <w:rPr>
          <w:rFonts w:ascii="Times New Roman" w:hAnsi="Times New Roman"/>
        </w:rPr>
        <w:t>Ці Нормативи:</w:t>
      </w:r>
    </w:p>
    <w:p w:rsidR="000746E5" w:rsidRPr="00682F91" w:rsidRDefault="000746E5">
      <w:pPr>
        <w:rPr>
          <w:rFonts w:ascii="Times New Roman" w:eastAsia="PMingLiU" w:hAnsi="Times New Roman" w:cs="Times New Roman"/>
          <w:sz w:val="20"/>
          <w:szCs w:val="20"/>
        </w:rPr>
      </w:pPr>
    </w:p>
    <w:p w:rsidR="000746E5" w:rsidRPr="00682F91" w:rsidRDefault="00703301">
      <w:pPr>
        <w:pStyle w:val="a3"/>
        <w:numPr>
          <w:ilvl w:val="0"/>
          <w:numId w:val="108"/>
        </w:numPr>
        <w:tabs>
          <w:tab w:val="left" w:pos="511"/>
        </w:tabs>
        <w:spacing w:before="133" w:line="210" w:lineRule="exact"/>
        <w:jc w:val="both"/>
        <w:rPr>
          <w:rFonts w:ascii="Times New Roman" w:hAnsi="Times New Roman" w:cs="Times New Roman"/>
        </w:rPr>
      </w:pPr>
      <w:r>
        <w:rPr>
          <w:rFonts w:ascii="Times New Roman" w:hAnsi="Times New Roman"/>
          <w:spacing w:val="-2"/>
          <w:w w:val="105"/>
        </w:rPr>
        <w:t>викладають загальні правила, що керують п</w:t>
      </w:r>
      <w:r w:rsidR="00C235EF">
        <w:rPr>
          <w:rFonts w:ascii="Times New Roman" w:hAnsi="Times New Roman"/>
          <w:spacing w:val="-2"/>
          <w:w w:val="105"/>
        </w:rPr>
        <w:t>ідтримкою Спільноти</w:t>
      </w:r>
      <w:r>
        <w:rPr>
          <w:rFonts w:ascii="Times New Roman" w:hAnsi="Times New Roman"/>
          <w:spacing w:val="-2"/>
          <w:w w:val="105"/>
        </w:rPr>
        <w:t xml:space="preserve"> розвитку села, що фінансується ЄСГФРС, і встановлено Нормативами (ЄС) № 1290/2005;</w:t>
      </w:r>
    </w:p>
    <w:p w:rsidR="000746E5" w:rsidRPr="00682F91" w:rsidRDefault="00703301">
      <w:pPr>
        <w:pStyle w:val="a3"/>
        <w:numPr>
          <w:ilvl w:val="0"/>
          <w:numId w:val="108"/>
        </w:numPr>
        <w:tabs>
          <w:tab w:val="left" w:pos="517"/>
        </w:tabs>
        <w:spacing w:before="89" w:line="210" w:lineRule="exact"/>
        <w:ind w:left="516" w:right="116"/>
        <w:rPr>
          <w:rFonts w:ascii="Times New Roman" w:hAnsi="Times New Roman" w:cs="Times New Roman"/>
        </w:rPr>
      </w:pPr>
      <w:r>
        <w:br w:type="column"/>
      </w:r>
      <w:r>
        <w:rPr>
          <w:rFonts w:ascii="Times New Roman" w:hAnsi="Times New Roman"/>
          <w:w w:val="105"/>
        </w:rPr>
        <w:lastRenderedPageBreak/>
        <w:t>визначають Цілі, на які має бути спрямована політика розвитку села;</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
        <w:rPr>
          <w:rFonts w:ascii="Times New Roman" w:eastAsia="PMingLiU" w:hAnsi="Times New Roman" w:cs="Times New Roman"/>
          <w:sz w:val="15"/>
          <w:szCs w:val="15"/>
        </w:rPr>
      </w:pPr>
    </w:p>
    <w:p w:rsidR="000746E5" w:rsidRPr="00682F91" w:rsidRDefault="00703301">
      <w:pPr>
        <w:pStyle w:val="a3"/>
        <w:numPr>
          <w:ilvl w:val="0"/>
          <w:numId w:val="108"/>
        </w:numPr>
        <w:tabs>
          <w:tab w:val="left" w:pos="517"/>
        </w:tabs>
        <w:spacing w:line="210" w:lineRule="exact"/>
        <w:ind w:left="516" w:right="117"/>
        <w:rPr>
          <w:rFonts w:ascii="Times New Roman" w:hAnsi="Times New Roman" w:cs="Times New Roman"/>
        </w:rPr>
      </w:pPr>
      <w:r>
        <w:rPr>
          <w:rFonts w:ascii="Times New Roman" w:hAnsi="Times New Roman"/>
          <w:w w:val="105"/>
        </w:rPr>
        <w:t xml:space="preserve">визначають стратегічний контекст політики розвитку села, включаючи метод встановлення </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7"/>
        <w:rPr>
          <w:rFonts w:ascii="Times New Roman" w:eastAsia="PMingLiU" w:hAnsi="Times New Roman" w:cs="Times New Roman"/>
          <w:sz w:val="13"/>
          <w:szCs w:val="13"/>
        </w:rPr>
      </w:pPr>
    </w:p>
    <w:p w:rsidR="000746E5" w:rsidRPr="00682F91" w:rsidRDefault="00703301">
      <w:pPr>
        <w:spacing w:line="20" w:lineRule="exact"/>
        <w:ind w:left="113"/>
        <w:rPr>
          <w:rFonts w:ascii="Times New Roman" w:eastAsia="PMingLiU" w:hAnsi="Times New Roman" w:cs="Times New Roman"/>
          <w:sz w:val="2"/>
          <w:szCs w:val="2"/>
        </w:rPr>
      </w:pPr>
      <w:r>
        <w:rPr>
          <w:rFonts w:ascii="Times New Roman" w:eastAsia="PMingLiU" w:hAnsi="Times New Roman" w:cs="Times New Roman"/>
          <w:noProof/>
          <w:sz w:val="2"/>
          <w:szCs w:val="2"/>
          <w:lang w:val="ru-RU" w:eastAsia="ru-RU" w:bidi="ar-SA"/>
        </w:rPr>
        <w:drawing>
          <wp:inline distT="0" distB="0" distL="0" distR="0" wp14:anchorId="7F882F3A" wp14:editId="2688C5B3">
            <wp:extent cx="623817" cy="7810"/>
            <wp:effectExtent l="0" t="0" r="0" b="0"/>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11" cstate="print"/>
                    <a:stretch>
                      <a:fillRect/>
                    </a:stretch>
                  </pic:blipFill>
                  <pic:spPr>
                    <a:xfrm>
                      <a:off x="0" y="0"/>
                      <a:ext cx="623817" cy="7810"/>
                    </a:xfrm>
                    <a:prstGeom prst="rect">
                      <a:avLst/>
                    </a:prstGeom>
                  </pic:spPr>
                </pic:pic>
              </a:graphicData>
            </a:graphic>
          </wp:inline>
        </w:drawing>
      </w:r>
    </w:p>
    <w:p w:rsidR="000746E5" w:rsidRPr="00682F91" w:rsidRDefault="00703301">
      <w:pPr>
        <w:tabs>
          <w:tab w:val="left" w:pos="516"/>
        </w:tabs>
        <w:spacing w:before="107"/>
        <w:ind w:left="119"/>
        <w:rPr>
          <w:rFonts w:ascii="Times New Roman" w:eastAsia="PMingLiU" w:hAnsi="Times New Roman" w:cs="Times New Roman"/>
          <w:sz w:val="18"/>
          <w:szCs w:val="18"/>
        </w:rPr>
      </w:pPr>
      <w:r>
        <w:rPr>
          <w:rFonts w:ascii="Times New Roman" w:hAnsi="Times New Roman"/>
          <w:spacing w:val="-2"/>
          <w:w w:val="90"/>
          <w:sz w:val="18"/>
        </w:rPr>
        <w:t>(</w:t>
      </w:r>
      <w:r>
        <w:rPr>
          <w:rFonts w:ascii="Times New Roman" w:hAnsi="Times New Roman"/>
          <w:spacing w:val="-1"/>
          <w:w w:val="90"/>
          <w:position w:val="6"/>
          <w:sz w:val="12"/>
        </w:rPr>
        <w:t>1</w:t>
      </w:r>
      <w:r>
        <w:rPr>
          <w:rFonts w:ascii="Times New Roman" w:hAnsi="Times New Roman"/>
          <w:spacing w:val="-2"/>
          <w:w w:val="90"/>
          <w:sz w:val="18"/>
        </w:rPr>
        <w:t>)</w:t>
      </w:r>
      <w:r>
        <w:tab/>
      </w:r>
      <w:r>
        <w:rPr>
          <w:rFonts w:ascii="Times New Roman" w:hAnsi="Times New Roman"/>
          <w:sz w:val="18"/>
        </w:rPr>
        <w:t>OJ L 184, 17.7.1999, с. 23.</w:t>
      </w:r>
    </w:p>
    <w:p w:rsidR="000746E5" w:rsidRPr="00682F91" w:rsidRDefault="00703301">
      <w:pPr>
        <w:tabs>
          <w:tab w:val="left" w:pos="516"/>
        </w:tabs>
        <w:spacing w:before="45" w:line="210" w:lineRule="exact"/>
        <w:ind w:left="516" w:right="116" w:hanging="397"/>
        <w:rPr>
          <w:rFonts w:ascii="Times New Roman" w:eastAsia="PMingLiU" w:hAnsi="Times New Roman" w:cs="Times New Roman"/>
          <w:sz w:val="18"/>
          <w:szCs w:val="18"/>
        </w:rPr>
      </w:pPr>
      <w:r>
        <w:rPr>
          <w:rFonts w:ascii="Times New Roman" w:hAnsi="Times New Roman"/>
          <w:spacing w:val="-2"/>
          <w:w w:val="90"/>
          <w:sz w:val="18"/>
        </w:rPr>
        <w:t>(</w:t>
      </w:r>
      <w:r>
        <w:rPr>
          <w:rFonts w:ascii="Times New Roman" w:hAnsi="Times New Roman"/>
          <w:spacing w:val="-1"/>
          <w:w w:val="90"/>
          <w:position w:val="6"/>
          <w:sz w:val="12"/>
        </w:rPr>
        <w:t>2</w:t>
      </w:r>
      <w:r>
        <w:rPr>
          <w:rFonts w:ascii="Times New Roman" w:hAnsi="Times New Roman"/>
          <w:spacing w:val="-2"/>
          <w:w w:val="90"/>
          <w:sz w:val="18"/>
        </w:rPr>
        <w:t>)</w:t>
      </w:r>
      <w:r>
        <w:tab/>
      </w:r>
      <w:r>
        <w:rPr>
          <w:rFonts w:ascii="Times New Roman" w:hAnsi="Times New Roman"/>
          <w:w w:val="105"/>
          <w:sz w:val="18"/>
        </w:rPr>
        <w:t>Позиція від 9 березня 2005 р. (ще не надрукована у Офіційному Віснику).</w:t>
      </w:r>
    </w:p>
    <w:p w:rsidR="000746E5" w:rsidRPr="00682F91" w:rsidRDefault="00703301">
      <w:pPr>
        <w:tabs>
          <w:tab w:val="left" w:pos="516"/>
        </w:tabs>
        <w:spacing w:before="7"/>
        <w:ind w:left="119"/>
        <w:rPr>
          <w:rFonts w:ascii="Times New Roman" w:eastAsia="PMingLiU" w:hAnsi="Times New Roman" w:cs="Times New Roman"/>
          <w:sz w:val="18"/>
          <w:szCs w:val="18"/>
        </w:rPr>
      </w:pPr>
      <w:r>
        <w:rPr>
          <w:rFonts w:ascii="Times New Roman" w:hAnsi="Times New Roman"/>
          <w:spacing w:val="-2"/>
          <w:w w:val="90"/>
          <w:sz w:val="18"/>
        </w:rPr>
        <w:t>(</w:t>
      </w:r>
      <w:r>
        <w:rPr>
          <w:rFonts w:ascii="Times New Roman" w:hAnsi="Times New Roman"/>
          <w:spacing w:val="-1"/>
          <w:w w:val="90"/>
          <w:position w:val="6"/>
          <w:sz w:val="12"/>
        </w:rPr>
        <w:t>3</w:t>
      </w:r>
      <w:r>
        <w:rPr>
          <w:rFonts w:ascii="Times New Roman" w:hAnsi="Times New Roman"/>
          <w:spacing w:val="-2"/>
          <w:w w:val="90"/>
          <w:sz w:val="18"/>
        </w:rPr>
        <w:t>)</w:t>
      </w:r>
      <w:r>
        <w:tab/>
      </w:r>
      <w:r>
        <w:rPr>
          <w:rFonts w:ascii="Times New Roman" w:hAnsi="Times New Roman"/>
          <w:w w:val="105"/>
          <w:sz w:val="18"/>
        </w:rPr>
        <w:t>Позиція від 23 лютого 2005 р. (OJ C 164, 5.7.2005, с. 18).</w:t>
      </w:r>
    </w:p>
    <w:p w:rsidR="000746E5" w:rsidRPr="00682F91" w:rsidRDefault="000746E5">
      <w:pPr>
        <w:rPr>
          <w:rFonts w:ascii="Times New Roman" w:eastAsia="PMingLiU" w:hAnsi="Times New Roman" w:cs="Times New Roman"/>
          <w:sz w:val="18"/>
          <w:szCs w:val="18"/>
        </w:rPr>
        <w:sectPr w:rsidR="000746E5" w:rsidRPr="00682F91">
          <w:type w:val="continuous"/>
          <w:pgSz w:w="11900" w:h="16840"/>
          <w:pgMar w:top="1120" w:right="500" w:bottom="280" w:left="1020" w:header="720" w:footer="720" w:gutter="0"/>
          <w:cols w:num="2" w:space="720" w:equalWidth="0">
            <w:col w:w="4933" w:space="390"/>
            <w:col w:w="5057"/>
          </w:cols>
        </w:sectPr>
      </w:pPr>
    </w:p>
    <w:p w:rsidR="000746E5" w:rsidRPr="00682F91" w:rsidRDefault="000746E5">
      <w:pPr>
        <w:spacing w:before="1"/>
        <w:rPr>
          <w:rFonts w:ascii="Times New Roman" w:eastAsia="PMingLiU" w:hAnsi="Times New Roman" w:cs="Times New Roman"/>
          <w:sz w:val="18"/>
          <w:szCs w:val="18"/>
        </w:rPr>
      </w:pPr>
    </w:p>
    <w:p w:rsidR="000746E5" w:rsidRPr="00682F91" w:rsidRDefault="000746E5">
      <w:pPr>
        <w:rPr>
          <w:rFonts w:ascii="Times New Roman" w:eastAsia="PMingLiU" w:hAnsi="Times New Roman" w:cs="Times New Roman"/>
          <w:sz w:val="18"/>
          <w:szCs w:val="18"/>
        </w:rPr>
        <w:sectPr w:rsidR="000746E5" w:rsidRPr="00682F91">
          <w:pgSz w:w="11900" w:h="16840"/>
          <w:pgMar w:top="1120" w:right="1020" w:bottom="280" w:left="500" w:header="790" w:footer="0" w:gutter="0"/>
          <w:cols w:space="720"/>
        </w:sectPr>
      </w:pPr>
    </w:p>
    <w:p w:rsidR="000746E5" w:rsidRPr="00682F91" w:rsidRDefault="00703301">
      <w:pPr>
        <w:pStyle w:val="a3"/>
        <w:spacing w:before="80" w:line="192" w:lineRule="auto"/>
        <w:ind w:left="520" w:right="1"/>
        <w:jc w:val="both"/>
        <w:rPr>
          <w:rFonts w:ascii="Times New Roman" w:hAnsi="Times New Roman" w:cs="Times New Roman"/>
        </w:rPr>
      </w:pPr>
      <w:r>
        <w:rPr>
          <w:rFonts w:ascii="Times New Roman" w:hAnsi="Times New Roman"/>
          <w:spacing w:val="-1"/>
        </w:rPr>
        <w:lastRenderedPageBreak/>
        <w:t>загальноєвропейських стратегічних інструкцій політики розвитку села (надалі - загальноєвропейські стратегічні інструкції) та національних стратегічних планів;</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8"/>
        <w:rPr>
          <w:rFonts w:ascii="Times New Roman" w:eastAsia="PMingLiU" w:hAnsi="Times New Roman" w:cs="Times New Roman"/>
          <w:sz w:val="18"/>
          <w:szCs w:val="18"/>
        </w:rPr>
      </w:pPr>
    </w:p>
    <w:p w:rsidR="000746E5" w:rsidRPr="00682F91" w:rsidRDefault="00703301">
      <w:pPr>
        <w:pStyle w:val="a3"/>
        <w:numPr>
          <w:ilvl w:val="0"/>
          <w:numId w:val="108"/>
        </w:numPr>
        <w:tabs>
          <w:tab w:val="left" w:pos="521"/>
        </w:tabs>
        <w:spacing w:line="210" w:lineRule="exact"/>
        <w:ind w:left="520" w:right="1"/>
        <w:jc w:val="both"/>
        <w:rPr>
          <w:rFonts w:ascii="Times New Roman" w:hAnsi="Times New Roman" w:cs="Times New Roman"/>
        </w:rPr>
      </w:pPr>
      <w:r>
        <w:rPr>
          <w:rFonts w:ascii="Times New Roman" w:hAnsi="Times New Roman"/>
          <w:w w:val="105"/>
        </w:rPr>
        <w:t>визначають пріоритети та заходи розвитку села;</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3"/>
        <w:rPr>
          <w:rFonts w:ascii="Times New Roman" w:eastAsia="PMingLiU" w:hAnsi="Times New Roman" w:cs="Times New Roman"/>
          <w:sz w:val="17"/>
          <w:szCs w:val="17"/>
        </w:rPr>
      </w:pPr>
    </w:p>
    <w:p w:rsidR="000746E5" w:rsidRPr="00682F91" w:rsidRDefault="00703301">
      <w:pPr>
        <w:pStyle w:val="a3"/>
        <w:numPr>
          <w:ilvl w:val="0"/>
          <w:numId w:val="108"/>
        </w:numPr>
        <w:tabs>
          <w:tab w:val="left" w:pos="521"/>
        </w:tabs>
        <w:spacing w:line="192" w:lineRule="auto"/>
        <w:ind w:left="520" w:right="1"/>
        <w:jc w:val="both"/>
        <w:rPr>
          <w:rFonts w:ascii="Times New Roman" w:hAnsi="Times New Roman" w:cs="Times New Roman"/>
        </w:rPr>
      </w:pPr>
      <w:r>
        <w:rPr>
          <w:rFonts w:ascii="Times New Roman" w:hAnsi="Times New Roman"/>
          <w:spacing w:val="-2"/>
        </w:rPr>
        <w:t>викладають правила партнерських стосунків, створення програм, оцінювання, управління фінансами, моніторингу та контролю на основі обов'язків, що розподіляються між державами-членами та Комісією.</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4"/>
        <w:rPr>
          <w:rFonts w:ascii="Times New Roman" w:eastAsia="PMingLiU" w:hAnsi="Times New Roman" w:cs="Times New Roman"/>
          <w:sz w:val="17"/>
          <w:szCs w:val="17"/>
        </w:rPr>
      </w:pPr>
    </w:p>
    <w:p w:rsidR="000746E5" w:rsidRPr="00682F91" w:rsidRDefault="00703301">
      <w:pPr>
        <w:ind w:left="2040" w:right="1919"/>
        <w:jc w:val="center"/>
        <w:rPr>
          <w:rFonts w:ascii="Times New Roman" w:eastAsia="Book Antiqua" w:hAnsi="Times New Roman" w:cs="Times New Roman"/>
          <w:sz w:val="20"/>
          <w:szCs w:val="20"/>
        </w:rPr>
      </w:pPr>
      <w:r>
        <w:rPr>
          <w:rFonts w:ascii="Times New Roman" w:hAnsi="Times New Roman"/>
          <w:i/>
          <w:w w:val="90"/>
          <w:sz w:val="20"/>
        </w:rPr>
        <w:t>Стаття 2</w:t>
      </w:r>
    </w:p>
    <w:p w:rsidR="000746E5" w:rsidRPr="00682F91" w:rsidRDefault="000746E5">
      <w:pPr>
        <w:rPr>
          <w:rFonts w:ascii="Times New Roman" w:eastAsia="Book Antiqua" w:hAnsi="Times New Roman" w:cs="Times New Roman"/>
          <w:sz w:val="20"/>
          <w:szCs w:val="20"/>
        </w:rPr>
      </w:pPr>
    </w:p>
    <w:p w:rsidR="000746E5" w:rsidRPr="00682F91" w:rsidRDefault="000746E5">
      <w:pPr>
        <w:spacing w:before="6"/>
        <w:rPr>
          <w:rFonts w:ascii="Times New Roman" w:eastAsia="Book Antiqua" w:hAnsi="Times New Roman" w:cs="Times New Roman"/>
          <w:sz w:val="18"/>
          <w:szCs w:val="18"/>
        </w:rPr>
      </w:pPr>
    </w:p>
    <w:p w:rsidR="000746E5" w:rsidRPr="00682F91" w:rsidRDefault="00703301" w:rsidP="00C235EF">
      <w:pPr>
        <w:pStyle w:val="a3"/>
        <w:ind w:left="2040" w:right="1259"/>
        <w:jc w:val="center"/>
        <w:rPr>
          <w:rFonts w:ascii="Times New Roman" w:eastAsia="Times New Roman" w:hAnsi="Times New Roman" w:cs="Times New Roman"/>
        </w:rPr>
      </w:pPr>
      <w:r>
        <w:rPr>
          <w:rFonts w:ascii="Times New Roman" w:hAnsi="Times New Roman"/>
          <w:w w:val="105"/>
        </w:rPr>
        <w:t>Визначення</w:t>
      </w: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11"/>
        <w:rPr>
          <w:rFonts w:ascii="Times New Roman" w:eastAsia="Times New Roman" w:hAnsi="Times New Roman" w:cs="Times New Roman"/>
        </w:rPr>
      </w:pPr>
    </w:p>
    <w:p w:rsidR="000746E5" w:rsidRPr="00682F91" w:rsidRDefault="00703301">
      <w:pPr>
        <w:pStyle w:val="a3"/>
        <w:spacing w:line="210" w:lineRule="exact"/>
        <w:ind w:right="1"/>
        <w:rPr>
          <w:rFonts w:ascii="Times New Roman" w:hAnsi="Times New Roman" w:cs="Times New Roman"/>
        </w:rPr>
      </w:pPr>
      <w:r>
        <w:rPr>
          <w:rFonts w:ascii="Times New Roman" w:hAnsi="Times New Roman"/>
        </w:rPr>
        <w:t>Для цілей цих Нормативів застосовуються наступні визначення:</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3"/>
        <w:rPr>
          <w:rFonts w:ascii="Times New Roman" w:eastAsia="PMingLiU" w:hAnsi="Times New Roman" w:cs="Times New Roman"/>
          <w:sz w:val="17"/>
          <w:szCs w:val="17"/>
        </w:rPr>
      </w:pPr>
    </w:p>
    <w:p w:rsidR="000746E5" w:rsidRPr="00682F91" w:rsidRDefault="00703301">
      <w:pPr>
        <w:pStyle w:val="a3"/>
        <w:numPr>
          <w:ilvl w:val="0"/>
          <w:numId w:val="107"/>
        </w:numPr>
        <w:tabs>
          <w:tab w:val="left" w:pos="521"/>
        </w:tabs>
        <w:spacing w:line="192" w:lineRule="auto"/>
        <w:jc w:val="both"/>
        <w:rPr>
          <w:rFonts w:ascii="Times New Roman" w:hAnsi="Times New Roman" w:cs="Times New Roman"/>
        </w:rPr>
      </w:pPr>
      <w:r>
        <w:rPr>
          <w:rFonts w:ascii="Times New Roman" w:hAnsi="Times New Roman"/>
          <w:spacing w:val="-2"/>
        </w:rPr>
        <w:t>створення програм: процес організації, прийняття рішень та фінансування у кількох етапах, спрямованих на імплементацію на багаторічній основі сумісних заходів Спільноти та держав-членів для досягнення пріоритетних цілей ЄСГФРС;</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2"/>
        <w:rPr>
          <w:rFonts w:ascii="Times New Roman" w:eastAsia="PMingLiU" w:hAnsi="Times New Roman" w:cs="Times New Roman"/>
          <w:sz w:val="17"/>
          <w:szCs w:val="17"/>
        </w:rPr>
      </w:pPr>
    </w:p>
    <w:p w:rsidR="000746E5" w:rsidRPr="00682F91" w:rsidRDefault="00703301">
      <w:pPr>
        <w:pStyle w:val="a3"/>
        <w:numPr>
          <w:ilvl w:val="0"/>
          <w:numId w:val="107"/>
        </w:numPr>
        <w:tabs>
          <w:tab w:val="left" w:pos="521"/>
        </w:tabs>
        <w:spacing w:line="192" w:lineRule="auto"/>
        <w:ind w:right="1"/>
        <w:jc w:val="both"/>
        <w:rPr>
          <w:rFonts w:ascii="Times New Roman" w:hAnsi="Times New Roman" w:cs="Times New Roman"/>
        </w:rPr>
      </w:pPr>
      <w:r>
        <w:rPr>
          <w:rFonts w:ascii="Times New Roman" w:hAnsi="Times New Roman"/>
          <w:spacing w:val="-2"/>
          <w:w w:val="105"/>
        </w:rPr>
        <w:t>регіон: територіальна одиниця, яка відповідає рівням 1 або 2 Номенклатури територіальних одиниць статистики (НТОС, рівень 1 та 2) у межах значення Нормативів (ЄС) № 1059/2003 Європейського парламенту та Ради Європи від 26 травня 2003 року щодо встановлення загальної класифікації територіальних одиниць статистики (НТОС) (</w:t>
      </w:r>
      <w:r>
        <w:rPr>
          <w:rFonts w:ascii="Times New Roman" w:hAnsi="Times New Roman"/>
          <w:spacing w:val="-1"/>
          <w:position w:val="7"/>
          <w:sz w:val="13"/>
        </w:rPr>
        <w:t>1</w:t>
      </w:r>
      <w:r>
        <w:rPr>
          <w:rFonts w:ascii="Times New Roman" w:hAnsi="Times New Roman"/>
          <w:spacing w:val="-2"/>
          <w:w w:val="105"/>
        </w:rPr>
        <w:t>);</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2"/>
        <w:rPr>
          <w:rFonts w:ascii="Times New Roman" w:eastAsia="PMingLiU" w:hAnsi="Times New Roman" w:cs="Times New Roman"/>
          <w:sz w:val="17"/>
          <w:szCs w:val="17"/>
        </w:rPr>
      </w:pPr>
    </w:p>
    <w:p w:rsidR="000746E5" w:rsidRPr="00682F91" w:rsidRDefault="00703301">
      <w:pPr>
        <w:pStyle w:val="a3"/>
        <w:numPr>
          <w:ilvl w:val="0"/>
          <w:numId w:val="107"/>
        </w:numPr>
        <w:tabs>
          <w:tab w:val="left" w:pos="521"/>
        </w:tabs>
        <w:spacing w:line="192" w:lineRule="auto"/>
        <w:ind w:right="1"/>
        <w:jc w:val="both"/>
        <w:rPr>
          <w:rFonts w:ascii="Times New Roman" w:hAnsi="Times New Roman" w:cs="Times New Roman"/>
        </w:rPr>
      </w:pPr>
      <w:r>
        <w:rPr>
          <w:rFonts w:ascii="Times New Roman" w:hAnsi="Times New Roman"/>
          <w:w w:val="105"/>
        </w:rPr>
        <w:t>ключові питання: зв'язна група заходів с конкретними цілями, що випливають безпосередньо з їхньої імплементації та внеску у одну чи кілька цілей, викладених у Статті 4;</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2"/>
        <w:rPr>
          <w:rFonts w:ascii="Times New Roman" w:eastAsia="PMingLiU" w:hAnsi="Times New Roman" w:cs="Times New Roman"/>
          <w:sz w:val="17"/>
          <w:szCs w:val="17"/>
        </w:rPr>
      </w:pPr>
    </w:p>
    <w:p w:rsidR="000746E5" w:rsidRPr="00682F91" w:rsidRDefault="00703301">
      <w:pPr>
        <w:pStyle w:val="a3"/>
        <w:numPr>
          <w:ilvl w:val="0"/>
          <w:numId w:val="107"/>
        </w:numPr>
        <w:tabs>
          <w:tab w:val="left" w:pos="521"/>
        </w:tabs>
        <w:spacing w:line="192" w:lineRule="auto"/>
        <w:ind w:right="1"/>
        <w:jc w:val="both"/>
        <w:rPr>
          <w:rFonts w:ascii="Times New Roman" w:hAnsi="Times New Roman" w:cs="Times New Roman"/>
        </w:rPr>
      </w:pPr>
      <w:r>
        <w:rPr>
          <w:rFonts w:ascii="Times New Roman" w:hAnsi="Times New Roman"/>
          <w:w w:val="105"/>
        </w:rPr>
        <w:t>захід: набір операцій, що робить внесок в імплементацію ключових питань, викладених у Статті 4(2);</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2"/>
        <w:rPr>
          <w:rFonts w:ascii="Times New Roman" w:eastAsia="PMingLiU" w:hAnsi="Times New Roman" w:cs="Times New Roman"/>
          <w:sz w:val="17"/>
          <w:szCs w:val="17"/>
        </w:rPr>
      </w:pPr>
    </w:p>
    <w:p w:rsidR="000746E5" w:rsidRPr="00682F91" w:rsidRDefault="00703301">
      <w:pPr>
        <w:pStyle w:val="a3"/>
        <w:numPr>
          <w:ilvl w:val="0"/>
          <w:numId w:val="107"/>
        </w:numPr>
        <w:tabs>
          <w:tab w:val="left" w:pos="521"/>
        </w:tabs>
        <w:spacing w:line="192" w:lineRule="auto"/>
        <w:ind w:right="1"/>
        <w:jc w:val="both"/>
        <w:rPr>
          <w:rFonts w:ascii="Times New Roman" w:hAnsi="Times New Roman" w:cs="Times New Roman"/>
        </w:rPr>
      </w:pPr>
      <w:r>
        <w:rPr>
          <w:rFonts w:ascii="Times New Roman" w:hAnsi="Times New Roman"/>
          <w:spacing w:val="-2"/>
          <w:w w:val="105"/>
        </w:rPr>
        <w:t>операція: проект, контракт або угода, або інша дія, обрана згідно з критеріями, викладеними у програмі розвитку села, що стосується або імплементується одним або кількома бенефіціантами, що дозволяє досягнення цілей, викладених у Статті 4;</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2"/>
        <w:rPr>
          <w:rFonts w:ascii="Times New Roman" w:eastAsia="PMingLiU" w:hAnsi="Times New Roman" w:cs="Times New Roman"/>
          <w:sz w:val="17"/>
          <w:szCs w:val="17"/>
        </w:rPr>
      </w:pPr>
    </w:p>
    <w:p w:rsidR="000746E5" w:rsidRPr="00682F91" w:rsidRDefault="00703301">
      <w:pPr>
        <w:pStyle w:val="a3"/>
        <w:numPr>
          <w:ilvl w:val="0"/>
          <w:numId w:val="107"/>
        </w:numPr>
        <w:tabs>
          <w:tab w:val="left" w:pos="521"/>
        </w:tabs>
        <w:spacing w:line="192" w:lineRule="auto"/>
        <w:jc w:val="both"/>
        <w:rPr>
          <w:rFonts w:ascii="Times New Roman" w:hAnsi="Times New Roman" w:cs="Times New Roman"/>
        </w:rPr>
      </w:pPr>
      <w:r>
        <w:rPr>
          <w:rFonts w:ascii="Times New Roman" w:hAnsi="Times New Roman"/>
          <w:spacing w:val="-2"/>
          <w:w w:val="105"/>
        </w:rPr>
        <w:t>загальна структура моніторингу та оцінювання: загальний підхід, розроблений Комісією та</w:t>
      </w:r>
    </w:p>
    <w:p w:rsidR="000746E5" w:rsidRPr="00682F91" w:rsidRDefault="00703301">
      <w:pPr>
        <w:pStyle w:val="a3"/>
        <w:spacing w:before="80" w:line="192" w:lineRule="auto"/>
        <w:ind w:left="520" w:right="106"/>
        <w:jc w:val="both"/>
        <w:rPr>
          <w:rFonts w:ascii="Times New Roman" w:hAnsi="Times New Roman" w:cs="Times New Roman"/>
        </w:rPr>
      </w:pPr>
      <w:r>
        <w:br w:type="column"/>
      </w:r>
      <w:r>
        <w:rPr>
          <w:rFonts w:ascii="Times New Roman" w:hAnsi="Times New Roman"/>
          <w:w w:val="105"/>
        </w:rPr>
        <w:lastRenderedPageBreak/>
        <w:t>державами-членами, який визначає обмежену кількість загальних показників стосовно базової ситуації та фінансового виконання, результатів, здобутків та впливів програм;</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5"/>
        <w:rPr>
          <w:rFonts w:ascii="Times New Roman" w:eastAsia="PMingLiU" w:hAnsi="Times New Roman" w:cs="Times New Roman"/>
          <w:sz w:val="26"/>
          <w:szCs w:val="26"/>
        </w:rPr>
      </w:pPr>
    </w:p>
    <w:p w:rsidR="000746E5" w:rsidRPr="00682F91" w:rsidRDefault="00703301">
      <w:pPr>
        <w:pStyle w:val="a3"/>
        <w:numPr>
          <w:ilvl w:val="0"/>
          <w:numId w:val="107"/>
        </w:numPr>
        <w:tabs>
          <w:tab w:val="left" w:pos="521"/>
        </w:tabs>
        <w:spacing w:line="192" w:lineRule="auto"/>
        <w:ind w:right="106"/>
        <w:jc w:val="both"/>
        <w:rPr>
          <w:rFonts w:ascii="Times New Roman" w:hAnsi="Times New Roman" w:cs="Times New Roman"/>
        </w:rPr>
      </w:pPr>
      <w:r>
        <w:rPr>
          <w:rFonts w:ascii="Times New Roman" w:hAnsi="Times New Roman"/>
          <w:spacing w:val="-2"/>
          <w:w w:val="105"/>
        </w:rPr>
        <w:t>стратегія місцевого розвитку: зв'язний набір операцій, що відповідає місцевим цілям та потребам, які імплементуються у партнерстві на відповідному рівні;</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5"/>
        <w:rPr>
          <w:rFonts w:ascii="Times New Roman" w:eastAsia="PMingLiU" w:hAnsi="Times New Roman" w:cs="Times New Roman"/>
          <w:sz w:val="26"/>
          <w:szCs w:val="26"/>
        </w:rPr>
      </w:pPr>
    </w:p>
    <w:p w:rsidR="000746E5" w:rsidRPr="00682F91" w:rsidRDefault="00703301">
      <w:pPr>
        <w:pStyle w:val="a3"/>
        <w:numPr>
          <w:ilvl w:val="0"/>
          <w:numId w:val="107"/>
        </w:numPr>
        <w:tabs>
          <w:tab w:val="left" w:pos="521"/>
        </w:tabs>
        <w:spacing w:line="192" w:lineRule="auto"/>
        <w:ind w:right="106"/>
        <w:jc w:val="both"/>
        <w:rPr>
          <w:rFonts w:ascii="Times New Roman" w:hAnsi="Times New Roman" w:cs="Times New Roman"/>
        </w:rPr>
      </w:pPr>
      <w:r>
        <w:rPr>
          <w:rFonts w:ascii="Times New Roman" w:hAnsi="Times New Roman"/>
          <w:w w:val="105"/>
        </w:rPr>
        <w:t>бенефіціант: оператор, орган або фірма, державна або приватна, яка несе відповідальність за імплементацію операцій або тримання підтримки;</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5"/>
        <w:rPr>
          <w:rFonts w:ascii="Times New Roman" w:eastAsia="PMingLiU" w:hAnsi="Times New Roman" w:cs="Times New Roman"/>
          <w:sz w:val="26"/>
          <w:szCs w:val="26"/>
        </w:rPr>
      </w:pPr>
    </w:p>
    <w:p w:rsidR="000746E5" w:rsidRPr="00682F91" w:rsidRDefault="00703301">
      <w:pPr>
        <w:pStyle w:val="a3"/>
        <w:numPr>
          <w:ilvl w:val="0"/>
          <w:numId w:val="107"/>
        </w:numPr>
        <w:tabs>
          <w:tab w:val="left" w:pos="521"/>
        </w:tabs>
        <w:spacing w:line="192" w:lineRule="auto"/>
        <w:ind w:right="104"/>
        <w:jc w:val="both"/>
        <w:rPr>
          <w:rFonts w:ascii="Times New Roman" w:hAnsi="Times New Roman" w:cs="Times New Roman"/>
        </w:rPr>
      </w:pPr>
      <w:r>
        <w:rPr>
          <w:rFonts w:ascii="Times New Roman" w:hAnsi="Times New Roman"/>
          <w:spacing w:val="-2"/>
          <w:w w:val="105"/>
        </w:rPr>
        <w:t xml:space="preserve">державні витрати: будь-які державні внески у фінансування операцій, які закладено у бюджет держави, регіональних або місцевих органів влади, Європейської спільноти, або подібні витрати; Будь-який внесок у фінансування операцій, закладених у бюджет законодавчих органів або асоціацій одного або кількох регіональних або </w:t>
      </w:r>
      <w:r w:rsidR="00457A05">
        <w:rPr>
          <w:rFonts w:ascii="Times New Roman" w:hAnsi="Times New Roman"/>
          <w:spacing w:val="-2"/>
          <w:w w:val="105"/>
        </w:rPr>
        <w:t>місцевих</w:t>
      </w:r>
      <w:r>
        <w:rPr>
          <w:rFonts w:ascii="Times New Roman" w:hAnsi="Times New Roman"/>
          <w:spacing w:val="-2"/>
          <w:w w:val="105"/>
        </w:rPr>
        <w:t xml:space="preserve"> органів влади або законодавчих органів місцевого самоврядування у межах Директиви 2004/18/ЄС Європейського парламенту та Ради Європи від 31 березня 2004 року щодо координації процедур надання контрактів на громадські роботи та контрактів на надання громадських послуг (</w:t>
      </w:r>
      <w:r>
        <w:rPr>
          <w:rFonts w:ascii="Times New Roman" w:hAnsi="Times New Roman"/>
          <w:spacing w:val="-1"/>
          <w:w w:val="105"/>
          <w:position w:val="7"/>
          <w:sz w:val="13"/>
        </w:rPr>
        <w:t>2</w:t>
      </w:r>
      <w:r>
        <w:rPr>
          <w:rFonts w:ascii="Times New Roman" w:hAnsi="Times New Roman"/>
          <w:spacing w:val="-2"/>
          <w:w w:val="105"/>
        </w:rPr>
        <w:t>) мають розглядатися як державний внесок;</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5"/>
        <w:rPr>
          <w:rFonts w:ascii="Times New Roman" w:eastAsia="PMingLiU" w:hAnsi="Times New Roman" w:cs="Times New Roman"/>
          <w:sz w:val="26"/>
          <w:szCs w:val="26"/>
        </w:rPr>
      </w:pPr>
    </w:p>
    <w:p w:rsidR="000746E5" w:rsidRPr="00682F91" w:rsidRDefault="00703301">
      <w:pPr>
        <w:pStyle w:val="a3"/>
        <w:numPr>
          <w:ilvl w:val="0"/>
          <w:numId w:val="107"/>
        </w:numPr>
        <w:tabs>
          <w:tab w:val="left" w:pos="521"/>
        </w:tabs>
        <w:spacing w:line="192" w:lineRule="auto"/>
        <w:ind w:right="106"/>
        <w:jc w:val="both"/>
        <w:rPr>
          <w:rFonts w:ascii="Times New Roman" w:hAnsi="Times New Roman" w:cs="Times New Roman"/>
        </w:rPr>
      </w:pPr>
      <w:r>
        <w:rPr>
          <w:rFonts w:ascii="Times New Roman" w:hAnsi="Times New Roman"/>
          <w:spacing w:val="-2"/>
          <w:w w:val="105"/>
        </w:rPr>
        <w:t>Ціль конвергенції: ціль заходів</w:t>
      </w:r>
      <w:r w:rsidR="00510B33">
        <w:rPr>
          <w:rFonts w:ascii="Times New Roman" w:hAnsi="Times New Roman"/>
          <w:spacing w:val="-2"/>
          <w:w w:val="105"/>
        </w:rPr>
        <w:t xml:space="preserve"> щодо найменш розвинутих держав-членів</w:t>
      </w:r>
      <w:r>
        <w:rPr>
          <w:rFonts w:ascii="Times New Roman" w:hAnsi="Times New Roman"/>
          <w:spacing w:val="-2"/>
          <w:w w:val="105"/>
        </w:rPr>
        <w:t xml:space="preserve"> та регіонів згідно з законодавством Європейської спільноти, що керується Європейським фондом регіонального розвитку (надалі ЄФРР), Європейським соціальним фондом (надалі ЄСФ) та ФЗ на період від 1 січня 2007 року до 31 грудня 2013 року.</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9"/>
        <w:rPr>
          <w:rFonts w:ascii="Times New Roman" w:eastAsia="PMingLiU" w:hAnsi="Times New Roman" w:cs="Times New Roman"/>
          <w:sz w:val="24"/>
          <w:szCs w:val="24"/>
        </w:rPr>
      </w:pPr>
    </w:p>
    <w:p w:rsidR="000746E5" w:rsidRPr="00682F91" w:rsidRDefault="00703301">
      <w:pPr>
        <w:ind w:left="1375" w:firstLine="721"/>
        <w:rPr>
          <w:rFonts w:ascii="Times New Roman" w:eastAsia="PMingLiU" w:hAnsi="Times New Roman" w:cs="Times New Roman"/>
          <w:sz w:val="18"/>
          <w:szCs w:val="18"/>
        </w:rPr>
      </w:pPr>
      <w:r>
        <w:rPr>
          <w:rFonts w:ascii="Times New Roman" w:hAnsi="Times New Roman"/>
          <w:w w:val="95"/>
          <w:sz w:val="18"/>
        </w:rPr>
        <w:t>РОЗДІЛ ІІ</w:t>
      </w:r>
    </w:p>
    <w:p w:rsidR="000746E5" w:rsidRPr="00682F91" w:rsidRDefault="000746E5">
      <w:pPr>
        <w:rPr>
          <w:rFonts w:ascii="Times New Roman" w:eastAsia="PMingLiU" w:hAnsi="Times New Roman" w:cs="Times New Roman"/>
          <w:sz w:val="18"/>
          <w:szCs w:val="18"/>
        </w:rPr>
      </w:pPr>
    </w:p>
    <w:p w:rsidR="000746E5" w:rsidRPr="00682F91" w:rsidRDefault="000746E5">
      <w:pPr>
        <w:rPr>
          <w:rFonts w:ascii="Times New Roman" w:eastAsia="PMingLiU" w:hAnsi="Times New Roman" w:cs="Times New Roman"/>
          <w:sz w:val="18"/>
          <w:szCs w:val="18"/>
        </w:rPr>
      </w:pPr>
    </w:p>
    <w:p w:rsidR="000746E5" w:rsidRPr="00682F91" w:rsidRDefault="00703301">
      <w:pPr>
        <w:spacing w:before="141"/>
        <w:ind w:left="517" w:right="503"/>
        <w:jc w:val="center"/>
        <w:rPr>
          <w:rFonts w:ascii="Times New Roman" w:eastAsia="Times New Roman" w:hAnsi="Times New Roman" w:cs="Times New Roman"/>
          <w:sz w:val="18"/>
          <w:szCs w:val="18"/>
        </w:rPr>
      </w:pPr>
      <w:r>
        <w:rPr>
          <w:rFonts w:ascii="Times New Roman" w:hAnsi="Times New Roman"/>
          <w:w w:val="95"/>
          <w:sz w:val="18"/>
        </w:rPr>
        <w:t>МІСІЇ ТА ЗАВДАННЯ</w:t>
      </w:r>
    </w:p>
    <w:p w:rsidR="000746E5" w:rsidRPr="00682F91" w:rsidRDefault="000746E5">
      <w:pPr>
        <w:rPr>
          <w:rFonts w:ascii="Times New Roman" w:eastAsia="Times New Roman" w:hAnsi="Times New Roman" w:cs="Times New Roman"/>
          <w:sz w:val="18"/>
          <w:szCs w:val="18"/>
        </w:rPr>
      </w:pPr>
    </w:p>
    <w:p w:rsidR="000746E5" w:rsidRPr="00682F91" w:rsidRDefault="000746E5">
      <w:pPr>
        <w:rPr>
          <w:rFonts w:ascii="Times New Roman" w:eastAsia="Times New Roman" w:hAnsi="Times New Roman" w:cs="Times New Roman"/>
          <w:sz w:val="18"/>
          <w:szCs w:val="18"/>
        </w:rPr>
      </w:pPr>
    </w:p>
    <w:p w:rsidR="000746E5" w:rsidRPr="00682F91" w:rsidRDefault="000746E5">
      <w:pPr>
        <w:spacing w:before="5"/>
        <w:rPr>
          <w:rFonts w:ascii="Times New Roman" w:eastAsia="Times New Roman" w:hAnsi="Times New Roman" w:cs="Times New Roman"/>
          <w:sz w:val="15"/>
          <w:szCs w:val="15"/>
        </w:rPr>
      </w:pPr>
    </w:p>
    <w:p w:rsidR="000746E5" w:rsidRPr="00682F91" w:rsidRDefault="00703301">
      <w:pPr>
        <w:ind w:left="517" w:right="503"/>
        <w:jc w:val="center"/>
        <w:rPr>
          <w:rFonts w:ascii="Times New Roman" w:eastAsia="Book Antiqua" w:hAnsi="Times New Roman" w:cs="Times New Roman"/>
          <w:sz w:val="20"/>
          <w:szCs w:val="20"/>
        </w:rPr>
      </w:pPr>
      <w:r>
        <w:rPr>
          <w:rFonts w:ascii="Times New Roman" w:hAnsi="Times New Roman"/>
          <w:i/>
          <w:w w:val="90"/>
          <w:sz w:val="20"/>
        </w:rPr>
        <w:t>Стаття 3</w:t>
      </w:r>
    </w:p>
    <w:p w:rsidR="000746E5" w:rsidRPr="00682F91" w:rsidRDefault="000746E5">
      <w:pPr>
        <w:rPr>
          <w:rFonts w:ascii="Times New Roman" w:eastAsia="Book Antiqua" w:hAnsi="Times New Roman" w:cs="Times New Roman"/>
          <w:sz w:val="20"/>
          <w:szCs w:val="20"/>
        </w:rPr>
      </w:pPr>
    </w:p>
    <w:p w:rsidR="000746E5" w:rsidRPr="00682F91" w:rsidRDefault="000746E5">
      <w:pPr>
        <w:spacing w:before="7"/>
        <w:rPr>
          <w:rFonts w:ascii="Times New Roman" w:eastAsia="Book Antiqua" w:hAnsi="Times New Roman" w:cs="Times New Roman"/>
          <w:sz w:val="27"/>
          <w:szCs w:val="27"/>
        </w:rPr>
      </w:pPr>
    </w:p>
    <w:p w:rsidR="000746E5" w:rsidRPr="00682F91" w:rsidRDefault="00703301">
      <w:pPr>
        <w:pStyle w:val="a3"/>
        <w:ind w:left="518" w:right="503"/>
        <w:jc w:val="center"/>
        <w:rPr>
          <w:rFonts w:ascii="Times New Roman" w:eastAsia="Times New Roman" w:hAnsi="Times New Roman" w:cs="Times New Roman"/>
        </w:rPr>
      </w:pPr>
      <w:r>
        <w:rPr>
          <w:rFonts w:ascii="Times New Roman" w:hAnsi="Times New Roman"/>
        </w:rPr>
        <w:t>Місії</w:t>
      </w:r>
    </w:p>
    <w:p w:rsidR="000746E5" w:rsidRPr="00682F91" w:rsidRDefault="000746E5">
      <w:pPr>
        <w:rPr>
          <w:rFonts w:ascii="Times New Roman" w:eastAsia="Times New Roman" w:hAnsi="Times New Roman" w:cs="Times New Roman"/>
          <w:sz w:val="20"/>
          <w:szCs w:val="20"/>
        </w:rPr>
      </w:pPr>
    </w:p>
    <w:p w:rsidR="000746E5" w:rsidRPr="00682F91" w:rsidRDefault="000746E5">
      <w:pPr>
        <w:rPr>
          <w:rFonts w:ascii="Times New Roman" w:eastAsia="Times New Roman" w:hAnsi="Times New Roman" w:cs="Times New Roman"/>
          <w:sz w:val="20"/>
          <w:szCs w:val="20"/>
        </w:rPr>
      </w:pPr>
    </w:p>
    <w:p w:rsidR="000746E5" w:rsidRPr="00682F91" w:rsidRDefault="00703301">
      <w:pPr>
        <w:pStyle w:val="a3"/>
        <w:spacing w:before="135" w:line="192" w:lineRule="auto"/>
        <w:ind w:right="104"/>
        <w:jc w:val="both"/>
        <w:rPr>
          <w:rFonts w:ascii="Times New Roman" w:hAnsi="Times New Roman" w:cs="Times New Roman"/>
        </w:rPr>
      </w:pPr>
      <w:r>
        <w:rPr>
          <w:rFonts w:ascii="Times New Roman" w:hAnsi="Times New Roman"/>
          <w:w w:val="105"/>
        </w:rPr>
        <w:t>ЄСГФРС має сприяти стійкому розвитку села на загальноєвропейському рівні у взаємодоповнюючий спосіб відносно політик підтримки ринку та прибутку загальної сільськогосподарської політики, політики послідовності та загальної політики стосовно рибгосподарств.</w:t>
      </w:r>
    </w:p>
    <w:p w:rsidR="000746E5" w:rsidRPr="00682F91" w:rsidRDefault="000746E5">
      <w:pPr>
        <w:spacing w:line="192" w:lineRule="auto"/>
        <w:jc w:val="both"/>
        <w:rPr>
          <w:rFonts w:ascii="Times New Roman" w:hAnsi="Times New Roman" w:cs="Times New Roman"/>
        </w:rPr>
        <w:sectPr w:rsidR="000746E5" w:rsidRPr="00682F91">
          <w:type w:val="continuous"/>
          <w:pgSz w:w="11900" w:h="16840"/>
          <w:pgMar w:top="1120" w:right="1020" w:bottom="280" w:left="500" w:header="720" w:footer="720" w:gutter="0"/>
          <w:cols w:num="2" w:space="720" w:equalWidth="0">
            <w:col w:w="4945" w:space="384"/>
            <w:col w:w="5051"/>
          </w:cols>
        </w:sectPr>
      </w:pP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4"/>
        <w:rPr>
          <w:rFonts w:ascii="Times New Roman" w:eastAsia="PMingLiU" w:hAnsi="Times New Roman" w:cs="Times New Roman"/>
          <w:sz w:val="14"/>
          <w:szCs w:val="14"/>
        </w:rPr>
      </w:pPr>
    </w:p>
    <w:p w:rsidR="000746E5" w:rsidRPr="00682F91" w:rsidRDefault="00703301">
      <w:pPr>
        <w:tabs>
          <w:tab w:val="left" w:pos="5446"/>
        </w:tabs>
        <w:spacing w:line="20" w:lineRule="exact"/>
        <w:ind w:left="117"/>
        <w:rPr>
          <w:rFonts w:ascii="Times New Roman" w:eastAsia="PMingLiU" w:hAnsi="Times New Roman" w:cs="Times New Roman"/>
          <w:sz w:val="2"/>
          <w:szCs w:val="2"/>
        </w:rPr>
      </w:pPr>
      <w:r>
        <w:rPr>
          <w:rFonts w:ascii="Times New Roman" w:hAnsi="Times New Roman" w:cs="Times New Roman"/>
          <w:noProof/>
          <w:sz w:val="2"/>
          <w:lang w:val="ru-RU" w:eastAsia="ru-RU" w:bidi="ar-SA"/>
        </w:rPr>
        <w:drawing>
          <wp:inline distT="0" distB="0" distL="0" distR="0" wp14:anchorId="681520A4" wp14:editId="0D9231C3">
            <wp:extent cx="616957" cy="7715"/>
            <wp:effectExtent l="0" t="0" r="0" b="0"/>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10" cstate="print"/>
                    <a:stretch>
                      <a:fillRect/>
                    </a:stretch>
                  </pic:blipFill>
                  <pic:spPr>
                    <a:xfrm>
                      <a:off x="0" y="0"/>
                      <a:ext cx="616957" cy="7715"/>
                    </a:xfrm>
                    <a:prstGeom prst="rect">
                      <a:avLst/>
                    </a:prstGeom>
                  </pic:spPr>
                </pic:pic>
              </a:graphicData>
            </a:graphic>
          </wp:inline>
        </w:drawing>
      </w:r>
      <w:r>
        <w:tab/>
      </w:r>
      <w:r>
        <w:rPr>
          <w:rFonts w:ascii="Times New Roman" w:hAnsi="Times New Roman" w:cs="Times New Roman"/>
          <w:noProof/>
          <w:sz w:val="2"/>
          <w:lang w:val="ru-RU" w:eastAsia="ru-RU" w:bidi="ar-SA"/>
        </w:rPr>
        <w:drawing>
          <wp:inline distT="0" distB="0" distL="0" distR="0" wp14:anchorId="3C8BB4D2" wp14:editId="56A4B1DB">
            <wp:extent cx="616957" cy="7715"/>
            <wp:effectExtent l="0" t="0" r="0" b="0"/>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10" cstate="print"/>
                    <a:stretch>
                      <a:fillRect/>
                    </a:stretch>
                  </pic:blipFill>
                  <pic:spPr>
                    <a:xfrm>
                      <a:off x="0" y="0"/>
                      <a:ext cx="616957" cy="7715"/>
                    </a:xfrm>
                    <a:prstGeom prst="rect">
                      <a:avLst/>
                    </a:prstGeom>
                  </pic:spPr>
                </pic:pic>
              </a:graphicData>
            </a:graphic>
          </wp:inline>
        </w:drawing>
      </w:r>
    </w:p>
    <w:p w:rsidR="000746E5" w:rsidRPr="00682F91" w:rsidRDefault="00703301">
      <w:pPr>
        <w:tabs>
          <w:tab w:val="left" w:pos="520"/>
          <w:tab w:val="left" w:pos="5452"/>
          <w:tab w:val="left" w:pos="5849"/>
        </w:tabs>
        <w:spacing w:before="107"/>
        <w:ind w:left="123"/>
        <w:rPr>
          <w:rFonts w:ascii="Times New Roman" w:eastAsia="PMingLiU" w:hAnsi="Times New Roman" w:cs="Times New Roman"/>
          <w:sz w:val="18"/>
          <w:szCs w:val="18"/>
        </w:rPr>
      </w:pPr>
      <w:r>
        <w:rPr>
          <w:rFonts w:ascii="Times New Roman" w:hAnsi="Times New Roman"/>
          <w:spacing w:val="-2"/>
          <w:w w:val="90"/>
          <w:sz w:val="18"/>
        </w:rPr>
        <w:t>(</w:t>
      </w:r>
      <w:r>
        <w:rPr>
          <w:rFonts w:ascii="Times New Roman" w:hAnsi="Times New Roman"/>
          <w:spacing w:val="-1"/>
          <w:w w:val="90"/>
          <w:position w:val="6"/>
          <w:sz w:val="12"/>
        </w:rPr>
        <w:t>1</w:t>
      </w:r>
      <w:r>
        <w:rPr>
          <w:rFonts w:ascii="Times New Roman" w:hAnsi="Times New Roman"/>
          <w:spacing w:val="-2"/>
          <w:w w:val="90"/>
          <w:sz w:val="18"/>
        </w:rPr>
        <w:t>)</w:t>
      </w:r>
      <w:r>
        <w:tab/>
      </w:r>
      <w:r>
        <w:rPr>
          <w:rFonts w:ascii="Times New Roman" w:hAnsi="Times New Roman"/>
          <w:sz w:val="18"/>
        </w:rPr>
        <w:t>OJ L 154, 21.6.2003, с. 1.</w:t>
      </w:r>
      <w:r>
        <w:tab/>
      </w:r>
      <w:r>
        <w:rPr>
          <w:rFonts w:ascii="Times New Roman" w:hAnsi="Times New Roman"/>
          <w:spacing w:val="-2"/>
          <w:w w:val="90"/>
          <w:sz w:val="18"/>
        </w:rPr>
        <w:t>(</w:t>
      </w:r>
      <w:r>
        <w:rPr>
          <w:rFonts w:ascii="Times New Roman" w:hAnsi="Times New Roman"/>
          <w:spacing w:val="-1"/>
          <w:w w:val="90"/>
          <w:position w:val="6"/>
          <w:sz w:val="12"/>
        </w:rPr>
        <w:t>2</w:t>
      </w:r>
      <w:r>
        <w:rPr>
          <w:rFonts w:ascii="Times New Roman" w:hAnsi="Times New Roman"/>
          <w:spacing w:val="-2"/>
          <w:w w:val="90"/>
          <w:sz w:val="18"/>
        </w:rPr>
        <w:t>)</w:t>
      </w:r>
      <w:r>
        <w:tab/>
      </w:r>
      <w:r>
        <w:rPr>
          <w:rFonts w:ascii="Times New Roman" w:hAnsi="Times New Roman"/>
          <w:sz w:val="18"/>
        </w:rPr>
        <w:t>OJ L 134, 30.4.2004, с. 114.</w:t>
      </w:r>
    </w:p>
    <w:p w:rsidR="000746E5" w:rsidRPr="00682F91" w:rsidRDefault="000746E5">
      <w:pPr>
        <w:rPr>
          <w:rFonts w:ascii="Times New Roman" w:eastAsia="PMingLiU" w:hAnsi="Times New Roman" w:cs="Times New Roman"/>
          <w:sz w:val="18"/>
          <w:szCs w:val="18"/>
        </w:rPr>
        <w:sectPr w:rsidR="000746E5" w:rsidRPr="00682F91">
          <w:type w:val="continuous"/>
          <w:pgSz w:w="11900" w:h="16840"/>
          <w:pgMar w:top="1120" w:right="1020" w:bottom="280" w:left="500" w:header="720" w:footer="720" w:gutter="0"/>
          <w:cols w:space="720"/>
        </w:sectPr>
      </w:pPr>
    </w:p>
    <w:p w:rsidR="000746E5" w:rsidRPr="00682F91" w:rsidRDefault="000746E5">
      <w:pPr>
        <w:spacing w:before="1"/>
        <w:rPr>
          <w:rFonts w:ascii="Times New Roman" w:eastAsia="PMingLiU" w:hAnsi="Times New Roman" w:cs="Times New Roman"/>
          <w:sz w:val="18"/>
          <w:szCs w:val="18"/>
        </w:rPr>
      </w:pPr>
    </w:p>
    <w:p w:rsidR="000746E5" w:rsidRPr="00682F91" w:rsidRDefault="000746E5">
      <w:pPr>
        <w:rPr>
          <w:rFonts w:ascii="Times New Roman" w:eastAsia="PMingLiU" w:hAnsi="Times New Roman" w:cs="Times New Roman"/>
          <w:sz w:val="18"/>
          <w:szCs w:val="18"/>
        </w:rPr>
        <w:sectPr w:rsidR="000746E5" w:rsidRPr="00682F91">
          <w:pgSz w:w="11900" w:h="16840"/>
          <w:pgMar w:top="1120" w:right="500" w:bottom="280" w:left="1020" w:header="790" w:footer="0" w:gutter="0"/>
          <w:cols w:space="720"/>
        </w:sectPr>
      </w:pPr>
    </w:p>
    <w:p w:rsidR="000746E5" w:rsidRPr="00682F91" w:rsidRDefault="00703301">
      <w:pPr>
        <w:spacing w:before="72"/>
        <w:ind w:left="528" w:right="417"/>
        <w:jc w:val="center"/>
        <w:rPr>
          <w:rFonts w:ascii="Times New Roman" w:eastAsia="Book Antiqua" w:hAnsi="Times New Roman" w:cs="Times New Roman"/>
          <w:sz w:val="20"/>
          <w:szCs w:val="20"/>
        </w:rPr>
      </w:pPr>
      <w:r>
        <w:rPr>
          <w:rFonts w:ascii="Times New Roman" w:hAnsi="Times New Roman"/>
          <w:i/>
          <w:w w:val="90"/>
          <w:sz w:val="20"/>
        </w:rPr>
        <w:lastRenderedPageBreak/>
        <w:t>Стаття 4</w:t>
      </w:r>
    </w:p>
    <w:p w:rsidR="000746E5" w:rsidRPr="00682F91" w:rsidRDefault="000746E5">
      <w:pPr>
        <w:rPr>
          <w:rFonts w:ascii="Times New Roman" w:eastAsia="Book Antiqua" w:hAnsi="Times New Roman" w:cs="Times New Roman"/>
          <w:sz w:val="20"/>
          <w:szCs w:val="20"/>
        </w:rPr>
      </w:pPr>
    </w:p>
    <w:p w:rsidR="000746E5" w:rsidRPr="00682F91" w:rsidRDefault="000746E5">
      <w:pPr>
        <w:rPr>
          <w:rFonts w:ascii="Times New Roman" w:eastAsia="Book Antiqua" w:hAnsi="Times New Roman" w:cs="Times New Roman"/>
          <w:sz w:val="16"/>
          <w:szCs w:val="16"/>
        </w:rPr>
      </w:pPr>
    </w:p>
    <w:p w:rsidR="000746E5" w:rsidRPr="00682F91" w:rsidRDefault="00703301">
      <w:pPr>
        <w:pStyle w:val="a3"/>
        <w:ind w:left="529" w:right="417"/>
        <w:jc w:val="center"/>
        <w:rPr>
          <w:rFonts w:ascii="Times New Roman" w:eastAsia="Times New Roman" w:hAnsi="Times New Roman" w:cs="Times New Roman"/>
        </w:rPr>
      </w:pPr>
      <w:r>
        <w:rPr>
          <w:rFonts w:ascii="Times New Roman" w:hAnsi="Times New Roman"/>
          <w:spacing w:val="-1"/>
          <w:w w:val="105"/>
        </w:rPr>
        <w:t>Цілі</w:t>
      </w: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6"/>
        <w:rPr>
          <w:rFonts w:ascii="Times New Roman" w:eastAsia="Times New Roman" w:hAnsi="Times New Roman" w:cs="Times New Roman"/>
          <w:sz w:val="20"/>
          <w:szCs w:val="20"/>
        </w:rPr>
      </w:pPr>
    </w:p>
    <w:p w:rsidR="000746E5" w:rsidRPr="00682F91" w:rsidRDefault="00703301">
      <w:pPr>
        <w:pStyle w:val="a3"/>
        <w:numPr>
          <w:ilvl w:val="0"/>
          <w:numId w:val="106"/>
        </w:numPr>
        <w:tabs>
          <w:tab w:val="left" w:pos="456"/>
        </w:tabs>
        <w:spacing w:line="210" w:lineRule="exact"/>
        <w:ind w:firstLine="0"/>
        <w:jc w:val="both"/>
        <w:rPr>
          <w:rFonts w:ascii="Times New Roman" w:hAnsi="Times New Roman" w:cs="Times New Roman"/>
        </w:rPr>
      </w:pPr>
      <w:r>
        <w:rPr>
          <w:rFonts w:ascii="Times New Roman" w:hAnsi="Times New Roman"/>
          <w:spacing w:val="1"/>
          <w:w w:val="105"/>
        </w:rPr>
        <w:t>Підтримка розвитку села має сприяти досягненню наступних цілей:</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2"/>
        <w:rPr>
          <w:rFonts w:ascii="Times New Roman" w:eastAsia="PMingLiU" w:hAnsi="Times New Roman" w:cs="Times New Roman"/>
          <w:sz w:val="14"/>
          <w:szCs w:val="14"/>
        </w:rPr>
      </w:pPr>
    </w:p>
    <w:p w:rsidR="000746E5" w:rsidRPr="00682F91" w:rsidRDefault="00703301">
      <w:pPr>
        <w:pStyle w:val="a3"/>
        <w:numPr>
          <w:ilvl w:val="0"/>
          <w:numId w:val="105"/>
        </w:numPr>
        <w:tabs>
          <w:tab w:val="left" w:pos="511"/>
        </w:tabs>
        <w:spacing w:line="192" w:lineRule="auto"/>
        <w:ind w:right="1"/>
        <w:jc w:val="both"/>
        <w:rPr>
          <w:rFonts w:ascii="Times New Roman" w:hAnsi="Times New Roman" w:cs="Times New Roman"/>
        </w:rPr>
      </w:pPr>
      <w:r>
        <w:rPr>
          <w:rFonts w:ascii="Times New Roman" w:hAnsi="Times New Roman"/>
          <w:spacing w:val="-1"/>
          <w:w w:val="105"/>
        </w:rPr>
        <w:t xml:space="preserve">покращення </w:t>
      </w:r>
      <w:r w:rsidR="00457A05">
        <w:rPr>
          <w:rFonts w:ascii="Times New Roman" w:hAnsi="Times New Roman"/>
          <w:spacing w:val="-1"/>
          <w:w w:val="105"/>
        </w:rPr>
        <w:t>конкурентоздатності</w:t>
      </w:r>
      <w:r w:rsidR="00510B33">
        <w:rPr>
          <w:rFonts w:ascii="Times New Roman" w:hAnsi="Times New Roman"/>
          <w:spacing w:val="-1"/>
          <w:w w:val="105"/>
        </w:rPr>
        <w:t xml:space="preserve"> сільських</w:t>
      </w:r>
      <w:r>
        <w:rPr>
          <w:rFonts w:ascii="Times New Roman" w:hAnsi="Times New Roman"/>
          <w:spacing w:val="-1"/>
          <w:w w:val="105"/>
        </w:rPr>
        <w:t xml:space="preserve"> та лісничих господарств, підтримуючи реструктуризацію, розвиток та інновації;</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6"/>
        <w:rPr>
          <w:rFonts w:ascii="Times New Roman" w:eastAsia="PMingLiU" w:hAnsi="Times New Roman" w:cs="Times New Roman"/>
          <w:sz w:val="16"/>
          <w:szCs w:val="16"/>
        </w:rPr>
      </w:pPr>
    </w:p>
    <w:p w:rsidR="000746E5" w:rsidRPr="00682F91" w:rsidRDefault="00703301">
      <w:pPr>
        <w:pStyle w:val="a3"/>
        <w:numPr>
          <w:ilvl w:val="0"/>
          <w:numId w:val="105"/>
        </w:numPr>
        <w:tabs>
          <w:tab w:val="left" w:pos="511"/>
        </w:tabs>
        <w:spacing w:line="210" w:lineRule="exact"/>
        <w:ind w:right="1"/>
        <w:jc w:val="both"/>
        <w:rPr>
          <w:rFonts w:ascii="Times New Roman" w:hAnsi="Times New Roman" w:cs="Times New Roman"/>
        </w:rPr>
      </w:pPr>
      <w:r>
        <w:rPr>
          <w:rFonts w:ascii="Times New Roman" w:hAnsi="Times New Roman"/>
          <w:spacing w:val="-1"/>
          <w:w w:val="105"/>
        </w:rPr>
        <w:t>покращення навколишнього середовища та сільської місцевості, підтримуючи управління земельними ресурсами;</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9"/>
        <w:rPr>
          <w:rFonts w:ascii="Times New Roman" w:eastAsia="PMingLiU" w:hAnsi="Times New Roman" w:cs="Times New Roman"/>
          <w:sz w:val="15"/>
          <w:szCs w:val="15"/>
        </w:rPr>
      </w:pPr>
    </w:p>
    <w:p w:rsidR="000746E5" w:rsidRPr="00682F91" w:rsidRDefault="00703301">
      <w:pPr>
        <w:pStyle w:val="a3"/>
        <w:numPr>
          <w:ilvl w:val="0"/>
          <w:numId w:val="105"/>
        </w:numPr>
        <w:tabs>
          <w:tab w:val="left" w:pos="511"/>
        </w:tabs>
        <w:spacing w:line="210" w:lineRule="exact"/>
        <w:jc w:val="both"/>
        <w:rPr>
          <w:rFonts w:ascii="Times New Roman" w:hAnsi="Times New Roman" w:cs="Times New Roman"/>
        </w:rPr>
      </w:pPr>
      <w:r>
        <w:rPr>
          <w:rFonts w:ascii="Times New Roman" w:hAnsi="Times New Roman"/>
          <w:spacing w:val="-1"/>
        </w:rPr>
        <w:t>покращення якості життя у сільських регіонах та заохочення урізноманітнення економічної діяльності.</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9"/>
        <w:rPr>
          <w:rFonts w:ascii="Times New Roman" w:eastAsia="PMingLiU" w:hAnsi="Times New Roman" w:cs="Times New Roman"/>
          <w:sz w:val="15"/>
          <w:szCs w:val="15"/>
        </w:rPr>
      </w:pPr>
    </w:p>
    <w:p w:rsidR="000746E5" w:rsidRPr="00682F91" w:rsidRDefault="00703301">
      <w:pPr>
        <w:pStyle w:val="a3"/>
        <w:numPr>
          <w:ilvl w:val="0"/>
          <w:numId w:val="106"/>
        </w:numPr>
        <w:tabs>
          <w:tab w:val="left" w:pos="462"/>
        </w:tabs>
        <w:spacing w:line="210" w:lineRule="exact"/>
        <w:ind w:right="1" w:firstLine="0"/>
        <w:jc w:val="both"/>
        <w:rPr>
          <w:rFonts w:ascii="Times New Roman" w:hAnsi="Times New Roman" w:cs="Times New Roman"/>
        </w:rPr>
      </w:pPr>
      <w:r>
        <w:rPr>
          <w:rFonts w:ascii="Times New Roman" w:hAnsi="Times New Roman"/>
          <w:w w:val="105"/>
        </w:rPr>
        <w:t>Цілі,  викладені у параграфі 1 мають бути імплементовані за допомогою чотирьох ключових питань, викладених у Заголовку І.</w:t>
      </w:r>
    </w:p>
    <w:p w:rsidR="000746E5" w:rsidRPr="00682F91" w:rsidRDefault="000746E5">
      <w:pPr>
        <w:rPr>
          <w:rFonts w:ascii="Times New Roman" w:eastAsia="PMingLiU" w:hAnsi="Times New Roman" w:cs="Times New Roman"/>
          <w:sz w:val="20"/>
          <w:szCs w:val="20"/>
        </w:rPr>
      </w:pPr>
    </w:p>
    <w:p w:rsidR="000746E5" w:rsidRPr="00682F91" w:rsidRDefault="00703301">
      <w:pPr>
        <w:spacing w:before="173"/>
        <w:ind w:left="528" w:right="417"/>
        <w:jc w:val="center"/>
        <w:rPr>
          <w:rFonts w:ascii="Times New Roman" w:eastAsia="PMingLiU" w:hAnsi="Times New Roman" w:cs="Times New Roman"/>
          <w:sz w:val="18"/>
          <w:szCs w:val="18"/>
        </w:rPr>
      </w:pPr>
      <w:r>
        <w:rPr>
          <w:rFonts w:ascii="Times New Roman" w:hAnsi="Times New Roman"/>
          <w:w w:val="95"/>
          <w:sz w:val="18"/>
        </w:rPr>
        <w:t>РОЗДІЛ ІІІ</w:t>
      </w:r>
    </w:p>
    <w:p w:rsidR="000746E5" w:rsidRPr="00682F91" w:rsidRDefault="000746E5">
      <w:pPr>
        <w:rPr>
          <w:rFonts w:ascii="Times New Roman" w:eastAsia="PMingLiU" w:hAnsi="Times New Roman" w:cs="Times New Roman"/>
          <w:sz w:val="18"/>
          <w:szCs w:val="18"/>
        </w:rPr>
      </w:pPr>
    </w:p>
    <w:p w:rsidR="000746E5" w:rsidRPr="00682F91" w:rsidRDefault="000746E5">
      <w:pPr>
        <w:spacing w:before="2"/>
        <w:rPr>
          <w:rFonts w:ascii="Times New Roman" w:eastAsia="PMingLiU" w:hAnsi="Times New Roman" w:cs="Times New Roman"/>
          <w:sz w:val="18"/>
          <w:szCs w:val="18"/>
        </w:rPr>
      </w:pPr>
    </w:p>
    <w:p w:rsidR="000746E5" w:rsidRPr="00682F91" w:rsidRDefault="00703301">
      <w:pPr>
        <w:ind w:left="528" w:right="417"/>
        <w:jc w:val="center"/>
        <w:rPr>
          <w:rFonts w:ascii="Times New Roman" w:eastAsia="Times New Roman" w:hAnsi="Times New Roman" w:cs="Times New Roman"/>
          <w:sz w:val="18"/>
          <w:szCs w:val="18"/>
        </w:rPr>
      </w:pPr>
      <w:r>
        <w:rPr>
          <w:rFonts w:ascii="Times New Roman" w:hAnsi="Times New Roman"/>
          <w:w w:val="95"/>
          <w:sz w:val="18"/>
        </w:rPr>
        <w:t>ПРИНЦИПИ НАДАННЯ ДОПОМОГИ</w:t>
      </w:r>
    </w:p>
    <w:p w:rsidR="000746E5" w:rsidRPr="00682F91" w:rsidRDefault="000746E5">
      <w:pPr>
        <w:rPr>
          <w:rFonts w:ascii="Times New Roman" w:eastAsia="Times New Roman" w:hAnsi="Times New Roman" w:cs="Times New Roman"/>
          <w:sz w:val="18"/>
          <w:szCs w:val="18"/>
        </w:rPr>
      </w:pPr>
    </w:p>
    <w:p w:rsidR="000746E5" w:rsidRPr="00682F91" w:rsidRDefault="000746E5">
      <w:pPr>
        <w:spacing w:before="4"/>
        <w:rPr>
          <w:rFonts w:ascii="Times New Roman" w:eastAsia="Times New Roman" w:hAnsi="Times New Roman" w:cs="Times New Roman"/>
          <w:sz w:val="21"/>
          <w:szCs w:val="21"/>
        </w:rPr>
      </w:pPr>
    </w:p>
    <w:p w:rsidR="000746E5" w:rsidRPr="00682F91" w:rsidRDefault="00703301">
      <w:pPr>
        <w:ind w:left="528" w:right="417"/>
        <w:jc w:val="center"/>
        <w:rPr>
          <w:rFonts w:ascii="Times New Roman" w:eastAsia="Book Antiqua" w:hAnsi="Times New Roman" w:cs="Times New Roman"/>
          <w:sz w:val="20"/>
          <w:szCs w:val="20"/>
        </w:rPr>
      </w:pPr>
      <w:r>
        <w:rPr>
          <w:rFonts w:ascii="Times New Roman" w:hAnsi="Times New Roman"/>
          <w:i/>
          <w:w w:val="90"/>
          <w:sz w:val="20"/>
        </w:rPr>
        <w:t>Стаття 5</w:t>
      </w:r>
    </w:p>
    <w:p w:rsidR="000746E5" w:rsidRPr="00682F91" w:rsidRDefault="000746E5">
      <w:pPr>
        <w:rPr>
          <w:rFonts w:ascii="Times New Roman" w:eastAsia="Book Antiqua" w:hAnsi="Times New Roman" w:cs="Times New Roman"/>
          <w:sz w:val="20"/>
          <w:szCs w:val="20"/>
        </w:rPr>
      </w:pPr>
    </w:p>
    <w:p w:rsidR="000746E5" w:rsidRPr="00682F91" w:rsidRDefault="000746E5">
      <w:pPr>
        <w:rPr>
          <w:rFonts w:ascii="Times New Roman" w:eastAsia="Book Antiqua" w:hAnsi="Times New Roman" w:cs="Times New Roman"/>
          <w:sz w:val="16"/>
          <w:szCs w:val="16"/>
        </w:rPr>
      </w:pPr>
    </w:p>
    <w:p w:rsidR="000746E5" w:rsidRPr="00682F91" w:rsidRDefault="00703301">
      <w:pPr>
        <w:pStyle w:val="a3"/>
        <w:ind w:left="529" w:right="417"/>
        <w:jc w:val="center"/>
        <w:rPr>
          <w:rFonts w:ascii="Times New Roman" w:eastAsia="Times New Roman" w:hAnsi="Times New Roman" w:cs="Times New Roman"/>
        </w:rPr>
      </w:pPr>
      <w:r>
        <w:rPr>
          <w:rFonts w:ascii="Times New Roman" w:hAnsi="Times New Roman"/>
          <w:spacing w:val="-1"/>
          <w:w w:val="105"/>
        </w:rPr>
        <w:t>Додатковість, послідовність та відповідність</w:t>
      </w: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5"/>
        <w:rPr>
          <w:rFonts w:ascii="Times New Roman" w:eastAsia="Times New Roman" w:hAnsi="Times New Roman" w:cs="Times New Roman"/>
          <w:sz w:val="19"/>
          <w:szCs w:val="19"/>
        </w:rPr>
      </w:pPr>
    </w:p>
    <w:p w:rsidR="000746E5" w:rsidRPr="00682F91" w:rsidRDefault="00703301">
      <w:pPr>
        <w:pStyle w:val="a3"/>
        <w:numPr>
          <w:ilvl w:val="0"/>
          <w:numId w:val="104"/>
        </w:numPr>
        <w:tabs>
          <w:tab w:val="left" w:pos="456"/>
        </w:tabs>
        <w:spacing w:line="194" w:lineRule="auto"/>
        <w:ind w:firstLine="0"/>
        <w:jc w:val="both"/>
        <w:rPr>
          <w:rFonts w:ascii="Times New Roman" w:hAnsi="Times New Roman" w:cs="Times New Roman"/>
        </w:rPr>
      </w:pPr>
      <w:r>
        <w:rPr>
          <w:rFonts w:ascii="Times New Roman" w:hAnsi="Times New Roman"/>
        </w:rPr>
        <w:t>ЄСГФРС має доповнювати національну, регіональну та місцеву діяльність, сприяючи пріоритетам Спільноти.</w:t>
      </w:r>
    </w:p>
    <w:p w:rsidR="000746E5" w:rsidRPr="00682F91" w:rsidRDefault="000746E5">
      <w:pPr>
        <w:rPr>
          <w:rFonts w:ascii="Times New Roman" w:eastAsia="PMingLiU" w:hAnsi="Times New Roman" w:cs="Times New Roman"/>
        </w:rPr>
      </w:pPr>
    </w:p>
    <w:p w:rsidR="000746E5" w:rsidRPr="00682F91" w:rsidRDefault="00703301">
      <w:pPr>
        <w:pStyle w:val="a3"/>
        <w:numPr>
          <w:ilvl w:val="0"/>
          <w:numId w:val="104"/>
        </w:numPr>
        <w:tabs>
          <w:tab w:val="left" w:pos="462"/>
        </w:tabs>
        <w:spacing w:before="177" w:line="192" w:lineRule="auto"/>
        <w:ind w:right="1" w:firstLine="0"/>
        <w:jc w:val="both"/>
        <w:rPr>
          <w:rFonts w:ascii="Times New Roman" w:hAnsi="Times New Roman" w:cs="Times New Roman"/>
        </w:rPr>
      </w:pPr>
      <w:r>
        <w:rPr>
          <w:rFonts w:ascii="Times New Roman" w:hAnsi="Times New Roman"/>
          <w:w w:val="105"/>
        </w:rPr>
        <w:t>Комісія та держави-члени мають забезпечити, щоб підтримка від ЄСГФРС та держав-членів відповідала діям, політиці та пріоритетам Спільноти. Допомога ЄСГФРС має відповідати цілям економічного та соціального зв'язку та цілям інструментів загальноєвропейської підтримки, наприклад стосовно рибгосподарств.</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0"/>
        <w:rPr>
          <w:rFonts w:ascii="Times New Roman" w:eastAsia="PMingLiU" w:hAnsi="Times New Roman" w:cs="Times New Roman"/>
          <w:sz w:val="15"/>
          <w:szCs w:val="15"/>
        </w:rPr>
      </w:pPr>
    </w:p>
    <w:p w:rsidR="000746E5" w:rsidRPr="00682F91" w:rsidRDefault="00703301">
      <w:pPr>
        <w:pStyle w:val="a3"/>
        <w:numPr>
          <w:ilvl w:val="0"/>
          <w:numId w:val="104"/>
        </w:numPr>
        <w:tabs>
          <w:tab w:val="left" w:pos="462"/>
        </w:tabs>
        <w:spacing w:line="192" w:lineRule="auto"/>
        <w:ind w:firstLine="0"/>
        <w:jc w:val="both"/>
        <w:rPr>
          <w:rFonts w:ascii="Times New Roman" w:hAnsi="Times New Roman" w:cs="Times New Roman"/>
        </w:rPr>
      </w:pPr>
      <w:r>
        <w:rPr>
          <w:rFonts w:ascii="Times New Roman" w:hAnsi="Times New Roman"/>
          <w:w w:val="105"/>
        </w:rPr>
        <w:t xml:space="preserve">Ця </w:t>
      </w:r>
      <w:r w:rsidR="00457A05">
        <w:rPr>
          <w:rFonts w:ascii="Times New Roman" w:hAnsi="Times New Roman"/>
          <w:w w:val="105"/>
        </w:rPr>
        <w:t>послідовність</w:t>
      </w:r>
      <w:r>
        <w:rPr>
          <w:rFonts w:ascii="Times New Roman" w:hAnsi="Times New Roman"/>
          <w:w w:val="105"/>
        </w:rPr>
        <w:t xml:space="preserve"> має забезпечуватися стратегічними інструкціями Спільноти, зазначеним</w:t>
      </w:r>
      <w:r w:rsidR="00510B33">
        <w:rPr>
          <w:rFonts w:ascii="Times New Roman" w:hAnsi="Times New Roman"/>
          <w:w w:val="105"/>
        </w:rPr>
        <w:t>и</w:t>
      </w:r>
      <w:r>
        <w:rPr>
          <w:rFonts w:ascii="Times New Roman" w:hAnsi="Times New Roman"/>
          <w:w w:val="105"/>
        </w:rPr>
        <w:t xml:space="preserve"> у Статті 9, національним стратегічним планом, зазначеним у Статті 11, програмам розвитку села, зазначеним у Статті 15, та звіту Комісії, зазначеному у Статті 14.</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0"/>
        <w:rPr>
          <w:rFonts w:ascii="Times New Roman" w:eastAsia="PMingLiU" w:hAnsi="Times New Roman" w:cs="Times New Roman"/>
          <w:sz w:val="15"/>
          <w:szCs w:val="15"/>
        </w:rPr>
      </w:pPr>
    </w:p>
    <w:p w:rsidR="000746E5" w:rsidRPr="00682F91" w:rsidRDefault="00703301">
      <w:pPr>
        <w:pStyle w:val="a3"/>
        <w:numPr>
          <w:ilvl w:val="0"/>
          <w:numId w:val="104"/>
        </w:numPr>
        <w:tabs>
          <w:tab w:val="left" w:pos="462"/>
        </w:tabs>
        <w:spacing w:line="192" w:lineRule="auto"/>
        <w:ind w:right="1" w:firstLine="0"/>
        <w:jc w:val="both"/>
        <w:rPr>
          <w:rFonts w:ascii="Times New Roman" w:hAnsi="Times New Roman" w:cs="Times New Roman"/>
        </w:rPr>
      </w:pPr>
      <w:r>
        <w:rPr>
          <w:rFonts w:ascii="Times New Roman" w:hAnsi="Times New Roman"/>
        </w:rPr>
        <w:t>Згідно з відповідними обов'язками Комісія та держави-члени мають гарантувати координацію між підтримкою різних фондів, ЄФРР, ЄСФ, ФЗ, інструментами підтримки рибгосподарств Спільнотою, та втручаннями Європейського інвестиційного банку (ЄІБ), та інших фінансових інструментів Спільноти.</w:t>
      </w:r>
    </w:p>
    <w:p w:rsidR="000746E5" w:rsidRPr="00682F91" w:rsidRDefault="00703301">
      <w:pPr>
        <w:pStyle w:val="a3"/>
        <w:numPr>
          <w:ilvl w:val="0"/>
          <w:numId w:val="104"/>
        </w:numPr>
        <w:tabs>
          <w:tab w:val="left" w:pos="462"/>
        </w:tabs>
        <w:spacing w:before="89" w:line="210" w:lineRule="exact"/>
        <w:ind w:right="117" w:firstLine="0"/>
        <w:jc w:val="both"/>
        <w:rPr>
          <w:rFonts w:ascii="Times New Roman" w:hAnsi="Times New Roman" w:cs="Times New Roman"/>
        </w:rPr>
      </w:pPr>
      <w:r>
        <w:br w:type="column"/>
      </w:r>
      <w:r>
        <w:rPr>
          <w:rFonts w:ascii="Times New Roman" w:hAnsi="Times New Roman"/>
        </w:rPr>
        <w:lastRenderedPageBreak/>
        <w:t>Також має бути забезпечена зв'язність з заходами Європейського гарантійного фонду сільського господарства.</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3"/>
        <w:rPr>
          <w:rFonts w:ascii="Times New Roman" w:eastAsia="PMingLiU" w:hAnsi="Times New Roman" w:cs="Times New Roman"/>
          <w:sz w:val="20"/>
          <w:szCs w:val="20"/>
        </w:rPr>
      </w:pPr>
    </w:p>
    <w:p w:rsidR="000746E5" w:rsidRPr="00682F91" w:rsidRDefault="00703301">
      <w:pPr>
        <w:pStyle w:val="a3"/>
        <w:numPr>
          <w:ilvl w:val="0"/>
          <w:numId w:val="104"/>
        </w:numPr>
        <w:tabs>
          <w:tab w:val="left" w:pos="462"/>
        </w:tabs>
        <w:spacing w:line="192" w:lineRule="auto"/>
        <w:ind w:right="114" w:firstLine="0"/>
        <w:jc w:val="both"/>
        <w:rPr>
          <w:rFonts w:ascii="Times New Roman" w:hAnsi="Times New Roman" w:cs="Times New Roman"/>
        </w:rPr>
      </w:pPr>
      <w:r>
        <w:rPr>
          <w:rFonts w:ascii="Times New Roman" w:hAnsi="Times New Roman"/>
        </w:rPr>
        <w:t>За цими Нормативами підтримка не надається схемам, що мають право на підтримку від загальних ринкових організацій, що підлягають виключенням, які ще потрібно визначити, відповідно до процедури, зазначеної у Статті 90(2).</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1"/>
        <w:rPr>
          <w:rFonts w:ascii="Times New Roman" w:eastAsia="PMingLiU" w:hAnsi="Times New Roman" w:cs="Times New Roman"/>
          <w:sz w:val="21"/>
          <w:szCs w:val="21"/>
        </w:rPr>
      </w:pPr>
    </w:p>
    <w:p w:rsidR="000746E5" w:rsidRPr="00682F91" w:rsidRDefault="00703301">
      <w:pPr>
        <w:pStyle w:val="a3"/>
        <w:numPr>
          <w:ilvl w:val="0"/>
          <w:numId w:val="104"/>
        </w:numPr>
        <w:tabs>
          <w:tab w:val="left" w:pos="443"/>
        </w:tabs>
        <w:spacing w:line="210" w:lineRule="exact"/>
        <w:ind w:right="116" w:firstLine="0"/>
        <w:jc w:val="both"/>
        <w:rPr>
          <w:rFonts w:ascii="Times New Roman" w:hAnsi="Times New Roman" w:cs="Times New Roman"/>
        </w:rPr>
      </w:pPr>
      <w:r>
        <w:rPr>
          <w:rFonts w:ascii="Times New Roman" w:hAnsi="Times New Roman"/>
          <w:w w:val="105"/>
        </w:rPr>
        <w:t>Держави-члени мають гарантувати, що операції. які фінансуються ЄСГФРС, відповідають Угоді та будь-яким актам, укладеним згідно з нею.</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0"/>
        <w:rPr>
          <w:rFonts w:ascii="Times New Roman" w:eastAsia="PMingLiU" w:hAnsi="Times New Roman" w:cs="Times New Roman"/>
          <w:sz w:val="19"/>
          <w:szCs w:val="19"/>
        </w:rPr>
      </w:pPr>
    </w:p>
    <w:p w:rsidR="000746E5" w:rsidRPr="00682F91" w:rsidRDefault="00703301">
      <w:pPr>
        <w:ind w:left="610" w:right="613"/>
        <w:jc w:val="center"/>
        <w:rPr>
          <w:rFonts w:ascii="Times New Roman" w:eastAsia="Book Antiqua" w:hAnsi="Times New Roman" w:cs="Times New Roman"/>
          <w:sz w:val="20"/>
          <w:szCs w:val="20"/>
        </w:rPr>
      </w:pPr>
      <w:r>
        <w:rPr>
          <w:rFonts w:ascii="Times New Roman" w:hAnsi="Times New Roman"/>
          <w:i/>
          <w:w w:val="90"/>
          <w:sz w:val="20"/>
        </w:rPr>
        <w:t>Стаття 6</w:t>
      </w:r>
    </w:p>
    <w:p w:rsidR="000746E5" w:rsidRPr="00682F91" w:rsidRDefault="000746E5">
      <w:pPr>
        <w:rPr>
          <w:rFonts w:ascii="Times New Roman" w:eastAsia="Book Antiqua" w:hAnsi="Times New Roman" w:cs="Times New Roman"/>
          <w:sz w:val="20"/>
          <w:szCs w:val="20"/>
        </w:rPr>
      </w:pPr>
    </w:p>
    <w:p w:rsidR="000746E5" w:rsidRPr="00682F91" w:rsidRDefault="000746E5">
      <w:pPr>
        <w:spacing w:before="10"/>
        <w:rPr>
          <w:rFonts w:ascii="Times New Roman" w:eastAsia="Book Antiqua" w:hAnsi="Times New Roman" w:cs="Times New Roman"/>
          <w:sz w:val="21"/>
          <w:szCs w:val="21"/>
        </w:rPr>
      </w:pPr>
    </w:p>
    <w:p w:rsidR="000746E5" w:rsidRPr="00682F91" w:rsidRDefault="00703301">
      <w:pPr>
        <w:pStyle w:val="a3"/>
        <w:ind w:left="610" w:right="613"/>
        <w:jc w:val="center"/>
        <w:rPr>
          <w:rFonts w:ascii="Times New Roman" w:eastAsia="Times New Roman" w:hAnsi="Times New Roman" w:cs="Times New Roman"/>
        </w:rPr>
      </w:pPr>
      <w:r>
        <w:rPr>
          <w:rFonts w:ascii="Times New Roman" w:hAnsi="Times New Roman"/>
          <w:w w:val="105"/>
        </w:rPr>
        <w:t>Партнерство</w:t>
      </w: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8"/>
        <w:rPr>
          <w:rFonts w:ascii="Times New Roman" w:eastAsia="Times New Roman" w:hAnsi="Times New Roman" w:cs="Times New Roman"/>
          <w:sz w:val="25"/>
          <w:szCs w:val="25"/>
        </w:rPr>
      </w:pPr>
    </w:p>
    <w:p w:rsidR="000746E5" w:rsidRPr="00682F91" w:rsidRDefault="00703301">
      <w:pPr>
        <w:pStyle w:val="a3"/>
        <w:numPr>
          <w:ilvl w:val="0"/>
          <w:numId w:val="103"/>
        </w:numPr>
        <w:tabs>
          <w:tab w:val="left" w:pos="456"/>
        </w:tabs>
        <w:spacing w:line="192" w:lineRule="auto"/>
        <w:ind w:right="116" w:firstLine="0"/>
        <w:jc w:val="both"/>
        <w:rPr>
          <w:rFonts w:ascii="Times New Roman" w:hAnsi="Times New Roman" w:cs="Times New Roman"/>
        </w:rPr>
      </w:pPr>
      <w:r>
        <w:rPr>
          <w:rFonts w:ascii="Times New Roman" w:hAnsi="Times New Roman"/>
          <w:w w:val="105"/>
        </w:rPr>
        <w:t>Допомога ЄСГФРС має бути імплементована через консультації (надалі - партнерство) між Комісією та державою-членом, та з органами, призначеними державою-членом згідно з національними правилами та практиками, включаючи:</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1"/>
        <w:rPr>
          <w:rFonts w:ascii="Times New Roman" w:eastAsia="PMingLiU" w:hAnsi="Times New Roman" w:cs="Times New Roman"/>
          <w:sz w:val="21"/>
          <w:szCs w:val="21"/>
        </w:rPr>
      </w:pPr>
    </w:p>
    <w:p w:rsidR="000746E5" w:rsidRPr="00682F91" w:rsidRDefault="00703301">
      <w:pPr>
        <w:pStyle w:val="a3"/>
        <w:numPr>
          <w:ilvl w:val="0"/>
          <w:numId w:val="102"/>
        </w:numPr>
        <w:tabs>
          <w:tab w:val="left" w:pos="511"/>
        </w:tabs>
        <w:spacing w:line="210" w:lineRule="exact"/>
        <w:ind w:right="116"/>
        <w:jc w:val="both"/>
        <w:rPr>
          <w:rFonts w:ascii="Times New Roman" w:hAnsi="Times New Roman" w:cs="Times New Roman"/>
        </w:rPr>
      </w:pPr>
      <w:r>
        <w:rPr>
          <w:rFonts w:ascii="Times New Roman" w:hAnsi="Times New Roman"/>
          <w:w w:val="105"/>
        </w:rPr>
        <w:t>компетентні регіональні, місцеві органи влади та інші державні органи влади;</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2"/>
        <w:rPr>
          <w:rFonts w:ascii="Times New Roman" w:eastAsia="PMingLiU" w:hAnsi="Times New Roman" w:cs="Times New Roman"/>
          <w:sz w:val="16"/>
          <w:szCs w:val="16"/>
        </w:rPr>
      </w:pPr>
    </w:p>
    <w:p w:rsidR="000746E5" w:rsidRPr="00682F91" w:rsidRDefault="00703301">
      <w:pPr>
        <w:pStyle w:val="a3"/>
        <w:numPr>
          <w:ilvl w:val="0"/>
          <w:numId w:val="102"/>
        </w:numPr>
        <w:tabs>
          <w:tab w:val="left" w:pos="511"/>
        </w:tabs>
        <w:jc w:val="both"/>
        <w:rPr>
          <w:rFonts w:ascii="Times New Roman" w:hAnsi="Times New Roman" w:cs="Times New Roman"/>
        </w:rPr>
      </w:pPr>
      <w:r>
        <w:rPr>
          <w:rFonts w:ascii="Times New Roman" w:hAnsi="Times New Roman"/>
          <w:w w:val="105"/>
        </w:rPr>
        <w:t>економічних та соціальних партнерів;</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3"/>
        <w:rPr>
          <w:rFonts w:ascii="Times New Roman" w:eastAsia="PMingLiU" w:hAnsi="Times New Roman" w:cs="Times New Roman"/>
          <w:sz w:val="21"/>
          <w:szCs w:val="21"/>
        </w:rPr>
      </w:pPr>
    </w:p>
    <w:p w:rsidR="000746E5" w:rsidRPr="00682F91" w:rsidRDefault="00703301">
      <w:pPr>
        <w:pStyle w:val="a3"/>
        <w:numPr>
          <w:ilvl w:val="0"/>
          <w:numId w:val="102"/>
        </w:numPr>
        <w:tabs>
          <w:tab w:val="left" w:pos="511"/>
        </w:tabs>
        <w:spacing w:line="210" w:lineRule="exact"/>
        <w:ind w:right="116"/>
        <w:jc w:val="both"/>
        <w:rPr>
          <w:rFonts w:ascii="Times New Roman" w:hAnsi="Times New Roman" w:cs="Times New Roman"/>
        </w:rPr>
      </w:pPr>
      <w:r>
        <w:rPr>
          <w:rFonts w:ascii="Times New Roman" w:hAnsi="Times New Roman"/>
          <w:w w:val="105"/>
        </w:rPr>
        <w:t>будь-який відповідний орган, що представляє громадськість, недержавні організації, включаючи екологічні організації, органи, що відповідають за поширення рівних прав чоловіків та жінок.</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4"/>
        <w:rPr>
          <w:rFonts w:ascii="Times New Roman" w:eastAsia="PMingLiU" w:hAnsi="Times New Roman" w:cs="Times New Roman"/>
          <w:sz w:val="20"/>
          <w:szCs w:val="20"/>
        </w:rPr>
      </w:pPr>
    </w:p>
    <w:p w:rsidR="000746E5" w:rsidRPr="00682F91" w:rsidRDefault="00703301">
      <w:pPr>
        <w:pStyle w:val="a3"/>
        <w:spacing w:line="192" w:lineRule="auto"/>
        <w:ind w:left="113" w:right="115"/>
        <w:jc w:val="both"/>
        <w:rPr>
          <w:rFonts w:ascii="Times New Roman" w:hAnsi="Times New Roman" w:cs="Times New Roman"/>
        </w:rPr>
      </w:pPr>
      <w:r>
        <w:rPr>
          <w:rFonts w:ascii="Times New Roman" w:hAnsi="Times New Roman"/>
        </w:rPr>
        <w:t>Держава-член має призначити найбільш уповноважених партнерів на національному, регіональному та місцевому рівнях, та в економічній, соціальній, екологічній та інших сферах (надалі - партнери). Вона має створити умови для широкого та ефективного залучення відповідних органів, у відповідності з національними правилами та практиками, беручи до уваги потребу сприяння рівності між чоловіками та жінками, та послідовного розвитку через інтеграцію захисту навколишнього середовища та покращення вимог.</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1"/>
        <w:rPr>
          <w:rFonts w:ascii="Times New Roman" w:eastAsia="PMingLiU" w:hAnsi="Times New Roman" w:cs="Times New Roman"/>
          <w:sz w:val="21"/>
          <w:szCs w:val="21"/>
        </w:rPr>
      </w:pPr>
    </w:p>
    <w:p w:rsidR="000746E5" w:rsidRPr="00682F91" w:rsidRDefault="00703301">
      <w:pPr>
        <w:pStyle w:val="a3"/>
        <w:numPr>
          <w:ilvl w:val="0"/>
          <w:numId w:val="103"/>
        </w:numPr>
        <w:tabs>
          <w:tab w:val="left" w:pos="462"/>
        </w:tabs>
        <w:spacing w:line="210" w:lineRule="exact"/>
        <w:ind w:right="116" w:firstLine="0"/>
        <w:jc w:val="both"/>
        <w:rPr>
          <w:rFonts w:ascii="Times New Roman" w:hAnsi="Times New Roman" w:cs="Times New Roman"/>
        </w:rPr>
      </w:pPr>
      <w:r>
        <w:rPr>
          <w:rFonts w:ascii="Times New Roman" w:hAnsi="Times New Roman"/>
        </w:rPr>
        <w:t>Партнерство має бути реалізоване з відповідним урахуванням відповідних інституційних, юридичних та фінансових зобов'язань кожної категорії партнерів, як визначено у параграфі 1.</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4"/>
        <w:rPr>
          <w:rFonts w:ascii="Times New Roman" w:eastAsia="PMingLiU" w:hAnsi="Times New Roman" w:cs="Times New Roman"/>
          <w:sz w:val="20"/>
          <w:szCs w:val="20"/>
        </w:rPr>
      </w:pPr>
    </w:p>
    <w:p w:rsidR="000746E5" w:rsidRPr="00682F91" w:rsidRDefault="00703301">
      <w:pPr>
        <w:pStyle w:val="a3"/>
        <w:numPr>
          <w:ilvl w:val="0"/>
          <w:numId w:val="103"/>
        </w:numPr>
        <w:tabs>
          <w:tab w:val="left" w:pos="462"/>
        </w:tabs>
        <w:spacing w:line="192" w:lineRule="auto"/>
        <w:ind w:right="114" w:firstLine="0"/>
        <w:jc w:val="both"/>
        <w:rPr>
          <w:rFonts w:ascii="Times New Roman" w:hAnsi="Times New Roman" w:cs="Times New Roman"/>
        </w:rPr>
      </w:pPr>
      <w:r>
        <w:rPr>
          <w:rFonts w:ascii="Times New Roman" w:hAnsi="Times New Roman"/>
          <w:w w:val="105"/>
        </w:rPr>
        <w:t xml:space="preserve">Партнерство має бути залученим до підготовки та моніторингу національного стратегічного плану та до підготовки, імплементації, моніторингу та оцінки програм розвитку села. Держави-члени мають долучати усіх відповідних партнерів до різних </w:t>
      </w:r>
      <w:r w:rsidR="00457A05">
        <w:rPr>
          <w:rFonts w:ascii="Times New Roman" w:hAnsi="Times New Roman"/>
          <w:w w:val="105"/>
        </w:rPr>
        <w:t>етапів</w:t>
      </w:r>
      <w:r>
        <w:rPr>
          <w:rFonts w:ascii="Times New Roman" w:hAnsi="Times New Roman"/>
          <w:w w:val="105"/>
        </w:rPr>
        <w:t xml:space="preserve"> реалізації програм, беручи до уваги часові обмеження по кожному етапу.</w:t>
      </w:r>
    </w:p>
    <w:p w:rsidR="000746E5" w:rsidRPr="00682F91" w:rsidRDefault="000746E5">
      <w:pPr>
        <w:spacing w:line="192" w:lineRule="auto"/>
        <w:jc w:val="both"/>
        <w:rPr>
          <w:rFonts w:ascii="Times New Roman" w:hAnsi="Times New Roman" w:cs="Times New Roman"/>
        </w:rPr>
        <w:sectPr w:rsidR="000746E5" w:rsidRPr="00682F91">
          <w:type w:val="continuous"/>
          <w:pgSz w:w="11900" w:h="16840"/>
          <w:pgMar w:top="1120" w:right="500" w:bottom="280" w:left="1020" w:header="720" w:footer="720" w:gutter="0"/>
          <w:cols w:num="2" w:space="720" w:equalWidth="0">
            <w:col w:w="4935" w:space="394"/>
            <w:col w:w="5051"/>
          </w:cols>
        </w:sectPr>
      </w:pPr>
    </w:p>
    <w:p w:rsidR="000746E5" w:rsidRPr="00682F91" w:rsidRDefault="000746E5">
      <w:pPr>
        <w:spacing w:before="3"/>
        <w:rPr>
          <w:rFonts w:ascii="Times New Roman" w:eastAsia="PMingLiU" w:hAnsi="Times New Roman" w:cs="Times New Roman"/>
          <w:sz w:val="18"/>
          <w:szCs w:val="18"/>
        </w:rPr>
      </w:pPr>
    </w:p>
    <w:p w:rsidR="000746E5" w:rsidRPr="00682F91" w:rsidRDefault="000746E5">
      <w:pPr>
        <w:rPr>
          <w:rFonts w:ascii="Times New Roman" w:eastAsia="PMingLiU" w:hAnsi="Times New Roman" w:cs="Times New Roman"/>
          <w:sz w:val="18"/>
          <w:szCs w:val="18"/>
        </w:rPr>
        <w:sectPr w:rsidR="000746E5" w:rsidRPr="00682F91">
          <w:headerReference w:type="even" r:id="rId12"/>
          <w:headerReference w:type="default" r:id="rId13"/>
          <w:pgSz w:w="11900" w:h="16840"/>
          <w:pgMar w:top="1120" w:right="1020" w:bottom="280" w:left="500" w:header="790" w:footer="0" w:gutter="0"/>
          <w:pgNumType w:start="10"/>
          <w:cols w:space="720"/>
        </w:sectPr>
      </w:pPr>
    </w:p>
    <w:p w:rsidR="000746E5" w:rsidRPr="00682F91" w:rsidRDefault="00703301">
      <w:pPr>
        <w:spacing w:before="70"/>
        <w:ind w:left="2004" w:right="1882"/>
        <w:jc w:val="center"/>
        <w:rPr>
          <w:rFonts w:ascii="Times New Roman" w:eastAsia="Book Antiqua" w:hAnsi="Times New Roman" w:cs="Times New Roman"/>
          <w:sz w:val="20"/>
          <w:szCs w:val="20"/>
        </w:rPr>
      </w:pPr>
      <w:r>
        <w:rPr>
          <w:rFonts w:ascii="Times New Roman" w:hAnsi="Times New Roman"/>
          <w:i/>
          <w:w w:val="90"/>
          <w:sz w:val="20"/>
        </w:rPr>
        <w:lastRenderedPageBreak/>
        <w:t>Стаття 7</w:t>
      </w:r>
    </w:p>
    <w:p w:rsidR="000746E5" w:rsidRPr="00682F91" w:rsidRDefault="000746E5">
      <w:pPr>
        <w:rPr>
          <w:rFonts w:ascii="Times New Roman" w:eastAsia="Book Antiqua" w:hAnsi="Times New Roman" w:cs="Times New Roman"/>
          <w:sz w:val="20"/>
          <w:szCs w:val="20"/>
        </w:rPr>
      </w:pPr>
    </w:p>
    <w:p w:rsidR="000746E5" w:rsidRPr="00682F91" w:rsidRDefault="000746E5">
      <w:pPr>
        <w:rPr>
          <w:rFonts w:ascii="Times New Roman" w:eastAsia="Book Antiqua" w:hAnsi="Times New Roman" w:cs="Times New Roman"/>
          <w:sz w:val="20"/>
          <w:szCs w:val="20"/>
        </w:rPr>
      </w:pPr>
    </w:p>
    <w:p w:rsidR="000746E5" w:rsidRPr="00682F91" w:rsidRDefault="00703301">
      <w:pPr>
        <w:pStyle w:val="a3"/>
        <w:spacing w:before="155"/>
        <w:ind w:left="2004" w:right="1882"/>
        <w:jc w:val="center"/>
        <w:rPr>
          <w:rFonts w:ascii="Times New Roman" w:eastAsia="Times New Roman" w:hAnsi="Times New Roman" w:cs="Times New Roman"/>
        </w:rPr>
      </w:pPr>
      <w:r>
        <w:rPr>
          <w:rFonts w:ascii="Times New Roman" w:hAnsi="Times New Roman"/>
          <w:w w:val="105"/>
        </w:rPr>
        <w:t>Структурованість</w:t>
      </w:r>
    </w:p>
    <w:p w:rsidR="000746E5" w:rsidRPr="00682F91" w:rsidRDefault="000746E5">
      <w:pPr>
        <w:rPr>
          <w:rFonts w:ascii="Times New Roman" w:eastAsia="Times New Roman" w:hAnsi="Times New Roman" w:cs="Times New Roman"/>
          <w:sz w:val="20"/>
          <w:szCs w:val="20"/>
        </w:rPr>
      </w:pP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3"/>
        <w:rPr>
          <w:rFonts w:ascii="Times New Roman" w:eastAsia="Times New Roman" w:hAnsi="Times New Roman" w:cs="Times New Roman"/>
          <w:sz w:val="18"/>
          <w:szCs w:val="18"/>
        </w:rPr>
      </w:pPr>
    </w:p>
    <w:p w:rsidR="000746E5" w:rsidRPr="00682F91" w:rsidRDefault="00703301">
      <w:pPr>
        <w:pStyle w:val="a3"/>
        <w:spacing w:line="210" w:lineRule="exact"/>
        <w:jc w:val="both"/>
        <w:rPr>
          <w:rFonts w:ascii="Times New Roman" w:hAnsi="Times New Roman" w:cs="Times New Roman"/>
        </w:rPr>
      </w:pPr>
      <w:r>
        <w:rPr>
          <w:rFonts w:ascii="Times New Roman" w:hAnsi="Times New Roman"/>
          <w:w w:val="105"/>
        </w:rPr>
        <w:t>Держави-члени несуть відповідальність за імплементацію програм розвитку села на відповідному територіальному рівні,</w:t>
      </w:r>
      <w:r w:rsidR="00CF5B93">
        <w:rPr>
          <w:rFonts w:ascii="Times New Roman" w:hAnsi="Times New Roman"/>
          <w:w w:val="105"/>
        </w:rPr>
        <w:t xml:space="preserve"> </w:t>
      </w:r>
      <w:r>
        <w:rPr>
          <w:rFonts w:ascii="Times New Roman" w:hAnsi="Times New Roman"/>
          <w:w w:val="105"/>
        </w:rPr>
        <w:t>згідно з їхніми інституційними угодами та у відповідності до даних Нормативів.</w:t>
      </w:r>
    </w:p>
    <w:p w:rsidR="000746E5" w:rsidRPr="00682F91" w:rsidRDefault="00703301">
      <w:pPr>
        <w:spacing w:before="70"/>
        <w:ind w:left="627" w:right="613"/>
        <w:jc w:val="center"/>
        <w:rPr>
          <w:rFonts w:ascii="Times New Roman" w:eastAsia="Book Antiqua" w:hAnsi="Times New Roman" w:cs="Times New Roman"/>
          <w:sz w:val="20"/>
          <w:szCs w:val="20"/>
        </w:rPr>
      </w:pPr>
      <w:r>
        <w:br w:type="column"/>
      </w:r>
      <w:r>
        <w:rPr>
          <w:rFonts w:ascii="Times New Roman" w:hAnsi="Times New Roman"/>
          <w:i/>
          <w:w w:val="90"/>
          <w:sz w:val="20"/>
        </w:rPr>
        <w:lastRenderedPageBreak/>
        <w:t>Стаття 8</w:t>
      </w:r>
    </w:p>
    <w:p w:rsidR="000746E5" w:rsidRPr="00682F91" w:rsidRDefault="00703301">
      <w:pPr>
        <w:pStyle w:val="a3"/>
        <w:spacing w:before="153" w:line="210" w:lineRule="exact"/>
        <w:ind w:left="630" w:right="613"/>
        <w:jc w:val="center"/>
        <w:rPr>
          <w:rFonts w:ascii="Times New Roman" w:eastAsia="Times New Roman" w:hAnsi="Times New Roman" w:cs="Times New Roman"/>
        </w:rPr>
      </w:pPr>
      <w:r>
        <w:rPr>
          <w:rFonts w:ascii="Times New Roman" w:hAnsi="Times New Roman"/>
          <w:w w:val="105"/>
        </w:rPr>
        <w:t>Рівність між чоловіками та жінками, відсутність дискримінації</w:t>
      </w:r>
    </w:p>
    <w:p w:rsidR="000746E5" w:rsidRPr="00682F91" w:rsidRDefault="00703301">
      <w:pPr>
        <w:pStyle w:val="a3"/>
        <w:spacing w:before="157" w:line="192" w:lineRule="auto"/>
        <w:ind w:right="105"/>
        <w:jc w:val="both"/>
        <w:rPr>
          <w:rFonts w:ascii="Times New Roman" w:hAnsi="Times New Roman" w:cs="Times New Roman"/>
        </w:rPr>
      </w:pPr>
      <w:r>
        <w:rPr>
          <w:rFonts w:ascii="Times New Roman" w:hAnsi="Times New Roman"/>
          <w:w w:val="105"/>
        </w:rPr>
        <w:t>Держави-члени та Комісія мають сприяти рівності між чоловіками та жінками і мають гарантувати запобігання будь-якій дискримінації на основі статі, расової чи етнічної приналежності, релігії або вірувань, вад, віку або сексуальної орієнтації. на усіх етапах імплементації програми.</w:t>
      </w:r>
    </w:p>
    <w:p w:rsidR="000746E5" w:rsidRPr="00682F91" w:rsidRDefault="00703301">
      <w:pPr>
        <w:pStyle w:val="a3"/>
        <w:spacing w:before="176" w:line="210" w:lineRule="exact"/>
        <w:ind w:right="105"/>
        <w:jc w:val="both"/>
        <w:rPr>
          <w:rFonts w:ascii="Times New Roman" w:hAnsi="Times New Roman" w:cs="Times New Roman"/>
        </w:rPr>
      </w:pPr>
      <w:r>
        <w:rPr>
          <w:rFonts w:ascii="Times New Roman" w:hAnsi="Times New Roman"/>
        </w:rPr>
        <w:t>Сюди включено етапи розробки, імплементації, моніторингу та оцінювання.</w:t>
      </w:r>
    </w:p>
    <w:p w:rsidR="000746E5" w:rsidRPr="00682F91" w:rsidRDefault="000746E5">
      <w:pPr>
        <w:spacing w:line="210" w:lineRule="exact"/>
        <w:jc w:val="both"/>
        <w:rPr>
          <w:rFonts w:ascii="Times New Roman" w:hAnsi="Times New Roman" w:cs="Times New Roman"/>
        </w:rPr>
        <w:sectPr w:rsidR="000746E5" w:rsidRPr="00682F91">
          <w:type w:val="continuous"/>
          <w:pgSz w:w="11900" w:h="16840"/>
          <w:pgMar w:top="1120" w:right="1020" w:bottom="280" w:left="500" w:header="720" w:footer="720" w:gutter="0"/>
          <w:cols w:num="2" w:space="720" w:equalWidth="0">
            <w:col w:w="4943" w:space="386"/>
            <w:col w:w="5051"/>
          </w:cols>
        </w:sectPr>
      </w:pP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10"/>
        <w:rPr>
          <w:rFonts w:ascii="Times New Roman" w:eastAsia="PMingLiU" w:hAnsi="Times New Roman" w:cs="Times New Roman"/>
          <w:sz w:val="19"/>
          <w:szCs w:val="19"/>
        </w:rPr>
      </w:pPr>
    </w:p>
    <w:p w:rsidR="000746E5" w:rsidRPr="00682F91" w:rsidRDefault="00703301">
      <w:pPr>
        <w:pStyle w:val="a3"/>
        <w:spacing w:before="35"/>
        <w:ind w:left="1180" w:right="1165"/>
        <w:jc w:val="center"/>
        <w:rPr>
          <w:rFonts w:ascii="Times New Roman" w:hAnsi="Times New Roman" w:cs="Times New Roman"/>
        </w:rPr>
      </w:pPr>
      <w:r>
        <w:rPr>
          <w:rFonts w:ascii="Times New Roman" w:hAnsi="Times New Roman"/>
          <w:w w:val="90"/>
        </w:rPr>
        <w:t>ЗАГОЛОВОК ІІ</w:t>
      </w:r>
    </w:p>
    <w:p w:rsidR="000746E5" w:rsidRPr="00682F91" w:rsidRDefault="00703301">
      <w:pPr>
        <w:pStyle w:val="a3"/>
        <w:spacing w:before="151"/>
        <w:ind w:left="1180" w:right="1165"/>
        <w:jc w:val="center"/>
        <w:rPr>
          <w:rFonts w:ascii="Times New Roman" w:eastAsia="Times New Roman" w:hAnsi="Times New Roman" w:cs="Times New Roman"/>
        </w:rPr>
      </w:pPr>
      <w:r>
        <w:rPr>
          <w:rFonts w:ascii="Times New Roman" w:hAnsi="Times New Roman"/>
        </w:rPr>
        <w:t>СТРАТЕГІЧНИЙ ПІДХІД ДО РОЗВИТКУ СЕЛА</w:t>
      </w: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3"/>
        <w:rPr>
          <w:rFonts w:ascii="Times New Roman" w:eastAsia="Times New Roman" w:hAnsi="Times New Roman" w:cs="Times New Roman"/>
          <w:sz w:val="27"/>
          <w:szCs w:val="27"/>
        </w:rPr>
      </w:pPr>
    </w:p>
    <w:p w:rsidR="000746E5" w:rsidRPr="00682F91" w:rsidRDefault="000746E5">
      <w:pPr>
        <w:rPr>
          <w:rFonts w:ascii="Times New Roman" w:eastAsia="Times New Roman" w:hAnsi="Times New Roman" w:cs="Times New Roman"/>
          <w:sz w:val="27"/>
          <w:szCs w:val="27"/>
        </w:rPr>
        <w:sectPr w:rsidR="000746E5" w:rsidRPr="00682F91">
          <w:type w:val="continuous"/>
          <w:pgSz w:w="11900" w:h="16840"/>
          <w:pgMar w:top="1120" w:right="1020" w:bottom="280" w:left="500" w:header="720" w:footer="720" w:gutter="0"/>
          <w:cols w:space="720"/>
        </w:sectPr>
      </w:pPr>
    </w:p>
    <w:p w:rsidR="000746E5" w:rsidRPr="00682F91" w:rsidRDefault="00703301">
      <w:pPr>
        <w:spacing w:before="42"/>
        <w:ind w:left="728" w:right="605"/>
        <w:jc w:val="center"/>
        <w:rPr>
          <w:rFonts w:ascii="Times New Roman" w:eastAsia="PMingLiU" w:hAnsi="Times New Roman" w:cs="Times New Roman"/>
          <w:sz w:val="18"/>
          <w:szCs w:val="18"/>
        </w:rPr>
      </w:pPr>
      <w:r>
        <w:rPr>
          <w:rFonts w:ascii="Times New Roman" w:hAnsi="Times New Roman"/>
          <w:w w:val="95"/>
          <w:sz w:val="18"/>
        </w:rPr>
        <w:lastRenderedPageBreak/>
        <w:t>РОЗДІЛ I</w:t>
      </w:r>
    </w:p>
    <w:p w:rsidR="000746E5" w:rsidRPr="00682F91" w:rsidRDefault="000746E5">
      <w:pPr>
        <w:rPr>
          <w:rFonts w:ascii="Times New Roman" w:eastAsia="PMingLiU" w:hAnsi="Times New Roman" w:cs="Times New Roman"/>
          <w:sz w:val="18"/>
          <w:szCs w:val="18"/>
        </w:rPr>
      </w:pPr>
    </w:p>
    <w:p w:rsidR="000746E5" w:rsidRPr="00682F91" w:rsidRDefault="000746E5">
      <w:pPr>
        <w:spacing w:before="5"/>
        <w:rPr>
          <w:rFonts w:ascii="Times New Roman" w:eastAsia="PMingLiU" w:hAnsi="Times New Roman" w:cs="Times New Roman"/>
          <w:sz w:val="26"/>
          <w:szCs w:val="26"/>
        </w:rPr>
      </w:pPr>
    </w:p>
    <w:p w:rsidR="000746E5" w:rsidRPr="00682F91" w:rsidRDefault="00703301">
      <w:pPr>
        <w:ind w:left="728" w:right="605"/>
        <w:jc w:val="center"/>
        <w:rPr>
          <w:rFonts w:ascii="Times New Roman" w:eastAsia="Times New Roman" w:hAnsi="Times New Roman" w:cs="Times New Roman"/>
          <w:sz w:val="18"/>
          <w:szCs w:val="18"/>
        </w:rPr>
      </w:pPr>
      <w:r>
        <w:rPr>
          <w:rFonts w:ascii="Times New Roman" w:hAnsi="Times New Roman"/>
          <w:w w:val="95"/>
          <w:sz w:val="18"/>
        </w:rPr>
        <w:t>СТРАТЕГІЧНІ ІНСТРУКЦІЇ ДЛЯ ЄВРОПЕЙСЬКОЇ СПІЛЬНОТИ</w:t>
      </w:r>
    </w:p>
    <w:p w:rsidR="000746E5" w:rsidRPr="00682F91" w:rsidRDefault="000746E5">
      <w:pPr>
        <w:rPr>
          <w:rFonts w:ascii="Times New Roman" w:eastAsia="Times New Roman" w:hAnsi="Times New Roman" w:cs="Times New Roman"/>
          <w:sz w:val="18"/>
          <w:szCs w:val="18"/>
        </w:rPr>
      </w:pPr>
    </w:p>
    <w:p w:rsidR="000746E5" w:rsidRPr="00682F91" w:rsidRDefault="000746E5">
      <w:pPr>
        <w:rPr>
          <w:rFonts w:ascii="Times New Roman" w:eastAsia="Times New Roman" w:hAnsi="Times New Roman" w:cs="Times New Roman"/>
          <w:sz w:val="18"/>
          <w:szCs w:val="18"/>
        </w:rPr>
      </w:pPr>
    </w:p>
    <w:p w:rsidR="000746E5" w:rsidRPr="00682F91" w:rsidRDefault="00703301">
      <w:pPr>
        <w:spacing w:before="145"/>
        <w:ind w:left="1594" w:firstLine="616"/>
        <w:rPr>
          <w:rFonts w:ascii="Times New Roman" w:eastAsia="Book Antiqua" w:hAnsi="Times New Roman" w:cs="Times New Roman"/>
          <w:sz w:val="20"/>
          <w:szCs w:val="20"/>
        </w:rPr>
      </w:pPr>
      <w:r>
        <w:rPr>
          <w:rFonts w:ascii="Times New Roman" w:hAnsi="Times New Roman"/>
          <w:i/>
          <w:w w:val="90"/>
          <w:sz w:val="20"/>
        </w:rPr>
        <w:t>Стаття 9</w:t>
      </w:r>
    </w:p>
    <w:p w:rsidR="000746E5" w:rsidRPr="00682F91" w:rsidRDefault="000746E5">
      <w:pPr>
        <w:rPr>
          <w:rFonts w:ascii="Times New Roman" w:eastAsia="Book Antiqua" w:hAnsi="Times New Roman" w:cs="Times New Roman"/>
          <w:sz w:val="20"/>
          <w:szCs w:val="20"/>
        </w:rPr>
      </w:pPr>
    </w:p>
    <w:p w:rsidR="000746E5" w:rsidRPr="00682F91" w:rsidRDefault="000746E5">
      <w:pPr>
        <w:spacing w:before="12"/>
        <w:rPr>
          <w:rFonts w:ascii="Times New Roman" w:eastAsia="Book Antiqua" w:hAnsi="Times New Roman" w:cs="Times New Roman"/>
          <w:sz w:val="24"/>
          <w:szCs w:val="24"/>
        </w:rPr>
      </w:pPr>
    </w:p>
    <w:p w:rsidR="000746E5" w:rsidRPr="00682F91" w:rsidRDefault="00703301">
      <w:pPr>
        <w:pStyle w:val="a3"/>
        <w:ind w:left="728" w:right="605"/>
        <w:jc w:val="center"/>
        <w:rPr>
          <w:rFonts w:ascii="Times New Roman" w:eastAsia="Times New Roman" w:hAnsi="Times New Roman" w:cs="Times New Roman"/>
        </w:rPr>
      </w:pPr>
      <w:r>
        <w:rPr>
          <w:rFonts w:ascii="Times New Roman" w:hAnsi="Times New Roman"/>
          <w:w w:val="105"/>
        </w:rPr>
        <w:t>Зміст та прийняття</w:t>
      </w: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11"/>
        <w:rPr>
          <w:rFonts w:ascii="Times New Roman" w:eastAsia="Times New Roman" w:hAnsi="Times New Roman" w:cs="Times New Roman"/>
          <w:sz w:val="28"/>
          <w:szCs w:val="28"/>
        </w:rPr>
      </w:pPr>
    </w:p>
    <w:p w:rsidR="000746E5" w:rsidRPr="00682F91" w:rsidRDefault="00703301">
      <w:pPr>
        <w:pStyle w:val="a3"/>
        <w:numPr>
          <w:ilvl w:val="0"/>
          <w:numId w:val="101"/>
        </w:numPr>
        <w:tabs>
          <w:tab w:val="left" w:pos="465"/>
        </w:tabs>
        <w:spacing w:line="192" w:lineRule="auto"/>
        <w:ind w:firstLine="0"/>
        <w:jc w:val="both"/>
        <w:rPr>
          <w:rFonts w:ascii="Times New Roman" w:hAnsi="Times New Roman" w:cs="Times New Roman"/>
        </w:rPr>
      </w:pPr>
      <w:r>
        <w:rPr>
          <w:rFonts w:ascii="Times New Roman" w:hAnsi="Times New Roman"/>
          <w:w w:val="105"/>
        </w:rPr>
        <w:t>Рада має прийняти загальноєвропейські стратегічні інструкції щодо політики розвитку села на період розробки програм з 1 січня 2007 року до 31 грудня 2013 року у світлі пріоритетів політики, встановлених на загальноєвропейському рівні.</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1"/>
        <w:rPr>
          <w:rFonts w:ascii="Times New Roman" w:eastAsia="PMingLiU" w:hAnsi="Times New Roman" w:cs="Times New Roman"/>
          <w:sz w:val="23"/>
          <w:szCs w:val="23"/>
        </w:rPr>
      </w:pPr>
    </w:p>
    <w:p w:rsidR="000746E5" w:rsidRPr="00682F91" w:rsidRDefault="00703301">
      <w:pPr>
        <w:pStyle w:val="a3"/>
        <w:spacing w:line="192" w:lineRule="auto"/>
        <w:jc w:val="both"/>
        <w:rPr>
          <w:rFonts w:ascii="Times New Roman" w:hAnsi="Times New Roman" w:cs="Times New Roman"/>
        </w:rPr>
      </w:pPr>
      <w:r>
        <w:rPr>
          <w:rFonts w:ascii="Times New Roman" w:hAnsi="Times New Roman"/>
          <w:w w:val="105"/>
        </w:rPr>
        <w:t>Ці стратегічні інструкції має визначити загальноєвропейський рівень стратегічних пріоритетів щодо розвитку села на період розробки програм з огляду на імплементацію кожного з головних питань, викладених у цих Нормативах.</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1"/>
        <w:rPr>
          <w:rFonts w:ascii="Times New Roman" w:eastAsia="PMingLiU" w:hAnsi="Times New Roman" w:cs="Times New Roman"/>
          <w:sz w:val="23"/>
          <w:szCs w:val="23"/>
        </w:rPr>
      </w:pPr>
    </w:p>
    <w:p w:rsidR="000746E5" w:rsidRPr="00682F91" w:rsidRDefault="00703301">
      <w:pPr>
        <w:pStyle w:val="a3"/>
        <w:numPr>
          <w:ilvl w:val="0"/>
          <w:numId w:val="101"/>
        </w:numPr>
        <w:tabs>
          <w:tab w:val="left" w:pos="472"/>
        </w:tabs>
        <w:spacing w:line="192" w:lineRule="auto"/>
        <w:ind w:firstLine="0"/>
        <w:jc w:val="both"/>
        <w:rPr>
          <w:rFonts w:ascii="Times New Roman" w:hAnsi="Times New Roman" w:cs="Times New Roman"/>
        </w:rPr>
      </w:pPr>
      <w:r>
        <w:rPr>
          <w:rFonts w:ascii="Times New Roman" w:hAnsi="Times New Roman"/>
        </w:rPr>
        <w:t xml:space="preserve">До 20 лютого 2006 року рішення щодо загальноєвропейських стратегічних інструкцій має бути прийняте згідно з процедурою, викладеною зі Статтею 37 Угоди. Це рішення має бути опубліковане в </w:t>
      </w:r>
      <w:r>
        <w:rPr>
          <w:rFonts w:ascii="Times New Roman" w:hAnsi="Times New Roman"/>
          <w:i/>
        </w:rPr>
        <w:t>Офіційному журналі Європейського Союзу</w:t>
      </w:r>
      <w:r>
        <w:rPr>
          <w:rFonts w:ascii="Times New Roman" w:hAnsi="Times New Roman"/>
        </w:rPr>
        <w:t>.</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5"/>
        <w:rPr>
          <w:rFonts w:ascii="Times New Roman" w:eastAsia="PMingLiU" w:hAnsi="Times New Roman" w:cs="Times New Roman"/>
        </w:rPr>
      </w:pPr>
    </w:p>
    <w:p w:rsidR="000746E5" w:rsidRPr="00682F91" w:rsidRDefault="00703301">
      <w:pPr>
        <w:ind w:left="728" w:right="605"/>
        <w:jc w:val="center"/>
        <w:rPr>
          <w:rFonts w:ascii="Times New Roman" w:eastAsia="Book Antiqua" w:hAnsi="Times New Roman" w:cs="Times New Roman"/>
          <w:sz w:val="20"/>
          <w:szCs w:val="20"/>
        </w:rPr>
      </w:pPr>
      <w:r>
        <w:rPr>
          <w:rFonts w:ascii="Times New Roman" w:hAnsi="Times New Roman"/>
          <w:i/>
          <w:w w:val="95"/>
          <w:sz w:val="20"/>
        </w:rPr>
        <w:t>Стаття 10</w:t>
      </w:r>
    </w:p>
    <w:p w:rsidR="000746E5" w:rsidRPr="00682F91" w:rsidRDefault="000746E5">
      <w:pPr>
        <w:rPr>
          <w:rFonts w:ascii="Times New Roman" w:eastAsia="Book Antiqua" w:hAnsi="Times New Roman" w:cs="Times New Roman"/>
          <w:sz w:val="20"/>
          <w:szCs w:val="20"/>
        </w:rPr>
      </w:pPr>
    </w:p>
    <w:p w:rsidR="000746E5" w:rsidRPr="00682F91" w:rsidRDefault="000746E5">
      <w:pPr>
        <w:spacing w:before="10"/>
        <w:rPr>
          <w:rFonts w:ascii="Times New Roman" w:eastAsia="Book Antiqua" w:hAnsi="Times New Roman" w:cs="Times New Roman"/>
          <w:sz w:val="24"/>
          <w:szCs w:val="24"/>
        </w:rPr>
      </w:pPr>
    </w:p>
    <w:p w:rsidR="000746E5" w:rsidRPr="00682F91" w:rsidRDefault="00703301">
      <w:pPr>
        <w:pStyle w:val="a3"/>
        <w:ind w:left="727" w:right="605"/>
        <w:jc w:val="center"/>
        <w:rPr>
          <w:rFonts w:ascii="Times New Roman" w:eastAsia="Times New Roman" w:hAnsi="Times New Roman" w:cs="Times New Roman"/>
        </w:rPr>
      </w:pPr>
      <w:r>
        <w:rPr>
          <w:rFonts w:ascii="Times New Roman" w:hAnsi="Times New Roman"/>
          <w:w w:val="105"/>
        </w:rPr>
        <w:t>Огляд</w:t>
      </w: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10"/>
        <w:rPr>
          <w:rFonts w:ascii="Times New Roman" w:eastAsia="Times New Roman" w:hAnsi="Times New Roman" w:cs="Times New Roman"/>
          <w:sz w:val="29"/>
          <w:szCs w:val="29"/>
        </w:rPr>
      </w:pPr>
    </w:p>
    <w:p w:rsidR="000746E5" w:rsidRPr="00682F91" w:rsidRDefault="00703301">
      <w:pPr>
        <w:pStyle w:val="a3"/>
        <w:spacing w:line="210" w:lineRule="exact"/>
        <w:jc w:val="both"/>
        <w:rPr>
          <w:rFonts w:ascii="Times New Roman" w:hAnsi="Times New Roman" w:cs="Times New Roman"/>
        </w:rPr>
      </w:pPr>
      <w:r>
        <w:rPr>
          <w:rFonts w:ascii="Times New Roman" w:hAnsi="Times New Roman"/>
        </w:rPr>
        <w:t>З огляду на прийняття до уваги головних змін у загальноєвропейських пріоритетах, загальноєвропейські стратегічні інструкції можуть підлягати перегляду.</w:t>
      </w:r>
    </w:p>
    <w:p w:rsidR="000746E5" w:rsidRPr="00682F91" w:rsidRDefault="00703301">
      <w:pPr>
        <w:spacing w:before="42"/>
        <w:ind w:left="1303" w:right="1689" w:firstLine="792"/>
        <w:rPr>
          <w:rFonts w:ascii="Times New Roman" w:eastAsia="PMingLiU" w:hAnsi="Times New Roman" w:cs="Times New Roman"/>
          <w:sz w:val="18"/>
          <w:szCs w:val="18"/>
        </w:rPr>
      </w:pPr>
      <w:r>
        <w:br w:type="column"/>
      </w:r>
      <w:r>
        <w:rPr>
          <w:rFonts w:ascii="Times New Roman" w:hAnsi="Times New Roman"/>
          <w:w w:val="95"/>
          <w:sz w:val="18"/>
        </w:rPr>
        <w:lastRenderedPageBreak/>
        <w:t>РОЗДІЛ ІІ</w:t>
      </w:r>
    </w:p>
    <w:p w:rsidR="000746E5" w:rsidRPr="00682F91" w:rsidRDefault="000746E5">
      <w:pPr>
        <w:rPr>
          <w:rFonts w:ascii="Times New Roman" w:eastAsia="PMingLiU" w:hAnsi="Times New Roman" w:cs="Times New Roman"/>
          <w:sz w:val="18"/>
          <w:szCs w:val="18"/>
        </w:rPr>
      </w:pPr>
    </w:p>
    <w:p w:rsidR="000746E5" w:rsidRPr="00682F91" w:rsidRDefault="000746E5">
      <w:pPr>
        <w:rPr>
          <w:rFonts w:ascii="Times New Roman" w:eastAsia="PMingLiU" w:hAnsi="Times New Roman" w:cs="Times New Roman"/>
          <w:sz w:val="18"/>
          <w:szCs w:val="18"/>
        </w:rPr>
      </w:pPr>
    </w:p>
    <w:p w:rsidR="000746E5" w:rsidRPr="00682F91" w:rsidRDefault="00703301">
      <w:pPr>
        <w:spacing w:before="129"/>
        <w:ind w:left="361" w:right="346"/>
        <w:jc w:val="center"/>
        <w:rPr>
          <w:rFonts w:ascii="Times New Roman" w:eastAsia="Times New Roman" w:hAnsi="Times New Roman" w:cs="Times New Roman"/>
          <w:sz w:val="18"/>
          <w:szCs w:val="18"/>
        </w:rPr>
      </w:pPr>
      <w:r>
        <w:rPr>
          <w:rFonts w:ascii="Times New Roman" w:hAnsi="Times New Roman"/>
          <w:spacing w:val="-1"/>
          <w:w w:val="95"/>
          <w:sz w:val="18"/>
        </w:rPr>
        <w:t>НАЦІОНАЛЬНІ СТРАТЕГІЧНІ ПЛАНИ</w:t>
      </w:r>
    </w:p>
    <w:p w:rsidR="000746E5" w:rsidRPr="00682F91" w:rsidRDefault="000746E5">
      <w:pPr>
        <w:rPr>
          <w:rFonts w:ascii="Times New Roman" w:eastAsia="Times New Roman" w:hAnsi="Times New Roman" w:cs="Times New Roman"/>
          <w:sz w:val="18"/>
          <w:szCs w:val="18"/>
        </w:rPr>
      </w:pPr>
    </w:p>
    <w:p w:rsidR="000746E5" w:rsidRPr="00682F91" w:rsidRDefault="000746E5">
      <w:pPr>
        <w:rPr>
          <w:rFonts w:ascii="Times New Roman" w:eastAsia="Times New Roman" w:hAnsi="Times New Roman" w:cs="Times New Roman"/>
          <w:sz w:val="18"/>
          <w:szCs w:val="18"/>
        </w:rPr>
      </w:pPr>
    </w:p>
    <w:p w:rsidR="000746E5" w:rsidRPr="00682F91" w:rsidRDefault="000746E5">
      <w:pPr>
        <w:spacing w:before="4"/>
        <w:rPr>
          <w:rFonts w:ascii="Times New Roman" w:eastAsia="Times New Roman" w:hAnsi="Times New Roman" w:cs="Times New Roman"/>
          <w:sz w:val="14"/>
          <w:szCs w:val="14"/>
        </w:rPr>
      </w:pPr>
    </w:p>
    <w:p w:rsidR="000746E5" w:rsidRPr="00682F91" w:rsidRDefault="00703301">
      <w:pPr>
        <w:ind w:left="361" w:right="345"/>
        <w:jc w:val="center"/>
        <w:rPr>
          <w:rFonts w:ascii="Times New Roman" w:eastAsia="Book Antiqua" w:hAnsi="Times New Roman" w:cs="Times New Roman"/>
          <w:sz w:val="20"/>
          <w:szCs w:val="20"/>
        </w:rPr>
      </w:pPr>
      <w:r>
        <w:rPr>
          <w:rFonts w:ascii="Times New Roman" w:hAnsi="Times New Roman"/>
          <w:i/>
          <w:w w:val="95"/>
          <w:sz w:val="20"/>
        </w:rPr>
        <w:t>Стаття 11</w:t>
      </w:r>
    </w:p>
    <w:p w:rsidR="000746E5" w:rsidRPr="00682F91" w:rsidRDefault="000746E5">
      <w:pPr>
        <w:rPr>
          <w:rFonts w:ascii="Times New Roman" w:eastAsia="Book Antiqua" w:hAnsi="Times New Roman" w:cs="Times New Roman"/>
          <w:sz w:val="20"/>
          <w:szCs w:val="20"/>
        </w:rPr>
      </w:pPr>
    </w:p>
    <w:p w:rsidR="000746E5" w:rsidRPr="00682F91" w:rsidRDefault="000746E5">
      <w:pPr>
        <w:spacing w:before="7"/>
        <w:rPr>
          <w:rFonts w:ascii="Times New Roman" w:eastAsia="Book Antiqua" w:hAnsi="Times New Roman" w:cs="Times New Roman"/>
          <w:sz w:val="26"/>
          <w:szCs w:val="26"/>
        </w:rPr>
      </w:pPr>
    </w:p>
    <w:p w:rsidR="000746E5" w:rsidRPr="00682F91" w:rsidRDefault="00703301">
      <w:pPr>
        <w:pStyle w:val="a3"/>
        <w:ind w:left="361" w:right="346"/>
        <w:jc w:val="center"/>
        <w:rPr>
          <w:rFonts w:ascii="Times New Roman" w:eastAsia="Times New Roman" w:hAnsi="Times New Roman" w:cs="Times New Roman"/>
        </w:rPr>
      </w:pPr>
      <w:r>
        <w:rPr>
          <w:rFonts w:ascii="Times New Roman" w:hAnsi="Times New Roman"/>
          <w:w w:val="110"/>
        </w:rPr>
        <w:t>Зміст</w:t>
      </w:r>
    </w:p>
    <w:p w:rsidR="000746E5" w:rsidRPr="00682F91" w:rsidRDefault="000746E5">
      <w:pPr>
        <w:rPr>
          <w:rFonts w:ascii="Times New Roman" w:eastAsia="Times New Roman" w:hAnsi="Times New Roman" w:cs="Times New Roman"/>
          <w:sz w:val="20"/>
          <w:szCs w:val="20"/>
        </w:rPr>
      </w:pPr>
    </w:p>
    <w:p w:rsidR="000746E5" w:rsidRPr="00682F91" w:rsidRDefault="000746E5">
      <w:pPr>
        <w:rPr>
          <w:rFonts w:ascii="Times New Roman" w:eastAsia="Times New Roman" w:hAnsi="Times New Roman" w:cs="Times New Roman"/>
          <w:sz w:val="20"/>
          <w:szCs w:val="20"/>
        </w:rPr>
      </w:pPr>
    </w:p>
    <w:p w:rsidR="000746E5" w:rsidRPr="00682F91" w:rsidRDefault="00703301">
      <w:pPr>
        <w:pStyle w:val="a3"/>
        <w:numPr>
          <w:ilvl w:val="0"/>
          <w:numId w:val="100"/>
        </w:numPr>
        <w:tabs>
          <w:tab w:val="left" w:pos="465"/>
        </w:tabs>
        <w:spacing w:before="122" w:line="192" w:lineRule="auto"/>
        <w:ind w:right="106" w:firstLine="0"/>
        <w:jc w:val="both"/>
        <w:rPr>
          <w:rFonts w:ascii="Times New Roman" w:hAnsi="Times New Roman" w:cs="Times New Roman"/>
        </w:rPr>
      </w:pPr>
      <w:r>
        <w:rPr>
          <w:rFonts w:ascii="Times New Roman" w:hAnsi="Times New Roman"/>
          <w:w w:val="105"/>
        </w:rPr>
        <w:t>Кожна держава-член має надати національний стратегічний план з вказаними пріоритетами діяльності ЄСГФРС та зацікавленої держави-члена, беручи до уваги загальноєвропейські стратегічні рекомендації, їх конкретні цілі, внесок від ЄСГФРС та інші фінансові ресурси.</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5"/>
        <w:rPr>
          <w:rFonts w:ascii="Times New Roman" w:eastAsia="PMingLiU" w:hAnsi="Times New Roman" w:cs="Times New Roman"/>
          <w:sz w:val="25"/>
          <w:szCs w:val="25"/>
        </w:rPr>
      </w:pPr>
    </w:p>
    <w:p w:rsidR="000746E5" w:rsidRPr="00682F91" w:rsidRDefault="00703301">
      <w:pPr>
        <w:pStyle w:val="a3"/>
        <w:numPr>
          <w:ilvl w:val="0"/>
          <w:numId w:val="100"/>
        </w:numPr>
        <w:tabs>
          <w:tab w:val="left" w:pos="472"/>
        </w:tabs>
        <w:spacing w:line="192" w:lineRule="auto"/>
        <w:ind w:right="106" w:firstLine="0"/>
        <w:jc w:val="both"/>
        <w:rPr>
          <w:rFonts w:ascii="Times New Roman" w:hAnsi="Times New Roman" w:cs="Times New Roman"/>
        </w:rPr>
      </w:pPr>
      <w:r>
        <w:rPr>
          <w:rFonts w:ascii="Times New Roman" w:hAnsi="Times New Roman"/>
          <w:w w:val="105"/>
        </w:rPr>
        <w:t>Національний стратегічний план має забезпечувати, щоб допомога Спільноти, надана для розвитку села, відповідала загальноєвропейським стратегічним рекомендаціям, а також щоб загальноєвропейські, національні та регіональні пріоритети співпадали. Національний стратегічний план має бути довідковим інструментом для підготовки програми ЄСГФРС. Він має бути імплементований через програми розвитку села.</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2"/>
        <w:rPr>
          <w:rFonts w:ascii="Times New Roman" w:eastAsia="PMingLiU" w:hAnsi="Times New Roman" w:cs="Times New Roman"/>
          <w:sz w:val="21"/>
          <w:szCs w:val="21"/>
        </w:rPr>
      </w:pPr>
    </w:p>
    <w:p w:rsidR="000746E5" w:rsidRPr="00682F91" w:rsidRDefault="00703301">
      <w:pPr>
        <w:pStyle w:val="a3"/>
        <w:numPr>
          <w:ilvl w:val="0"/>
          <w:numId w:val="100"/>
        </w:numPr>
        <w:tabs>
          <w:tab w:val="left" w:pos="472"/>
        </w:tabs>
        <w:ind w:left="471" w:hanging="348"/>
        <w:jc w:val="both"/>
        <w:rPr>
          <w:rFonts w:ascii="Times New Roman" w:hAnsi="Times New Roman" w:cs="Times New Roman"/>
        </w:rPr>
      </w:pPr>
      <w:r>
        <w:rPr>
          <w:rFonts w:ascii="Times New Roman" w:hAnsi="Times New Roman"/>
        </w:rPr>
        <w:t>Кожний національний стратегічний план має включати:</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7"/>
        <w:rPr>
          <w:rFonts w:ascii="Times New Roman" w:eastAsia="PMingLiU" w:hAnsi="Times New Roman" w:cs="Times New Roman"/>
          <w:sz w:val="25"/>
          <w:szCs w:val="25"/>
        </w:rPr>
      </w:pPr>
    </w:p>
    <w:p w:rsidR="000746E5" w:rsidRPr="00682F91" w:rsidRDefault="00703301">
      <w:pPr>
        <w:pStyle w:val="a3"/>
        <w:numPr>
          <w:ilvl w:val="0"/>
          <w:numId w:val="99"/>
        </w:numPr>
        <w:tabs>
          <w:tab w:val="left" w:pos="521"/>
        </w:tabs>
        <w:spacing w:line="210" w:lineRule="exact"/>
        <w:ind w:right="107"/>
        <w:jc w:val="both"/>
        <w:rPr>
          <w:rFonts w:ascii="Times New Roman" w:hAnsi="Times New Roman" w:cs="Times New Roman"/>
        </w:rPr>
      </w:pPr>
      <w:r>
        <w:rPr>
          <w:rFonts w:ascii="Times New Roman" w:hAnsi="Times New Roman"/>
          <w:w w:val="105"/>
        </w:rPr>
        <w:t>оцінку економічної, соціальної та екологічної ситуації та потенціал розвитку;</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7"/>
        <w:rPr>
          <w:rFonts w:ascii="Times New Roman" w:eastAsia="PMingLiU" w:hAnsi="Times New Roman" w:cs="Times New Roman"/>
          <w:sz w:val="24"/>
          <w:szCs w:val="24"/>
        </w:rPr>
      </w:pPr>
    </w:p>
    <w:p w:rsidR="000746E5" w:rsidRPr="00682F91" w:rsidRDefault="00703301">
      <w:pPr>
        <w:pStyle w:val="a3"/>
        <w:numPr>
          <w:ilvl w:val="0"/>
          <w:numId w:val="99"/>
        </w:numPr>
        <w:tabs>
          <w:tab w:val="left" w:pos="521"/>
        </w:tabs>
        <w:spacing w:line="192" w:lineRule="auto"/>
        <w:ind w:right="106"/>
        <w:jc w:val="both"/>
        <w:rPr>
          <w:rFonts w:ascii="Times New Roman" w:hAnsi="Times New Roman" w:cs="Times New Roman"/>
        </w:rPr>
      </w:pPr>
      <w:r>
        <w:rPr>
          <w:rFonts w:ascii="Times New Roman" w:hAnsi="Times New Roman"/>
          <w:w w:val="105"/>
        </w:rPr>
        <w:t>обрану стратегію для сумісних дій Спільноти та зацікавленої держави-члена, з урахуванням послідовності виборів, зроблених за загальноєвропейськими стратегічними рекомендаціями;</w:t>
      </w:r>
    </w:p>
    <w:p w:rsidR="000746E5" w:rsidRPr="00682F91" w:rsidRDefault="000746E5">
      <w:pPr>
        <w:spacing w:line="192" w:lineRule="auto"/>
        <w:jc w:val="both"/>
        <w:rPr>
          <w:rFonts w:ascii="Times New Roman" w:hAnsi="Times New Roman" w:cs="Times New Roman"/>
        </w:rPr>
        <w:sectPr w:rsidR="000746E5" w:rsidRPr="00682F91">
          <w:type w:val="continuous"/>
          <w:pgSz w:w="11900" w:h="16840"/>
          <w:pgMar w:top="1120" w:right="1020" w:bottom="280" w:left="500" w:header="720" w:footer="720" w:gutter="0"/>
          <w:cols w:num="2" w:space="720" w:equalWidth="0">
            <w:col w:w="4943" w:space="386"/>
            <w:col w:w="5051"/>
          </w:cols>
        </w:sectPr>
      </w:pPr>
    </w:p>
    <w:p w:rsidR="000746E5" w:rsidRPr="00682F91" w:rsidRDefault="000746E5">
      <w:pPr>
        <w:spacing w:before="1"/>
        <w:rPr>
          <w:rFonts w:ascii="Times New Roman" w:eastAsia="PMingLiU" w:hAnsi="Times New Roman" w:cs="Times New Roman"/>
          <w:sz w:val="18"/>
          <w:szCs w:val="18"/>
        </w:rPr>
      </w:pPr>
    </w:p>
    <w:p w:rsidR="000746E5" w:rsidRPr="00682F91" w:rsidRDefault="000746E5">
      <w:pPr>
        <w:rPr>
          <w:rFonts w:ascii="Times New Roman" w:eastAsia="PMingLiU" w:hAnsi="Times New Roman" w:cs="Times New Roman"/>
          <w:sz w:val="18"/>
          <w:szCs w:val="18"/>
        </w:rPr>
        <w:sectPr w:rsidR="000746E5" w:rsidRPr="00682F91">
          <w:pgSz w:w="11900" w:h="16840"/>
          <w:pgMar w:top="1120" w:right="500" w:bottom="280" w:left="1020" w:header="790" w:footer="0" w:gutter="0"/>
          <w:cols w:space="720"/>
        </w:sectPr>
      </w:pPr>
    </w:p>
    <w:p w:rsidR="000746E5" w:rsidRPr="00682F91" w:rsidRDefault="00703301">
      <w:pPr>
        <w:pStyle w:val="a3"/>
        <w:numPr>
          <w:ilvl w:val="0"/>
          <w:numId w:val="99"/>
        </w:numPr>
        <w:tabs>
          <w:tab w:val="left" w:pos="511"/>
        </w:tabs>
        <w:spacing w:before="80" w:line="192" w:lineRule="auto"/>
        <w:ind w:left="510" w:right="1"/>
        <w:jc w:val="both"/>
        <w:rPr>
          <w:rFonts w:ascii="Times New Roman" w:hAnsi="Times New Roman" w:cs="Times New Roman"/>
        </w:rPr>
      </w:pPr>
      <w:r>
        <w:rPr>
          <w:rFonts w:ascii="Times New Roman" w:hAnsi="Times New Roman"/>
          <w:w w:val="105"/>
        </w:rPr>
        <w:lastRenderedPageBreak/>
        <w:t>тематичні та територіальні пріоритети розвитку села за головними питаннями, включаючи головні кількісні цілі та відповідні показники моніторингу та оцінювання;</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3"/>
        <w:rPr>
          <w:rFonts w:ascii="Times New Roman" w:eastAsia="PMingLiU" w:hAnsi="Times New Roman" w:cs="Times New Roman"/>
          <w:sz w:val="17"/>
          <w:szCs w:val="17"/>
        </w:rPr>
      </w:pPr>
    </w:p>
    <w:p w:rsidR="000746E5" w:rsidRPr="00682F91" w:rsidRDefault="00703301">
      <w:pPr>
        <w:pStyle w:val="a3"/>
        <w:numPr>
          <w:ilvl w:val="0"/>
          <w:numId w:val="99"/>
        </w:numPr>
        <w:tabs>
          <w:tab w:val="left" w:pos="511"/>
        </w:tabs>
        <w:spacing w:line="192" w:lineRule="auto"/>
        <w:ind w:left="510" w:right="1"/>
        <w:jc w:val="both"/>
        <w:rPr>
          <w:rFonts w:ascii="Times New Roman" w:hAnsi="Times New Roman" w:cs="Times New Roman"/>
        </w:rPr>
      </w:pPr>
      <w:r>
        <w:rPr>
          <w:rFonts w:ascii="Times New Roman" w:hAnsi="Times New Roman"/>
          <w:w w:val="105"/>
        </w:rPr>
        <w:t>перелік програм розвитку села, через які імплементується національний стратегічний план та дійсні асигнування ЄСГФРС по кожній програмі, включаючи суми, надані згідно зі Статтею 12(2) Нормативів (ЄС) № 1290/2005;</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0"/>
        <w:rPr>
          <w:rFonts w:ascii="Times New Roman" w:eastAsia="PMingLiU" w:hAnsi="Times New Roman" w:cs="Times New Roman"/>
          <w:sz w:val="18"/>
          <w:szCs w:val="18"/>
        </w:rPr>
      </w:pPr>
    </w:p>
    <w:p w:rsidR="000746E5" w:rsidRPr="00682F91" w:rsidRDefault="00703301">
      <w:pPr>
        <w:pStyle w:val="a3"/>
        <w:numPr>
          <w:ilvl w:val="0"/>
          <w:numId w:val="99"/>
        </w:numPr>
        <w:tabs>
          <w:tab w:val="left" w:pos="511"/>
        </w:tabs>
        <w:spacing w:line="210" w:lineRule="exact"/>
        <w:ind w:left="510" w:right="1"/>
        <w:jc w:val="both"/>
        <w:rPr>
          <w:rFonts w:ascii="Times New Roman" w:hAnsi="Times New Roman" w:cs="Times New Roman"/>
        </w:rPr>
      </w:pPr>
      <w:r>
        <w:rPr>
          <w:rFonts w:ascii="Times New Roman" w:hAnsi="Times New Roman"/>
        </w:rPr>
        <w:t>засоби забезпечення координації з іншими загальними інструментами сільськогосподарської політики, ЄФРР, ЄСФ, ФЗ, інструментами підтримки рибгосподарств Спільнотою та ЄІБ;</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18"/>
          <w:szCs w:val="18"/>
        </w:rPr>
      </w:pPr>
    </w:p>
    <w:p w:rsidR="000746E5" w:rsidRPr="00682F91" w:rsidRDefault="00703301">
      <w:pPr>
        <w:pStyle w:val="a3"/>
        <w:numPr>
          <w:ilvl w:val="0"/>
          <w:numId w:val="99"/>
        </w:numPr>
        <w:tabs>
          <w:tab w:val="left" w:pos="511"/>
        </w:tabs>
        <w:spacing w:line="210" w:lineRule="exact"/>
        <w:ind w:left="510"/>
        <w:jc w:val="both"/>
        <w:rPr>
          <w:rFonts w:ascii="Times New Roman" w:hAnsi="Times New Roman" w:cs="Times New Roman"/>
        </w:rPr>
      </w:pPr>
      <w:r>
        <w:rPr>
          <w:rFonts w:ascii="Times New Roman" w:hAnsi="Times New Roman"/>
        </w:rPr>
        <w:t>якщо доцільно, бюджет для досягнення цілі конвергенції;</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3"/>
        <w:rPr>
          <w:rFonts w:ascii="Times New Roman" w:eastAsia="PMingLiU" w:hAnsi="Times New Roman" w:cs="Times New Roman"/>
          <w:sz w:val="17"/>
          <w:szCs w:val="17"/>
        </w:rPr>
      </w:pPr>
    </w:p>
    <w:p w:rsidR="000746E5" w:rsidRPr="00682F91" w:rsidRDefault="00703301">
      <w:pPr>
        <w:pStyle w:val="a3"/>
        <w:numPr>
          <w:ilvl w:val="0"/>
          <w:numId w:val="99"/>
        </w:numPr>
        <w:tabs>
          <w:tab w:val="left" w:pos="511"/>
        </w:tabs>
        <w:spacing w:line="192" w:lineRule="auto"/>
        <w:ind w:left="510" w:right="1"/>
        <w:jc w:val="both"/>
        <w:rPr>
          <w:rFonts w:ascii="Times New Roman" w:hAnsi="Times New Roman" w:cs="Times New Roman"/>
        </w:rPr>
      </w:pPr>
      <w:r>
        <w:rPr>
          <w:rFonts w:ascii="Times New Roman" w:hAnsi="Times New Roman"/>
          <w:w w:val="105"/>
        </w:rPr>
        <w:t>опис домовленостей та показник сум, виділених на встановлення національної сільської мережі, вказаної у Статтях 66(3) та 68.</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5"/>
        <w:rPr>
          <w:rFonts w:ascii="Times New Roman" w:eastAsia="PMingLiU" w:hAnsi="Times New Roman" w:cs="Times New Roman"/>
          <w:sz w:val="17"/>
          <w:szCs w:val="17"/>
        </w:rPr>
      </w:pPr>
    </w:p>
    <w:p w:rsidR="000746E5" w:rsidRPr="00682F91" w:rsidRDefault="00703301">
      <w:pPr>
        <w:ind w:left="951" w:right="840"/>
        <w:jc w:val="center"/>
        <w:rPr>
          <w:rFonts w:ascii="Times New Roman" w:eastAsia="Book Antiqua" w:hAnsi="Times New Roman" w:cs="Times New Roman"/>
          <w:sz w:val="20"/>
          <w:szCs w:val="20"/>
        </w:rPr>
      </w:pPr>
      <w:r>
        <w:rPr>
          <w:rFonts w:ascii="Times New Roman" w:hAnsi="Times New Roman"/>
          <w:i/>
          <w:w w:val="95"/>
          <w:sz w:val="20"/>
        </w:rPr>
        <w:t>Стаття 12</w:t>
      </w:r>
    </w:p>
    <w:p w:rsidR="000746E5" w:rsidRPr="00682F91" w:rsidRDefault="000746E5">
      <w:pPr>
        <w:rPr>
          <w:rFonts w:ascii="Times New Roman" w:eastAsia="Book Antiqua" w:hAnsi="Times New Roman" w:cs="Times New Roman"/>
          <w:sz w:val="20"/>
          <w:szCs w:val="20"/>
        </w:rPr>
      </w:pPr>
    </w:p>
    <w:p w:rsidR="000746E5" w:rsidRPr="00682F91" w:rsidRDefault="000746E5">
      <w:pPr>
        <w:spacing w:before="7"/>
        <w:rPr>
          <w:rFonts w:ascii="Times New Roman" w:eastAsia="Book Antiqua" w:hAnsi="Times New Roman" w:cs="Times New Roman"/>
          <w:sz w:val="18"/>
          <w:szCs w:val="18"/>
        </w:rPr>
      </w:pPr>
    </w:p>
    <w:p w:rsidR="000746E5" w:rsidRPr="00682F91" w:rsidRDefault="00703301">
      <w:pPr>
        <w:pStyle w:val="a3"/>
        <w:ind w:left="950" w:right="840"/>
        <w:jc w:val="center"/>
        <w:rPr>
          <w:rFonts w:ascii="Times New Roman" w:eastAsia="Times New Roman" w:hAnsi="Times New Roman" w:cs="Times New Roman"/>
        </w:rPr>
      </w:pPr>
      <w:r>
        <w:rPr>
          <w:rFonts w:ascii="Times New Roman" w:hAnsi="Times New Roman"/>
          <w:w w:val="105"/>
        </w:rPr>
        <w:t>Підготовка</w:t>
      </w: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1"/>
        <w:rPr>
          <w:rFonts w:ascii="Times New Roman" w:eastAsia="Times New Roman" w:hAnsi="Times New Roman" w:cs="Times New Roman"/>
          <w:sz w:val="23"/>
          <w:szCs w:val="23"/>
        </w:rPr>
      </w:pPr>
    </w:p>
    <w:p w:rsidR="000746E5" w:rsidRPr="00682F91" w:rsidRDefault="00703301">
      <w:pPr>
        <w:pStyle w:val="a3"/>
        <w:numPr>
          <w:ilvl w:val="0"/>
          <w:numId w:val="98"/>
        </w:numPr>
        <w:tabs>
          <w:tab w:val="left" w:pos="456"/>
        </w:tabs>
        <w:spacing w:line="210" w:lineRule="exact"/>
        <w:ind w:firstLine="0"/>
        <w:jc w:val="both"/>
        <w:rPr>
          <w:rFonts w:ascii="Times New Roman" w:hAnsi="Times New Roman" w:cs="Times New Roman"/>
        </w:rPr>
      </w:pPr>
      <w:r>
        <w:rPr>
          <w:rFonts w:ascii="Times New Roman" w:hAnsi="Times New Roman"/>
        </w:rPr>
        <w:t>Кожна держава-член має підготувати національний стратегічний план після прийняття загальноєвропейських стратегічних рекомендацій.</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4"/>
        <w:rPr>
          <w:rFonts w:ascii="Times New Roman" w:eastAsia="PMingLiU" w:hAnsi="Times New Roman" w:cs="Times New Roman"/>
          <w:sz w:val="17"/>
          <w:szCs w:val="17"/>
        </w:rPr>
      </w:pPr>
    </w:p>
    <w:p w:rsidR="000746E5" w:rsidRPr="00682F91" w:rsidRDefault="00703301">
      <w:pPr>
        <w:pStyle w:val="a3"/>
        <w:spacing w:line="192" w:lineRule="auto"/>
        <w:ind w:left="113"/>
        <w:jc w:val="both"/>
        <w:rPr>
          <w:rFonts w:ascii="Times New Roman" w:hAnsi="Times New Roman" w:cs="Times New Roman"/>
        </w:rPr>
      </w:pPr>
      <w:r>
        <w:rPr>
          <w:rFonts w:ascii="Times New Roman" w:hAnsi="Times New Roman"/>
          <w:w w:val="105"/>
        </w:rPr>
        <w:t>Цей план має бути підготовлений у відповідності до інституційних домовленостей держави-члена, зберігаючи тісну співпрацю з партнерами, вказаними у Статті 6. Він має бути розроблений у тісній співпраці з Комісією та має охоплювати період з 1 січня 2007 року до 31 грудня 2013 року.</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3"/>
        <w:rPr>
          <w:rFonts w:ascii="Times New Roman" w:eastAsia="PMingLiU" w:hAnsi="Times New Roman" w:cs="Times New Roman"/>
          <w:sz w:val="17"/>
          <w:szCs w:val="17"/>
        </w:rPr>
      </w:pPr>
    </w:p>
    <w:p w:rsidR="000746E5" w:rsidRPr="00682F91" w:rsidRDefault="00703301">
      <w:pPr>
        <w:pStyle w:val="a3"/>
        <w:numPr>
          <w:ilvl w:val="0"/>
          <w:numId w:val="98"/>
        </w:numPr>
        <w:tabs>
          <w:tab w:val="left" w:pos="462"/>
        </w:tabs>
        <w:spacing w:line="192" w:lineRule="auto"/>
        <w:ind w:right="1" w:firstLine="0"/>
        <w:jc w:val="both"/>
        <w:rPr>
          <w:rFonts w:ascii="Times New Roman" w:hAnsi="Times New Roman" w:cs="Times New Roman"/>
        </w:rPr>
      </w:pPr>
      <w:r>
        <w:rPr>
          <w:rFonts w:ascii="Times New Roman" w:hAnsi="Times New Roman"/>
        </w:rPr>
        <w:t>Кожна держава-член має надіслати у Комісію свій національний стратегічний план перед поданням своїх програм розвитку села.</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4"/>
        <w:rPr>
          <w:rFonts w:ascii="Times New Roman" w:eastAsia="PMingLiU" w:hAnsi="Times New Roman" w:cs="Times New Roman"/>
          <w:sz w:val="16"/>
          <w:szCs w:val="16"/>
        </w:rPr>
      </w:pPr>
    </w:p>
    <w:p w:rsidR="000746E5" w:rsidRPr="00682F91" w:rsidRDefault="00703301">
      <w:pPr>
        <w:ind w:left="1442" w:firstLine="619"/>
        <w:rPr>
          <w:rFonts w:ascii="Times New Roman" w:eastAsia="PMingLiU" w:hAnsi="Times New Roman" w:cs="Times New Roman"/>
          <w:sz w:val="18"/>
          <w:szCs w:val="18"/>
        </w:rPr>
      </w:pPr>
      <w:r>
        <w:rPr>
          <w:rFonts w:ascii="Times New Roman" w:hAnsi="Times New Roman"/>
          <w:w w:val="95"/>
          <w:sz w:val="18"/>
        </w:rPr>
        <w:t>РОЗДІЛ ІІІ</w:t>
      </w:r>
    </w:p>
    <w:p w:rsidR="000746E5" w:rsidRPr="00682F91" w:rsidRDefault="000746E5">
      <w:pPr>
        <w:rPr>
          <w:rFonts w:ascii="Times New Roman" w:eastAsia="PMingLiU" w:hAnsi="Times New Roman" w:cs="Times New Roman"/>
          <w:sz w:val="18"/>
          <w:szCs w:val="18"/>
        </w:rPr>
      </w:pPr>
    </w:p>
    <w:p w:rsidR="000746E5" w:rsidRPr="00682F91" w:rsidRDefault="000746E5">
      <w:pPr>
        <w:spacing w:before="5"/>
        <w:rPr>
          <w:rFonts w:ascii="Times New Roman" w:eastAsia="PMingLiU" w:hAnsi="Times New Roman" w:cs="Times New Roman"/>
          <w:sz w:val="20"/>
          <w:szCs w:val="20"/>
        </w:rPr>
      </w:pPr>
    </w:p>
    <w:p w:rsidR="000746E5" w:rsidRPr="00682F91" w:rsidRDefault="00703301">
      <w:pPr>
        <w:ind w:left="951" w:right="840"/>
        <w:jc w:val="center"/>
        <w:rPr>
          <w:rFonts w:ascii="Times New Roman" w:eastAsia="Times New Roman" w:hAnsi="Times New Roman" w:cs="Times New Roman"/>
          <w:sz w:val="18"/>
          <w:szCs w:val="18"/>
        </w:rPr>
      </w:pPr>
      <w:r>
        <w:rPr>
          <w:rFonts w:ascii="Times New Roman" w:hAnsi="Times New Roman"/>
          <w:spacing w:val="-1"/>
          <w:sz w:val="18"/>
        </w:rPr>
        <w:t>СТРАТЕГІЧНИЙ МОНІТОРИНГ</w:t>
      </w:r>
    </w:p>
    <w:p w:rsidR="000746E5" w:rsidRPr="00682F91" w:rsidRDefault="000746E5">
      <w:pPr>
        <w:rPr>
          <w:rFonts w:ascii="Times New Roman" w:eastAsia="Times New Roman" w:hAnsi="Times New Roman" w:cs="Times New Roman"/>
          <w:sz w:val="18"/>
          <w:szCs w:val="18"/>
        </w:rPr>
      </w:pPr>
    </w:p>
    <w:p w:rsidR="000746E5" w:rsidRPr="00682F91" w:rsidRDefault="000746E5">
      <w:pPr>
        <w:rPr>
          <w:rFonts w:ascii="Times New Roman" w:eastAsia="Times New Roman" w:hAnsi="Times New Roman" w:cs="Times New Roman"/>
          <w:sz w:val="24"/>
          <w:szCs w:val="24"/>
        </w:rPr>
      </w:pPr>
    </w:p>
    <w:p w:rsidR="000746E5" w:rsidRPr="00682F91" w:rsidRDefault="00703301">
      <w:pPr>
        <w:ind w:left="951" w:right="840"/>
        <w:jc w:val="center"/>
        <w:rPr>
          <w:rFonts w:ascii="Times New Roman" w:eastAsia="Book Antiqua" w:hAnsi="Times New Roman" w:cs="Times New Roman"/>
          <w:sz w:val="20"/>
          <w:szCs w:val="20"/>
        </w:rPr>
      </w:pPr>
      <w:r>
        <w:rPr>
          <w:rFonts w:ascii="Times New Roman" w:hAnsi="Times New Roman"/>
          <w:i/>
          <w:w w:val="95"/>
          <w:sz w:val="20"/>
        </w:rPr>
        <w:t>Стаття 13</w:t>
      </w:r>
    </w:p>
    <w:p w:rsidR="000746E5" w:rsidRPr="00682F91" w:rsidRDefault="000746E5">
      <w:pPr>
        <w:rPr>
          <w:rFonts w:ascii="Times New Roman" w:eastAsia="Book Antiqua" w:hAnsi="Times New Roman" w:cs="Times New Roman"/>
          <w:sz w:val="20"/>
          <w:szCs w:val="20"/>
        </w:rPr>
      </w:pPr>
    </w:p>
    <w:p w:rsidR="000746E5" w:rsidRPr="00682F91" w:rsidRDefault="000746E5">
      <w:pPr>
        <w:spacing w:before="6"/>
        <w:rPr>
          <w:rFonts w:ascii="Times New Roman" w:eastAsia="Book Antiqua" w:hAnsi="Times New Roman" w:cs="Times New Roman"/>
          <w:sz w:val="18"/>
          <w:szCs w:val="18"/>
        </w:rPr>
      </w:pPr>
    </w:p>
    <w:p w:rsidR="000746E5" w:rsidRPr="00682F91" w:rsidRDefault="00703301">
      <w:pPr>
        <w:pStyle w:val="a3"/>
        <w:ind w:left="952" w:right="840"/>
        <w:jc w:val="center"/>
        <w:rPr>
          <w:rFonts w:ascii="Times New Roman" w:eastAsia="Times New Roman" w:hAnsi="Times New Roman" w:cs="Times New Roman"/>
        </w:rPr>
      </w:pPr>
      <w:r>
        <w:rPr>
          <w:rFonts w:ascii="Times New Roman" w:hAnsi="Times New Roman"/>
          <w:w w:val="105"/>
        </w:rPr>
        <w:t>Звіти держав-членів</w:t>
      </w: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2"/>
        <w:rPr>
          <w:rFonts w:ascii="Times New Roman" w:eastAsia="Times New Roman" w:hAnsi="Times New Roman" w:cs="Times New Roman"/>
          <w:sz w:val="23"/>
          <w:szCs w:val="23"/>
        </w:rPr>
      </w:pPr>
    </w:p>
    <w:p w:rsidR="000746E5" w:rsidRPr="00682F91" w:rsidRDefault="00703301">
      <w:pPr>
        <w:pStyle w:val="a3"/>
        <w:numPr>
          <w:ilvl w:val="0"/>
          <w:numId w:val="97"/>
        </w:numPr>
        <w:tabs>
          <w:tab w:val="left" w:pos="456"/>
        </w:tabs>
        <w:spacing w:line="210" w:lineRule="exact"/>
        <w:ind w:firstLine="0"/>
        <w:jc w:val="both"/>
        <w:rPr>
          <w:rFonts w:ascii="Times New Roman" w:hAnsi="Times New Roman" w:cs="Times New Roman"/>
        </w:rPr>
      </w:pPr>
      <w:r>
        <w:rPr>
          <w:rFonts w:ascii="Times New Roman" w:hAnsi="Times New Roman"/>
          <w:w w:val="105"/>
        </w:rPr>
        <w:t xml:space="preserve">У 2010 році в перший раз і не пізніше 1 жовтня кожного другого року кожна держава-член має надати </w:t>
      </w:r>
    </w:p>
    <w:p w:rsidR="000746E5" w:rsidRPr="00682F91" w:rsidRDefault="00703301">
      <w:pPr>
        <w:pStyle w:val="a3"/>
        <w:spacing w:before="80" w:line="192" w:lineRule="auto"/>
        <w:ind w:left="113" w:right="116"/>
        <w:jc w:val="both"/>
        <w:rPr>
          <w:rFonts w:ascii="Times New Roman" w:hAnsi="Times New Roman" w:cs="Times New Roman"/>
        </w:rPr>
      </w:pPr>
      <w:r>
        <w:br w:type="column"/>
      </w:r>
      <w:r>
        <w:rPr>
          <w:rFonts w:ascii="Times New Roman" w:hAnsi="Times New Roman"/>
          <w:w w:val="105"/>
        </w:rPr>
        <w:lastRenderedPageBreak/>
        <w:t>Комісії звіт з викладеним прогресом, який був зроблений в імплементації національного стратегічного плану та цілей, а також його внесок у досягнення загальноєвропейських стратегічних рекомендацій. Останній звіт надається не пізніше 1 жовтня 2014 року.</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12"/>
        <w:rPr>
          <w:rFonts w:ascii="Times New Roman" w:eastAsia="PMingLiU" w:hAnsi="Times New Roman" w:cs="Times New Roman"/>
          <w:sz w:val="20"/>
          <w:szCs w:val="20"/>
        </w:rPr>
      </w:pPr>
    </w:p>
    <w:p w:rsidR="000746E5" w:rsidRPr="00682F91" w:rsidRDefault="00703301">
      <w:pPr>
        <w:pStyle w:val="a3"/>
        <w:numPr>
          <w:ilvl w:val="0"/>
          <w:numId w:val="97"/>
        </w:numPr>
        <w:tabs>
          <w:tab w:val="left" w:pos="462"/>
        </w:tabs>
        <w:spacing w:line="192" w:lineRule="auto"/>
        <w:ind w:right="116" w:firstLine="0"/>
        <w:jc w:val="both"/>
        <w:rPr>
          <w:rFonts w:ascii="Times New Roman" w:hAnsi="Times New Roman" w:cs="Times New Roman"/>
        </w:rPr>
      </w:pPr>
      <w:r>
        <w:rPr>
          <w:rFonts w:ascii="Times New Roman" w:hAnsi="Times New Roman"/>
        </w:rPr>
        <w:t>Цей звіт має підсумовувати звіти прогресу за попередні роки, як вказано у Статті 82, а саме має описувати:</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9"/>
        <w:rPr>
          <w:rFonts w:ascii="Times New Roman" w:eastAsia="PMingLiU" w:hAnsi="Times New Roman" w:cs="Times New Roman"/>
          <w:sz w:val="21"/>
          <w:szCs w:val="21"/>
        </w:rPr>
      </w:pPr>
    </w:p>
    <w:p w:rsidR="000746E5" w:rsidRPr="00682F91" w:rsidRDefault="00703301">
      <w:pPr>
        <w:pStyle w:val="a3"/>
        <w:numPr>
          <w:ilvl w:val="0"/>
          <w:numId w:val="96"/>
        </w:numPr>
        <w:tabs>
          <w:tab w:val="left" w:pos="511"/>
        </w:tabs>
        <w:spacing w:line="210" w:lineRule="exact"/>
        <w:ind w:right="117"/>
        <w:jc w:val="both"/>
        <w:rPr>
          <w:rFonts w:ascii="Times New Roman" w:hAnsi="Times New Roman" w:cs="Times New Roman"/>
        </w:rPr>
      </w:pPr>
      <w:r>
        <w:rPr>
          <w:rFonts w:ascii="Times New Roman" w:hAnsi="Times New Roman"/>
          <w:w w:val="105"/>
        </w:rPr>
        <w:t>досягнення та результати програм розвитку села відносно індикаторів, встановлених у національному стратегічному плані;</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11"/>
        <w:rPr>
          <w:rFonts w:ascii="Times New Roman" w:eastAsia="PMingLiU" w:hAnsi="Times New Roman" w:cs="Times New Roman"/>
          <w:sz w:val="20"/>
          <w:szCs w:val="20"/>
        </w:rPr>
      </w:pPr>
    </w:p>
    <w:p w:rsidR="000746E5" w:rsidRPr="00682F91" w:rsidRDefault="00703301">
      <w:pPr>
        <w:pStyle w:val="a3"/>
        <w:numPr>
          <w:ilvl w:val="0"/>
          <w:numId w:val="96"/>
        </w:numPr>
        <w:tabs>
          <w:tab w:val="left" w:pos="511"/>
        </w:tabs>
        <w:spacing w:line="210" w:lineRule="exact"/>
        <w:ind w:right="114"/>
        <w:jc w:val="both"/>
        <w:rPr>
          <w:rFonts w:ascii="Times New Roman" w:hAnsi="Times New Roman" w:cs="Times New Roman"/>
        </w:rPr>
      </w:pPr>
      <w:r>
        <w:rPr>
          <w:rFonts w:ascii="Times New Roman" w:hAnsi="Times New Roman"/>
          <w:w w:val="105"/>
        </w:rPr>
        <w:t>результати поточної діяльності з оцінювання кожної програми.</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1"/>
        <w:rPr>
          <w:rFonts w:ascii="Times New Roman" w:eastAsia="PMingLiU" w:hAnsi="Times New Roman" w:cs="Times New Roman"/>
          <w:sz w:val="20"/>
          <w:szCs w:val="20"/>
        </w:rPr>
      </w:pPr>
    </w:p>
    <w:p w:rsidR="000746E5" w:rsidRPr="00682F91" w:rsidRDefault="00703301">
      <w:pPr>
        <w:pStyle w:val="a3"/>
        <w:numPr>
          <w:ilvl w:val="0"/>
          <w:numId w:val="97"/>
        </w:numPr>
        <w:tabs>
          <w:tab w:val="left" w:pos="462"/>
        </w:tabs>
        <w:spacing w:line="192" w:lineRule="auto"/>
        <w:ind w:right="115" w:firstLine="0"/>
        <w:jc w:val="both"/>
        <w:rPr>
          <w:rFonts w:ascii="Times New Roman" w:hAnsi="Times New Roman" w:cs="Times New Roman"/>
        </w:rPr>
      </w:pPr>
      <w:r>
        <w:rPr>
          <w:rFonts w:ascii="Times New Roman" w:hAnsi="Times New Roman"/>
          <w:w w:val="105"/>
        </w:rPr>
        <w:t>За допомогою часткового відхилення від параграфу 1 по окремим програмам, як вказано у Статті 15(2), держави-члени можуть включити у звіти річного прогресу, вказані у Статті 82, елементи, представлені у параграфі 2 цієї Статті у межах періоду часу, вказаного у Статті 82.</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4"/>
        <w:rPr>
          <w:rFonts w:ascii="Times New Roman" w:eastAsia="PMingLiU" w:hAnsi="Times New Roman" w:cs="Times New Roman"/>
          <w:sz w:val="20"/>
          <w:szCs w:val="20"/>
        </w:rPr>
      </w:pPr>
    </w:p>
    <w:p w:rsidR="000746E5" w:rsidRPr="00682F91" w:rsidRDefault="00703301">
      <w:pPr>
        <w:ind w:left="611" w:right="613"/>
        <w:jc w:val="center"/>
        <w:rPr>
          <w:rFonts w:ascii="Times New Roman" w:eastAsia="Book Antiqua" w:hAnsi="Times New Roman" w:cs="Times New Roman"/>
          <w:sz w:val="20"/>
          <w:szCs w:val="20"/>
        </w:rPr>
      </w:pPr>
      <w:r>
        <w:rPr>
          <w:rFonts w:ascii="Times New Roman" w:hAnsi="Times New Roman"/>
          <w:i/>
          <w:w w:val="95"/>
          <w:sz w:val="20"/>
        </w:rPr>
        <w:t>Стаття 14</w:t>
      </w:r>
    </w:p>
    <w:p w:rsidR="000746E5" w:rsidRPr="00682F91" w:rsidRDefault="000746E5">
      <w:pPr>
        <w:rPr>
          <w:rFonts w:ascii="Times New Roman" w:eastAsia="Book Antiqua" w:hAnsi="Times New Roman" w:cs="Times New Roman"/>
          <w:sz w:val="20"/>
          <w:szCs w:val="20"/>
        </w:rPr>
      </w:pPr>
    </w:p>
    <w:p w:rsidR="000746E5" w:rsidRPr="00682F91" w:rsidRDefault="000746E5">
      <w:pPr>
        <w:rPr>
          <w:rFonts w:ascii="Times New Roman" w:eastAsia="Book Antiqua" w:hAnsi="Times New Roman" w:cs="Times New Roman"/>
          <w:sz w:val="20"/>
          <w:szCs w:val="20"/>
        </w:rPr>
      </w:pPr>
    </w:p>
    <w:p w:rsidR="000746E5" w:rsidRPr="00682F91" w:rsidRDefault="000746E5">
      <w:pPr>
        <w:spacing w:before="5"/>
        <w:rPr>
          <w:rFonts w:ascii="Times New Roman" w:eastAsia="Book Antiqua" w:hAnsi="Times New Roman" w:cs="Times New Roman"/>
          <w:sz w:val="23"/>
          <w:szCs w:val="23"/>
        </w:rPr>
      </w:pPr>
    </w:p>
    <w:p w:rsidR="000746E5" w:rsidRPr="00682F91" w:rsidRDefault="00703301">
      <w:pPr>
        <w:pStyle w:val="a3"/>
        <w:ind w:left="611" w:right="613"/>
        <w:jc w:val="center"/>
        <w:rPr>
          <w:rFonts w:ascii="Times New Roman" w:eastAsia="Times New Roman" w:hAnsi="Times New Roman" w:cs="Times New Roman"/>
        </w:rPr>
      </w:pPr>
      <w:r>
        <w:rPr>
          <w:rFonts w:ascii="Times New Roman" w:hAnsi="Times New Roman"/>
          <w:w w:val="105"/>
        </w:rPr>
        <w:t>Звіт Комісії</w:t>
      </w:r>
    </w:p>
    <w:p w:rsidR="000746E5" w:rsidRPr="00682F91" w:rsidRDefault="000746E5">
      <w:pPr>
        <w:rPr>
          <w:rFonts w:ascii="Times New Roman" w:eastAsia="Times New Roman" w:hAnsi="Times New Roman" w:cs="Times New Roman"/>
          <w:sz w:val="20"/>
          <w:szCs w:val="20"/>
        </w:rPr>
      </w:pP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3"/>
        <w:rPr>
          <w:rFonts w:ascii="Times New Roman" w:eastAsia="Times New Roman" w:hAnsi="Times New Roman" w:cs="Times New Roman"/>
          <w:sz w:val="28"/>
          <w:szCs w:val="28"/>
        </w:rPr>
      </w:pPr>
    </w:p>
    <w:p w:rsidR="000746E5" w:rsidRPr="00682F91" w:rsidRDefault="00703301">
      <w:pPr>
        <w:pStyle w:val="a3"/>
        <w:numPr>
          <w:ilvl w:val="0"/>
          <w:numId w:val="95"/>
        </w:numPr>
        <w:tabs>
          <w:tab w:val="left" w:pos="456"/>
        </w:tabs>
        <w:spacing w:line="192" w:lineRule="auto"/>
        <w:ind w:right="115" w:firstLine="0"/>
        <w:jc w:val="both"/>
        <w:rPr>
          <w:rFonts w:ascii="Times New Roman" w:hAnsi="Times New Roman" w:cs="Times New Roman"/>
        </w:rPr>
      </w:pPr>
      <w:r>
        <w:rPr>
          <w:rFonts w:ascii="Times New Roman" w:hAnsi="Times New Roman"/>
          <w:w w:val="105"/>
        </w:rPr>
        <w:t>Вперше у 2011 році, і на початку кожного другого року Комісія має представити звіт з підсумками головних досягнень, напрямків та викликів, які стосуються імплементації національних стратегічних планів та загальноєвропейських стратегічних планів. Останній звіт Комісії має бути представлений на початку 2015 року.</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11"/>
        <w:rPr>
          <w:rFonts w:ascii="Times New Roman" w:eastAsia="PMingLiU" w:hAnsi="Times New Roman" w:cs="Times New Roman"/>
          <w:sz w:val="20"/>
          <w:szCs w:val="20"/>
        </w:rPr>
      </w:pPr>
    </w:p>
    <w:p w:rsidR="000746E5" w:rsidRPr="00682F91" w:rsidRDefault="00703301">
      <w:pPr>
        <w:pStyle w:val="a3"/>
        <w:spacing w:line="192" w:lineRule="auto"/>
        <w:ind w:left="113" w:right="114"/>
        <w:jc w:val="both"/>
        <w:rPr>
          <w:rFonts w:ascii="Times New Roman" w:hAnsi="Times New Roman" w:cs="Times New Roman"/>
        </w:rPr>
      </w:pPr>
      <w:r>
        <w:rPr>
          <w:rFonts w:ascii="Times New Roman" w:hAnsi="Times New Roman"/>
          <w:w w:val="105"/>
        </w:rPr>
        <w:t>Цей звіт має базуватися на аналізі та оцінюванні Комісією кінцевих звітів держав-членів, як вказано у Статті 13, та на іншій доступній інформації. Він має вказувати заходи, прийняті, або які необхідно прийняти, державами-членами та Комісією для забезпечення відповідного слідування висновків звіту.</w:t>
      </w:r>
    </w:p>
    <w:p w:rsidR="000746E5" w:rsidRPr="00682F91" w:rsidRDefault="000746E5">
      <w:pPr>
        <w:rPr>
          <w:rFonts w:ascii="Times New Roman" w:eastAsia="PMingLiU" w:hAnsi="Times New Roman" w:cs="Times New Roman"/>
        </w:rPr>
      </w:pPr>
    </w:p>
    <w:p w:rsidR="000746E5" w:rsidRPr="00682F91" w:rsidRDefault="000746E5">
      <w:pPr>
        <w:rPr>
          <w:rFonts w:ascii="Times New Roman" w:eastAsia="PMingLiU" w:hAnsi="Times New Roman" w:cs="Times New Roman"/>
        </w:rPr>
      </w:pPr>
    </w:p>
    <w:p w:rsidR="000746E5" w:rsidRPr="00682F91" w:rsidRDefault="000746E5">
      <w:pPr>
        <w:spacing w:before="7"/>
        <w:rPr>
          <w:rFonts w:ascii="Times New Roman" w:eastAsia="PMingLiU" w:hAnsi="Times New Roman" w:cs="Times New Roman"/>
          <w:sz w:val="17"/>
          <w:szCs w:val="17"/>
        </w:rPr>
      </w:pPr>
    </w:p>
    <w:p w:rsidR="000746E5" w:rsidRPr="00682F91" w:rsidRDefault="00703301">
      <w:pPr>
        <w:pStyle w:val="a3"/>
        <w:numPr>
          <w:ilvl w:val="0"/>
          <w:numId w:val="95"/>
        </w:numPr>
        <w:tabs>
          <w:tab w:val="left" w:pos="462"/>
        </w:tabs>
        <w:spacing w:line="210" w:lineRule="exact"/>
        <w:ind w:right="116" w:firstLine="0"/>
        <w:jc w:val="both"/>
        <w:rPr>
          <w:rFonts w:ascii="Times New Roman" w:hAnsi="Times New Roman" w:cs="Times New Roman"/>
        </w:rPr>
      </w:pPr>
      <w:r>
        <w:rPr>
          <w:rFonts w:ascii="Times New Roman" w:hAnsi="Times New Roman"/>
          <w:w w:val="105"/>
        </w:rPr>
        <w:t>Звіт Комісії має бути надісланий до Європейського парламенту, Ради Європи, Європейського комітету з економічних та соціальних питань та у Комітет регіонів.</w:t>
      </w:r>
    </w:p>
    <w:p w:rsidR="000746E5" w:rsidRPr="00682F91" w:rsidRDefault="000746E5">
      <w:pPr>
        <w:spacing w:line="210" w:lineRule="exact"/>
        <w:jc w:val="both"/>
        <w:rPr>
          <w:rFonts w:ascii="Times New Roman" w:hAnsi="Times New Roman" w:cs="Times New Roman"/>
        </w:rPr>
        <w:sectPr w:rsidR="000746E5" w:rsidRPr="00682F91">
          <w:type w:val="continuous"/>
          <w:pgSz w:w="11900" w:h="16840"/>
          <w:pgMar w:top="1120" w:right="500" w:bottom="280" w:left="1020" w:header="720" w:footer="720" w:gutter="0"/>
          <w:cols w:num="2" w:space="720" w:equalWidth="0">
            <w:col w:w="4935" w:space="394"/>
            <w:col w:w="5051"/>
          </w:cols>
        </w:sectPr>
      </w:pPr>
    </w:p>
    <w:p w:rsidR="000746E5" w:rsidRPr="00682F91" w:rsidRDefault="000746E5">
      <w:pPr>
        <w:spacing w:before="1"/>
        <w:rPr>
          <w:rFonts w:ascii="Times New Roman" w:eastAsia="PMingLiU" w:hAnsi="Times New Roman" w:cs="Times New Roman"/>
          <w:sz w:val="18"/>
          <w:szCs w:val="18"/>
        </w:rPr>
      </w:pPr>
    </w:p>
    <w:p w:rsidR="000746E5" w:rsidRPr="00682F91" w:rsidRDefault="00703301">
      <w:pPr>
        <w:pStyle w:val="a3"/>
        <w:spacing w:before="35"/>
        <w:ind w:left="1180" w:right="1165"/>
        <w:jc w:val="center"/>
        <w:rPr>
          <w:rFonts w:ascii="Times New Roman" w:hAnsi="Times New Roman" w:cs="Times New Roman"/>
        </w:rPr>
      </w:pPr>
      <w:r>
        <w:rPr>
          <w:rFonts w:ascii="Times New Roman" w:hAnsi="Times New Roman"/>
          <w:w w:val="90"/>
        </w:rPr>
        <w:t>ЗАГОЛОВОК ІІІ</w:t>
      </w:r>
    </w:p>
    <w:p w:rsidR="000746E5" w:rsidRPr="00682F91" w:rsidRDefault="00703301">
      <w:pPr>
        <w:pStyle w:val="a3"/>
        <w:spacing w:before="151"/>
        <w:ind w:left="1180" w:right="1167"/>
        <w:jc w:val="center"/>
        <w:rPr>
          <w:rFonts w:ascii="Times New Roman" w:eastAsia="Times New Roman" w:hAnsi="Times New Roman" w:cs="Times New Roman"/>
        </w:rPr>
      </w:pPr>
      <w:r>
        <w:rPr>
          <w:rFonts w:ascii="Times New Roman" w:hAnsi="Times New Roman"/>
          <w:spacing w:val="-1"/>
        </w:rPr>
        <w:t>СТВОРЕННЯ ПРОГРАМИ</w:t>
      </w: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11"/>
        <w:rPr>
          <w:rFonts w:ascii="Times New Roman" w:eastAsia="Times New Roman" w:hAnsi="Times New Roman" w:cs="Times New Roman"/>
          <w:sz w:val="25"/>
          <w:szCs w:val="25"/>
        </w:rPr>
      </w:pPr>
    </w:p>
    <w:p w:rsidR="000746E5" w:rsidRPr="00682F91" w:rsidRDefault="000746E5">
      <w:pPr>
        <w:rPr>
          <w:rFonts w:ascii="Times New Roman" w:eastAsia="Times New Roman" w:hAnsi="Times New Roman" w:cs="Times New Roman"/>
          <w:sz w:val="25"/>
          <w:szCs w:val="25"/>
        </w:rPr>
        <w:sectPr w:rsidR="000746E5" w:rsidRPr="00682F91">
          <w:pgSz w:w="11900" w:h="16840"/>
          <w:pgMar w:top="1120" w:right="1020" w:bottom="280" w:left="500" w:header="790" w:footer="0" w:gutter="0"/>
          <w:cols w:space="720"/>
        </w:sectPr>
      </w:pPr>
    </w:p>
    <w:p w:rsidR="000746E5" w:rsidRPr="00682F91" w:rsidRDefault="00703301">
      <w:pPr>
        <w:spacing w:before="58"/>
        <w:ind w:left="1425" w:firstLine="695"/>
        <w:rPr>
          <w:rFonts w:ascii="Times New Roman" w:eastAsia="PMingLiU" w:hAnsi="Times New Roman" w:cs="Times New Roman"/>
          <w:sz w:val="18"/>
          <w:szCs w:val="18"/>
        </w:rPr>
      </w:pPr>
      <w:r>
        <w:rPr>
          <w:rFonts w:ascii="Times New Roman" w:hAnsi="Times New Roman"/>
          <w:w w:val="95"/>
          <w:sz w:val="18"/>
        </w:rPr>
        <w:lastRenderedPageBreak/>
        <w:t>РОЗДІЛ I</w:t>
      </w:r>
    </w:p>
    <w:p w:rsidR="000746E5" w:rsidRPr="00682F91" w:rsidRDefault="000746E5">
      <w:pPr>
        <w:rPr>
          <w:rFonts w:ascii="Times New Roman" w:eastAsia="PMingLiU" w:hAnsi="Times New Roman" w:cs="Times New Roman"/>
          <w:sz w:val="18"/>
          <w:szCs w:val="18"/>
        </w:rPr>
      </w:pPr>
    </w:p>
    <w:p w:rsidR="000746E5" w:rsidRPr="00682F91" w:rsidRDefault="000746E5">
      <w:pPr>
        <w:rPr>
          <w:rFonts w:ascii="Times New Roman" w:eastAsia="PMingLiU" w:hAnsi="Times New Roman" w:cs="Times New Roman"/>
          <w:sz w:val="18"/>
          <w:szCs w:val="18"/>
        </w:rPr>
      </w:pPr>
    </w:p>
    <w:p w:rsidR="000746E5" w:rsidRPr="00682F91" w:rsidRDefault="000746E5">
      <w:pPr>
        <w:spacing w:before="6"/>
        <w:rPr>
          <w:rFonts w:ascii="Times New Roman" w:eastAsia="PMingLiU" w:hAnsi="Times New Roman" w:cs="Times New Roman"/>
          <w:sz w:val="14"/>
          <w:szCs w:val="14"/>
        </w:rPr>
      </w:pPr>
    </w:p>
    <w:p w:rsidR="000746E5" w:rsidRPr="00682F91" w:rsidRDefault="00703301">
      <w:pPr>
        <w:ind w:left="1144" w:right="1023"/>
        <w:jc w:val="center"/>
        <w:rPr>
          <w:rFonts w:ascii="Times New Roman" w:eastAsia="Times New Roman" w:hAnsi="Times New Roman" w:cs="Times New Roman"/>
          <w:sz w:val="18"/>
          <w:szCs w:val="18"/>
        </w:rPr>
      </w:pPr>
      <w:r>
        <w:rPr>
          <w:rFonts w:ascii="Times New Roman" w:hAnsi="Times New Roman"/>
          <w:spacing w:val="-1"/>
          <w:w w:val="95"/>
          <w:sz w:val="18"/>
        </w:rPr>
        <w:t>ЗМІСТ ПРОГРАМИ</w:t>
      </w:r>
    </w:p>
    <w:p w:rsidR="000746E5" w:rsidRPr="00682F91" w:rsidRDefault="000746E5">
      <w:pPr>
        <w:rPr>
          <w:rFonts w:ascii="Times New Roman" w:eastAsia="Times New Roman" w:hAnsi="Times New Roman" w:cs="Times New Roman"/>
          <w:sz w:val="18"/>
          <w:szCs w:val="18"/>
        </w:rPr>
      </w:pPr>
    </w:p>
    <w:p w:rsidR="000746E5" w:rsidRPr="00682F91" w:rsidRDefault="000746E5">
      <w:pPr>
        <w:rPr>
          <w:rFonts w:ascii="Times New Roman" w:eastAsia="Times New Roman" w:hAnsi="Times New Roman" w:cs="Times New Roman"/>
          <w:sz w:val="18"/>
          <w:szCs w:val="18"/>
        </w:rPr>
      </w:pPr>
    </w:p>
    <w:p w:rsidR="000746E5" w:rsidRPr="00682F91" w:rsidRDefault="000746E5">
      <w:pPr>
        <w:spacing w:before="7"/>
        <w:rPr>
          <w:rFonts w:ascii="Times New Roman" w:eastAsia="Times New Roman" w:hAnsi="Times New Roman" w:cs="Times New Roman"/>
          <w:sz w:val="19"/>
          <w:szCs w:val="19"/>
        </w:rPr>
      </w:pPr>
    </w:p>
    <w:p w:rsidR="000746E5" w:rsidRPr="00682F91" w:rsidRDefault="00703301">
      <w:pPr>
        <w:ind w:left="1144" w:right="1023"/>
        <w:jc w:val="center"/>
        <w:rPr>
          <w:rFonts w:ascii="Times New Roman" w:eastAsia="Book Antiqua" w:hAnsi="Times New Roman" w:cs="Times New Roman"/>
          <w:sz w:val="20"/>
          <w:szCs w:val="20"/>
        </w:rPr>
      </w:pPr>
      <w:r>
        <w:rPr>
          <w:rFonts w:ascii="Times New Roman" w:hAnsi="Times New Roman"/>
          <w:i/>
          <w:w w:val="95"/>
          <w:sz w:val="20"/>
        </w:rPr>
        <w:t>Стаття 15</w:t>
      </w:r>
    </w:p>
    <w:p w:rsidR="000746E5" w:rsidRPr="00682F91" w:rsidRDefault="000746E5">
      <w:pPr>
        <w:rPr>
          <w:rFonts w:ascii="Times New Roman" w:eastAsia="Book Antiqua" w:hAnsi="Times New Roman" w:cs="Times New Roman"/>
          <w:sz w:val="20"/>
          <w:szCs w:val="20"/>
        </w:rPr>
      </w:pPr>
    </w:p>
    <w:p w:rsidR="000746E5" w:rsidRPr="00682F91" w:rsidRDefault="000746E5">
      <w:pPr>
        <w:rPr>
          <w:rFonts w:ascii="Times New Roman" w:eastAsia="Book Antiqua" w:hAnsi="Times New Roman" w:cs="Times New Roman"/>
          <w:sz w:val="20"/>
          <w:szCs w:val="20"/>
        </w:rPr>
      </w:pPr>
    </w:p>
    <w:p w:rsidR="000746E5" w:rsidRPr="00682F91" w:rsidRDefault="00703301">
      <w:pPr>
        <w:pStyle w:val="a3"/>
        <w:spacing w:before="140"/>
        <w:ind w:left="1144" w:right="1023"/>
        <w:jc w:val="center"/>
        <w:rPr>
          <w:rFonts w:ascii="Times New Roman" w:eastAsia="Times New Roman" w:hAnsi="Times New Roman" w:cs="Times New Roman"/>
        </w:rPr>
      </w:pPr>
      <w:r>
        <w:rPr>
          <w:rFonts w:ascii="Times New Roman" w:hAnsi="Times New Roman"/>
          <w:w w:val="105"/>
        </w:rPr>
        <w:t>Програми розвитку села</w:t>
      </w:r>
    </w:p>
    <w:p w:rsidR="000746E5" w:rsidRPr="00682F91" w:rsidRDefault="000746E5">
      <w:pPr>
        <w:rPr>
          <w:rFonts w:ascii="Times New Roman" w:eastAsia="Times New Roman" w:hAnsi="Times New Roman" w:cs="Times New Roman"/>
          <w:sz w:val="20"/>
          <w:szCs w:val="20"/>
        </w:rPr>
      </w:pP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11"/>
        <w:rPr>
          <w:rFonts w:ascii="Times New Roman" w:eastAsia="Times New Roman" w:hAnsi="Times New Roman" w:cs="Times New Roman"/>
          <w:sz w:val="15"/>
          <w:szCs w:val="15"/>
        </w:rPr>
      </w:pPr>
    </w:p>
    <w:p w:rsidR="000746E5" w:rsidRPr="00682F91" w:rsidRDefault="00703301">
      <w:pPr>
        <w:pStyle w:val="a3"/>
        <w:numPr>
          <w:ilvl w:val="0"/>
          <w:numId w:val="94"/>
        </w:numPr>
        <w:tabs>
          <w:tab w:val="left" w:pos="465"/>
        </w:tabs>
        <w:spacing w:line="192" w:lineRule="auto"/>
        <w:ind w:firstLine="0"/>
        <w:jc w:val="both"/>
        <w:rPr>
          <w:rFonts w:ascii="Times New Roman" w:hAnsi="Times New Roman" w:cs="Times New Roman"/>
        </w:rPr>
      </w:pPr>
      <w:r>
        <w:rPr>
          <w:rFonts w:ascii="Times New Roman" w:hAnsi="Times New Roman"/>
        </w:rPr>
        <w:t>ЄСГФРС має діяти у державах-членах через програми розвитку села. Ці програми імплементують стратегію розвитку села через набір заходів, об'єднаних у відповідності з головними питаннями, визначеними у Заголовку IV, з метою досягнення, яку допомогу ЄСГФРС необхідно шукати.</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703301">
      <w:pPr>
        <w:pStyle w:val="a3"/>
        <w:spacing w:before="140" w:line="210" w:lineRule="exact"/>
        <w:jc w:val="both"/>
        <w:rPr>
          <w:rFonts w:ascii="Times New Roman" w:hAnsi="Times New Roman" w:cs="Times New Roman"/>
        </w:rPr>
      </w:pPr>
      <w:r>
        <w:rPr>
          <w:rFonts w:ascii="Times New Roman" w:hAnsi="Times New Roman"/>
          <w:w w:val="105"/>
        </w:rPr>
        <w:t>Кожна програма розвитку села має охоплювати період з 1 січня 2007 року до 31 грудня 2013 року.</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3"/>
        <w:rPr>
          <w:rFonts w:ascii="Times New Roman" w:eastAsia="PMingLiU" w:hAnsi="Times New Roman" w:cs="Times New Roman"/>
          <w:sz w:val="29"/>
          <w:szCs w:val="29"/>
        </w:rPr>
      </w:pPr>
    </w:p>
    <w:p w:rsidR="000746E5" w:rsidRPr="00682F91" w:rsidRDefault="00703301">
      <w:pPr>
        <w:pStyle w:val="a3"/>
        <w:numPr>
          <w:ilvl w:val="0"/>
          <w:numId w:val="94"/>
        </w:numPr>
        <w:tabs>
          <w:tab w:val="left" w:pos="472"/>
        </w:tabs>
        <w:spacing w:line="210" w:lineRule="exact"/>
        <w:ind w:firstLine="0"/>
        <w:jc w:val="both"/>
        <w:rPr>
          <w:rFonts w:ascii="Times New Roman" w:hAnsi="Times New Roman" w:cs="Times New Roman"/>
        </w:rPr>
      </w:pPr>
      <w:r>
        <w:rPr>
          <w:rFonts w:ascii="Times New Roman" w:hAnsi="Times New Roman"/>
          <w:w w:val="105"/>
        </w:rPr>
        <w:t>Держави-члени мають подати або окрему програму для усієї території країни, або набір регіональних програм.</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703301">
      <w:pPr>
        <w:pStyle w:val="a3"/>
        <w:numPr>
          <w:ilvl w:val="0"/>
          <w:numId w:val="94"/>
        </w:numPr>
        <w:tabs>
          <w:tab w:val="left" w:pos="472"/>
        </w:tabs>
        <w:spacing w:before="131" w:line="210" w:lineRule="exact"/>
        <w:ind w:right="1" w:firstLine="0"/>
        <w:jc w:val="both"/>
        <w:rPr>
          <w:rFonts w:ascii="Times New Roman" w:hAnsi="Times New Roman" w:cs="Times New Roman"/>
        </w:rPr>
      </w:pPr>
      <w:r>
        <w:rPr>
          <w:rFonts w:ascii="Times New Roman" w:hAnsi="Times New Roman"/>
          <w:w w:val="105"/>
        </w:rPr>
        <w:t>Держави-члени з регіональними програмами можуть також подати ухвалення національної системи з загальними елементами цих програм.</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9"/>
        <w:rPr>
          <w:rFonts w:ascii="Times New Roman" w:eastAsia="PMingLiU" w:hAnsi="Times New Roman" w:cs="Times New Roman"/>
          <w:sz w:val="28"/>
          <w:szCs w:val="28"/>
        </w:rPr>
      </w:pPr>
    </w:p>
    <w:p w:rsidR="000746E5" w:rsidRPr="00682F91" w:rsidRDefault="00703301">
      <w:pPr>
        <w:ind w:left="1508" w:firstLine="656"/>
        <w:rPr>
          <w:rFonts w:ascii="Times New Roman" w:eastAsia="Book Antiqua" w:hAnsi="Times New Roman" w:cs="Times New Roman"/>
          <w:sz w:val="20"/>
          <w:szCs w:val="20"/>
        </w:rPr>
      </w:pPr>
      <w:r>
        <w:rPr>
          <w:rFonts w:ascii="Times New Roman" w:hAnsi="Times New Roman"/>
          <w:i/>
          <w:w w:val="95"/>
          <w:sz w:val="20"/>
        </w:rPr>
        <w:t>Стаття 16</w:t>
      </w:r>
    </w:p>
    <w:p w:rsidR="000746E5" w:rsidRPr="00682F91" w:rsidRDefault="000746E5">
      <w:pPr>
        <w:rPr>
          <w:rFonts w:ascii="Times New Roman" w:eastAsia="Book Antiqua" w:hAnsi="Times New Roman" w:cs="Times New Roman"/>
          <w:sz w:val="20"/>
          <w:szCs w:val="20"/>
        </w:rPr>
      </w:pPr>
    </w:p>
    <w:p w:rsidR="000746E5" w:rsidRPr="00682F91" w:rsidRDefault="000746E5">
      <w:pPr>
        <w:rPr>
          <w:rFonts w:ascii="Times New Roman" w:eastAsia="Book Antiqua" w:hAnsi="Times New Roman" w:cs="Times New Roman"/>
          <w:sz w:val="20"/>
          <w:szCs w:val="20"/>
        </w:rPr>
      </w:pPr>
    </w:p>
    <w:p w:rsidR="000746E5" w:rsidRPr="00682F91" w:rsidRDefault="00703301">
      <w:pPr>
        <w:pStyle w:val="a3"/>
        <w:spacing w:before="139"/>
        <w:ind w:left="1144" w:right="1023"/>
        <w:jc w:val="center"/>
        <w:rPr>
          <w:rFonts w:ascii="Times New Roman" w:eastAsia="Times New Roman" w:hAnsi="Times New Roman" w:cs="Times New Roman"/>
        </w:rPr>
      </w:pPr>
      <w:r>
        <w:rPr>
          <w:rFonts w:ascii="Times New Roman" w:hAnsi="Times New Roman"/>
          <w:w w:val="105"/>
        </w:rPr>
        <w:t>Зміст програм</w:t>
      </w:r>
    </w:p>
    <w:p w:rsidR="000746E5" w:rsidRPr="00682F91" w:rsidRDefault="000746E5">
      <w:pPr>
        <w:rPr>
          <w:rFonts w:ascii="Times New Roman" w:eastAsia="Times New Roman" w:hAnsi="Times New Roman" w:cs="Times New Roman"/>
          <w:sz w:val="20"/>
          <w:szCs w:val="20"/>
        </w:rPr>
      </w:pPr>
    </w:p>
    <w:p w:rsidR="000746E5" w:rsidRPr="00682F91" w:rsidRDefault="000746E5">
      <w:pPr>
        <w:rPr>
          <w:rFonts w:ascii="Times New Roman" w:eastAsia="Times New Roman" w:hAnsi="Times New Roman" w:cs="Times New Roman"/>
          <w:sz w:val="20"/>
          <w:szCs w:val="20"/>
        </w:rPr>
      </w:pPr>
    </w:p>
    <w:p w:rsidR="000746E5" w:rsidRPr="00682F91" w:rsidRDefault="00703301">
      <w:pPr>
        <w:pStyle w:val="a3"/>
        <w:spacing w:before="140"/>
        <w:jc w:val="both"/>
        <w:rPr>
          <w:rFonts w:ascii="Times New Roman" w:hAnsi="Times New Roman" w:cs="Times New Roman"/>
        </w:rPr>
      </w:pPr>
      <w:r>
        <w:rPr>
          <w:rFonts w:ascii="Times New Roman" w:hAnsi="Times New Roman"/>
        </w:rPr>
        <w:t>Кожна програма розвитку села має включати:</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0"/>
        <w:rPr>
          <w:rFonts w:ascii="Times New Roman" w:eastAsia="PMingLiU" w:hAnsi="Times New Roman" w:cs="Times New Roman"/>
          <w:sz w:val="29"/>
          <w:szCs w:val="29"/>
        </w:rPr>
      </w:pPr>
    </w:p>
    <w:p w:rsidR="000746E5" w:rsidRPr="00682F91" w:rsidRDefault="00703301">
      <w:pPr>
        <w:pStyle w:val="a3"/>
        <w:numPr>
          <w:ilvl w:val="0"/>
          <w:numId w:val="93"/>
        </w:numPr>
        <w:tabs>
          <w:tab w:val="left" w:pos="521"/>
        </w:tabs>
        <w:spacing w:line="187" w:lineRule="auto"/>
        <w:ind w:right="1"/>
        <w:jc w:val="both"/>
        <w:rPr>
          <w:rFonts w:ascii="Times New Roman" w:hAnsi="Times New Roman" w:cs="Times New Roman"/>
        </w:rPr>
      </w:pPr>
      <w:r>
        <w:rPr>
          <w:rFonts w:ascii="Times New Roman" w:hAnsi="Times New Roman"/>
        </w:rPr>
        <w:t xml:space="preserve">аналіз ситуації відносно сильних та слабких сторін, обраної стратегії, щоб відповідати цим сторонам, та </w:t>
      </w:r>
      <w:r>
        <w:rPr>
          <w:rFonts w:ascii="Times New Roman" w:hAnsi="Times New Roman"/>
          <w:i/>
        </w:rPr>
        <w:t>прогнозовану</w:t>
      </w:r>
      <w:r>
        <w:rPr>
          <w:rFonts w:ascii="Times New Roman" w:hAnsi="Times New Roman"/>
        </w:rPr>
        <w:t xml:space="preserve"> оцінку, вказану у Статті 85;</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2"/>
        <w:rPr>
          <w:rFonts w:ascii="Times New Roman" w:eastAsia="PMingLiU" w:hAnsi="Times New Roman" w:cs="Times New Roman"/>
          <w:sz w:val="29"/>
          <w:szCs w:val="29"/>
        </w:rPr>
      </w:pPr>
    </w:p>
    <w:p w:rsidR="000746E5" w:rsidRPr="00682F91" w:rsidRDefault="00703301">
      <w:pPr>
        <w:pStyle w:val="a3"/>
        <w:numPr>
          <w:ilvl w:val="0"/>
          <w:numId w:val="93"/>
        </w:numPr>
        <w:tabs>
          <w:tab w:val="left" w:pos="521"/>
        </w:tabs>
        <w:spacing w:line="192" w:lineRule="auto"/>
        <w:jc w:val="both"/>
        <w:rPr>
          <w:rFonts w:ascii="Times New Roman" w:hAnsi="Times New Roman" w:cs="Times New Roman"/>
        </w:rPr>
      </w:pPr>
      <w:r>
        <w:rPr>
          <w:rFonts w:ascii="Times New Roman" w:hAnsi="Times New Roman"/>
        </w:rPr>
        <w:t xml:space="preserve">обґрунтування обраних пріоритетів, зважаючи на загальноєвропейські стратегічні рекомендації та національний стратегічний план, а також очікуваний вплив згідно з </w:t>
      </w:r>
      <w:r>
        <w:rPr>
          <w:rFonts w:ascii="Times New Roman" w:hAnsi="Times New Roman"/>
          <w:i/>
        </w:rPr>
        <w:t xml:space="preserve">прогнозованою </w:t>
      </w:r>
      <w:r>
        <w:rPr>
          <w:rFonts w:ascii="Times New Roman" w:hAnsi="Times New Roman"/>
        </w:rPr>
        <w:t xml:space="preserve"> оцінкою;</w:t>
      </w:r>
    </w:p>
    <w:p w:rsidR="000746E5" w:rsidRPr="00682F91" w:rsidRDefault="00703301">
      <w:pPr>
        <w:pStyle w:val="a3"/>
        <w:numPr>
          <w:ilvl w:val="0"/>
          <w:numId w:val="93"/>
        </w:numPr>
        <w:tabs>
          <w:tab w:val="left" w:pos="521"/>
        </w:tabs>
        <w:spacing w:before="80" w:line="192" w:lineRule="auto"/>
        <w:ind w:right="104"/>
        <w:jc w:val="both"/>
        <w:rPr>
          <w:rFonts w:ascii="Times New Roman" w:hAnsi="Times New Roman" w:cs="Times New Roman"/>
        </w:rPr>
      </w:pPr>
      <w:r>
        <w:br w:type="column"/>
      </w:r>
      <w:r>
        <w:rPr>
          <w:rFonts w:ascii="Times New Roman" w:hAnsi="Times New Roman"/>
          <w:w w:val="105"/>
        </w:rPr>
        <w:lastRenderedPageBreak/>
        <w:t>інформацію щодо головних питань та заходів. запропонованих по кожному головному питанню, та їх опис, включаючи конкретні цілі, що можуть бути підтверджені, та індикатори, вказані у Статті 81, що уможливлюють вимірювання прогресу програми, її ефективності та дієвості;</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6"/>
        <w:rPr>
          <w:rFonts w:ascii="Times New Roman" w:eastAsia="PMingLiU" w:hAnsi="Times New Roman" w:cs="Times New Roman"/>
          <w:sz w:val="19"/>
          <w:szCs w:val="19"/>
        </w:rPr>
      </w:pPr>
    </w:p>
    <w:p w:rsidR="000746E5" w:rsidRPr="00682F91" w:rsidRDefault="00703301">
      <w:pPr>
        <w:pStyle w:val="a3"/>
        <w:numPr>
          <w:ilvl w:val="0"/>
          <w:numId w:val="93"/>
        </w:numPr>
        <w:tabs>
          <w:tab w:val="left" w:pos="521"/>
        </w:tabs>
        <w:rPr>
          <w:rFonts w:ascii="Times New Roman" w:hAnsi="Times New Roman" w:cs="Times New Roman"/>
        </w:rPr>
      </w:pPr>
      <w:r>
        <w:rPr>
          <w:rFonts w:ascii="Times New Roman" w:hAnsi="Times New Roman"/>
        </w:rPr>
        <w:t>план фінансування, складений з двох таблиць:</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2"/>
        <w:rPr>
          <w:rFonts w:ascii="Times New Roman" w:eastAsia="PMingLiU" w:hAnsi="Times New Roman" w:cs="Times New Roman"/>
        </w:rPr>
      </w:pPr>
    </w:p>
    <w:p w:rsidR="000746E5" w:rsidRPr="00682F91" w:rsidRDefault="00703301">
      <w:pPr>
        <w:pStyle w:val="a3"/>
        <w:numPr>
          <w:ilvl w:val="1"/>
          <w:numId w:val="93"/>
        </w:numPr>
        <w:tabs>
          <w:tab w:val="left" w:pos="918"/>
        </w:tabs>
        <w:spacing w:line="192" w:lineRule="auto"/>
        <w:ind w:right="106"/>
        <w:jc w:val="both"/>
        <w:rPr>
          <w:rFonts w:ascii="Times New Roman" w:hAnsi="Times New Roman" w:cs="Times New Roman"/>
        </w:rPr>
      </w:pPr>
      <w:r>
        <w:rPr>
          <w:rFonts w:ascii="Times New Roman" w:hAnsi="Times New Roman"/>
          <w:w w:val="105"/>
        </w:rPr>
        <w:t>таблиця планування, відповідно до Статті 69(4) та (5), і загальними виплатами ЄСГФРС, запланованими на кожний рік. Якщо доцільно, план фінансування має окремо вказувати у межах внеску ЄСГФРС асигнування, надані регіонам, що мають на це право згідно з цілями конвергенції. Заплановані внески ЄСГФРС мають відповідати фінансовим перспективам;</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11"/>
        <w:rPr>
          <w:rFonts w:ascii="Times New Roman" w:eastAsia="PMingLiU" w:hAnsi="Times New Roman" w:cs="Times New Roman"/>
        </w:rPr>
      </w:pPr>
    </w:p>
    <w:p w:rsidR="000746E5" w:rsidRPr="00682F91" w:rsidRDefault="00703301">
      <w:pPr>
        <w:pStyle w:val="a3"/>
        <w:numPr>
          <w:ilvl w:val="1"/>
          <w:numId w:val="93"/>
        </w:numPr>
        <w:tabs>
          <w:tab w:val="left" w:pos="918"/>
        </w:tabs>
        <w:spacing w:line="192" w:lineRule="auto"/>
        <w:ind w:right="104"/>
        <w:jc w:val="both"/>
        <w:rPr>
          <w:rFonts w:ascii="Times New Roman" w:hAnsi="Times New Roman" w:cs="Times New Roman"/>
        </w:rPr>
      </w:pPr>
      <w:r>
        <w:rPr>
          <w:rFonts w:ascii="Times New Roman" w:hAnsi="Times New Roman"/>
          <w:w w:val="105"/>
        </w:rPr>
        <w:t>таблиця планування на увесь період програми з загальною запланованою сумою внеску Спільноти, та відповідне національне державне фінансування з кожного головного питання, відсоток внеску ЄСГФРС по кожному головному питанню та сума, виділена на технічну підтримку. Коли доречно, ця таблиця має також окремо відображати заплановані внески ЄСГФРС у регіони, які підлягають цілям конвергенції та відповідному національному державному фінансуванню;</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8"/>
        <w:rPr>
          <w:rFonts w:ascii="Times New Roman" w:eastAsia="PMingLiU" w:hAnsi="Times New Roman" w:cs="Times New Roman"/>
          <w:sz w:val="23"/>
          <w:szCs w:val="23"/>
        </w:rPr>
      </w:pPr>
    </w:p>
    <w:p w:rsidR="000746E5" w:rsidRPr="00682F91" w:rsidRDefault="00703301">
      <w:pPr>
        <w:pStyle w:val="a3"/>
        <w:numPr>
          <w:ilvl w:val="0"/>
          <w:numId w:val="93"/>
        </w:numPr>
        <w:tabs>
          <w:tab w:val="left" w:pos="521"/>
        </w:tabs>
        <w:spacing w:line="210" w:lineRule="exact"/>
        <w:ind w:right="106"/>
        <w:jc w:val="both"/>
        <w:rPr>
          <w:rFonts w:ascii="Times New Roman" w:hAnsi="Times New Roman" w:cs="Times New Roman"/>
        </w:rPr>
      </w:pPr>
      <w:r>
        <w:rPr>
          <w:rFonts w:ascii="Times New Roman" w:hAnsi="Times New Roman"/>
          <w:spacing w:val="-3"/>
          <w:w w:val="105"/>
        </w:rPr>
        <w:t>для інформування дійсний розподіл початкових сум у співвідношенні державних та приватних витрат;</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10"/>
        <w:rPr>
          <w:rFonts w:ascii="Times New Roman" w:eastAsia="PMingLiU" w:hAnsi="Times New Roman" w:cs="Times New Roman"/>
        </w:rPr>
      </w:pPr>
    </w:p>
    <w:p w:rsidR="000746E5" w:rsidRPr="00682F91" w:rsidRDefault="00703301">
      <w:pPr>
        <w:pStyle w:val="a3"/>
        <w:numPr>
          <w:ilvl w:val="0"/>
          <w:numId w:val="93"/>
        </w:numPr>
        <w:tabs>
          <w:tab w:val="left" w:pos="521"/>
        </w:tabs>
        <w:spacing w:line="210" w:lineRule="exact"/>
        <w:ind w:right="108"/>
        <w:jc w:val="both"/>
        <w:rPr>
          <w:rFonts w:ascii="Times New Roman" w:hAnsi="Times New Roman" w:cs="Times New Roman"/>
        </w:rPr>
      </w:pPr>
      <w:r>
        <w:rPr>
          <w:rFonts w:ascii="Times New Roman" w:hAnsi="Times New Roman"/>
        </w:rPr>
        <w:t>коли доречно, таблицю додаткового національного фінансування відповідно до Статті 89;</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1"/>
        <w:rPr>
          <w:rFonts w:ascii="Times New Roman" w:eastAsia="PMingLiU" w:hAnsi="Times New Roman" w:cs="Times New Roman"/>
        </w:rPr>
      </w:pPr>
    </w:p>
    <w:p w:rsidR="000746E5" w:rsidRPr="00682F91" w:rsidRDefault="00703301">
      <w:pPr>
        <w:pStyle w:val="a3"/>
        <w:numPr>
          <w:ilvl w:val="0"/>
          <w:numId w:val="93"/>
        </w:numPr>
        <w:tabs>
          <w:tab w:val="left" w:pos="521"/>
        </w:tabs>
        <w:spacing w:line="192" w:lineRule="auto"/>
        <w:ind w:right="104"/>
        <w:jc w:val="both"/>
        <w:rPr>
          <w:rFonts w:ascii="Times New Roman" w:hAnsi="Times New Roman" w:cs="Times New Roman"/>
        </w:rPr>
      </w:pPr>
      <w:r>
        <w:rPr>
          <w:rFonts w:ascii="Times New Roman" w:hAnsi="Times New Roman"/>
          <w:w w:val="105"/>
        </w:rPr>
        <w:t>елементі, необхідні для оцінювання згідно з правилами конкуренції, та, коли доречно, перелік схем надання допомоги, узгоджений згідно зі Статтями 87, 88 та 89 Угоди, призначеної для імплементації програм;</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10"/>
        <w:rPr>
          <w:rFonts w:ascii="Times New Roman" w:eastAsia="PMingLiU" w:hAnsi="Times New Roman" w:cs="Times New Roman"/>
        </w:rPr>
      </w:pPr>
    </w:p>
    <w:p w:rsidR="000746E5" w:rsidRPr="00682F91" w:rsidRDefault="00703301">
      <w:pPr>
        <w:pStyle w:val="a3"/>
        <w:numPr>
          <w:ilvl w:val="0"/>
          <w:numId w:val="93"/>
        </w:numPr>
        <w:tabs>
          <w:tab w:val="left" w:pos="521"/>
        </w:tabs>
        <w:spacing w:line="192" w:lineRule="auto"/>
        <w:ind w:right="106"/>
        <w:jc w:val="both"/>
        <w:rPr>
          <w:rFonts w:ascii="Times New Roman" w:hAnsi="Times New Roman" w:cs="Times New Roman"/>
        </w:rPr>
      </w:pPr>
      <w:r>
        <w:rPr>
          <w:rFonts w:ascii="Times New Roman" w:hAnsi="Times New Roman"/>
          <w:w w:val="105"/>
        </w:rPr>
        <w:t>інформацію щодо взаємного доповнення з заходами, які фінансуються іншими загальними інструментами сільськогосподарської політики, через політику зв'язку, та загальноєвропейськими інструментами підтримки рибгосподарств;</w:t>
      </w:r>
    </w:p>
    <w:p w:rsidR="000746E5" w:rsidRPr="00682F91" w:rsidRDefault="000746E5">
      <w:pPr>
        <w:spacing w:line="192" w:lineRule="auto"/>
        <w:jc w:val="both"/>
        <w:rPr>
          <w:rFonts w:ascii="Times New Roman" w:hAnsi="Times New Roman" w:cs="Times New Roman"/>
        </w:rPr>
        <w:sectPr w:rsidR="000746E5" w:rsidRPr="00682F91">
          <w:type w:val="continuous"/>
          <w:pgSz w:w="11900" w:h="16840"/>
          <w:pgMar w:top="1120" w:right="1020" w:bottom="280" w:left="500" w:header="720" w:footer="720" w:gutter="0"/>
          <w:cols w:num="2" w:space="720" w:equalWidth="0">
            <w:col w:w="4945" w:space="384"/>
            <w:col w:w="5051"/>
          </w:cols>
        </w:sectPr>
      </w:pPr>
    </w:p>
    <w:p w:rsidR="000746E5" w:rsidRPr="00682F91" w:rsidRDefault="000746E5">
      <w:pPr>
        <w:spacing w:before="1"/>
        <w:rPr>
          <w:rFonts w:ascii="Times New Roman" w:eastAsia="PMingLiU" w:hAnsi="Times New Roman" w:cs="Times New Roman"/>
          <w:sz w:val="18"/>
          <w:szCs w:val="18"/>
        </w:rPr>
      </w:pPr>
    </w:p>
    <w:p w:rsidR="000746E5" w:rsidRPr="00682F91" w:rsidRDefault="000746E5">
      <w:pPr>
        <w:rPr>
          <w:rFonts w:ascii="Times New Roman" w:eastAsia="PMingLiU" w:hAnsi="Times New Roman" w:cs="Times New Roman"/>
          <w:sz w:val="18"/>
          <w:szCs w:val="18"/>
        </w:rPr>
        <w:sectPr w:rsidR="000746E5" w:rsidRPr="00682F91">
          <w:pgSz w:w="11900" w:h="16840"/>
          <w:pgMar w:top="1120" w:right="500" w:bottom="280" w:left="1020" w:header="790" w:footer="0" w:gutter="0"/>
          <w:cols w:space="720"/>
        </w:sectPr>
      </w:pPr>
    </w:p>
    <w:p w:rsidR="000746E5" w:rsidRPr="00682F91" w:rsidRDefault="00703301">
      <w:pPr>
        <w:pStyle w:val="a3"/>
        <w:numPr>
          <w:ilvl w:val="0"/>
          <w:numId w:val="93"/>
        </w:numPr>
        <w:tabs>
          <w:tab w:val="left" w:pos="511"/>
        </w:tabs>
        <w:spacing w:before="35"/>
        <w:ind w:left="510"/>
        <w:jc w:val="both"/>
        <w:rPr>
          <w:rFonts w:ascii="Times New Roman" w:hAnsi="Times New Roman" w:cs="Times New Roman"/>
        </w:rPr>
      </w:pPr>
      <w:r>
        <w:rPr>
          <w:rFonts w:ascii="Times New Roman" w:hAnsi="Times New Roman"/>
          <w:w w:val="105"/>
        </w:rPr>
        <w:lastRenderedPageBreak/>
        <w:t>програму імплементації домовленостей. включаючи:</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12"/>
        <w:rPr>
          <w:rFonts w:ascii="Times New Roman" w:eastAsia="PMingLiU" w:hAnsi="Times New Roman" w:cs="Times New Roman"/>
          <w:sz w:val="13"/>
          <w:szCs w:val="13"/>
        </w:rPr>
      </w:pPr>
    </w:p>
    <w:p w:rsidR="000746E5" w:rsidRPr="00682F91" w:rsidRDefault="00703301">
      <w:pPr>
        <w:pStyle w:val="a3"/>
        <w:numPr>
          <w:ilvl w:val="0"/>
          <w:numId w:val="92"/>
        </w:numPr>
        <w:tabs>
          <w:tab w:val="left" w:pos="908"/>
        </w:tabs>
        <w:spacing w:line="192" w:lineRule="auto"/>
        <w:ind w:right="1"/>
        <w:jc w:val="both"/>
        <w:rPr>
          <w:rFonts w:ascii="Times New Roman" w:hAnsi="Times New Roman" w:cs="Times New Roman"/>
        </w:rPr>
      </w:pPr>
      <w:r>
        <w:rPr>
          <w:rFonts w:ascii="Times New Roman" w:hAnsi="Times New Roman"/>
          <w:w w:val="105"/>
        </w:rPr>
        <w:t>надання державою-членом усіх повноважень згідно зі Статтею 74(2) та надання для інформації підсумкового опису структури управління та контролю;</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6"/>
        <w:rPr>
          <w:rFonts w:ascii="Times New Roman" w:eastAsia="PMingLiU" w:hAnsi="Times New Roman" w:cs="Times New Roman"/>
          <w:sz w:val="14"/>
          <w:szCs w:val="14"/>
        </w:rPr>
      </w:pPr>
    </w:p>
    <w:p w:rsidR="000746E5" w:rsidRPr="00682F91" w:rsidRDefault="00703301">
      <w:pPr>
        <w:pStyle w:val="a3"/>
        <w:numPr>
          <w:ilvl w:val="0"/>
          <w:numId w:val="92"/>
        </w:numPr>
        <w:tabs>
          <w:tab w:val="left" w:pos="908"/>
        </w:tabs>
        <w:spacing w:line="192" w:lineRule="auto"/>
        <w:ind w:right="1"/>
        <w:jc w:val="both"/>
        <w:rPr>
          <w:rFonts w:ascii="Times New Roman" w:hAnsi="Times New Roman" w:cs="Times New Roman"/>
        </w:rPr>
      </w:pPr>
      <w:r>
        <w:rPr>
          <w:rFonts w:ascii="Times New Roman" w:hAnsi="Times New Roman"/>
        </w:rPr>
        <w:t>опис систем моніторингу та оцінювання, а також склад Комітету моніторингу;</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4"/>
        <w:rPr>
          <w:rFonts w:ascii="Times New Roman" w:eastAsia="PMingLiU" w:hAnsi="Times New Roman" w:cs="Times New Roman"/>
          <w:sz w:val="15"/>
          <w:szCs w:val="15"/>
        </w:rPr>
      </w:pPr>
    </w:p>
    <w:p w:rsidR="000746E5" w:rsidRPr="00682F91" w:rsidRDefault="00703301">
      <w:pPr>
        <w:pStyle w:val="a3"/>
        <w:numPr>
          <w:ilvl w:val="0"/>
          <w:numId w:val="92"/>
        </w:numPr>
        <w:tabs>
          <w:tab w:val="left" w:pos="908"/>
        </w:tabs>
        <w:spacing w:line="210" w:lineRule="exact"/>
        <w:ind w:right="1"/>
        <w:jc w:val="both"/>
        <w:rPr>
          <w:rFonts w:ascii="Times New Roman" w:hAnsi="Times New Roman" w:cs="Times New Roman"/>
        </w:rPr>
      </w:pPr>
      <w:r>
        <w:rPr>
          <w:rFonts w:ascii="Times New Roman" w:hAnsi="Times New Roman"/>
          <w:w w:val="105"/>
        </w:rPr>
        <w:t>положення, що гарантують публічність програми;</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5"/>
        <w:rPr>
          <w:rFonts w:ascii="Times New Roman" w:eastAsia="PMingLiU" w:hAnsi="Times New Roman" w:cs="Times New Roman"/>
          <w:sz w:val="14"/>
          <w:szCs w:val="14"/>
        </w:rPr>
      </w:pPr>
    </w:p>
    <w:p w:rsidR="000746E5" w:rsidRPr="00682F91" w:rsidRDefault="00703301">
      <w:pPr>
        <w:pStyle w:val="a3"/>
        <w:numPr>
          <w:ilvl w:val="0"/>
          <w:numId w:val="93"/>
        </w:numPr>
        <w:tabs>
          <w:tab w:val="left" w:pos="511"/>
        </w:tabs>
        <w:spacing w:line="210" w:lineRule="exact"/>
        <w:ind w:left="510" w:right="1"/>
        <w:rPr>
          <w:rFonts w:ascii="Times New Roman" w:hAnsi="Times New Roman" w:cs="Times New Roman"/>
        </w:rPr>
      </w:pPr>
      <w:r>
        <w:rPr>
          <w:rFonts w:ascii="Times New Roman" w:hAnsi="Times New Roman"/>
          <w:w w:val="105"/>
        </w:rPr>
        <w:t>призначення партнерів, як вказано у Статті 6, та результати консультацій з партнерами.</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703301">
      <w:pPr>
        <w:spacing w:before="171"/>
        <w:ind w:left="1342" w:right="1230"/>
        <w:jc w:val="center"/>
        <w:rPr>
          <w:rFonts w:ascii="Times New Roman" w:eastAsia="Book Antiqua" w:hAnsi="Times New Roman" w:cs="Times New Roman"/>
          <w:sz w:val="20"/>
          <w:szCs w:val="20"/>
        </w:rPr>
      </w:pPr>
      <w:r>
        <w:rPr>
          <w:rFonts w:ascii="Times New Roman" w:hAnsi="Times New Roman"/>
          <w:i/>
          <w:w w:val="95"/>
          <w:sz w:val="20"/>
        </w:rPr>
        <w:t>Стаття 17</w:t>
      </w:r>
    </w:p>
    <w:p w:rsidR="000746E5" w:rsidRPr="00682F91" w:rsidRDefault="000746E5">
      <w:pPr>
        <w:rPr>
          <w:rFonts w:ascii="Times New Roman" w:eastAsia="Book Antiqua" w:hAnsi="Times New Roman" w:cs="Times New Roman"/>
          <w:sz w:val="20"/>
          <w:szCs w:val="20"/>
        </w:rPr>
      </w:pPr>
    </w:p>
    <w:p w:rsidR="000746E5" w:rsidRPr="00682F91" w:rsidRDefault="000746E5">
      <w:pPr>
        <w:rPr>
          <w:rFonts w:ascii="Times New Roman" w:eastAsia="Book Antiqua" w:hAnsi="Times New Roman" w:cs="Times New Roman"/>
          <w:sz w:val="20"/>
          <w:szCs w:val="20"/>
        </w:rPr>
      </w:pPr>
    </w:p>
    <w:p w:rsidR="000746E5" w:rsidRPr="00682F91" w:rsidRDefault="000746E5">
      <w:pPr>
        <w:rPr>
          <w:rFonts w:ascii="Times New Roman" w:eastAsia="Book Antiqua" w:hAnsi="Times New Roman" w:cs="Times New Roman"/>
          <w:sz w:val="20"/>
          <w:szCs w:val="20"/>
        </w:rPr>
      </w:pPr>
    </w:p>
    <w:p w:rsidR="000746E5" w:rsidRPr="00682F91" w:rsidRDefault="000746E5">
      <w:pPr>
        <w:spacing w:before="2"/>
        <w:rPr>
          <w:rFonts w:ascii="Times New Roman" w:eastAsia="Book Antiqua" w:hAnsi="Times New Roman" w:cs="Times New Roman"/>
          <w:sz w:val="18"/>
          <w:szCs w:val="18"/>
        </w:rPr>
      </w:pPr>
    </w:p>
    <w:p w:rsidR="000746E5" w:rsidRPr="00682F91" w:rsidRDefault="00703301">
      <w:pPr>
        <w:pStyle w:val="a3"/>
        <w:ind w:left="1342" w:right="1231"/>
        <w:jc w:val="center"/>
        <w:rPr>
          <w:rFonts w:ascii="Times New Roman" w:eastAsia="Times New Roman" w:hAnsi="Times New Roman" w:cs="Times New Roman"/>
        </w:rPr>
      </w:pPr>
      <w:r>
        <w:rPr>
          <w:rFonts w:ascii="Times New Roman" w:hAnsi="Times New Roman"/>
          <w:w w:val="105"/>
        </w:rPr>
        <w:t>Баланс цілей</w:t>
      </w:r>
    </w:p>
    <w:p w:rsidR="000746E5" w:rsidRPr="00682F91" w:rsidRDefault="000746E5">
      <w:pPr>
        <w:rPr>
          <w:rFonts w:ascii="Times New Roman" w:eastAsia="Times New Roman" w:hAnsi="Times New Roman" w:cs="Times New Roman"/>
          <w:sz w:val="20"/>
          <w:szCs w:val="20"/>
        </w:rPr>
      </w:pPr>
    </w:p>
    <w:p w:rsidR="000746E5" w:rsidRPr="00682F91" w:rsidRDefault="000746E5">
      <w:pPr>
        <w:rPr>
          <w:rFonts w:ascii="Times New Roman" w:eastAsia="Times New Roman" w:hAnsi="Times New Roman" w:cs="Times New Roman"/>
          <w:sz w:val="20"/>
          <w:szCs w:val="20"/>
        </w:rPr>
      </w:pP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10"/>
        <w:rPr>
          <w:rFonts w:ascii="Times New Roman" w:eastAsia="Times New Roman" w:hAnsi="Times New Roman" w:cs="Times New Roman"/>
          <w:sz w:val="23"/>
          <w:szCs w:val="23"/>
        </w:rPr>
      </w:pPr>
    </w:p>
    <w:p w:rsidR="000746E5" w:rsidRPr="00682F91" w:rsidRDefault="00703301">
      <w:pPr>
        <w:pStyle w:val="a3"/>
        <w:numPr>
          <w:ilvl w:val="0"/>
          <w:numId w:val="91"/>
        </w:numPr>
        <w:tabs>
          <w:tab w:val="left" w:pos="456"/>
        </w:tabs>
        <w:spacing w:line="192" w:lineRule="auto"/>
        <w:ind w:firstLine="0"/>
        <w:jc w:val="both"/>
        <w:rPr>
          <w:rFonts w:ascii="Times New Roman" w:hAnsi="Times New Roman" w:cs="Times New Roman"/>
        </w:rPr>
      </w:pPr>
      <w:r>
        <w:rPr>
          <w:rFonts w:ascii="Times New Roman" w:hAnsi="Times New Roman"/>
          <w:w w:val="105"/>
        </w:rPr>
        <w:t>Фінансовий внесок Спільноти у кожну з трьох цілей, вказаних у Статті 4, має охоплювати принаймні 10% загального внеску ЄСГФРС у програму по головним питанням 1 та 3, вказаним у Секціях 1 та 3 відповідно Розділу І Заголовку IV та принаймні 25% загального внеску ЄСГФРС у програму по головному питанню 2, вказаному у Секції 2 Розділу І Заголовку IV. Для програм французьких закордонних департаментів, мінімальний фінансовий внесок по головному питанню 2 має становити 10%.</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6"/>
        <w:rPr>
          <w:rFonts w:ascii="Times New Roman" w:eastAsia="PMingLiU" w:hAnsi="Times New Roman" w:cs="Times New Roman"/>
          <w:sz w:val="14"/>
          <w:szCs w:val="14"/>
        </w:rPr>
      </w:pPr>
    </w:p>
    <w:p w:rsidR="000746E5" w:rsidRPr="00682F91" w:rsidRDefault="00703301">
      <w:pPr>
        <w:pStyle w:val="a3"/>
        <w:numPr>
          <w:ilvl w:val="0"/>
          <w:numId w:val="91"/>
        </w:numPr>
        <w:tabs>
          <w:tab w:val="left" w:pos="462"/>
        </w:tabs>
        <w:spacing w:line="192" w:lineRule="auto"/>
        <w:ind w:firstLine="0"/>
        <w:jc w:val="both"/>
        <w:rPr>
          <w:rFonts w:ascii="Times New Roman" w:hAnsi="Times New Roman" w:cs="Times New Roman"/>
        </w:rPr>
      </w:pPr>
      <w:r>
        <w:rPr>
          <w:rFonts w:ascii="Times New Roman" w:hAnsi="Times New Roman"/>
        </w:rPr>
        <w:t xml:space="preserve">Щонайменше 5% загального внеску ЄСГФРС у програму має бути зарезервовано для головного питання 4, вказаного у Секції 4 Розділу І Заголовку IV. Ця кількість враховується у відсоток, викладений у параграфі 1. </w:t>
      </w:r>
      <w:r w:rsidR="00457A05">
        <w:rPr>
          <w:rFonts w:ascii="Times New Roman" w:hAnsi="Times New Roman"/>
        </w:rPr>
        <w:t>Для Республіки Чехія, Естонії, Кіпру, Латвії, Литви, Угорщини, Мальти, Польщі,, Словенії та Словаччини мінімальний внесок Спільноти по питанню 4 у розмірі 5% має бути розподілений на програмний період таким чином, щоб в середньому не менше 2,5% загального внеску ЄСГФРС  було зарезервовано для головного питання 4.</w:t>
      </w:r>
    </w:p>
    <w:p w:rsidR="000746E5" w:rsidRPr="00682F91" w:rsidRDefault="00703301">
      <w:pPr>
        <w:spacing w:before="43"/>
        <w:ind w:left="345" w:right="347"/>
        <w:jc w:val="center"/>
        <w:rPr>
          <w:rFonts w:ascii="Times New Roman" w:eastAsia="PMingLiU" w:hAnsi="Times New Roman" w:cs="Times New Roman"/>
          <w:sz w:val="18"/>
          <w:szCs w:val="18"/>
        </w:rPr>
      </w:pPr>
      <w:r>
        <w:br w:type="column"/>
      </w:r>
      <w:r>
        <w:rPr>
          <w:rFonts w:ascii="Times New Roman" w:hAnsi="Times New Roman"/>
          <w:w w:val="95"/>
          <w:sz w:val="18"/>
        </w:rPr>
        <w:lastRenderedPageBreak/>
        <w:t>РОЗДІЛ ІІ</w:t>
      </w:r>
    </w:p>
    <w:p w:rsidR="000746E5" w:rsidRPr="00682F91" w:rsidRDefault="000746E5">
      <w:pPr>
        <w:rPr>
          <w:rFonts w:ascii="Times New Roman" w:eastAsia="PMingLiU" w:hAnsi="Times New Roman" w:cs="Times New Roman"/>
          <w:sz w:val="18"/>
          <w:szCs w:val="18"/>
        </w:rPr>
      </w:pPr>
    </w:p>
    <w:p w:rsidR="000746E5" w:rsidRPr="00682F91" w:rsidRDefault="000746E5">
      <w:pPr>
        <w:spacing w:before="8"/>
        <w:rPr>
          <w:rFonts w:ascii="Times New Roman" w:eastAsia="PMingLiU" w:hAnsi="Times New Roman" w:cs="Times New Roman"/>
          <w:sz w:val="24"/>
          <w:szCs w:val="24"/>
        </w:rPr>
      </w:pPr>
    </w:p>
    <w:p w:rsidR="000746E5" w:rsidRPr="00682F91" w:rsidRDefault="00703301">
      <w:pPr>
        <w:ind w:left="345" w:right="347"/>
        <w:jc w:val="center"/>
        <w:rPr>
          <w:rFonts w:ascii="Times New Roman" w:eastAsia="Times New Roman" w:hAnsi="Times New Roman" w:cs="Times New Roman"/>
          <w:sz w:val="18"/>
          <w:szCs w:val="18"/>
        </w:rPr>
      </w:pPr>
      <w:r>
        <w:rPr>
          <w:rFonts w:ascii="Times New Roman" w:hAnsi="Times New Roman"/>
          <w:spacing w:val="-3"/>
          <w:sz w:val="18"/>
        </w:rPr>
        <w:t>ПІДГОТОВКА, УХВАЛЕННЯ ТА ПЕРЕВІРКА</w:t>
      </w:r>
    </w:p>
    <w:p w:rsidR="000746E5" w:rsidRPr="00682F91" w:rsidRDefault="000746E5">
      <w:pPr>
        <w:rPr>
          <w:rFonts w:ascii="Times New Roman" w:eastAsia="Times New Roman" w:hAnsi="Times New Roman" w:cs="Times New Roman"/>
          <w:sz w:val="18"/>
          <w:szCs w:val="18"/>
        </w:rPr>
      </w:pPr>
    </w:p>
    <w:p w:rsidR="000746E5" w:rsidRPr="00682F91" w:rsidRDefault="000746E5">
      <w:pPr>
        <w:rPr>
          <w:rFonts w:ascii="Times New Roman" w:eastAsia="Times New Roman" w:hAnsi="Times New Roman" w:cs="Times New Roman"/>
          <w:sz w:val="18"/>
          <w:szCs w:val="18"/>
        </w:rPr>
      </w:pPr>
    </w:p>
    <w:p w:rsidR="000746E5" w:rsidRPr="00682F91" w:rsidRDefault="00703301">
      <w:pPr>
        <w:spacing w:before="125"/>
        <w:ind w:left="1446" w:right="1689" w:firstLine="707"/>
        <w:rPr>
          <w:rFonts w:ascii="Times New Roman" w:eastAsia="Book Antiqua" w:hAnsi="Times New Roman" w:cs="Times New Roman"/>
          <w:sz w:val="20"/>
          <w:szCs w:val="20"/>
        </w:rPr>
      </w:pPr>
      <w:r>
        <w:rPr>
          <w:rFonts w:ascii="Times New Roman" w:hAnsi="Times New Roman"/>
          <w:i/>
          <w:w w:val="95"/>
          <w:sz w:val="20"/>
        </w:rPr>
        <w:t>Стаття 18</w:t>
      </w:r>
    </w:p>
    <w:p w:rsidR="000746E5" w:rsidRPr="00682F91" w:rsidRDefault="000746E5">
      <w:pPr>
        <w:rPr>
          <w:rFonts w:ascii="Times New Roman" w:eastAsia="Book Antiqua" w:hAnsi="Times New Roman" w:cs="Times New Roman"/>
          <w:sz w:val="20"/>
          <w:szCs w:val="20"/>
        </w:rPr>
      </w:pPr>
    </w:p>
    <w:p w:rsidR="000746E5" w:rsidRPr="00682F91" w:rsidRDefault="000746E5">
      <w:pPr>
        <w:spacing w:before="1"/>
        <w:rPr>
          <w:rFonts w:ascii="Times New Roman" w:eastAsia="Book Antiqua" w:hAnsi="Times New Roman" w:cs="Times New Roman"/>
          <w:sz w:val="23"/>
          <w:szCs w:val="23"/>
        </w:rPr>
      </w:pPr>
    </w:p>
    <w:p w:rsidR="000746E5" w:rsidRPr="00682F91" w:rsidRDefault="00703301">
      <w:pPr>
        <w:pStyle w:val="a3"/>
        <w:ind w:left="345" w:right="347"/>
        <w:jc w:val="center"/>
        <w:rPr>
          <w:rFonts w:ascii="Times New Roman" w:eastAsia="Times New Roman" w:hAnsi="Times New Roman" w:cs="Times New Roman"/>
        </w:rPr>
      </w:pPr>
      <w:r>
        <w:rPr>
          <w:rFonts w:ascii="Times New Roman" w:hAnsi="Times New Roman"/>
          <w:w w:val="105"/>
        </w:rPr>
        <w:t>Підготовка та ухвалення</w:t>
      </w: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11"/>
        <w:rPr>
          <w:rFonts w:ascii="Times New Roman" w:eastAsia="Times New Roman" w:hAnsi="Times New Roman" w:cs="Times New Roman"/>
          <w:sz w:val="27"/>
          <w:szCs w:val="27"/>
        </w:rPr>
      </w:pPr>
    </w:p>
    <w:p w:rsidR="000746E5" w:rsidRPr="00682F91" w:rsidRDefault="00703301">
      <w:pPr>
        <w:pStyle w:val="a3"/>
        <w:numPr>
          <w:ilvl w:val="0"/>
          <w:numId w:val="90"/>
        </w:numPr>
        <w:tabs>
          <w:tab w:val="left" w:pos="456"/>
        </w:tabs>
        <w:spacing w:line="210" w:lineRule="exact"/>
        <w:ind w:right="115" w:firstLine="0"/>
        <w:jc w:val="both"/>
        <w:rPr>
          <w:rFonts w:ascii="Times New Roman" w:hAnsi="Times New Roman" w:cs="Times New Roman"/>
        </w:rPr>
      </w:pPr>
      <w:r>
        <w:rPr>
          <w:rFonts w:ascii="Times New Roman" w:hAnsi="Times New Roman"/>
          <w:w w:val="105"/>
        </w:rPr>
        <w:t>Програми розвитку села мають бути встановлені державою-членом внаслідок тісної кооперації з партнерами, вказаними у Статті 6.</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3"/>
        <w:rPr>
          <w:rFonts w:ascii="Times New Roman" w:eastAsia="PMingLiU" w:hAnsi="Times New Roman" w:cs="Times New Roman"/>
        </w:rPr>
      </w:pPr>
    </w:p>
    <w:p w:rsidR="000746E5" w:rsidRPr="00682F91" w:rsidRDefault="00703301">
      <w:pPr>
        <w:pStyle w:val="a3"/>
        <w:numPr>
          <w:ilvl w:val="0"/>
          <w:numId w:val="90"/>
        </w:numPr>
        <w:tabs>
          <w:tab w:val="left" w:pos="462"/>
        </w:tabs>
        <w:spacing w:line="210" w:lineRule="exact"/>
        <w:ind w:right="116" w:firstLine="0"/>
        <w:jc w:val="both"/>
        <w:rPr>
          <w:rFonts w:ascii="Times New Roman" w:hAnsi="Times New Roman" w:cs="Times New Roman"/>
        </w:rPr>
      </w:pPr>
      <w:r>
        <w:rPr>
          <w:rFonts w:ascii="Times New Roman" w:hAnsi="Times New Roman"/>
          <w:w w:val="105"/>
        </w:rPr>
        <w:t>Держави-члени мають подати у Комісію пропозицію по кожній програмі розвитку села, які включають інформацію вказану у Статті 16.</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6"/>
        <w:rPr>
          <w:rFonts w:ascii="Times New Roman" w:eastAsia="PMingLiU" w:hAnsi="Times New Roman" w:cs="Times New Roman"/>
          <w:sz w:val="21"/>
          <w:szCs w:val="21"/>
        </w:rPr>
      </w:pPr>
    </w:p>
    <w:p w:rsidR="000746E5" w:rsidRPr="00682F91" w:rsidRDefault="00703301">
      <w:pPr>
        <w:pStyle w:val="a3"/>
        <w:numPr>
          <w:ilvl w:val="0"/>
          <w:numId w:val="90"/>
        </w:numPr>
        <w:tabs>
          <w:tab w:val="left" w:pos="462"/>
        </w:tabs>
        <w:spacing w:line="192" w:lineRule="auto"/>
        <w:ind w:right="116" w:firstLine="0"/>
        <w:jc w:val="both"/>
        <w:rPr>
          <w:rFonts w:ascii="Times New Roman" w:hAnsi="Times New Roman" w:cs="Times New Roman"/>
        </w:rPr>
      </w:pPr>
      <w:r>
        <w:rPr>
          <w:rFonts w:ascii="Times New Roman" w:hAnsi="Times New Roman"/>
          <w:w w:val="105"/>
        </w:rPr>
        <w:t>Комісія має оцінити запропоновані програми на основі їх відповідності загальноєвропейським стратегічним рекомендаціям, національному стратегічному плану та цим Нормативам.</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3"/>
        <w:rPr>
          <w:rFonts w:ascii="Times New Roman" w:eastAsia="PMingLiU" w:hAnsi="Times New Roman" w:cs="Times New Roman"/>
        </w:rPr>
      </w:pPr>
    </w:p>
    <w:p w:rsidR="000746E5" w:rsidRPr="00682F91" w:rsidRDefault="00703301">
      <w:pPr>
        <w:pStyle w:val="a3"/>
        <w:spacing w:line="192" w:lineRule="auto"/>
        <w:ind w:left="113" w:right="116"/>
        <w:jc w:val="both"/>
        <w:rPr>
          <w:rFonts w:ascii="Times New Roman" w:hAnsi="Times New Roman" w:cs="Times New Roman"/>
        </w:rPr>
      </w:pPr>
      <w:r>
        <w:rPr>
          <w:rFonts w:ascii="Times New Roman" w:hAnsi="Times New Roman"/>
          <w:w w:val="105"/>
        </w:rPr>
        <w:t>Коли Комісія вважає, що програма розвитку села не відповідає загальноєвропейським стратегічним рекомендаціям, національному стратегічному плану або цим Нормативам, вона має вимагати від держави-члена переглянути запропоновану програму.</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
        <w:rPr>
          <w:rFonts w:ascii="Times New Roman" w:eastAsia="PMingLiU" w:hAnsi="Times New Roman" w:cs="Times New Roman"/>
          <w:sz w:val="23"/>
          <w:szCs w:val="23"/>
        </w:rPr>
      </w:pPr>
    </w:p>
    <w:p w:rsidR="000746E5" w:rsidRPr="00682F91" w:rsidRDefault="00703301">
      <w:pPr>
        <w:pStyle w:val="a3"/>
        <w:numPr>
          <w:ilvl w:val="0"/>
          <w:numId w:val="90"/>
        </w:numPr>
        <w:tabs>
          <w:tab w:val="left" w:pos="462"/>
        </w:tabs>
        <w:spacing w:line="210" w:lineRule="exact"/>
        <w:ind w:right="117" w:firstLine="0"/>
        <w:jc w:val="both"/>
        <w:rPr>
          <w:rFonts w:ascii="Times New Roman" w:hAnsi="Times New Roman" w:cs="Times New Roman"/>
        </w:rPr>
      </w:pPr>
      <w:r>
        <w:rPr>
          <w:rFonts w:ascii="Times New Roman" w:hAnsi="Times New Roman"/>
          <w:w w:val="105"/>
        </w:rPr>
        <w:t>Кожна програма розвитку села має бути ухвалена відповідно до процедури, вказаної у Статті 90(2).</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1"/>
        <w:rPr>
          <w:rFonts w:ascii="Times New Roman" w:eastAsia="PMingLiU" w:hAnsi="Times New Roman" w:cs="Times New Roman"/>
          <w:sz w:val="23"/>
          <w:szCs w:val="23"/>
        </w:rPr>
      </w:pPr>
    </w:p>
    <w:p w:rsidR="000746E5" w:rsidRPr="00682F91" w:rsidRDefault="00703301">
      <w:pPr>
        <w:ind w:left="346" w:right="347"/>
        <w:jc w:val="center"/>
        <w:rPr>
          <w:rFonts w:ascii="Times New Roman" w:eastAsia="Book Antiqua" w:hAnsi="Times New Roman" w:cs="Times New Roman"/>
          <w:sz w:val="20"/>
          <w:szCs w:val="20"/>
        </w:rPr>
      </w:pPr>
      <w:r>
        <w:rPr>
          <w:rFonts w:ascii="Times New Roman" w:hAnsi="Times New Roman"/>
          <w:i/>
          <w:w w:val="95"/>
          <w:sz w:val="20"/>
        </w:rPr>
        <w:t>Стаття 19</w:t>
      </w:r>
    </w:p>
    <w:p w:rsidR="000746E5" w:rsidRPr="00682F91" w:rsidRDefault="000746E5">
      <w:pPr>
        <w:rPr>
          <w:rFonts w:ascii="Times New Roman" w:eastAsia="Book Antiqua" w:hAnsi="Times New Roman" w:cs="Times New Roman"/>
          <w:sz w:val="20"/>
          <w:szCs w:val="20"/>
        </w:rPr>
      </w:pPr>
    </w:p>
    <w:p w:rsidR="000746E5" w:rsidRPr="00682F91" w:rsidRDefault="000746E5">
      <w:pPr>
        <w:spacing w:before="2"/>
        <w:rPr>
          <w:rFonts w:ascii="Times New Roman" w:eastAsia="Book Antiqua" w:hAnsi="Times New Roman" w:cs="Times New Roman"/>
          <w:sz w:val="23"/>
          <w:szCs w:val="23"/>
        </w:rPr>
      </w:pPr>
    </w:p>
    <w:p w:rsidR="000746E5" w:rsidRPr="00682F91" w:rsidRDefault="00703301">
      <w:pPr>
        <w:pStyle w:val="a3"/>
        <w:ind w:left="345" w:right="347"/>
        <w:jc w:val="center"/>
        <w:rPr>
          <w:rFonts w:ascii="Times New Roman" w:eastAsia="Times New Roman" w:hAnsi="Times New Roman" w:cs="Times New Roman"/>
        </w:rPr>
      </w:pPr>
      <w:r>
        <w:rPr>
          <w:rFonts w:ascii="Times New Roman" w:hAnsi="Times New Roman"/>
          <w:w w:val="105"/>
        </w:rPr>
        <w:t>Перевірка</w:t>
      </w: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1"/>
        <w:rPr>
          <w:rFonts w:ascii="Times New Roman" w:eastAsia="Times New Roman" w:hAnsi="Times New Roman" w:cs="Times New Roman"/>
          <w:sz w:val="27"/>
          <w:szCs w:val="27"/>
        </w:rPr>
      </w:pPr>
    </w:p>
    <w:p w:rsidR="000746E5" w:rsidRPr="00682F91" w:rsidRDefault="00703301">
      <w:pPr>
        <w:pStyle w:val="a3"/>
        <w:numPr>
          <w:ilvl w:val="0"/>
          <w:numId w:val="89"/>
        </w:numPr>
        <w:tabs>
          <w:tab w:val="left" w:pos="456"/>
        </w:tabs>
        <w:spacing w:line="192" w:lineRule="auto"/>
        <w:ind w:right="116" w:firstLine="0"/>
        <w:jc w:val="both"/>
        <w:rPr>
          <w:rFonts w:ascii="Times New Roman" w:hAnsi="Times New Roman" w:cs="Times New Roman"/>
        </w:rPr>
      </w:pPr>
      <w:r>
        <w:rPr>
          <w:rFonts w:ascii="Times New Roman" w:hAnsi="Times New Roman"/>
          <w:w w:val="105"/>
        </w:rPr>
        <w:t>Програма розвитку села має пройти повторну перевірку та, якщо необхідно, прийняття до завершення періоду державою-членом після ухвалення Комітету з моніторингу. При перегляді необхідно брати до уваги результати оцінювань та звітів Комісії, а саме з огляду на зміцнення або адаптування способу, при якому загальноєвропейські пріоритети приймаються до уваги.</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3"/>
        <w:rPr>
          <w:rFonts w:ascii="Times New Roman" w:eastAsia="PMingLiU" w:hAnsi="Times New Roman" w:cs="Times New Roman"/>
        </w:rPr>
      </w:pPr>
    </w:p>
    <w:p w:rsidR="000746E5" w:rsidRPr="00682F91" w:rsidRDefault="00703301">
      <w:pPr>
        <w:pStyle w:val="a3"/>
        <w:numPr>
          <w:ilvl w:val="0"/>
          <w:numId w:val="89"/>
        </w:numPr>
        <w:tabs>
          <w:tab w:val="left" w:pos="462"/>
        </w:tabs>
        <w:spacing w:line="192" w:lineRule="auto"/>
        <w:ind w:right="114" w:firstLine="0"/>
        <w:jc w:val="both"/>
        <w:rPr>
          <w:rFonts w:ascii="Times New Roman" w:hAnsi="Times New Roman" w:cs="Times New Roman"/>
        </w:rPr>
      </w:pPr>
      <w:r>
        <w:rPr>
          <w:rFonts w:ascii="Times New Roman" w:hAnsi="Times New Roman"/>
          <w:w w:val="105"/>
        </w:rPr>
        <w:t>Комісія має прийняти рішення щодо запитів на перегляд програм розвитку села після подання таких запитів державою-членом відповідно до процедури, викладеної у Статті 90(2). Зміни, що потребують ухвалення рішенням Комісії мають бути визначені відповідно до процедури, вказаної у Статті 90(2).</w:t>
      </w:r>
    </w:p>
    <w:p w:rsidR="000746E5" w:rsidRPr="00682F91" w:rsidRDefault="000746E5">
      <w:pPr>
        <w:spacing w:line="192" w:lineRule="auto"/>
        <w:jc w:val="both"/>
        <w:rPr>
          <w:rFonts w:ascii="Times New Roman" w:hAnsi="Times New Roman" w:cs="Times New Roman"/>
        </w:rPr>
        <w:sectPr w:rsidR="000746E5" w:rsidRPr="00682F91">
          <w:type w:val="continuous"/>
          <w:pgSz w:w="11900" w:h="16840"/>
          <w:pgMar w:top="1120" w:right="500" w:bottom="280" w:left="1020" w:header="720" w:footer="720" w:gutter="0"/>
          <w:cols w:num="2" w:space="720" w:equalWidth="0">
            <w:col w:w="4935" w:space="394"/>
            <w:col w:w="5051"/>
          </w:cols>
        </w:sectPr>
      </w:pPr>
    </w:p>
    <w:p w:rsidR="000746E5" w:rsidRPr="00682F91" w:rsidRDefault="000746E5">
      <w:pPr>
        <w:spacing w:before="1"/>
        <w:rPr>
          <w:rFonts w:ascii="Times New Roman" w:eastAsia="PMingLiU" w:hAnsi="Times New Roman" w:cs="Times New Roman"/>
          <w:sz w:val="18"/>
          <w:szCs w:val="18"/>
        </w:rPr>
      </w:pPr>
    </w:p>
    <w:p w:rsidR="000746E5" w:rsidRPr="00682F91" w:rsidRDefault="00703301">
      <w:pPr>
        <w:pStyle w:val="a3"/>
        <w:spacing w:before="35"/>
        <w:ind w:left="1180" w:right="1166"/>
        <w:jc w:val="center"/>
        <w:rPr>
          <w:rFonts w:ascii="Times New Roman" w:hAnsi="Times New Roman" w:cs="Times New Roman"/>
        </w:rPr>
      </w:pPr>
      <w:r>
        <w:rPr>
          <w:rFonts w:ascii="Times New Roman" w:hAnsi="Times New Roman"/>
          <w:w w:val="90"/>
        </w:rPr>
        <w:t>ЗАГОЛОВОК IV</w:t>
      </w:r>
    </w:p>
    <w:p w:rsidR="000746E5" w:rsidRPr="00682F91" w:rsidRDefault="00703301">
      <w:pPr>
        <w:pStyle w:val="a3"/>
        <w:spacing w:before="151"/>
        <w:ind w:left="1180" w:right="1166"/>
        <w:jc w:val="center"/>
        <w:rPr>
          <w:rFonts w:ascii="Times New Roman" w:eastAsia="Times New Roman" w:hAnsi="Times New Roman" w:cs="Times New Roman"/>
        </w:rPr>
      </w:pPr>
      <w:r>
        <w:rPr>
          <w:rFonts w:ascii="Times New Roman" w:hAnsi="Times New Roman"/>
          <w:spacing w:val="-1"/>
          <w:w w:val="95"/>
        </w:rPr>
        <w:t>ПІДТРИМКА РОЗВИТКУ СЕЛА</w:t>
      </w: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11"/>
        <w:rPr>
          <w:rFonts w:ascii="Times New Roman" w:eastAsia="Times New Roman" w:hAnsi="Times New Roman" w:cs="Times New Roman"/>
          <w:sz w:val="25"/>
          <w:szCs w:val="25"/>
        </w:rPr>
      </w:pPr>
    </w:p>
    <w:p w:rsidR="000746E5" w:rsidRPr="00682F91" w:rsidRDefault="000746E5">
      <w:pPr>
        <w:rPr>
          <w:rFonts w:ascii="Times New Roman" w:eastAsia="Times New Roman" w:hAnsi="Times New Roman" w:cs="Times New Roman"/>
          <w:sz w:val="25"/>
          <w:szCs w:val="25"/>
        </w:rPr>
        <w:sectPr w:rsidR="000746E5" w:rsidRPr="00682F91">
          <w:pgSz w:w="11900" w:h="16840"/>
          <w:pgMar w:top="1120" w:right="1020" w:bottom="280" w:left="500" w:header="790" w:footer="0" w:gutter="0"/>
          <w:cols w:space="720"/>
        </w:sectPr>
      </w:pPr>
    </w:p>
    <w:p w:rsidR="000746E5" w:rsidRPr="00682F91" w:rsidRDefault="00703301">
      <w:pPr>
        <w:spacing w:before="58"/>
        <w:ind w:left="405" w:right="282"/>
        <w:jc w:val="center"/>
        <w:rPr>
          <w:rFonts w:ascii="Times New Roman" w:eastAsia="PMingLiU" w:hAnsi="Times New Roman" w:cs="Times New Roman"/>
          <w:sz w:val="18"/>
          <w:szCs w:val="18"/>
        </w:rPr>
      </w:pPr>
      <w:r>
        <w:rPr>
          <w:rFonts w:ascii="Times New Roman" w:hAnsi="Times New Roman"/>
          <w:w w:val="95"/>
          <w:sz w:val="18"/>
        </w:rPr>
        <w:lastRenderedPageBreak/>
        <w:t>РОЗДІЛ I</w:t>
      </w:r>
    </w:p>
    <w:p w:rsidR="000746E5" w:rsidRPr="00682F91" w:rsidRDefault="000746E5">
      <w:pPr>
        <w:rPr>
          <w:rFonts w:ascii="Times New Roman" w:eastAsia="PMingLiU" w:hAnsi="Times New Roman" w:cs="Times New Roman"/>
          <w:sz w:val="18"/>
          <w:szCs w:val="18"/>
        </w:rPr>
      </w:pPr>
    </w:p>
    <w:p w:rsidR="000746E5" w:rsidRPr="00682F91" w:rsidRDefault="000746E5">
      <w:pPr>
        <w:spacing w:before="6"/>
        <w:rPr>
          <w:rFonts w:ascii="Times New Roman" w:eastAsia="PMingLiU" w:hAnsi="Times New Roman" w:cs="Times New Roman"/>
        </w:rPr>
      </w:pPr>
    </w:p>
    <w:p w:rsidR="000746E5" w:rsidRPr="00682F91" w:rsidRDefault="00703301">
      <w:pPr>
        <w:ind w:left="404" w:right="282"/>
        <w:jc w:val="center"/>
        <w:rPr>
          <w:rFonts w:ascii="Times New Roman" w:eastAsia="Times New Roman" w:hAnsi="Times New Roman" w:cs="Times New Roman"/>
          <w:sz w:val="18"/>
          <w:szCs w:val="18"/>
        </w:rPr>
      </w:pPr>
      <w:r>
        <w:rPr>
          <w:rFonts w:ascii="Times New Roman" w:hAnsi="Times New Roman"/>
          <w:sz w:val="18"/>
        </w:rPr>
        <w:t>ГОЛОВНІ ПИТАННЯ</w:t>
      </w:r>
    </w:p>
    <w:p w:rsidR="000746E5" w:rsidRPr="00682F91" w:rsidRDefault="000746E5">
      <w:pPr>
        <w:rPr>
          <w:rFonts w:ascii="Times New Roman" w:eastAsia="Times New Roman" w:hAnsi="Times New Roman" w:cs="Times New Roman"/>
          <w:sz w:val="18"/>
          <w:szCs w:val="18"/>
        </w:rPr>
      </w:pPr>
    </w:p>
    <w:p w:rsidR="000746E5" w:rsidRPr="00682F91" w:rsidRDefault="000746E5">
      <w:pPr>
        <w:rPr>
          <w:rFonts w:ascii="Times New Roman" w:eastAsia="Times New Roman" w:hAnsi="Times New Roman" w:cs="Times New Roman"/>
          <w:sz w:val="18"/>
          <w:szCs w:val="18"/>
        </w:rPr>
      </w:pPr>
    </w:p>
    <w:p w:rsidR="000746E5" w:rsidRPr="00682F91" w:rsidRDefault="00703301">
      <w:pPr>
        <w:spacing w:before="114"/>
        <w:ind w:left="405" w:right="282"/>
        <w:jc w:val="center"/>
        <w:rPr>
          <w:rFonts w:ascii="Times New Roman" w:eastAsia="Book Antiqua" w:hAnsi="Times New Roman" w:cs="Times New Roman"/>
          <w:sz w:val="18"/>
          <w:szCs w:val="18"/>
        </w:rPr>
      </w:pPr>
      <w:r>
        <w:rPr>
          <w:rFonts w:ascii="Times New Roman" w:hAnsi="Times New Roman"/>
          <w:i/>
          <w:w w:val="90"/>
          <w:sz w:val="18"/>
        </w:rPr>
        <w:t>СЕКЦІЯ 1</w:t>
      </w:r>
    </w:p>
    <w:p w:rsidR="000746E5" w:rsidRPr="00682F91" w:rsidRDefault="000746E5">
      <w:pPr>
        <w:rPr>
          <w:rFonts w:ascii="Times New Roman" w:eastAsia="Book Antiqua" w:hAnsi="Times New Roman" w:cs="Times New Roman"/>
          <w:sz w:val="18"/>
          <w:szCs w:val="18"/>
        </w:rPr>
      </w:pPr>
    </w:p>
    <w:p w:rsidR="000746E5" w:rsidRPr="00682F91" w:rsidRDefault="000746E5">
      <w:pPr>
        <w:spacing w:before="2"/>
        <w:rPr>
          <w:rFonts w:ascii="Times New Roman" w:eastAsia="Book Antiqua" w:hAnsi="Times New Roman" w:cs="Times New Roman"/>
          <w:sz w:val="20"/>
          <w:szCs w:val="20"/>
        </w:rPr>
      </w:pPr>
    </w:p>
    <w:p w:rsidR="000746E5" w:rsidRPr="00682F91" w:rsidRDefault="00703301">
      <w:pPr>
        <w:pStyle w:val="a3"/>
        <w:ind w:left="405" w:right="282"/>
        <w:jc w:val="center"/>
        <w:rPr>
          <w:rFonts w:ascii="Times New Roman" w:hAnsi="Times New Roman" w:cs="Times New Roman"/>
        </w:rPr>
      </w:pPr>
      <w:r>
        <w:rPr>
          <w:rFonts w:ascii="Times New Roman" w:hAnsi="Times New Roman"/>
          <w:spacing w:val="15"/>
        </w:rPr>
        <w:t>Питання 1</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2"/>
        <w:rPr>
          <w:rFonts w:ascii="Times New Roman" w:eastAsia="PMingLiU" w:hAnsi="Times New Roman" w:cs="Times New Roman"/>
          <w:sz w:val="20"/>
          <w:szCs w:val="20"/>
        </w:rPr>
      </w:pPr>
    </w:p>
    <w:p w:rsidR="000746E5" w:rsidRPr="00682F91" w:rsidRDefault="00703301">
      <w:pPr>
        <w:pStyle w:val="a3"/>
        <w:spacing w:line="210" w:lineRule="exact"/>
        <w:ind w:left="437" w:right="282"/>
        <w:jc w:val="center"/>
        <w:rPr>
          <w:rFonts w:ascii="Times New Roman" w:eastAsia="Times New Roman" w:hAnsi="Times New Roman" w:cs="Times New Roman"/>
        </w:rPr>
      </w:pPr>
      <w:r>
        <w:rPr>
          <w:rFonts w:ascii="Times New Roman" w:hAnsi="Times New Roman"/>
          <w:spacing w:val="29"/>
          <w:w w:val="105"/>
        </w:rPr>
        <w:t xml:space="preserve">Покращення </w:t>
      </w:r>
      <w:r w:rsidR="00457A05">
        <w:rPr>
          <w:rFonts w:ascii="Times New Roman" w:hAnsi="Times New Roman"/>
          <w:spacing w:val="29"/>
          <w:w w:val="105"/>
        </w:rPr>
        <w:t>конкурентоздатності</w:t>
      </w:r>
      <w:r>
        <w:rPr>
          <w:rFonts w:ascii="Times New Roman" w:hAnsi="Times New Roman"/>
          <w:spacing w:val="29"/>
          <w:w w:val="105"/>
        </w:rPr>
        <w:t xml:space="preserve"> сільськогосподарського та лісничого секторів</w:t>
      </w:r>
    </w:p>
    <w:p w:rsidR="000746E5" w:rsidRPr="00682F91" w:rsidRDefault="000746E5">
      <w:pPr>
        <w:rPr>
          <w:rFonts w:ascii="Times New Roman" w:eastAsia="Times New Roman" w:hAnsi="Times New Roman" w:cs="Times New Roman"/>
          <w:sz w:val="20"/>
          <w:szCs w:val="20"/>
        </w:rPr>
      </w:pPr>
    </w:p>
    <w:p w:rsidR="000746E5" w:rsidRPr="00682F91" w:rsidRDefault="000746E5">
      <w:pPr>
        <w:rPr>
          <w:rFonts w:ascii="Times New Roman" w:eastAsia="Times New Roman" w:hAnsi="Times New Roman" w:cs="Times New Roman"/>
          <w:sz w:val="24"/>
          <w:szCs w:val="24"/>
        </w:rPr>
      </w:pPr>
    </w:p>
    <w:p w:rsidR="000746E5" w:rsidRPr="00682F91" w:rsidRDefault="00703301">
      <w:pPr>
        <w:ind w:left="403" w:right="282"/>
        <w:jc w:val="center"/>
        <w:rPr>
          <w:rFonts w:ascii="Times New Roman" w:eastAsia="Book Antiqua" w:hAnsi="Times New Roman" w:cs="Times New Roman"/>
          <w:sz w:val="20"/>
          <w:szCs w:val="20"/>
        </w:rPr>
      </w:pPr>
      <w:r>
        <w:rPr>
          <w:rFonts w:ascii="Times New Roman" w:hAnsi="Times New Roman"/>
          <w:i/>
          <w:w w:val="95"/>
          <w:sz w:val="20"/>
        </w:rPr>
        <w:t>Стаття 20</w:t>
      </w:r>
    </w:p>
    <w:p w:rsidR="000746E5" w:rsidRPr="00682F91" w:rsidRDefault="000746E5">
      <w:pPr>
        <w:rPr>
          <w:rFonts w:ascii="Times New Roman" w:eastAsia="Book Antiqua" w:hAnsi="Times New Roman" w:cs="Times New Roman"/>
          <w:sz w:val="20"/>
          <w:szCs w:val="20"/>
        </w:rPr>
      </w:pPr>
    </w:p>
    <w:p w:rsidR="000746E5" w:rsidRPr="00682F91" w:rsidRDefault="000746E5">
      <w:pPr>
        <w:spacing w:before="9"/>
        <w:rPr>
          <w:rFonts w:ascii="Times New Roman" w:eastAsia="Book Antiqua" w:hAnsi="Times New Roman" w:cs="Times New Roman"/>
          <w:sz w:val="20"/>
          <w:szCs w:val="20"/>
        </w:rPr>
      </w:pPr>
    </w:p>
    <w:p w:rsidR="000746E5" w:rsidRPr="00682F91" w:rsidRDefault="00703301">
      <w:pPr>
        <w:pStyle w:val="a3"/>
        <w:ind w:left="403" w:right="282"/>
        <w:jc w:val="center"/>
        <w:rPr>
          <w:rFonts w:ascii="Times New Roman" w:eastAsia="Times New Roman" w:hAnsi="Times New Roman" w:cs="Times New Roman"/>
        </w:rPr>
      </w:pPr>
      <w:r>
        <w:rPr>
          <w:rFonts w:ascii="Times New Roman" w:hAnsi="Times New Roman"/>
        </w:rPr>
        <w:t>Заходи</w:t>
      </w: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5"/>
        <w:rPr>
          <w:rFonts w:ascii="Times New Roman" w:eastAsia="Times New Roman" w:hAnsi="Times New Roman" w:cs="Times New Roman"/>
          <w:sz w:val="25"/>
          <w:szCs w:val="25"/>
        </w:rPr>
      </w:pPr>
    </w:p>
    <w:p w:rsidR="000746E5" w:rsidRPr="00682F91" w:rsidRDefault="00703301">
      <w:pPr>
        <w:pStyle w:val="a3"/>
        <w:spacing w:line="210" w:lineRule="exact"/>
        <w:rPr>
          <w:rFonts w:ascii="Times New Roman" w:hAnsi="Times New Roman" w:cs="Times New Roman"/>
        </w:rPr>
      </w:pPr>
      <w:r>
        <w:rPr>
          <w:rFonts w:ascii="Times New Roman" w:hAnsi="Times New Roman"/>
          <w:w w:val="105"/>
        </w:rPr>
        <w:t xml:space="preserve">Підтримка, спрямована на </w:t>
      </w:r>
      <w:r w:rsidR="00457A05">
        <w:rPr>
          <w:rFonts w:ascii="Times New Roman" w:hAnsi="Times New Roman"/>
          <w:w w:val="105"/>
        </w:rPr>
        <w:t>конкурентоздатність</w:t>
      </w:r>
      <w:r>
        <w:rPr>
          <w:rFonts w:ascii="Times New Roman" w:hAnsi="Times New Roman"/>
          <w:w w:val="105"/>
        </w:rPr>
        <w:t xml:space="preserve"> сільськогосподарського та лісничого секторів має стосуватися:</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703301">
      <w:pPr>
        <w:pStyle w:val="a3"/>
        <w:numPr>
          <w:ilvl w:val="0"/>
          <w:numId w:val="88"/>
        </w:numPr>
        <w:tabs>
          <w:tab w:val="left" w:pos="521"/>
        </w:tabs>
        <w:spacing w:line="210" w:lineRule="exact"/>
        <w:rPr>
          <w:rFonts w:ascii="Times New Roman" w:hAnsi="Times New Roman" w:cs="Times New Roman"/>
        </w:rPr>
      </w:pPr>
      <w:r>
        <w:rPr>
          <w:rFonts w:ascii="Times New Roman" w:hAnsi="Times New Roman"/>
          <w:w w:val="105"/>
        </w:rPr>
        <w:t>заходів, спрямованих на поширення знань та покращення людського потенціалу за допомогою:</w:t>
      </w:r>
    </w:p>
    <w:p w:rsidR="000746E5" w:rsidRPr="00682F91" w:rsidRDefault="000746E5">
      <w:pPr>
        <w:rPr>
          <w:rFonts w:ascii="Times New Roman" w:eastAsia="PMingLiU" w:hAnsi="Times New Roman" w:cs="Times New Roman"/>
          <w:sz w:val="20"/>
          <w:szCs w:val="20"/>
        </w:rPr>
      </w:pPr>
    </w:p>
    <w:p w:rsidR="000746E5" w:rsidRPr="00682F91" w:rsidRDefault="00703301">
      <w:pPr>
        <w:pStyle w:val="a3"/>
        <w:numPr>
          <w:ilvl w:val="1"/>
          <w:numId w:val="88"/>
        </w:numPr>
        <w:tabs>
          <w:tab w:val="left" w:pos="918"/>
        </w:tabs>
        <w:spacing w:line="210" w:lineRule="exact"/>
        <w:jc w:val="both"/>
        <w:rPr>
          <w:rFonts w:ascii="Times New Roman" w:hAnsi="Times New Roman" w:cs="Times New Roman"/>
        </w:rPr>
      </w:pPr>
      <w:r>
        <w:rPr>
          <w:rFonts w:ascii="Times New Roman" w:hAnsi="Times New Roman"/>
          <w:spacing w:val="-2"/>
        </w:rPr>
        <w:t>професійного навчання та інформаційної діяльності, включаючи поширення наукових знань та інноваційних практик, для осіб, залучених у сільськогосподарському, харчовому та лісничому секторах;</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2"/>
        <w:rPr>
          <w:rFonts w:ascii="Times New Roman" w:eastAsia="PMingLiU" w:hAnsi="Times New Roman" w:cs="Times New Roman"/>
          <w:sz w:val="15"/>
          <w:szCs w:val="15"/>
        </w:rPr>
      </w:pPr>
    </w:p>
    <w:p w:rsidR="000746E5" w:rsidRPr="00682F91" w:rsidRDefault="00703301">
      <w:pPr>
        <w:pStyle w:val="a3"/>
        <w:numPr>
          <w:ilvl w:val="1"/>
          <w:numId w:val="88"/>
        </w:numPr>
        <w:tabs>
          <w:tab w:val="left" w:pos="918"/>
        </w:tabs>
        <w:rPr>
          <w:rFonts w:ascii="Times New Roman" w:hAnsi="Times New Roman" w:cs="Times New Roman"/>
        </w:rPr>
      </w:pPr>
      <w:r>
        <w:rPr>
          <w:rFonts w:ascii="Times New Roman" w:hAnsi="Times New Roman"/>
        </w:rPr>
        <w:t>підготовки молодих фермерів;</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
        <w:rPr>
          <w:rFonts w:ascii="Times New Roman" w:eastAsia="PMingLiU" w:hAnsi="Times New Roman" w:cs="Times New Roman"/>
          <w:sz w:val="16"/>
          <w:szCs w:val="16"/>
        </w:rPr>
      </w:pPr>
    </w:p>
    <w:p w:rsidR="000746E5" w:rsidRPr="00682F91" w:rsidRDefault="00703301">
      <w:pPr>
        <w:pStyle w:val="a3"/>
        <w:numPr>
          <w:ilvl w:val="1"/>
          <w:numId w:val="88"/>
        </w:numPr>
        <w:tabs>
          <w:tab w:val="left" w:pos="918"/>
        </w:tabs>
        <w:rPr>
          <w:rFonts w:ascii="Times New Roman" w:hAnsi="Times New Roman" w:cs="Times New Roman"/>
        </w:rPr>
      </w:pPr>
      <w:r>
        <w:rPr>
          <w:rFonts w:ascii="Times New Roman" w:hAnsi="Times New Roman"/>
        </w:rPr>
        <w:t>раннього виходу на пенсію фермерів та працівників ферм;</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2"/>
        <w:rPr>
          <w:rFonts w:ascii="Times New Roman" w:eastAsia="PMingLiU" w:hAnsi="Times New Roman" w:cs="Times New Roman"/>
          <w:sz w:val="20"/>
          <w:szCs w:val="20"/>
        </w:rPr>
      </w:pPr>
    </w:p>
    <w:p w:rsidR="000746E5" w:rsidRPr="00682F91" w:rsidRDefault="00703301">
      <w:pPr>
        <w:pStyle w:val="a3"/>
        <w:numPr>
          <w:ilvl w:val="1"/>
          <w:numId w:val="88"/>
        </w:numPr>
        <w:tabs>
          <w:tab w:val="left" w:pos="918"/>
        </w:tabs>
        <w:spacing w:line="210" w:lineRule="exact"/>
        <w:jc w:val="both"/>
        <w:rPr>
          <w:rFonts w:ascii="Times New Roman" w:hAnsi="Times New Roman" w:cs="Times New Roman"/>
        </w:rPr>
      </w:pPr>
      <w:r>
        <w:rPr>
          <w:rFonts w:ascii="Times New Roman" w:hAnsi="Times New Roman"/>
        </w:rPr>
        <w:t>використання консультативних послуг фермерами та власниками лісничих господарств;</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703301">
      <w:pPr>
        <w:pStyle w:val="a3"/>
        <w:numPr>
          <w:ilvl w:val="1"/>
          <w:numId w:val="88"/>
        </w:numPr>
        <w:tabs>
          <w:tab w:val="left" w:pos="918"/>
        </w:tabs>
        <w:spacing w:line="210" w:lineRule="exact"/>
        <w:jc w:val="both"/>
        <w:rPr>
          <w:rFonts w:ascii="Times New Roman" w:hAnsi="Times New Roman" w:cs="Times New Roman"/>
        </w:rPr>
      </w:pPr>
      <w:r>
        <w:rPr>
          <w:rFonts w:ascii="Times New Roman" w:hAnsi="Times New Roman"/>
        </w:rPr>
        <w:t>підготовки менеджменту ферм, дотацій фермерських господарств та консультаційних послуг для фермерських господарств, а також консультаційних послуг для лісничих господарств;</w:t>
      </w:r>
    </w:p>
    <w:p w:rsidR="000746E5" w:rsidRPr="00682F91" w:rsidRDefault="000746E5">
      <w:pPr>
        <w:rPr>
          <w:rFonts w:ascii="Times New Roman" w:eastAsia="PMingLiU" w:hAnsi="Times New Roman" w:cs="Times New Roman"/>
          <w:sz w:val="20"/>
          <w:szCs w:val="20"/>
        </w:rPr>
      </w:pPr>
    </w:p>
    <w:p w:rsidR="000746E5" w:rsidRPr="00682F91" w:rsidRDefault="00703301">
      <w:pPr>
        <w:pStyle w:val="a3"/>
        <w:numPr>
          <w:ilvl w:val="0"/>
          <w:numId w:val="88"/>
        </w:numPr>
        <w:tabs>
          <w:tab w:val="left" w:pos="521"/>
        </w:tabs>
        <w:spacing w:line="210" w:lineRule="exact"/>
        <w:rPr>
          <w:rFonts w:ascii="Times New Roman" w:hAnsi="Times New Roman" w:cs="Times New Roman"/>
        </w:rPr>
      </w:pPr>
      <w:r>
        <w:rPr>
          <w:rFonts w:ascii="Times New Roman" w:hAnsi="Times New Roman"/>
          <w:w w:val="105"/>
        </w:rPr>
        <w:t>заходів, спрямованих на реструктуризацію та розвиток фізичного потенціалу, а також сприяння інноваціям через:</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2"/>
        <w:rPr>
          <w:rFonts w:ascii="Times New Roman" w:eastAsia="PMingLiU" w:hAnsi="Times New Roman" w:cs="Times New Roman"/>
          <w:sz w:val="15"/>
          <w:szCs w:val="15"/>
        </w:rPr>
      </w:pPr>
    </w:p>
    <w:p w:rsidR="000746E5" w:rsidRPr="00682F91" w:rsidRDefault="00703301">
      <w:pPr>
        <w:pStyle w:val="a3"/>
        <w:numPr>
          <w:ilvl w:val="1"/>
          <w:numId w:val="88"/>
        </w:numPr>
        <w:tabs>
          <w:tab w:val="left" w:pos="918"/>
        </w:tabs>
        <w:rPr>
          <w:rFonts w:ascii="Times New Roman" w:hAnsi="Times New Roman" w:cs="Times New Roman"/>
        </w:rPr>
      </w:pPr>
      <w:r>
        <w:rPr>
          <w:rFonts w:ascii="Times New Roman" w:hAnsi="Times New Roman"/>
        </w:rPr>
        <w:t>модернізацію сільських господарств;</w:t>
      </w:r>
    </w:p>
    <w:p w:rsidR="000746E5" w:rsidRPr="00682F91" w:rsidRDefault="00703301">
      <w:pPr>
        <w:pStyle w:val="a3"/>
        <w:numPr>
          <w:ilvl w:val="1"/>
          <w:numId w:val="88"/>
        </w:numPr>
        <w:tabs>
          <w:tab w:val="left" w:pos="918"/>
        </w:tabs>
        <w:spacing w:before="35"/>
        <w:rPr>
          <w:rFonts w:ascii="Times New Roman" w:hAnsi="Times New Roman" w:cs="Times New Roman"/>
        </w:rPr>
      </w:pPr>
      <w:r>
        <w:br w:type="column"/>
      </w:r>
      <w:r>
        <w:rPr>
          <w:rFonts w:ascii="Times New Roman" w:hAnsi="Times New Roman"/>
          <w:spacing w:val="-1"/>
        </w:rPr>
        <w:lastRenderedPageBreak/>
        <w:t>покращення економічної цінності лісничих господарств;</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703301">
      <w:pPr>
        <w:pStyle w:val="a3"/>
        <w:numPr>
          <w:ilvl w:val="1"/>
          <w:numId w:val="88"/>
        </w:numPr>
        <w:tabs>
          <w:tab w:val="left" w:pos="918"/>
        </w:tabs>
        <w:spacing w:before="139"/>
        <w:rPr>
          <w:rFonts w:ascii="Times New Roman" w:hAnsi="Times New Roman" w:cs="Times New Roman"/>
        </w:rPr>
      </w:pPr>
      <w:r>
        <w:rPr>
          <w:rFonts w:ascii="Times New Roman" w:hAnsi="Times New Roman"/>
        </w:rPr>
        <w:t>збільшення цінності сільськогосподарських та лісничих товарів;</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12"/>
        <w:rPr>
          <w:rFonts w:ascii="Times New Roman" w:eastAsia="PMingLiU" w:hAnsi="Times New Roman" w:cs="Times New Roman"/>
          <w:sz w:val="13"/>
          <w:szCs w:val="13"/>
        </w:rPr>
      </w:pPr>
    </w:p>
    <w:p w:rsidR="000746E5" w:rsidRPr="00682F91" w:rsidRDefault="00703301">
      <w:pPr>
        <w:pStyle w:val="a3"/>
        <w:numPr>
          <w:ilvl w:val="1"/>
          <w:numId w:val="88"/>
        </w:numPr>
        <w:tabs>
          <w:tab w:val="left" w:pos="918"/>
        </w:tabs>
        <w:spacing w:line="192" w:lineRule="auto"/>
        <w:ind w:right="106"/>
        <w:jc w:val="both"/>
        <w:rPr>
          <w:rFonts w:ascii="Times New Roman" w:hAnsi="Times New Roman" w:cs="Times New Roman"/>
        </w:rPr>
      </w:pPr>
      <w:r>
        <w:rPr>
          <w:rFonts w:ascii="Times New Roman" w:hAnsi="Times New Roman"/>
          <w:w w:val="105"/>
        </w:rPr>
        <w:t>співпрацю, спрямовану на розвиток нових товарів, процесів та технологій у сільськогосподарському та харчовому секторах, та у лісничому секторі;</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7"/>
        <w:rPr>
          <w:rFonts w:ascii="Times New Roman" w:eastAsia="PMingLiU" w:hAnsi="Times New Roman" w:cs="Times New Roman"/>
          <w:sz w:val="14"/>
          <w:szCs w:val="14"/>
        </w:rPr>
      </w:pPr>
    </w:p>
    <w:p w:rsidR="000746E5" w:rsidRPr="00682F91" w:rsidRDefault="00703301">
      <w:pPr>
        <w:pStyle w:val="a3"/>
        <w:numPr>
          <w:ilvl w:val="1"/>
          <w:numId w:val="88"/>
        </w:numPr>
        <w:tabs>
          <w:tab w:val="left" w:pos="918"/>
        </w:tabs>
        <w:spacing w:line="192" w:lineRule="auto"/>
        <w:ind w:right="104"/>
        <w:jc w:val="both"/>
        <w:rPr>
          <w:rFonts w:ascii="Times New Roman" w:hAnsi="Times New Roman" w:cs="Times New Roman"/>
        </w:rPr>
      </w:pPr>
      <w:r>
        <w:rPr>
          <w:rFonts w:ascii="Times New Roman" w:hAnsi="Times New Roman"/>
          <w:spacing w:val="-1"/>
          <w:w w:val="105"/>
        </w:rPr>
        <w:t>покращення та розвиток інфраструктури, пов'язаної з розвитком та адаптацією сільського та лісничого господарств;</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7"/>
        <w:rPr>
          <w:rFonts w:ascii="Times New Roman" w:eastAsia="PMingLiU" w:hAnsi="Times New Roman" w:cs="Times New Roman"/>
          <w:sz w:val="14"/>
          <w:szCs w:val="14"/>
        </w:rPr>
      </w:pPr>
    </w:p>
    <w:p w:rsidR="000746E5" w:rsidRPr="00682F91" w:rsidRDefault="00703301">
      <w:pPr>
        <w:pStyle w:val="a3"/>
        <w:numPr>
          <w:ilvl w:val="1"/>
          <w:numId w:val="88"/>
        </w:numPr>
        <w:tabs>
          <w:tab w:val="left" w:pos="918"/>
        </w:tabs>
        <w:spacing w:line="192" w:lineRule="auto"/>
        <w:ind w:right="104"/>
        <w:jc w:val="both"/>
        <w:rPr>
          <w:rFonts w:ascii="Times New Roman" w:hAnsi="Times New Roman" w:cs="Times New Roman"/>
        </w:rPr>
      </w:pPr>
      <w:r>
        <w:rPr>
          <w:rFonts w:ascii="Times New Roman" w:hAnsi="Times New Roman"/>
          <w:w w:val="105"/>
        </w:rPr>
        <w:t>відновлення виробничого потенціалу сільського господарства, пошкодженого природними лихами, а також застосування превентивних дій;</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3"/>
        <w:rPr>
          <w:rFonts w:ascii="Times New Roman" w:eastAsia="PMingLiU" w:hAnsi="Times New Roman" w:cs="Times New Roman"/>
          <w:sz w:val="15"/>
          <w:szCs w:val="15"/>
        </w:rPr>
      </w:pPr>
    </w:p>
    <w:p w:rsidR="000746E5" w:rsidRPr="00682F91" w:rsidRDefault="00703301">
      <w:pPr>
        <w:pStyle w:val="a3"/>
        <w:numPr>
          <w:ilvl w:val="0"/>
          <w:numId w:val="88"/>
        </w:numPr>
        <w:tabs>
          <w:tab w:val="left" w:pos="521"/>
        </w:tabs>
        <w:spacing w:line="210" w:lineRule="exact"/>
        <w:ind w:right="107"/>
        <w:jc w:val="both"/>
        <w:rPr>
          <w:rFonts w:ascii="Times New Roman" w:hAnsi="Times New Roman" w:cs="Times New Roman"/>
        </w:rPr>
      </w:pPr>
      <w:r>
        <w:rPr>
          <w:rFonts w:ascii="Times New Roman" w:hAnsi="Times New Roman"/>
        </w:rPr>
        <w:t>засоби, спрямовані на покращення якості сільськогосподарської продукції та товарів через:</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6"/>
        <w:rPr>
          <w:rFonts w:ascii="Times New Roman" w:eastAsia="PMingLiU" w:hAnsi="Times New Roman" w:cs="Times New Roman"/>
          <w:sz w:val="14"/>
          <w:szCs w:val="14"/>
        </w:rPr>
      </w:pPr>
    </w:p>
    <w:p w:rsidR="000746E5" w:rsidRPr="00682F91" w:rsidRDefault="00703301">
      <w:pPr>
        <w:pStyle w:val="a3"/>
        <w:numPr>
          <w:ilvl w:val="1"/>
          <w:numId w:val="88"/>
        </w:numPr>
        <w:tabs>
          <w:tab w:val="left" w:pos="918"/>
        </w:tabs>
        <w:spacing w:line="210" w:lineRule="exact"/>
        <w:ind w:right="107"/>
        <w:jc w:val="both"/>
        <w:rPr>
          <w:rFonts w:ascii="Times New Roman" w:hAnsi="Times New Roman" w:cs="Times New Roman"/>
        </w:rPr>
      </w:pPr>
      <w:r>
        <w:rPr>
          <w:rFonts w:ascii="Times New Roman" w:hAnsi="Times New Roman"/>
          <w:w w:val="105"/>
        </w:rPr>
        <w:t>допомогу фермерам адаптуватися до стандартів на основі загальноєвропейського законодавства;</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6"/>
        <w:rPr>
          <w:rFonts w:ascii="Times New Roman" w:eastAsia="PMingLiU" w:hAnsi="Times New Roman" w:cs="Times New Roman"/>
          <w:sz w:val="14"/>
          <w:szCs w:val="14"/>
        </w:rPr>
      </w:pPr>
    </w:p>
    <w:p w:rsidR="000746E5" w:rsidRPr="00682F91" w:rsidRDefault="00703301">
      <w:pPr>
        <w:pStyle w:val="a3"/>
        <w:numPr>
          <w:ilvl w:val="1"/>
          <w:numId w:val="88"/>
        </w:numPr>
        <w:tabs>
          <w:tab w:val="left" w:pos="918"/>
        </w:tabs>
        <w:spacing w:line="210" w:lineRule="exact"/>
        <w:ind w:right="106"/>
        <w:jc w:val="both"/>
        <w:rPr>
          <w:rFonts w:ascii="Times New Roman" w:hAnsi="Times New Roman" w:cs="Times New Roman"/>
        </w:rPr>
      </w:pPr>
      <w:r>
        <w:rPr>
          <w:rFonts w:ascii="Times New Roman" w:hAnsi="Times New Roman"/>
          <w:w w:val="105"/>
        </w:rPr>
        <w:t>підтримку фермерів, які беруть участь у схемах контролю якості харчових продуктів;</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7"/>
        <w:rPr>
          <w:rFonts w:ascii="Times New Roman" w:eastAsia="PMingLiU" w:hAnsi="Times New Roman" w:cs="Times New Roman"/>
          <w:sz w:val="14"/>
          <w:szCs w:val="14"/>
        </w:rPr>
      </w:pPr>
    </w:p>
    <w:p w:rsidR="000746E5" w:rsidRPr="00682F91" w:rsidRDefault="00703301">
      <w:pPr>
        <w:pStyle w:val="a3"/>
        <w:numPr>
          <w:ilvl w:val="1"/>
          <w:numId w:val="88"/>
        </w:numPr>
        <w:tabs>
          <w:tab w:val="left" w:pos="918"/>
        </w:tabs>
        <w:spacing w:line="210" w:lineRule="exact"/>
        <w:ind w:right="106"/>
        <w:jc w:val="both"/>
        <w:rPr>
          <w:rFonts w:ascii="Times New Roman" w:hAnsi="Times New Roman" w:cs="Times New Roman"/>
        </w:rPr>
      </w:pPr>
      <w:r>
        <w:rPr>
          <w:rFonts w:ascii="Times New Roman" w:hAnsi="Times New Roman"/>
          <w:w w:val="105"/>
        </w:rPr>
        <w:t>підтримку груп виробників за допомогою інформаційної діяльності та заохочення для товарів у межах схем контролю якості харчових товарів;</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11"/>
        <w:rPr>
          <w:rFonts w:ascii="Times New Roman" w:eastAsia="PMingLiU" w:hAnsi="Times New Roman" w:cs="Times New Roman"/>
          <w:sz w:val="13"/>
          <w:szCs w:val="13"/>
        </w:rPr>
      </w:pPr>
    </w:p>
    <w:p w:rsidR="000746E5" w:rsidRPr="00682F91" w:rsidRDefault="00703301">
      <w:pPr>
        <w:pStyle w:val="a3"/>
        <w:numPr>
          <w:ilvl w:val="0"/>
          <w:numId w:val="88"/>
        </w:numPr>
        <w:tabs>
          <w:tab w:val="left" w:pos="521"/>
        </w:tabs>
        <w:spacing w:line="192" w:lineRule="auto"/>
        <w:ind w:right="107"/>
        <w:jc w:val="both"/>
        <w:rPr>
          <w:rFonts w:ascii="Times New Roman" w:hAnsi="Times New Roman" w:cs="Times New Roman"/>
        </w:rPr>
      </w:pPr>
      <w:r>
        <w:rPr>
          <w:rFonts w:ascii="Times New Roman" w:hAnsi="Times New Roman"/>
        </w:rPr>
        <w:t xml:space="preserve">перехідні заходи для Республіки </w:t>
      </w:r>
      <w:r w:rsidR="00457A05">
        <w:rPr>
          <w:rFonts w:ascii="Times New Roman" w:hAnsi="Times New Roman"/>
        </w:rPr>
        <w:t>Чехія</w:t>
      </w:r>
      <w:r>
        <w:rPr>
          <w:rFonts w:ascii="Times New Roman" w:hAnsi="Times New Roman"/>
        </w:rPr>
        <w:t xml:space="preserve">, Естонії, Кіпру, Латвії, Литви, Угорщини, Мальти, Польщі, Словенії та </w:t>
      </w:r>
      <w:r w:rsidR="00457A05">
        <w:rPr>
          <w:rFonts w:ascii="Times New Roman" w:hAnsi="Times New Roman"/>
        </w:rPr>
        <w:t>Словаччини</w:t>
      </w:r>
      <w:r>
        <w:rPr>
          <w:rFonts w:ascii="Times New Roman" w:hAnsi="Times New Roman"/>
        </w:rPr>
        <w:t xml:space="preserve"> стосовно:</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3"/>
        <w:rPr>
          <w:rFonts w:ascii="Times New Roman" w:eastAsia="PMingLiU" w:hAnsi="Times New Roman" w:cs="Times New Roman"/>
          <w:sz w:val="15"/>
          <w:szCs w:val="15"/>
        </w:rPr>
      </w:pPr>
    </w:p>
    <w:p w:rsidR="000746E5" w:rsidRPr="00682F91" w:rsidRDefault="00703301">
      <w:pPr>
        <w:pStyle w:val="a3"/>
        <w:numPr>
          <w:ilvl w:val="1"/>
          <w:numId w:val="88"/>
        </w:numPr>
        <w:tabs>
          <w:tab w:val="left" w:pos="918"/>
        </w:tabs>
        <w:spacing w:line="210" w:lineRule="exact"/>
        <w:ind w:right="106"/>
        <w:jc w:val="both"/>
        <w:rPr>
          <w:rFonts w:ascii="Times New Roman" w:hAnsi="Times New Roman" w:cs="Times New Roman"/>
        </w:rPr>
      </w:pPr>
      <w:r>
        <w:rPr>
          <w:rFonts w:ascii="Times New Roman" w:hAnsi="Times New Roman"/>
          <w:w w:val="105"/>
        </w:rPr>
        <w:t>підтримки низькотоварних сільських господарств, що проходять реструктуризацію;</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703301">
      <w:pPr>
        <w:pStyle w:val="a3"/>
        <w:numPr>
          <w:ilvl w:val="1"/>
          <w:numId w:val="88"/>
        </w:numPr>
        <w:tabs>
          <w:tab w:val="left" w:pos="918"/>
        </w:tabs>
        <w:spacing w:before="136"/>
        <w:rPr>
          <w:rFonts w:ascii="Times New Roman" w:hAnsi="Times New Roman" w:cs="Times New Roman"/>
        </w:rPr>
      </w:pPr>
      <w:r>
        <w:rPr>
          <w:rFonts w:ascii="Times New Roman" w:hAnsi="Times New Roman"/>
          <w:w w:val="105"/>
        </w:rPr>
        <w:t>підтримку підготовки груп виробників.</w:t>
      </w:r>
    </w:p>
    <w:p w:rsidR="000746E5" w:rsidRPr="00682F91" w:rsidRDefault="000746E5">
      <w:pPr>
        <w:rPr>
          <w:rFonts w:ascii="Times New Roman" w:hAnsi="Times New Roman" w:cs="Times New Roman"/>
        </w:rPr>
        <w:sectPr w:rsidR="000746E5" w:rsidRPr="00682F91">
          <w:type w:val="continuous"/>
          <w:pgSz w:w="11900" w:h="16840"/>
          <w:pgMar w:top="1120" w:right="1020" w:bottom="280" w:left="500" w:header="720" w:footer="720" w:gutter="0"/>
          <w:cols w:num="2" w:space="720" w:equalWidth="0">
            <w:col w:w="4943" w:space="386"/>
            <w:col w:w="5051"/>
          </w:cols>
        </w:sectPr>
      </w:pPr>
    </w:p>
    <w:p w:rsidR="000746E5" w:rsidRPr="00682F91" w:rsidRDefault="000746E5">
      <w:pPr>
        <w:spacing w:before="1"/>
        <w:rPr>
          <w:rFonts w:ascii="Times New Roman" w:eastAsia="PMingLiU" w:hAnsi="Times New Roman" w:cs="Times New Roman"/>
          <w:sz w:val="18"/>
          <w:szCs w:val="18"/>
        </w:rPr>
      </w:pPr>
    </w:p>
    <w:p w:rsidR="000746E5" w:rsidRPr="00682F91" w:rsidRDefault="000746E5">
      <w:pPr>
        <w:rPr>
          <w:rFonts w:ascii="Times New Roman" w:eastAsia="PMingLiU" w:hAnsi="Times New Roman" w:cs="Times New Roman"/>
          <w:sz w:val="18"/>
          <w:szCs w:val="18"/>
        </w:rPr>
        <w:sectPr w:rsidR="000746E5" w:rsidRPr="00682F91">
          <w:pgSz w:w="11900" w:h="16840"/>
          <w:pgMar w:top="1120" w:right="500" w:bottom="280" w:left="1020" w:header="790" w:footer="0" w:gutter="0"/>
          <w:cols w:space="720"/>
        </w:sectPr>
      </w:pPr>
    </w:p>
    <w:p w:rsidR="000746E5" w:rsidRPr="00682F91" w:rsidRDefault="00703301">
      <w:pPr>
        <w:spacing w:before="43"/>
        <w:ind w:left="254" w:right="141"/>
        <w:jc w:val="center"/>
        <w:rPr>
          <w:rFonts w:ascii="Times New Roman" w:eastAsia="PMingLiU" w:hAnsi="Times New Roman" w:cs="Times New Roman"/>
          <w:sz w:val="18"/>
          <w:szCs w:val="18"/>
        </w:rPr>
      </w:pPr>
      <w:r>
        <w:rPr>
          <w:rFonts w:ascii="Times New Roman" w:hAnsi="Times New Roman"/>
          <w:spacing w:val="29"/>
          <w:sz w:val="18"/>
        </w:rPr>
        <w:lastRenderedPageBreak/>
        <w:t>ПІДРОЗДІЛ 1</w:t>
      </w:r>
    </w:p>
    <w:p w:rsidR="000746E5" w:rsidRPr="00682F91" w:rsidRDefault="000746E5">
      <w:pPr>
        <w:rPr>
          <w:rFonts w:ascii="Times New Roman" w:eastAsia="PMingLiU" w:hAnsi="Times New Roman" w:cs="Times New Roman"/>
          <w:sz w:val="18"/>
          <w:szCs w:val="18"/>
        </w:rPr>
      </w:pPr>
    </w:p>
    <w:p w:rsidR="000746E5" w:rsidRPr="00682F91" w:rsidRDefault="000746E5">
      <w:pPr>
        <w:spacing w:before="8"/>
        <w:rPr>
          <w:rFonts w:ascii="Times New Roman" w:eastAsia="PMingLiU" w:hAnsi="Times New Roman" w:cs="Times New Roman"/>
          <w:sz w:val="15"/>
          <w:szCs w:val="15"/>
        </w:rPr>
      </w:pPr>
    </w:p>
    <w:p w:rsidR="000746E5" w:rsidRPr="00682F91" w:rsidRDefault="00703301" w:rsidP="00703301">
      <w:pPr>
        <w:pStyle w:val="a3"/>
        <w:spacing w:before="160"/>
        <w:ind w:left="113" w:firstLine="547"/>
        <w:jc w:val="center"/>
        <w:rPr>
          <w:rFonts w:ascii="Times New Roman" w:hAnsi="Times New Roman" w:cs="Times New Roman"/>
          <w:b/>
          <w:w w:val="105"/>
        </w:rPr>
      </w:pPr>
      <w:r>
        <w:rPr>
          <w:rFonts w:ascii="Times New Roman" w:hAnsi="Times New Roman"/>
          <w:b/>
          <w:w w:val="105"/>
        </w:rPr>
        <w:t>Умови для заходів, спрямованих на поширення знань та покращення людського потенціалу</w:t>
      </w:r>
    </w:p>
    <w:p w:rsidR="000746E5" w:rsidRPr="00682F91" w:rsidRDefault="000746E5">
      <w:pPr>
        <w:rPr>
          <w:rFonts w:ascii="Times New Roman" w:eastAsia="Times New Roman" w:hAnsi="Times New Roman" w:cs="Times New Roman"/>
          <w:sz w:val="18"/>
          <w:szCs w:val="18"/>
        </w:rPr>
      </w:pPr>
    </w:p>
    <w:p w:rsidR="000746E5" w:rsidRPr="00682F91" w:rsidRDefault="000746E5">
      <w:pPr>
        <w:spacing w:before="4"/>
        <w:rPr>
          <w:rFonts w:ascii="Times New Roman" w:eastAsia="Times New Roman" w:hAnsi="Times New Roman" w:cs="Times New Roman"/>
          <w:sz w:val="18"/>
          <w:szCs w:val="18"/>
        </w:rPr>
      </w:pPr>
    </w:p>
    <w:p w:rsidR="000746E5" w:rsidRPr="00682F91" w:rsidRDefault="00703301">
      <w:pPr>
        <w:ind w:left="253" w:right="141"/>
        <w:jc w:val="center"/>
        <w:rPr>
          <w:rFonts w:ascii="Times New Roman" w:eastAsia="Book Antiqua" w:hAnsi="Times New Roman" w:cs="Times New Roman"/>
          <w:sz w:val="20"/>
          <w:szCs w:val="20"/>
        </w:rPr>
      </w:pPr>
      <w:r>
        <w:rPr>
          <w:rFonts w:ascii="Times New Roman" w:hAnsi="Times New Roman"/>
          <w:i/>
          <w:w w:val="95"/>
          <w:sz w:val="20"/>
        </w:rPr>
        <w:t>Стаття 21</w:t>
      </w:r>
    </w:p>
    <w:p w:rsidR="000746E5" w:rsidRPr="00682F91" w:rsidRDefault="000746E5">
      <w:pPr>
        <w:rPr>
          <w:rFonts w:ascii="Times New Roman" w:eastAsia="Book Antiqua" w:hAnsi="Times New Roman" w:cs="Times New Roman"/>
          <w:sz w:val="20"/>
          <w:szCs w:val="20"/>
        </w:rPr>
      </w:pPr>
    </w:p>
    <w:p w:rsidR="000746E5" w:rsidRPr="00682F91" w:rsidRDefault="00703301">
      <w:pPr>
        <w:pStyle w:val="a3"/>
        <w:spacing w:before="160"/>
        <w:ind w:left="113" w:firstLine="547"/>
        <w:rPr>
          <w:rFonts w:ascii="Times New Roman" w:eastAsia="Times New Roman" w:hAnsi="Times New Roman" w:cs="Times New Roman"/>
        </w:rPr>
      </w:pPr>
      <w:r>
        <w:rPr>
          <w:rFonts w:ascii="Times New Roman" w:hAnsi="Times New Roman"/>
          <w:spacing w:val="-3"/>
          <w:w w:val="105"/>
        </w:rPr>
        <w:t>Професійна підготовка та інформаційна діяльність</w:t>
      </w:r>
    </w:p>
    <w:p w:rsidR="000746E5" w:rsidRPr="00682F91" w:rsidRDefault="000746E5">
      <w:pPr>
        <w:spacing w:before="9"/>
        <w:rPr>
          <w:rFonts w:ascii="Times New Roman" w:eastAsia="Times New Roman" w:hAnsi="Times New Roman" w:cs="Times New Roman"/>
          <w:sz w:val="16"/>
          <w:szCs w:val="16"/>
        </w:rPr>
      </w:pPr>
    </w:p>
    <w:p w:rsidR="000746E5" w:rsidRPr="00682F91" w:rsidRDefault="00703301">
      <w:pPr>
        <w:pStyle w:val="a3"/>
        <w:spacing w:line="192" w:lineRule="auto"/>
        <w:ind w:left="113"/>
        <w:jc w:val="both"/>
        <w:rPr>
          <w:rFonts w:ascii="Times New Roman" w:hAnsi="Times New Roman" w:cs="Times New Roman"/>
        </w:rPr>
      </w:pPr>
      <w:r>
        <w:rPr>
          <w:rFonts w:ascii="Times New Roman" w:hAnsi="Times New Roman"/>
          <w:w w:val="105"/>
        </w:rPr>
        <w:t>Підтримка, вказана у Статті 20(а)(і) не має включати курси навчання або підготовки, які є частиною загальних програм або систем навчання у сільському та лісничому секторах на загальноосвітньому або вищих рівнях.</w:t>
      </w:r>
    </w:p>
    <w:p w:rsidR="000746E5" w:rsidRPr="00682F91" w:rsidRDefault="000746E5">
      <w:pPr>
        <w:rPr>
          <w:rFonts w:ascii="Times New Roman" w:eastAsia="PMingLiU" w:hAnsi="Times New Roman" w:cs="Times New Roman"/>
          <w:sz w:val="20"/>
          <w:szCs w:val="20"/>
        </w:rPr>
      </w:pPr>
    </w:p>
    <w:p w:rsidR="000746E5" w:rsidRPr="00682F91" w:rsidRDefault="00703301">
      <w:pPr>
        <w:spacing w:before="165"/>
        <w:ind w:left="252" w:right="141"/>
        <w:jc w:val="center"/>
        <w:rPr>
          <w:rFonts w:ascii="Times New Roman" w:eastAsia="Book Antiqua" w:hAnsi="Times New Roman" w:cs="Times New Roman"/>
          <w:sz w:val="20"/>
          <w:szCs w:val="20"/>
        </w:rPr>
      </w:pPr>
      <w:r>
        <w:rPr>
          <w:rFonts w:ascii="Times New Roman" w:hAnsi="Times New Roman"/>
          <w:i/>
          <w:w w:val="95"/>
          <w:sz w:val="20"/>
        </w:rPr>
        <w:t>Стаття 22</w:t>
      </w:r>
    </w:p>
    <w:p w:rsidR="000746E5" w:rsidRPr="00682F91" w:rsidRDefault="000746E5">
      <w:pPr>
        <w:rPr>
          <w:rFonts w:ascii="Times New Roman" w:eastAsia="Book Antiqua" w:hAnsi="Times New Roman" w:cs="Times New Roman"/>
          <w:sz w:val="20"/>
          <w:szCs w:val="20"/>
        </w:rPr>
      </w:pPr>
    </w:p>
    <w:p w:rsidR="000746E5" w:rsidRPr="00682F91" w:rsidRDefault="00703301">
      <w:pPr>
        <w:pStyle w:val="a3"/>
        <w:spacing w:before="160"/>
        <w:ind w:left="252" w:right="141"/>
        <w:jc w:val="center"/>
        <w:rPr>
          <w:rFonts w:ascii="Times New Roman" w:eastAsia="Times New Roman" w:hAnsi="Times New Roman" w:cs="Times New Roman"/>
        </w:rPr>
      </w:pPr>
      <w:r>
        <w:rPr>
          <w:rFonts w:ascii="Times New Roman" w:hAnsi="Times New Roman"/>
          <w:w w:val="105"/>
        </w:rPr>
        <w:t>Підготовка молодих фермерів</w:t>
      </w: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7"/>
        <w:rPr>
          <w:rFonts w:ascii="Times New Roman" w:eastAsia="Times New Roman" w:hAnsi="Times New Roman" w:cs="Times New Roman"/>
          <w:sz w:val="17"/>
          <w:szCs w:val="17"/>
        </w:rPr>
      </w:pPr>
    </w:p>
    <w:p w:rsidR="000746E5" w:rsidRPr="00682F91" w:rsidRDefault="00703301">
      <w:pPr>
        <w:pStyle w:val="a3"/>
        <w:numPr>
          <w:ilvl w:val="0"/>
          <w:numId w:val="87"/>
        </w:numPr>
        <w:tabs>
          <w:tab w:val="left" w:pos="456"/>
        </w:tabs>
        <w:spacing w:line="210" w:lineRule="exact"/>
        <w:ind w:firstLine="0"/>
        <w:jc w:val="both"/>
        <w:rPr>
          <w:rFonts w:ascii="Times New Roman" w:hAnsi="Times New Roman" w:cs="Times New Roman"/>
        </w:rPr>
      </w:pPr>
      <w:r>
        <w:rPr>
          <w:rFonts w:ascii="Times New Roman" w:hAnsi="Times New Roman"/>
          <w:spacing w:val="1"/>
          <w:w w:val="105"/>
        </w:rPr>
        <w:t>Підтримка, вказана у Статті 20(а)(іі) має надаватися особам, які:</w:t>
      </w:r>
    </w:p>
    <w:p w:rsidR="000746E5" w:rsidRPr="00682F91" w:rsidRDefault="000746E5">
      <w:pPr>
        <w:rPr>
          <w:rFonts w:ascii="Times New Roman" w:eastAsia="PMingLiU" w:hAnsi="Times New Roman" w:cs="Times New Roman"/>
          <w:sz w:val="20"/>
          <w:szCs w:val="20"/>
        </w:rPr>
      </w:pPr>
    </w:p>
    <w:p w:rsidR="000746E5" w:rsidRPr="00682F91" w:rsidRDefault="00703301">
      <w:pPr>
        <w:pStyle w:val="a3"/>
        <w:numPr>
          <w:ilvl w:val="0"/>
          <w:numId w:val="86"/>
        </w:numPr>
        <w:tabs>
          <w:tab w:val="left" w:pos="511"/>
        </w:tabs>
        <w:spacing w:before="172" w:line="210" w:lineRule="exact"/>
        <w:ind w:right="1"/>
        <w:jc w:val="both"/>
        <w:rPr>
          <w:rFonts w:ascii="Times New Roman" w:hAnsi="Times New Roman" w:cs="Times New Roman"/>
        </w:rPr>
      </w:pPr>
      <w:r>
        <w:rPr>
          <w:rFonts w:ascii="Times New Roman" w:hAnsi="Times New Roman"/>
        </w:rPr>
        <w:t>молодші 40 років, навчаються вперше у сільськогосподарському керуванні, як голова господарства;</w:t>
      </w:r>
    </w:p>
    <w:p w:rsidR="000746E5" w:rsidRPr="00682F91" w:rsidRDefault="000746E5">
      <w:pPr>
        <w:spacing w:before="1"/>
        <w:rPr>
          <w:rFonts w:ascii="Times New Roman" w:eastAsia="PMingLiU" w:hAnsi="Times New Roman" w:cs="Times New Roman"/>
          <w:sz w:val="29"/>
          <w:szCs w:val="29"/>
        </w:rPr>
      </w:pPr>
    </w:p>
    <w:p w:rsidR="000746E5" w:rsidRPr="00682F91" w:rsidRDefault="00703301">
      <w:pPr>
        <w:pStyle w:val="a3"/>
        <w:numPr>
          <w:ilvl w:val="0"/>
          <w:numId w:val="86"/>
        </w:numPr>
        <w:tabs>
          <w:tab w:val="left" w:pos="511"/>
        </w:tabs>
        <w:rPr>
          <w:rFonts w:ascii="Times New Roman" w:hAnsi="Times New Roman" w:cs="Times New Roman"/>
        </w:rPr>
      </w:pPr>
      <w:r>
        <w:rPr>
          <w:rFonts w:ascii="Times New Roman" w:hAnsi="Times New Roman"/>
        </w:rPr>
        <w:t>володіють відповідними професійними навичками та компетенцією;</w:t>
      </w:r>
    </w:p>
    <w:p w:rsidR="000746E5" w:rsidRPr="00682F91" w:rsidRDefault="000746E5">
      <w:pPr>
        <w:rPr>
          <w:rFonts w:ascii="Times New Roman" w:eastAsia="PMingLiU" w:hAnsi="Times New Roman" w:cs="Times New Roman"/>
          <w:sz w:val="20"/>
          <w:szCs w:val="20"/>
        </w:rPr>
      </w:pPr>
    </w:p>
    <w:p w:rsidR="000746E5" w:rsidRPr="00682F91" w:rsidRDefault="00703301">
      <w:pPr>
        <w:pStyle w:val="a3"/>
        <w:numPr>
          <w:ilvl w:val="0"/>
          <w:numId w:val="86"/>
        </w:numPr>
        <w:tabs>
          <w:tab w:val="left" w:pos="511"/>
        </w:tabs>
        <w:spacing w:before="174" w:line="210" w:lineRule="exact"/>
        <w:ind w:right="1"/>
        <w:jc w:val="both"/>
        <w:rPr>
          <w:rFonts w:ascii="Times New Roman" w:hAnsi="Times New Roman" w:cs="Times New Roman"/>
        </w:rPr>
      </w:pPr>
      <w:r>
        <w:rPr>
          <w:rFonts w:ascii="Times New Roman" w:hAnsi="Times New Roman"/>
          <w:w w:val="105"/>
        </w:rPr>
        <w:t>подали бізнес-план розвитку їх фермерської діяльності.</w:t>
      </w:r>
    </w:p>
    <w:p w:rsidR="000746E5" w:rsidRPr="00682F91" w:rsidRDefault="000746E5">
      <w:pPr>
        <w:rPr>
          <w:rFonts w:ascii="Times New Roman" w:eastAsia="PMingLiU" w:hAnsi="Times New Roman" w:cs="Times New Roman"/>
          <w:sz w:val="20"/>
          <w:szCs w:val="20"/>
        </w:rPr>
      </w:pPr>
    </w:p>
    <w:p w:rsidR="000746E5" w:rsidRPr="00682F91" w:rsidRDefault="00703301">
      <w:pPr>
        <w:pStyle w:val="a3"/>
        <w:numPr>
          <w:ilvl w:val="0"/>
          <w:numId w:val="87"/>
        </w:numPr>
        <w:tabs>
          <w:tab w:val="left" w:pos="462"/>
        </w:tabs>
        <w:spacing w:before="172" w:line="210" w:lineRule="exact"/>
        <w:ind w:right="1" w:firstLine="0"/>
        <w:jc w:val="both"/>
        <w:rPr>
          <w:rFonts w:ascii="Times New Roman" w:hAnsi="Times New Roman" w:cs="Times New Roman"/>
        </w:rPr>
      </w:pPr>
      <w:r>
        <w:rPr>
          <w:rFonts w:ascii="Times New Roman" w:hAnsi="Times New Roman"/>
          <w:w w:val="105"/>
        </w:rPr>
        <w:t>Підтримка надається до максимального обсягу, викладеного у Додатку.</w:t>
      </w:r>
    </w:p>
    <w:p w:rsidR="000746E5" w:rsidRPr="00682F91" w:rsidRDefault="000746E5">
      <w:pPr>
        <w:rPr>
          <w:rFonts w:ascii="Times New Roman" w:eastAsia="PMingLiU" w:hAnsi="Times New Roman" w:cs="Times New Roman"/>
          <w:sz w:val="20"/>
          <w:szCs w:val="20"/>
        </w:rPr>
      </w:pPr>
    </w:p>
    <w:p w:rsidR="000746E5" w:rsidRPr="00682F91" w:rsidRDefault="00703301">
      <w:pPr>
        <w:spacing w:before="155"/>
        <w:ind w:left="252" w:right="141"/>
        <w:jc w:val="center"/>
        <w:rPr>
          <w:rFonts w:ascii="Times New Roman" w:eastAsia="Book Antiqua" w:hAnsi="Times New Roman" w:cs="Times New Roman"/>
          <w:sz w:val="20"/>
          <w:szCs w:val="20"/>
        </w:rPr>
      </w:pPr>
      <w:r>
        <w:rPr>
          <w:rFonts w:ascii="Times New Roman" w:hAnsi="Times New Roman"/>
          <w:i/>
          <w:w w:val="95"/>
          <w:sz w:val="20"/>
        </w:rPr>
        <w:t>Стаття 23</w:t>
      </w:r>
    </w:p>
    <w:p w:rsidR="000746E5" w:rsidRPr="00682F91" w:rsidRDefault="000746E5">
      <w:pPr>
        <w:rPr>
          <w:rFonts w:ascii="Times New Roman" w:eastAsia="Book Antiqua" w:hAnsi="Times New Roman" w:cs="Times New Roman"/>
          <w:sz w:val="20"/>
          <w:szCs w:val="20"/>
        </w:rPr>
      </w:pPr>
    </w:p>
    <w:p w:rsidR="000746E5" w:rsidRPr="00682F91" w:rsidRDefault="00703301">
      <w:pPr>
        <w:pStyle w:val="a3"/>
        <w:spacing w:before="160"/>
        <w:ind w:left="251" w:right="141"/>
        <w:jc w:val="center"/>
        <w:rPr>
          <w:rFonts w:ascii="Times New Roman" w:eastAsia="Times New Roman" w:hAnsi="Times New Roman" w:cs="Times New Roman"/>
        </w:rPr>
      </w:pPr>
      <w:r>
        <w:rPr>
          <w:rFonts w:ascii="Times New Roman" w:hAnsi="Times New Roman"/>
          <w:w w:val="105"/>
        </w:rPr>
        <w:t>Ранній вихід на пенсію</w:t>
      </w:r>
    </w:p>
    <w:p w:rsidR="000746E5" w:rsidRPr="00682F91" w:rsidRDefault="000746E5">
      <w:pPr>
        <w:rPr>
          <w:rFonts w:ascii="Times New Roman" w:eastAsia="Times New Roman" w:hAnsi="Times New Roman" w:cs="Times New Roman"/>
          <w:sz w:val="20"/>
          <w:szCs w:val="20"/>
        </w:rPr>
      </w:pPr>
    </w:p>
    <w:p w:rsidR="000746E5" w:rsidRPr="00682F91" w:rsidRDefault="00703301">
      <w:pPr>
        <w:pStyle w:val="a3"/>
        <w:numPr>
          <w:ilvl w:val="0"/>
          <w:numId w:val="85"/>
        </w:numPr>
        <w:tabs>
          <w:tab w:val="left" w:pos="456"/>
        </w:tabs>
        <w:spacing w:before="149"/>
        <w:ind w:firstLine="0"/>
        <w:rPr>
          <w:rFonts w:ascii="Times New Roman" w:hAnsi="Times New Roman" w:cs="Times New Roman"/>
        </w:rPr>
      </w:pPr>
      <w:r>
        <w:rPr>
          <w:rFonts w:ascii="Times New Roman" w:hAnsi="Times New Roman"/>
        </w:rPr>
        <w:t>Підтримка, вказана у Статті 20(а)(ііі) надається:</w:t>
      </w:r>
    </w:p>
    <w:p w:rsidR="000746E5" w:rsidRPr="00682F91" w:rsidRDefault="000746E5">
      <w:pPr>
        <w:rPr>
          <w:rFonts w:ascii="Times New Roman" w:eastAsia="PMingLiU" w:hAnsi="Times New Roman" w:cs="Times New Roman"/>
          <w:sz w:val="20"/>
          <w:szCs w:val="20"/>
        </w:rPr>
      </w:pPr>
    </w:p>
    <w:p w:rsidR="000746E5" w:rsidRPr="00682F91" w:rsidRDefault="00703301">
      <w:pPr>
        <w:pStyle w:val="a3"/>
        <w:numPr>
          <w:ilvl w:val="0"/>
          <w:numId w:val="84"/>
        </w:numPr>
        <w:tabs>
          <w:tab w:val="left" w:pos="511"/>
        </w:tabs>
        <w:spacing w:before="165" w:line="192" w:lineRule="auto"/>
        <w:ind w:right="1"/>
        <w:jc w:val="both"/>
        <w:rPr>
          <w:rFonts w:ascii="Times New Roman" w:hAnsi="Times New Roman" w:cs="Times New Roman"/>
        </w:rPr>
      </w:pPr>
      <w:r>
        <w:rPr>
          <w:rFonts w:ascii="Times New Roman" w:hAnsi="Times New Roman"/>
          <w:w w:val="105"/>
        </w:rPr>
        <w:t>фермерам, які вирішують припинити їхню сільськогосподарську діяльність через передачу господарств іншим фермерам;</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2"/>
        <w:rPr>
          <w:rFonts w:ascii="Times New Roman" w:eastAsia="PMingLiU" w:hAnsi="Times New Roman" w:cs="Times New Roman"/>
          <w:sz w:val="13"/>
          <w:szCs w:val="13"/>
        </w:rPr>
      </w:pPr>
    </w:p>
    <w:p w:rsidR="000746E5" w:rsidRPr="00682F91" w:rsidRDefault="00703301">
      <w:pPr>
        <w:pStyle w:val="a3"/>
        <w:numPr>
          <w:ilvl w:val="0"/>
          <w:numId w:val="84"/>
        </w:numPr>
        <w:tabs>
          <w:tab w:val="left" w:pos="511"/>
        </w:tabs>
        <w:spacing w:line="210" w:lineRule="exact"/>
        <w:ind w:right="1"/>
        <w:jc w:val="both"/>
        <w:rPr>
          <w:rFonts w:ascii="Times New Roman" w:hAnsi="Times New Roman" w:cs="Times New Roman"/>
        </w:rPr>
      </w:pPr>
      <w:r>
        <w:rPr>
          <w:rFonts w:ascii="Times New Roman" w:hAnsi="Times New Roman"/>
        </w:rPr>
        <w:t>працівникам ферм, які вирішили припинити фермерську діяльність через передачу господарства.</w:t>
      </w:r>
    </w:p>
    <w:p w:rsidR="000746E5" w:rsidRPr="00682F91" w:rsidRDefault="000746E5">
      <w:pPr>
        <w:spacing w:before="1"/>
        <w:rPr>
          <w:rFonts w:ascii="Times New Roman" w:eastAsia="PMingLiU" w:hAnsi="Times New Roman" w:cs="Times New Roman"/>
          <w:sz w:val="29"/>
          <w:szCs w:val="29"/>
        </w:rPr>
      </w:pPr>
    </w:p>
    <w:p w:rsidR="000746E5" w:rsidRPr="00682F91" w:rsidRDefault="00703301">
      <w:pPr>
        <w:pStyle w:val="a3"/>
        <w:numPr>
          <w:ilvl w:val="0"/>
          <w:numId w:val="85"/>
        </w:numPr>
        <w:tabs>
          <w:tab w:val="left" w:pos="462"/>
        </w:tabs>
        <w:ind w:left="461" w:hanging="348"/>
        <w:rPr>
          <w:rFonts w:ascii="Times New Roman" w:hAnsi="Times New Roman" w:cs="Times New Roman"/>
        </w:rPr>
      </w:pPr>
      <w:r>
        <w:rPr>
          <w:rFonts w:ascii="Times New Roman" w:hAnsi="Times New Roman"/>
        </w:rPr>
        <w:t>Особа, яка передає, має:</w:t>
      </w:r>
    </w:p>
    <w:p w:rsidR="000746E5" w:rsidRPr="00682F91" w:rsidRDefault="000746E5">
      <w:pPr>
        <w:rPr>
          <w:rFonts w:ascii="Times New Roman" w:eastAsia="PMingLiU" w:hAnsi="Times New Roman" w:cs="Times New Roman"/>
          <w:sz w:val="20"/>
          <w:szCs w:val="20"/>
        </w:rPr>
      </w:pPr>
    </w:p>
    <w:p w:rsidR="000746E5" w:rsidRPr="00682F91" w:rsidRDefault="00703301">
      <w:pPr>
        <w:pStyle w:val="a3"/>
        <w:numPr>
          <w:ilvl w:val="0"/>
          <w:numId w:val="83"/>
        </w:numPr>
        <w:tabs>
          <w:tab w:val="left" w:pos="511"/>
        </w:tabs>
        <w:spacing w:before="174" w:line="210" w:lineRule="exact"/>
        <w:jc w:val="both"/>
        <w:rPr>
          <w:rFonts w:ascii="Times New Roman" w:hAnsi="Times New Roman" w:cs="Times New Roman"/>
        </w:rPr>
      </w:pPr>
      <w:r>
        <w:rPr>
          <w:rFonts w:ascii="Times New Roman" w:hAnsi="Times New Roman"/>
          <w:w w:val="105"/>
        </w:rPr>
        <w:t>бути не молодше 55 років, але не бути загального пенсійного віку на момент передачі, або не більше ніж на</w:t>
      </w:r>
    </w:p>
    <w:p w:rsidR="000746E5" w:rsidRPr="00682F91" w:rsidRDefault="00703301">
      <w:pPr>
        <w:pStyle w:val="a3"/>
        <w:spacing w:before="89" w:line="210" w:lineRule="exact"/>
        <w:ind w:left="510"/>
        <w:rPr>
          <w:rFonts w:ascii="Times New Roman" w:hAnsi="Times New Roman" w:cs="Times New Roman"/>
        </w:rPr>
      </w:pPr>
      <w:r>
        <w:br w:type="column"/>
      </w:r>
      <w:r>
        <w:rPr>
          <w:rFonts w:ascii="Times New Roman" w:hAnsi="Times New Roman"/>
          <w:spacing w:val="-5"/>
          <w:w w:val="105"/>
        </w:rPr>
        <w:lastRenderedPageBreak/>
        <w:t>10 років молодше загального пенсійного віку у відповідній державі-члені на момент передачі;</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3"/>
        <w:rPr>
          <w:rFonts w:ascii="Times New Roman" w:eastAsia="PMingLiU" w:hAnsi="Times New Roman" w:cs="Times New Roman"/>
          <w:sz w:val="17"/>
          <w:szCs w:val="17"/>
        </w:rPr>
      </w:pPr>
    </w:p>
    <w:p w:rsidR="000746E5" w:rsidRPr="00682F91" w:rsidRDefault="00703301">
      <w:pPr>
        <w:pStyle w:val="a3"/>
        <w:numPr>
          <w:ilvl w:val="0"/>
          <w:numId w:val="83"/>
        </w:numPr>
        <w:tabs>
          <w:tab w:val="left" w:pos="511"/>
        </w:tabs>
        <w:jc w:val="both"/>
        <w:rPr>
          <w:rFonts w:ascii="Times New Roman" w:hAnsi="Times New Roman" w:cs="Times New Roman"/>
        </w:rPr>
      </w:pPr>
      <w:r>
        <w:rPr>
          <w:rFonts w:ascii="Times New Roman" w:hAnsi="Times New Roman"/>
        </w:rPr>
        <w:t>припинити будь-яку комерційну фермерську діяльність;</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3"/>
        <w:rPr>
          <w:rFonts w:ascii="Times New Roman" w:eastAsia="PMingLiU" w:hAnsi="Times New Roman" w:cs="Times New Roman"/>
        </w:rPr>
      </w:pPr>
    </w:p>
    <w:p w:rsidR="000746E5" w:rsidRPr="00682F91" w:rsidRDefault="00703301">
      <w:pPr>
        <w:pStyle w:val="a3"/>
        <w:numPr>
          <w:ilvl w:val="0"/>
          <w:numId w:val="83"/>
        </w:numPr>
        <w:tabs>
          <w:tab w:val="left" w:pos="511"/>
        </w:tabs>
        <w:spacing w:line="210" w:lineRule="exact"/>
        <w:ind w:right="116"/>
        <w:jc w:val="both"/>
        <w:rPr>
          <w:rFonts w:ascii="Times New Roman" w:hAnsi="Times New Roman" w:cs="Times New Roman"/>
        </w:rPr>
      </w:pPr>
      <w:r>
        <w:rPr>
          <w:rFonts w:ascii="Times New Roman" w:hAnsi="Times New Roman"/>
        </w:rPr>
        <w:t>пропрацювати у фермерській сфері 10 років до передачі.</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3"/>
        <w:rPr>
          <w:rFonts w:ascii="Times New Roman" w:eastAsia="PMingLiU" w:hAnsi="Times New Roman" w:cs="Times New Roman"/>
          <w:sz w:val="17"/>
          <w:szCs w:val="17"/>
        </w:rPr>
      </w:pPr>
    </w:p>
    <w:p w:rsidR="000746E5" w:rsidRPr="00682F91" w:rsidRDefault="00703301">
      <w:pPr>
        <w:pStyle w:val="a3"/>
        <w:numPr>
          <w:ilvl w:val="0"/>
          <w:numId w:val="85"/>
        </w:numPr>
        <w:tabs>
          <w:tab w:val="left" w:pos="462"/>
        </w:tabs>
        <w:ind w:left="461" w:hanging="348"/>
        <w:jc w:val="both"/>
        <w:rPr>
          <w:rFonts w:ascii="Times New Roman" w:hAnsi="Times New Roman" w:cs="Times New Roman"/>
        </w:rPr>
      </w:pPr>
      <w:r>
        <w:rPr>
          <w:rFonts w:ascii="Times New Roman" w:hAnsi="Times New Roman"/>
        </w:rPr>
        <w:t>Особа, яка приймає, має:</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3"/>
        <w:rPr>
          <w:rFonts w:ascii="Times New Roman" w:eastAsia="PMingLiU" w:hAnsi="Times New Roman" w:cs="Times New Roman"/>
        </w:rPr>
      </w:pPr>
    </w:p>
    <w:p w:rsidR="000746E5" w:rsidRPr="00682F91" w:rsidRDefault="00703301">
      <w:pPr>
        <w:pStyle w:val="a3"/>
        <w:numPr>
          <w:ilvl w:val="0"/>
          <w:numId w:val="82"/>
        </w:numPr>
        <w:tabs>
          <w:tab w:val="left" w:pos="511"/>
        </w:tabs>
        <w:spacing w:line="210" w:lineRule="exact"/>
        <w:ind w:right="116"/>
        <w:jc w:val="both"/>
        <w:rPr>
          <w:rFonts w:ascii="Times New Roman" w:hAnsi="Times New Roman" w:cs="Times New Roman"/>
        </w:rPr>
      </w:pPr>
      <w:r>
        <w:rPr>
          <w:rFonts w:ascii="Times New Roman" w:hAnsi="Times New Roman"/>
          <w:w w:val="105"/>
        </w:rPr>
        <w:t>замінити особу, що передає, почавши роботу. як вказано у Статті 22; або</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5"/>
        <w:rPr>
          <w:rFonts w:ascii="Times New Roman" w:eastAsia="PMingLiU" w:hAnsi="Times New Roman" w:cs="Times New Roman"/>
          <w:sz w:val="21"/>
          <w:szCs w:val="21"/>
        </w:rPr>
      </w:pPr>
    </w:p>
    <w:p w:rsidR="000746E5" w:rsidRPr="00682F91" w:rsidRDefault="00703301">
      <w:pPr>
        <w:pStyle w:val="a3"/>
        <w:numPr>
          <w:ilvl w:val="0"/>
          <w:numId w:val="82"/>
        </w:numPr>
        <w:tabs>
          <w:tab w:val="left" w:pos="511"/>
        </w:tabs>
        <w:spacing w:line="192" w:lineRule="auto"/>
        <w:ind w:right="115"/>
        <w:jc w:val="both"/>
        <w:rPr>
          <w:rFonts w:ascii="Times New Roman" w:hAnsi="Times New Roman" w:cs="Times New Roman"/>
        </w:rPr>
      </w:pPr>
      <w:r>
        <w:rPr>
          <w:rFonts w:ascii="Times New Roman" w:hAnsi="Times New Roman"/>
        </w:rPr>
        <w:t>бути фермером, молодше 50 років, або приватною юридичною особою, та прийняти сільське господарство, що передається особою, яка передає, для збільшення розміру сільського господарства.</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0"/>
        <w:rPr>
          <w:rFonts w:ascii="Times New Roman" w:eastAsia="PMingLiU" w:hAnsi="Times New Roman" w:cs="Times New Roman"/>
          <w:sz w:val="18"/>
          <w:szCs w:val="18"/>
        </w:rPr>
      </w:pPr>
    </w:p>
    <w:p w:rsidR="000746E5" w:rsidRPr="00682F91" w:rsidRDefault="00703301">
      <w:pPr>
        <w:pStyle w:val="a3"/>
        <w:numPr>
          <w:ilvl w:val="0"/>
          <w:numId w:val="85"/>
        </w:numPr>
        <w:tabs>
          <w:tab w:val="left" w:pos="462"/>
        </w:tabs>
        <w:ind w:left="461" w:hanging="348"/>
        <w:jc w:val="both"/>
        <w:rPr>
          <w:rFonts w:ascii="Times New Roman" w:hAnsi="Times New Roman" w:cs="Times New Roman"/>
        </w:rPr>
      </w:pPr>
      <w:r>
        <w:rPr>
          <w:rFonts w:ascii="Times New Roman" w:hAnsi="Times New Roman"/>
        </w:rPr>
        <w:t>Працівник ферми має:</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7"/>
        <w:rPr>
          <w:rFonts w:ascii="Times New Roman" w:eastAsia="PMingLiU" w:hAnsi="Times New Roman" w:cs="Times New Roman"/>
          <w:sz w:val="21"/>
          <w:szCs w:val="21"/>
        </w:rPr>
      </w:pPr>
    </w:p>
    <w:p w:rsidR="000746E5" w:rsidRPr="00682F91" w:rsidRDefault="00703301">
      <w:pPr>
        <w:pStyle w:val="a3"/>
        <w:numPr>
          <w:ilvl w:val="0"/>
          <w:numId w:val="81"/>
        </w:numPr>
        <w:tabs>
          <w:tab w:val="left" w:pos="511"/>
        </w:tabs>
        <w:spacing w:line="192" w:lineRule="auto"/>
        <w:ind w:right="115"/>
        <w:jc w:val="both"/>
        <w:rPr>
          <w:rFonts w:ascii="Times New Roman" w:hAnsi="Times New Roman" w:cs="Times New Roman"/>
        </w:rPr>
      </w:pPr>
      <w:r>
        <w:rPr>
          <w:rFonts w:ascii="Times New Roman" w:hAnsi="Times New Roman"/>
          <w:w w:val="105"/>
        </w:rPr>
        <w:t>бути не молодше 55 років, але не звичайного пенсійного віку, або не більше ніж на 10 років молодше від загального пенсійного віку у відповідній державі-члені;</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2"/>
        <w:rPr>
          <w:rFonts w:ascii="Times New Roman" w:eastAsia="PMingLiU" w:hAnsi="Times New Roman" w:cs="Times New Roman"/>
        </w:rPr>
      </w:pPr>
    </w:p>
    <w:p w:rsidR="000746E5" w:rsidRPr="00682F91" w:rsidRDefault="00703301">
      <w:pPr>
        <w:pStyle w:val="a3"/>
        <w:numPr>
          <w:ilvl w:val="0"/>
          <w:numId w:val="81"/>
        </w:numPr>
        <w:tabs>
          <w:tab w:val="left" w:pos="511"/>
        </w:tabs>
        <w:spacing w:line="192" w:lineRule="auto"/>
        <w:ind w:right="115"/>
        <w:jc w:val="both"/>
        <w:rPr>
          <w:rFonts w:ascii="Times New Roman" w:hAnsi="Times New Roman" w:cs="Times New Roman"/>
        </w:rPr>
      </w:pPr>
      <w:r>
        <w:rPr>
          <w:rFonts w:ascii="Times New Roman" w:hAnsi="Times New Roman"/>
        </w:rPr>
        <w:t>присвятити принаймні половину робочого стажу фермерській діяльності, протягом попередніх п'яти років, як помічник або працівник ферми;</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2"/>
        <w:rPr>
          <w:rFonts w:ascii="Times New Roman" w:eastAsia="PMingLiU" w:hAnsi="Times New Roman" w:cs="Times New Roman"/>
        </w:rPr>
      </w:pPr>
    </w:p>
    <w:p w:rsidR="000746E5" w:rsidRPr="00682F91" w:rsidRDefault="00703301">
      <w:pPr>
        <w:pStyle w:val="a3"/>
        <w:numPr>
          <w:ilvl w:val="0"/>
          <w:numId w:val="81"/>
        </w:numPr>
        <w:tabs>
          <w:tab w:val="left" w:pos="511"/>
        </w:tabs>
        <w:spacing w:line="192" w:lineRule="auto"/>
        <w:ind w:right="117"/>
        <w:jc w:val="both"/>
        <w:rPr>
          <w:rFonts w:ascii="Times New Roman" w:hAnsi="Times New Roman" w:cs="Times New Roman"/>
        </w:rPr>
      </w:pPr>
      <w:r>
        <w:rPr>
          <w:rFonts w:ascii="Times New Roman" w:hAnsi="Times New Roman"/>
        </w:rPr>
        <w:t>відпрацювати на сільському господарстві особи, що передає, щонайменше еквівалент двох років повної зайнятості протягом чотирьох років, що передують ранньому виходу на пенсію особи, що передає;</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0"/>
        <w:rPr>
          <w:rFonts w:ascii="Times New Roman" w:eastAsia="PMingLiU" w:hAnsi="Times New Roman" w:cs="Times New Roman"/>
          <w:sz w:val="18"/>
          <w:szCs w:val="18"/>
        </w:rPr>
      </w:pPr>
    </w:p>
    <w:p w:rsidR="000746E5" w:rsidRPr="00682F91" w:rsidRDefault="00703301">
      <w:pPr>
        <w:pStyle w:val="a3"/>
        <w:numPr>
          <w:ilvl w:val="0"/>
          <w:numId w:val="81"/>
        </w:numPr>
        <w:tabs>
          <w:tab w:val="left" w:pos="511"/>
        </w:tabs>
        <w:jc w:val="both"/>
        <w:rPr>
          <w:rFonts w:ascii="Times New Roman" w:hAnsi="Times New Roman" w:cs="Times New Roman"/>
        </w:rPr>
      </w:pPr>
      <w:r>
        <w:rPr>
          <w:rFonts w:ascii="Times New Roman" w:hAnsi="Times New Roman"/>
        </w:rPr>
        <w:t>належати до схеми соціального забезпечення.</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4"/>
        <w:rPr>
          <w:rFonts w:ascii="Times New Roman" w:eastAsia="PMingLiU" w:hAnsi="Times New Roman" w:cs="Times New Roman"/>
        </w:rPr>
      </w:pPr>
    </w:p>
    <w:p w:rsidR="000746E5" w:rsidRPr="00682F91" w:rsidRDefault="00703301">
      <w:pPr>
        <w:pStyle w:val="a3"/>
        <w:numPr>
          <w:ilvl w:val="0"/>
          <w:numId w:val="85"/>
        </w:numPr>
        <w:tabs>
          <w:tab w:val="left" w:pos="462"/>
        </w:tabs>
        <w:spacing w:line="210" w:lineRule="exact"/>
        <w:ind w:right="115" w:firstLine="0"/>
        <w:jc w:val="both"/>
        <w:rPr>
          <w:rFonts w:ascii="Times New Roman" w:hAnsi="Times New Roman" w:cs="Times New Roman"/>
        </w:rPr>
      </w:pPr>
      <w:r>
        <w:rPr>
          <w:rFonts w:ascii="Times New Roman" w:hAnsi="Times New Roman"/>
          <w:w w:val="105"/>
        </w:rPr>
        <w:t>Загальний період підтримки раннього виходу на пенсію не має перевищувати 15 років для особи, що передає, та для працівника ферми. Він не має продовжуватися після 70-річчя особи, що передає, та загального пенсійного віку для працівника ферми.</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2"/>
        <w:rPr>
          <w:rFonts w:ascii="Times New Roman" w:eastAsia="PMingLiU" w:hAnsi="Times New Roman" w:cs="Times New Roman"/>
        </w:rPr>
      </w:pPr>
    </w:p>
    <w:p w:rsidR="000746E5" w:rsidRPr="00682F91" w:rsidRDefault="00703301">
      <w:pPr>
        <w:pStyle w:val="a3"/>
        <w:spacing w:line="210" w:lineRule="exact"/>
        <w:ind w:left="113" w:right="114"/>
        <w:jc w:val="both"/>
        <w:rPr>
          <w:rFonts w:ascii="Times New Roman" w:hAnsi="Times New Roman" w:cs="Times New Roman"/>
        </w:rPr>
      </w:pPr>
      <w:r>
        <w:rPr>
          <w:rFonts w:ascii="Times New Roman" w:hAnsi="Times New Roman"/>
          <w:w w:val="105"/>
        </w:rPr>
        <w:t>У випадках, коли особа, що передає, отримує пенсію від держави-члена, підтримка раннього виходу на пенсію має надаватися як додаток, беручи до уваги суму національної пенсії.</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2"/>
        <w:rPr>
          <w:rFonts w:ascii="Times New Roman" w:eastAsia="PMingLiU" w:hAnsi="Times New Roman" w:cs="Times New Roman"/>
        </w:rPr>
      </w:pPr>
    </w:p>
    <w:p w:rsidR="000746E5" w:rsidRPr="00682F91" w:rsidRDefault="00703301">
      <w:pPr>
        <w:pStyle w:val="a3"/>
        <w:numPr>
          <w:ilvl w:val="0"/>
          <w:numId w:val="85"/>
        </w:numPr>
        <w:tabs>
          <w:tab w:val="left" w:pos="462"/>
        </w:tabs>
        <w:spacing w:line="210" w:lineRule="exact"/>
        <w:ind w:right="116" w:firstLine="0"/>
        <w:jc w:val="both"/>
        <w:rPr>
          <w:rFonts w:ascii="Times New Roman" w:hAnsi="Times New Roman" w:cs="Times New Roman"/>
        </w:rPr>
      </w:pPr>
      <w:r>
        <w:rPr>
          <w:rFonts w:ascii="Times New Roman" w:hAnsi="Times New Roman"/>
          <w:w w:val="105"/>
        </w:rPr>
        <w:t>Максимальний обсяг допомоги вказано у Додатку.</w:t>
      </w:r>
    </w:p>
    <w:p w:rsidR="000746E5" w:rsidRPr="00682F91" w:rsidRDefault="000746E5">
      <w:pPr>
        <w:spacing w:line="210" w:lineRule="exact"/>
        <w:jc w:val="both"/>
        <w:rPr>
          <w:rFonts w:ascii="Times New Roman" w:hAnsi="Times New Roman" w:cs="Times New Roman"/>
        </w:rPr>
        <w:sectPr w:rsidR="000746E5" w:rsidRPr="00682F91">
          <w:type w:val="continuous"/>
          <w:pgSz w:w="11900" w:h="16840"/>
          <w:pgMar w:top="1120" w:right="500" w:bottom="280" w:left="1020" w:header="720" w:footer="720" w:gutter="0"/>
          <w:cols w:num="2" w:space="720" w:equalWidth="0">
            <w:col w:w="4934" w:space="395"/>
            <w:col w:w="5051"/>
          </w:cols>
        </w:sectPr>
      </w:pPr>
    </w:p>
    <w:p w:rsidR="000746E5" w:rsidRPr="00682F91" w:rsidRDefault="000746E5">
      <w:pPr>
        <w:spacing w:before="1"/>
        <w:rPr>
          <w:rFonts w:ascii="Times New Roman" w:eastAsia="PMingLiU" w:hAnsi="Times New Roman" w:cs="Times New Roman"/>
          <w:sz w:val="18"/>
          <w:szCs w:val="18"/>
        </w:rPr>
      </w:pPr>
    </w:p>
    <w:p w:rsidR="000746E5" w:rsidRPr="00682F91" w:rsidRDefault="000746E5">
      <w:pPr>
        <w:rPr>
          <w:rFonts w:ascii="Times New Roman" w:eastAsia="PMingLiU" w:hAnsi="Times New Roman" w:cs="Times New Roman"/>
          <w:sz w:val="18"/>
          <w:szCs w:val="18"/>
        </w:rPr>
        <w:sectPr w:rsidR="000746E5" w:rsidRPr="00682F91">
          <w:pgSz w:w="11900" w:h="16840"/>
          <w:pgMar w:top="1120" w:right="1020" w:bottom="280" w:left="500" w:header="790" w:footer="0" w:gutter="0"/>
          <w:cols w:space="720"/>
        </w:sectPr>
      </w:pPr>
    </w:p>
    <w:p w:rsidR="000746E5" w:rsidRPr="00682F91" w:rsidRDefault="00703301">
      <w:pPr>
        <w:spacing w:before="72"/>
        <w:ind w:left="115" w:right="3"/>
        <w:jc w:val="center"/>
        <w:rPr>
          <w:rFonts w:ascii="Times New Roman" w:eastAsia="Book Antiqua" w:hAnsi="Times New Roman" w:cs="Times New Roman"/>
          <w:sz w:val="20"/>
          <w:szCs w:val="20"/>
        </w:rPr>
      </w:pPr>
      <w:r>
        <w:rPr>
          <w:rFonts w:ascii="Times New Roman" w:hAnsi="Times New Roman"/>
          <w:i/>
          <w:w w:val="95"/>
          <w:sz w:val="20"/>
        </w:rPr>
        <w:lastRenderedPageBreak/>
        <w:t>Стаття 24</w:t>
      </w:r>
    </w:p>
    <w:p w:rsidR="000746E5" w:rsidRPr="00682F91" w:rsidRDefault="000746E5">
      <w:pPr>
        <w:rPr>
          <w:rFonts w:ascii="Times New Roman" w:eastAsia="Book Antiqua" w:hAnsi="Times New Roman" w:cs="Times New Roman"/>
          <w:sz w:val="20"/>
          <w:szCs w:val="20"/>
        </w:rPr>
      </w:pPr>
    </w:p>
    <w:p w:rsidR="000746E5" w:rsidRPr="00682F91" w:rsidRDefault="00703301">
      <w:pPr>
        <w:pStyle w:val="a3"/>
        <w:spacing w:before="135"/>
        <w:ind w:left="115" w:right="3"/>
        <w:jc w:val="center"/>
        <w:rPr>
          <w:rFonts w:ascii="Times New Roman" w:eastAsia="Times New Roman" w:hAnsi="Times New Roman" w:cs="Times New Roman"/>
        </w:rPr>
      </w:pPr>
      <w:r>
        <w:rPr>
          <w:rFonts w:ascii="Times New Roman" w:hAnsi="Times New Roman"/>
          <w:w w:val="105"/>
        </w:rPr>
        <w:t>Використання консультативних послуг</w:t>
      </w:r>
    </w:p>
    <w:p w:rsidR="000746E5" w:rsidRPr="00682F91" w:rsidRDefault="000746E5">
      <w:pPr>
        <w:rPr>
          <w:rFonts w:ascii="Times New Roman" w:eastAsia="Times New Roman" w:hAnsi="Times New Roman" w:cs="Times New Roman"/>
          <w:sz w:val="20"/>
          <w:szCs w:val="20"/>
        </w:rPr>
      </w:pPr>
    </w:p>
    <w:p w:rsidR="000746E5" w:rsidRPr="00682F91" w:rsidRDefault="00703301">
      <w:pPr>
        <w:pStyle w:val="a3"/>
        <w:numPr>
          <w:ilvl w:val="0"/>
          <w:numId w:val="80"/>
        </w:numPr>
        <w:tabs>
          <w:tab w:val="left" w:pos="465"/>
        </w:tabs>
        <w:spacing w:before="179" w:line="210" w:lineRule="exact"/>
        <w:ind w:right="7" w:firstLine="0"/>
        <w:jc w:val="both"/>
        <w:rPr>
          <w:rFonts w:ascii="Times New Roman" w:hAnsi="Times New Roman" w:cs="Times New Roman"/>
        </w:rPr>
      </w:pPr>
      <w:r>
        <w:rPr>
          <w:rFonts w:ascii="Times New Roman" w:hAnsi="Times New Roman"/>
          <w:spacing w:val="1"/>
          <w:w w:val="105"/>
        </w:rPr>
        <w:t>Допомога, вказана у Статті 20(а)(iv) має надаватися, щоб допомогти фермерам та власникам лісничих господарств охоплювати витрати, які виникають у результаті використання консультативних послуг для покращення загальної роботи їхнього господарства.</w:t>
      </w:r>
    </w:p>
    <w:p w:rsidR="000746E5" w:rsidRPr="00682F91" w:rsidRDefault="000746E5">
      <w:pPr>
        <w:spacing w:before="2"/>
        <w:rPr>
          <w:rFonts w:ascii="Times New Roman" w:eastAsia="PMingLiU" w:hAnsi="Times New Roman" w:cs="Times New Roman"/>
          <w:sz w:val="27"/>
          <w:szCs w:val="27"/>
        </w:rPr>
      </w:pPr>
    </w:p>
    <w:p w:rsidR="000746E5" w:rsidRPr="00682F91" w:rsidRDefault="00703301">
      <w:pPr>
        <w:pStyle w:val="a3"/>
        <w:jc w:val="both"/>
        <w:rPr>
          <w:rFonts w:ascii="Times New Roman" w:hAnsi="Times New Roman" w:cs="Times New Roman"/>
        </w:rPr>
      </w:pPr>
      <w:r>
        <w:rPr>
          <w:rFonts w:ascii="Times New Roman" w:hAnsi="Times New Roman"/>
        </w:rPr>
        <w:t>Мінімальні консультативні послуги для фермерів включають:</w:t>
      </w:r>
    </w:p>
    <w:p w:rsidR="000746E5" w:rsidRPr="00682F91" w:rsidRDefault="000746E5">
      <w:pPr>
        <w:rPr>
          <w:rFonts w:ascii="Times New Roman" w:eastAsia="PMingLiU" w:hAnsi="Times New Roman" w:cs="Times New Roman"/>
          <w:sz w:val="20"/>
          <w:szCs w:val="20"/>
        </w:rPr>
      </w:pPr>
    </w:p>
    <w:p w:rsidR="000746E5" w:rsidRPr="00682F91" w:rsidRDefault="00703301">
      <w:pPr>
        <w:pStyle w:val="a3"/>
        <w:numPr>
          <w:ilvl w:val="0"/>
          <w:numId w:val="79"/>
        </w:numPr>
        <w:tabs>
          <w:tab w:val="left" w:pos="521"/>
        </w:tabs>
        <w:spacing w:before="140" w:line="192" w:lineRule="auto"/>
        <w:ind w:right="7"/>
        <w:jc w:val="both"/>
        <w:rPr>
          <w:rFonts w:ascii="Times New Roman" w:hAnsi="Times New Roman" w:cs="Times New Roman"/>
        </w:rPr>
      </w:pPr>
      <w:r>
        <w:rPr>
          <w:rFonts w:ascii="Times New Roman" w:hAnsi="Times New Roman"/>
          <w:w w:val="105"/>
        </w:rPr>
        <w:t>статутні вимоги до управління, відповідні сільськогосподарські та екологічні умови, викладені у Статтях 4 та 5 Додатків ІІІ та IV до Нормативів (ЄС) № 1782/2003;</w:t>
      </w:r>
    </w:p>
    <w:p w:rsidR="000746E5" w:rsidRPr="00682F91" w:rsidRDefault="000746E5">
      <w:pPr>
        <w:rPr>
          <w:rFonts w:ascii="Times New Roman" w:eastAsia="PMingLiU" w:hAnsi="Times New Roman" w:cs="Times New Roman"/>
          <w:sz w:val="20"/>
          <w:szCs w:val="20"/>
        </w:rPr>
      </w:pPr>
    </w:p>
    <w:p w:rsidR="000746E5" w:rsidRPr="00682F91" w:rsidRDefault="00703301">
      <w:pPr>
        <w:pStyle w:val="a3"/>
        <w:numPr>
          <w:ilvl w:val="0"/>
          <w:numId w:val="79"/>
        </w:numPr>
        <w:tabs>
          <w:tab w:val="left" w:pos="521"/>
        </w:tabs>
        <w:spacing w:before="157" w:line="210" w:lineRule="exact"/>
        <w:ind w:right="9"/>
        <w:jc w:val="both"/>
        <w:rPr>
          <w:rFonts w:ascii="Times New Roman" w:hAnsi="Times New Roman" w:cs="Times New Roman"/>
        </w:rPr>
      </w:pPr>
      <w:r>
        <w:rPr>
          <w:rFonts w:ascii="Times New Roman" w:hAnsi="Times New Roman"/>
          <w:w w:val="105"/>
        </w:rPr>
        <w:t>стандарти професійної безпеки, що базуються на загальноєвропейському законодавстві.</w:t>
      </w:r>
    </w:p>
    <w:p w:rsidR="000746E5" w:rsidRPr="00682F91" w:rsidRDefault="000746E5">
      <w:pPr>
        <w:rPr>
          <w:rFonts w:ascii="Times New Roman" w:eastAsia="PMingLiU" w:hAnsi="Times New Roman" w:cs="Times New Roman"/>
          <w:sz w:val="20"/>
          <w:szCs w:val="20"/>
        </w:rPr>
      </w:pPr>
    </w:p>
    <w:p w:rsidR="000746E5" w:rsidRPr="00682F91" w:rsidRDefault="00703301">
      <w:pPr>
        <w:pStyle w:val="a3"/>
        <w:numPr>
          <w:ilvl w:val="0"/>
          <w:numId w:val="80"/>
        </w:numPr>
        <w:tabs>
          <w:tab w:val="left" w:pos="472"/>
        </w:tabs>
        <w:spacing w:before="147" w:line="210" w:lineRule="exact"/>
        <w:ind w:right="7" w:firstLine="0"/>
        <w:jc w:val="both"/>
        <w:rPr>
          <w:rFonts w:ascii="Times New Roman" w:hAnsi="Times New Roman" w:cs="Times New Roman"/>
        </w:rPr>
      </w:pPr>
      <w:r>
        <w:rPr>
          <w:rFonts w:ascii="Times New Roman" w:hAnsi="Times New Roman"/>
          <w:w w:val="105"/>
        </w:rPr>
        <w:t>Підтримка консультативних послуг обмежується максимальною сумою, зазначеною у Додатку.</w:t>
      </w:r>
    </w:p>
    <w:p w:rsidR="000746E5" w:rsidRPr="00682F91" w:rsidRDefault="000746E5">
      <w:pPr>
        <w:spacing w:before="12"/>
        <w:rPr>
          <w:rFonts w:ascii="Times New Roman" w:eastAsia="PMingLiU" w:hAnsi="Times New Roman" w:cs="Times New Roman"/>
          <w:sz w:val="29"/>
          <w:szCs w:val="29"/>
        </w:rPr>
      </w:pPr>
    </w:p>
    <w:p w:rsidR="000746E5" w:rsidRPr="00682F91" w:rsidRDefault="00703301">
      <w:pPr>
        <w:ind w:left="115" w:right="3"/>
        <w:jc w:val="center"/>
        <w:rPr>
          <w:rFonts w:ascii="Times New Roman" w:eastAsia="Book Antiqua" w:hAnsi="Times New Roman" w:cs="Times New Roman"/>
          <w:sz w:val="20"/>
          <w:szCs w:val="20"/>
        </w:rPr>
      </w:pPr>
      <w:r>
        <w:rPr>
          <w:rFonts w:ascii="Times New Roman" w:hAnsi="Times New Roman"/>
          <w:i/>
          <w:w w:val="95"/>
          <w:sz w:val="20"/>
        </w:rPr>
        <w:t>Стаття 25</w:t>
      </w:r>
    </w:p>
    <w:p w:rsidR="000746E5" w:rsidRPr="00682F91" w:rsidRDefault="000746E5">
      <w:pPr>
        <w:rPr>
          <w:rFonts w:ascii="Times New Roman" w:eastAsia="Book Antiqua" w:hAnsi="Times New Roman" w:cs="Times New Roman"/>
          <w:sz w:val="20"/>
          <w:szCs w:val="20"/>
        </w:rPr>
      </w:pPr>
    </w:p>
    <w:p w:rsidR="000746E5" w:rsidRPr="00682F91" w:rsidRDefault="00703301">
      <w:pPr>
        <w:pStyle w:val="a3"/>
        <w:spacing w:before="135"/>
        <w:ind w:left="114" w:right="3"/>
        <w:jc w:val="center"/>
        <w:rPr>
          <w:rFonts w:ascii="Times New Roman" w:eastAsia="Times New Roman" w:hAnsi="Times New Roman" w:cs="Times New Roman"/>
        </w:rPr>
      </w:pPr>
      <w:r>
        <w:rPr>
          <w:rFonts w:ascii="Times New Roman" w:hAnsi="Times New Roman"/>
          <w:w w:val="105"/>
        </w:rPr>
        <w:t>Встановлення управління, дотацій та консультативних послуг</w:t>
      </w:r>
    </w:p>
    <w:p w:rsidR="000746E5" w:rsidRPr="00682F91" w:rsidRDefault="000746E5">
      <w:pPr>
        <w:rPr>
          <w:rFonts w:ascii="Times New Roman" w:eastAsia="Times New Roman" w:hAnsi="Times New Roman" w:cs="Times New Roman"/>
          <w:sz w:val="20"/>
          <w:szCs w:val="20"/>
        </w:rPr>
      </w:pPr>
    </w:p>
    <w:p w:rsidR="000746E5" w:rsidRPr="00682F91" w:rsidRDefault="00703301">
      <w:pPr>
        <w:pStyle w:val="a3"/>
        <w:spacing w:before="168" w:line="192" w:lineRule="auto"/>
        <w:ind w:right="8"/>
        <w:jc w:val="both"/>
        <w:rPr>
          <w:rFonts w:ascii="Times New Roman" w:hAnsi="Times New Roman" w:cs="Times New Roman"/>
        </w:rPr>
      </w:pPr>
      <w:r>
        <w:rPr>
          <w:rFonts w:ascii="Times New Roman" w:hAnsi="Times New Roman"/>
          <w:w w:val="105"/>
        </w:rPr>
        <w:t>Підтримка, зазначена у Статті 20(а)(v) надається для сплати витрат, що виникають у результаті організації управління ферми, фермерських дотацій та консультативних послуг для ферм, а також консультативних послуг для лісничих господарств, та має пропорційно зменшуватися за максимальний період п'яти років з моменту створення.</w:t>
      </w:r>
    </w:p>
    <w:p w:rsidR="000746E5" w:rsidRPr="00682F91" w:rsidRDefault="000746E5">
      <w:pPr>
        <w:spacing w:before="8"/>
        <w:rPr>
          <w:rFonts w:ascii="Times New Roman" w:eastAsia="PMingLiU" w:hAnsi="Times New Roman" w:cs="Times New Roman"/>
          <w:sz w:val="29"/>
          <w:szCs w:val="29"/>
        </w:rPr>
      </w:pPr>
    </w:p>
    <w:p w:rsidR="000746E5" w:rsidRPr="00682F91" w:rsidRDefault="00703301">
      <w:pPr>
        <w:ind w:left="116" w:right="3"/>
        <w:jc w:val="center"/>
        <w:rPr>
          <w:rFonts w:ascii="Times New Roman" w:eastAsia="PMingLiU" w:hAnsi="Times New Roman" w:cs="Times New Roman"/>
          <w:sz w:val="18"/>
          <w:szCs w:val="18"/>
        </w:rPr>
      </w:pPr>
      <w:r>
        <w:rPr>
          <w:rFonts w:ascii="Times New Roman" w:hAnsi="Times New Roman"/>
          <w:spacing w:val="29"/>
          <w:sz w:val="18"/>
        </w:rPr>
        <w:t>ПІДРОЗДІЛ 2</w:t>
      </w:r>
    </w:p>
    <w:p w:rsidR="000746E5" w:rsidRPr="00682F91" w:rsidRDefault="000746E5">
      <w:pPr>
        <w:spacing w:before="10"/>
        <w:rPr>
          <w:rFonts w:ascii="Times New Roman" w:eastAsia="PMingLiU" w:hAnsi="Times New Roman" w:cs="Times New Roman"/>
          <w:sz w:val="13"/>
          <w:szCs w:val="13"/>
        </w:rPr>
      </w:pPr>
    </w:p>
    <w:p w:rsidR="000746E5" w:rsidRPr="00682F91" w:rsidRDefault="00703301" w:rsidP="008E2286">
      <w:pPr>
        <w:spacing w:line="242" w:lineRule="auto"/>
        <w:ind w:left="143" w:right="3"/>
        <w:jc w:val="center"/>
        <w:rPr>
          <w:rFonts w:ascii="Times New Roman" w:eastAsia="Times New Roman" w:hAnsi="Times New Roman" w:cs="Times New Roman"/>
          <w:sz w:val="18"/>
          <w:szCs w:val="18"/>
        </w:rPr>
      </w:pPr>
      <w:r>
        <w:rPr>
          <w:rFonts w:ascii="Times New Roman" w:hAnsi="Times New Roman"/>
          <w:spacing w:val="27"/>
          <w:w w:val="105"/>
          <w:sz w:val="18"/>
        </w:rPr>
        <w:t xml:space="preserve">Умови для заходів, спрямованих на реструктуризацію та розвиток фізичного потенціалу та сприяння інноваціям </w:t>
      </w:r>
    </w:p>
    <w:p w:rsidR="000746E5" w:rsidRPr="00682F91" w:rsidRDefault="000746E5">
      <w:pPr>
        <w:spacing w:before="5"/>
        <w:rPr>
          <w:rFonts w:ascii="Times New Roman" w:eastAsia="Times New Roman" w:hAnsi="Times New Roman" w:cs="Times New Roman"/>
          <w:sz w:val="16"/>
          <w:szCs w:val="16"/>
        </w:rPr>
      </w:pPr>
    </w:p>
    <w:p w:rsidR="000746E5" w:rsidRPr="00682F91" w:rsidRDefault="00703301">
      <w:pPr>
        <w:ind w:left="115" w:right="3"/>
        <w:jc w:val="center"/>
        <w:rPr>
          <w:rFonts w:ascii="Times New Roman" w:eastAsia="Book Antiqua" w:hAnsi="Times New Roman" w:cs="Times New Roman"/>
          <w:sz w:val="20"/>
          <w:szCs w:val="20"/>
        </w:rPr>
      </w:pPr>
      <w:r>
        <w:rPr>
          <w:rFonts w:ascii="Times New Roman" w:hAnsi="Times New Roman"/>
          <w:i/>
          <w:w w:val="95"/>
          <w:sz w:val="20"/>
        </w:rPr>
        <w:t>Стаття 26</w:t>
      </w:r>
    </w:p>
    <w:p w:rsidR="000746E5" w:rsidRPr="00682F91" w:rsidRDefault="000746E5">
      <w:pPr>
        <w:rPr>
          <w:rFonts w:ascii="Times New Roman" w:eastAsia="Book Antiqua" w:hAnsi="Times New Roman" w:cs="Times New Roman"/>
          <w:sz w:val="20"/>
          <w:szCs w:val="20"/>
        </w:rPr>
      </w:pPr>
    </w:p>
    <w:p w:rsidR="000746E5" w:rsidRPr="00682F91" w:rsidRDefault="00703301">
      <w:pPr>
        <w:pStyle w:val="a3"/>
        <w:spacing w:before="135"/>
        <w:ind w:left="115" w:right="3"/>
        <w:jc w:val="center"/>
        <w:rPr>
          <w:rFonts w:ascii="Times New Roman" w:eastAsia="Times New Roman" w:hAnsi="Times New Roman" w:cs="Times New Roman"/>
        </w:rPr>
      </w:pPr>
      <w:r>
        <w:rPr>
          <w:rFonts w:ascii="Times New Roman" w:hAnsi="Times New Roman"/>
          <w:w w:val="105"/>
        </w:rPr>
        <w:t>Модернізація сільських господарств</w:t>
      </w:r>
    </w:p>
    <w:p w:rsidR="000746E5" w:rsidRPr="00682F91" w:rsidRDefault="000746E5">
      <w:pPr>
        <w:rPr>
          <w:rFonts w:ascii="Times New Roman" w:eastAsia="Times New Roman" w:hAnsi="Times New Roman" w:cs="Times New Roman"/>
          <w:sz w:val="20"/>
          <w:szCs w:val="20"/>
        </w:rPr>
      </w:pPr>
    </w:p>
    <w:p w:rsidR="000746E5" w:rsidRPr="00682F91" w:rsidRDefault="00703301">
      <w:pPr>
        <w:pStyle w:val="a3"/>
        <w:numPr>
          <w:ilvl w:val="0"/>
          <w:numId w:val="78"/>
        </w:numPr>
        <w:tabs>
          <w:tab w:val="left" w:pos="465"/>
        </w:tabs>
        <w:spacing w:before="178" w:line="210" w:lineRule="exact"/>
        <w:ind w:right="7" w:firstLine="0"/>
        <w:jc w:val="both"/>
        <w:rPr>
          <w:rFonts w:ascii="Times New Roman" w:hAnsi="Times New Roman" w:cs="Times New Roman"/>
        </w:rPr>
      </w:pPr>
      <w:r>
        <w:rPr>
          <w:rFonts w:ascii="Times New Roman" w:hAnsi="Times New Roman"/>
        </w:rPr>
        <w:t>Підтримка, зазначена у Статті 29(б)(і) має надаватися матеріальним та нематеріальним інвестиціям, які:</w:t>
      </w:r>
    </w:p>
    <w:p w:rsidR="000746E5" w:rsidRPr="00682F91" w:rsidRDefault="000746E5">
      <w:pPr>
        <w:rPr>
          <w:rFonts w:ascii="Times New Roman" w:eastAsia="PMingLiU" w:hAnsi="Times New Roman" w:cs="Times New Roman"/>
          <w:sz w:val="20"/>
          <w:szCs w:val="20"/>
        </w:rPr>
      </w:pPr>
    </w:p>
    <w:p w:rsidR="000746E5" w:rsidRPr="00682F91" w:rsidRDefault="00703301">
      <w:pPr>
        <w:pStyle w:val="a3"/>
        <w:numPr>
          <w:ilvl w:val="0"/>
          <w:numId w:val="77"/>
        </w:numPr>
        <w:tabs>
          <w:tab w:val="left" w:pos="521"/>
        </w:tabs>
        <w:spacing w:before="147" w:line="210" w:lineRule="exact"/>
        <w:ind w:right="9"/>
        <w:jc w:val="both"/>
        <w:rPr>
          <w:rFonts w:ascii="Times New Roman" w:hAnsi="Times New Roman" w:cs="Times New Roman"/>
        </w:rPr>
      </w:pPr>
      <w:r>
        <w:rPr>
          <w:rFonts w:ascii="Times New Roman" w:hAnsi="Times New Roman"/>
          <w:spacing w:val="-1"/>
          <w:w w:val="105"/>
        </w:rPr>
        <w:t>покращують загальну роботу сільського господарства; та</w:t>
      </w:r>
    </w:p>
    <w:p w:rsidR="000746E5" w:rsidRPr="00682F91" w:rsidRDefault="000746E5">
      <w:pPr>
        <w:rPr>
          <w:rFonts w:ascii="Times New Roman" w:eastAsia="PMingLiU" w:hAnsi="Times New Roman" w:cs="Times New Roman"/>
          <w:sz w:val="20"/>
          <w:szCs w:val="20"/>
        </w:rPr>
      </w:pPr>
    </w:p>
    <w:p w:rsidR="000746E5" w:rsidRPr="00682F91" w:rsidRDefault="00703301">
      <w:pPr>
        <w:pStyle w:val="a3"/>
        <w:numPr>
          <w:ilvl w:val="0"/>
          <w:numId w:val="77"/>
        </w:numPr>
        <w:tabs>
          <w:tab w:val="left" w:pos="521"/>
        </w:tabs>
        <w:spacing w:before="147" w:line="210" w:lineRule="exact"/>
        <w:ind w:right="8"/>
        <w:jc w:val="both"/>
        <w:rPr>
          <w:rFonts w:ascii="Times New Roman" w:hAnsi="Times New Roman" w:cs="Times New Roman"/>
        </w:rPr>
      </w:pPr>
      <w:r>
        <w:rPr>
          <w:rFonts w:ascii="Times New Roman" w:hAnsi="Times New Roman"/>
          <w:w w:val="105"/>
        </w:rPr>
        <w:t>поважають загальноєвропейські стандарти, що застосовуються до відповідних інвестицій.</w:t>
      </w:r>
    </w:p>
    <w:p w:rsidR="000746E5" w:rsidRPr="00682F91" w:rsidRDefault="000746E5">
      <w:pPr>
        <w:rPr>
          <w:rFonts w:ascii="Times New Roman" w:eastAsia="PMingLiU" w:hAnsi="Times New Roman" w:cs="Times New Roman"/>
          <w:sz w:val="20"/>
          <w:szCs w:val="20"/>
        </w:rPr>
      </w:pPr>
    </w:p>
    <w:p w:rsidR="000746E5" w:rsidRPr="00682F91" w:rsidRDefault="00703301">
      <w:pPr>
        <w:pStyle w:val="a3"/>
        <w:spacing w:before="147" w:line="210" w:lineRule="exact"/>
        <w:ind w:left="118" w:right="3"/>
        <w:jc w:val="center"/>
        <w:rPr>
          <w:rFonts w:ascii="Times New Roman" w:hAnsi="Times New Roman" w:cs="Times New Roman"/>
        </w:rPr>
      </w:pPr>
      <w:r>
        <w:rPr>
          <w:rFonts w:ascii="Times New Roman" w:hAnsi="Times New Roman"/>
          <w:w w:val="105"/>
        </w:rPr>
        <w:t xml:space="preserve">Коли інвестиції робляться з метою забезпечення відповідності загальноєвропейським стандартам, підтримка надається лише тим, </w:t>
      </w:r>
    </w:p>
    <w:p w:rsidR="000746E5" w:rsidRPr="00682F91" w:rsidRDefault="00703301">
      <w:pPr>
        <w:pStyle w:val="a3"/>
        <w:spacing w:before="80" w:line="192" w:lineRule="auto"/>
        <w:ind w:right="106"/>
        <w:jc w:val="both"/>
        <w:rPr>
          <w:rFonts w:ascii="Times New Roman" w:hAnsi="Times New Roman" w:cs="Times New Roman"/>
        </w:rPr>
      </w:pPr>
      <w:r>
        <w:br w:type="column"/>
      </w:r>
      <w:r>
        <w:rPr>
          <w:rFonts w:ascii="Times New Roman" w:hAnsi="Times New Roman"/>
          <w:spacing w:val="-2"/>
          <w:w w:val="105"/>
        </w:rPr>
        <w:lastRenderedPageBreak/>
        <w:t>які проводяться з метою забезпечення нововведених загальноєвропейських стандартів. У такому випадку, пільговий період, що не перевищує 36 місяців з дати, коли стандарт стає обов'язковим для сільського господарства, може надаватися для забезпечення відповідності такому стандарту.</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9"/>
        <w:rPr>
          <w:rFonts w:ascii="Times New Roman" w:eastAsia="PMingLiU" w:hAnsi="Times New Roman" w:cs="Times New Roman"/>
          <w:sz w:val="19"/>
          <w:szCs w:val="19"/>
        </w:rPr>
      </w:pPr>
    </w:p>
    <w:p w:rsidR="000746E5" w:rsidRPr="00682F91" w:rsidRDefault="00703301">
      <w:pPr>
        <w:pStyle w:val="a3"/>
        <w:spacing w:line="192" w:lineRule="auto"/>
        <w:ind w:right="104"/>
        <w:jc w:val="both"/>
        <w:rPr>
          <w:rFonts w:ascii="Times New Roman" w:hAnsi="Times New Roman" w:cs="Times New Roman"/>
        </w:rPr>
      </w:pPr>
      <w:r>
        <w:rPr>
          <w:rFonts w:ascii="Times New Roman" w:hAnsi="Times New Roman"/>
          <w:w w:val="105"/>
        </w:rPr>
        <w:t>У випадку з молодими фермерами, які отримують допомогу, зазначену у Статті (20)(іі), допомога може бути надана для інвестицій з метою відповідності існуючим загальноєвропейським стандартам, при визначенні у бізнес-плані, що зазначено у Статті 22(1)(с). Пільговий період, протягом якого потрібно забезпечити відповідність стандарту, не може перевищувати 36 місяців з моменту початку.</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6"/>
        <w:rPr>
          <w:rFonts w:ascii="Times New Roman" w:eastAsia="PMingLiU" w:hAnsi="Times New Roman" w:cs="Times New Roman"/>
          <w:sz w:val="20"/>
          <w:szCs w:val="20"/>
        </w:rPr>
      </w:pPr>
    </w:p>
    <w:p w:rsidR="000746E5" w:rsidRPr="00682F91" w:rsidRDefault="00703301">
      <w:pPr>
        <w:pStyle w:val="a3"/>
        <w:numPr>
          <w:ilvl w:val="0"/>
          <w:numId w:val="78"/>
        </w:numPr>
        <w:tabs>
          <w:tab w:val="left" w:pos="472"/>
        </w:tabs>
        <w:spacing w:line="210" w:lineRule="exact"/>
        <w:ind w:right="106" w:firstLine="0"/>
        <w:jc w:val="both"/>
        <w:rPr>
          <w:rFonts w:ascii="Times New Roman" w:hAnsi="Times New Roman" w:cs="Times New Roman"/>
        </w:rPr>
      </w:pPr>
      <w:r>
        <w:rPr>
          <w:rFonts w:ascii="Times New Roman" w:hAnsi="Times New Roman"/>
          <w:w w:val="105"/>
        </w:rPr>
        <w:t>Підтримка надається у максимальному обсязі, викладеному у Додатку.</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5"/>
        <w:rPr>
          <w:rFonts w:ascii="Times New Roman" w:eastAsia="PMingLiU" w:hAnsi="Times New Roman" w:cs="Times New Roman"/>
          <w:sz w:val="18"/>
          <w:szCs w:val="18"/>
        </w:rPr>
      </w:pPr>
    </w:p>
    <w:p w:rsidR="000746E5" w:rsidRPr="00682F91" w:rsidRDefault="00703301">
      <w:pPr>
        <w:ind w:left="361" w:right="347"/>
        <w:jc w:val="center"/>
        <w:rPr>
          <w:rFonts w:ascii="Times New Roman" w:eastAsia="Book Antiqua" w:hAnsi="Times New Roman" w:cs="Times New Roman"/>
          <w:sz w:val="20"/>
          <w:szCs w:val="20"/>
        </w:rPr>
      </w:pPr>
      <w:r>
        <w:rPr>
          <w:rFonts w:ascii="Times New Roman" w:hAnsi="Times New Roman"/>
          <w:i/>
          <w:w w:val="95"/>
          <w:sz w:val="20"/>
        </w:rPr>
        <w:t>Стаття 27</w:t>
      </w:r>
    </w:p>
    <w:p w:rsidR="000746E5" w:rsidRPr="00682F91" w:rsidRDefault="000746E5">
      <w:pPr>
        <w:rPr>
          <w:rFonts w:ascii="Times New Roman" w:eastAsia="Book Antiqua" w:hAnsi="Times New Roman" w:cs="Times New Roman"/>
          <w:sz w:val="20"/>
          <w:szCs w:val="20"/>
        </w:rPr>
      </w:pPr>
    </w:p>
    <w:p w:rsidR="000746E5" w:rsidRPr="00682F91" w:rsidRDefault="000746E5">
      <w:pPr>
        <w:spacing w:before="4"/>
        <w:rPr>
          <w:rFonts w:ascii="Times New Roman" w:eastAsia="Book Antiqua" w:hAnsi="Times New Roman" w:cs="Times New Roman"/>
          <w:sz w:val="20"/>
          <w:szCs w:val="20"/>
        </w:rPr>
      </w:pPr>
    </w:p>
    <w:p w:rsidR="000746E5" w:rsidRPr="00682F91" w:rsidRDefault="00703301">
      <w:pPr>
        <w:pStyle w:val="a3"/>
        <w:ind w:left="361" w:right="347"/>
        <w:jc w:val="center"/>
        <w:rPr>
          <w:rFonts w:ascii="Times New Roman" w:eastAsia="Times New Roman" w:hAnsi="Times New Roman" w:cs="Times New Roman"/>
        </w:rPr>
      </w:pPr>
      <w:r>
        <w:rPr>
          <w:rFonts w:ascii="Times New Roman" w:hAnsi="Times New Roman"/>
          <w:spacing w:val="-1"/>
          <w:w w:val="105"/>
        </w:rPr>
        <w:t>Покращення економічної цінності лісничих господарств</w:t>
      </w: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2"/>
        <w:rPr>
          <w:rFonts w:ascii="Times New Roman" w:eastAsia="Times New Roman" w:hAnsi="Times New Roman" w:cs="Times New Roman"/>
          <w:sz w:val="24"/>
          <w:szCs w:val="24"/>
        </w:rPr>
      </w:pPr>
    </w:p>
    <w:p w:rsidR="000746E5" w:rsidRPr="00682F91" w:rsidRDefault="00703301">
      <w:pPr>
        <w:pStyle w:val="a3"/>
        <w:numPr>
          <w:ilvl w:val="0"/>
          <w:numId w:val="76"/>
        </w:numPr>
        <w:tabs>
          <w:tab w:val="left" w:pos="465"/>
        </w:tabs>
        <w:spacing w:line="192" w:lineRule="auto"/>
        <w:ind w:right="105" w:firstLine="0"/>
        <w:jc w:val="both"/>
        <w:rPr>
          <w:rFonts w:ascii="Times New Roman" w:hAnsi="Times New Roman" w:cs="Times New Roman"/>
        </w:rPr>
      </w:pPr>
      <w:r>
        <w:rPr>
          <w:rFonts w:ascii="Times New Roman" w:hAnsi="Times New Roman"/>
        </w:rPr>
        <w:t>Підтримка інвестицій, зазначена у Статті 20(б)(іі) надається лісам, що знаходяться у приватній власності, або їхнім асоціаціям, муніципалітетам або їхнім асоціаціям. Обмеження не стосується тропічних та субтропічних лісів, та заліснених територій Азорських островів, Мадери, Канарських островів, менших Егейських островів, у межах значення Нормативів (ЄЕС) № 2019/93 та французьких заморських департаментів.</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9"/>
        <w:rPr>
          <w:rFonts w:ascii="Times New Roman" w:eastAsia="PMingLiU" w:hAnsi="Times New Roman" w:cs="Times New Roman"/>
          <w:sz w:val="19"/>
          <w:szCs w:val="19"/>
        </w:rPr>
      </w:pPr>
    </w:p>
    <w:p w:rsidR="000746E5" w:rsidRPr="00682F91" w:rsidRDefault="00703301">
      <w:pPr>
        <w:pStyle w:val="a3"/>
        <w:numPr>
          <w:ilvl w:val="0"/>
          <w:numId w:val="76"/>
        </w:numPr>
        <w:tabs>
          <w:tab w:val="left" w:pos="472"/>
        </w:tabs>
        <w:spacing w:line="192" w:lineRule="auto"/>
        <w:ind w:right="106" w:firstLine="0"/>
        <w:jc w:val="both"/>
        <w:rPr>
          <w:rFonts w:ascii="Times New Roman" w:hAnsi="Times New Roman" w:cs="Times New Roman"/>
        </w:rPr>
      </w:pPr>
      <w:r>
        <w:rPr>
          <w:rFonts w:ascii="Times New Roman" w:hAnsi="Times New Roman"/>
          <w:spacing w:val="-1"/>
        </w:rPr>
        <w:t>Інвестиції мають базуватися на планах управління лісами для лісничих господарств більше певного розміру, що визначається державою-членом у її програмах.</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6"/>
        <w:rPr>
          <w:rFonts w:ascii="Times New Roman" w:eastAsia="PMingLiU" w:hAnsi="Times New Roman" w:cs="Times New Roman"/>
          <w:sz w:val="20"/>
          <w:szCs w:val="20"/>
        </w:rPr>
      </w:pPr>
    </w:p>
    <w:p w:rsidR="000746E5" w:rsidRPr="00682F91" w:rsidRDefault="00703301">
      <w:pPr>
        <w:pStyle w:val="a3"/>
        <w:numPr>
          <w:ilvl w:val="0"/>
          <w:numId w:val="76"/>
        </w:numPr>
        <w:tabs>
          <w:tab w:val="left" w:pos="472"/>
        </w:tabs>
        <w:spacing w:line="210" w:lineRule="exact"/>
        <w:ind w:right="106" w:firstLine="0"/>
        <w:jc w:val="both"/>
        <w:rPr>
          <w:rFonts w:ascii="Times New Roman" w:hAnsi="Times New Roman" w:cs="Times New Roman"/>
        </w:rPr>
      </w:pPr>
      <w:r>
        <w:rPr>
          <w:rFonts w:ascii="Times New Roman" w:hAnsi="Times New Roman"/>
          <w:w w:val="105"/>
        </w:rPr>
        <w:t>Підтримка надається у максимальному обсязі, викладеному у Додатку.</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5"/>
        <w:rPr>
          <w:rFonts w:ascii="Times New Roman" w:eastAsia="PMingLiU" w:hAnsi="Times New Roman" w:cs="Times New Roman"/>
          <w:sz w:val="18"/>
          <w:szCs w:val="18"/>
        </w:rPr>
      </w:pPr>
    </w:p>
    <w:p w:rsidR="000746E5" w:rsidRPr="00682F91" w:rsidRDefault="00703301">
      <w:pPr>
        <w:ind w:left="361" w:right="347"/>
        <w:jc w:val="center"/>
        <w:rPr>
          <w:rFonts w:ascii="Times New Roman" w:eastAsia="Book Antiqua" w:hAnsi="Times New Roman" w:cs="Times New Roman"/>
          <w:sz w:val="20"/>
          <w:szCs w:val="20"/>
        </w:rPr>
      </w:pPr>
      <w:r>
        <w:rPr>
          <w:rFonts w:ascii="Times New Roman" w:hAnsi="Times New Roman"/>
          <w:i/>
          <w:w w:val="95"/>
          <w:sz w:val="20"/>
        </w:rPr>
        <w:t>Стаття 28</w:t>
      </w:r>
    </w:p>
    <w:p w:rsidR="000746E5" w:rsidRPr="00682F91" w:rsidRDefault="000746E5">
      <w:pPr>
        <w:rPr>
          <w:rFonts w:ascii="Times New Roman" w:eastAsia="Book Antiqua" w:hAnsi="Times New Roman" w:cs="Times New Roman"/>
          <w:sz w:val="20"/>
          <w:szCs w:val="20"/>
        </w:rPr>
      </w:pPr>
    </w:p>
    <w:p w:rsidR="000746E5" w:rsidRPr="00682F91" w:rsidRDefault="000746E5">
      <w:pPr>
        <w:spacing w:before="4"/>
        <w:rPr>
          <w:rFonts w:ascii="Times New Roman" w:eastAsia="Book Antiqua" w:hAnsi="Times New Roman" w:cs="Times New Roman"/>
          <w:sz w:val="20"/>
          <w:szCs w:val="20"/>
        </w:rPr>
      </w:pPr>
    </w:p>
    <w:p w:rsidR="000746E5" w:rsidRPr="00682F91" w:rsidRDefault="00703301">
      <w:pPr>
        <w:pStyle w:val="a3"/>
        <w:ind w:left="361" w:right="347"/>
        <w:jc w:val="center"/>
        <w:rPr>
          <w:rFonts w:ascii="Times New Roman" w:eastAsia="Times New Roman" w:hAnsi="Times New Roman" w:cs="Times New Roman"/>
        </w:rPr>
      </w:pPr>
      <w:r>
        <w:rPr>
          <w:rFonts w:ascii="Times New Roman" w:hAnsi="Times New Roman"/>
          <w:spacing w:val="-2"/>
          <w:w w:val="105"/>
        </w:rPr>
        <w:t>Збільшення цінності сільськогосподарських та лісничих товарів</w:t>
      </w:r>
    </w:p>
    <w:p w:rsidR="000746E5" w:rsidRPr="00682F91" w:rsidRDefault="000746E5">
      <w:pPr>
        <w:rPr>
          <w:rFonts w:ascii="Times New Roman" w:eastAsia="Times New Roman" w:hAnsi="Times New Roman" w:cs="Times New Roman"/>
          <w:sz w:val="20"/>
          <w:szCs w:val="20"/>
        </w:rPr>
      </w:pPr>
    </w:p>
    <w:p w:rsidR="000746E5" w:rsidRPr="00682F91" w:rsidRDefault="000746E5">
      <w:pPr>
        <w:rPr>
          <w:rFonts w:ascii="Times New Roman" w:eastAsia="Times New Roman" w:hAnsi="Times New Roman" w:cs="Times New Roman"/>
          <w:sz w:val="25"/>
          <w:szCs w:val="25"/>
        </w:rPr>
      </w:pPr>
    </w:p>
    <w:p w:rsidR="000746E5" w:rsidRPr="00682F91" w:rsidRDefault="00703301">
      <w:pPr>
        <w:pStyle w:val="a3"/>
        <w:numPr>
          <w:ilvl w:val="0"/>
          <w:numId w:val="75"/>
        </w:numPr>
        <w:tabs>
          <w:tab w:val="left" w:pos="465"/>
        </w:tabs>
        <w:spacing w:line="210" w:lineRule="exact"/>
        <w:ind w:right="105" w:firstLine="0"/>
        <w:jc w:val="both"/>
        <w:rPr>
          <w:rFonts w:ascii="Times New Roman" w:hAnsi="Times New Roman" w:cs="Times New Roman"/>
        </w:rPr>
      </w:pPr>
      <w:r>
        <w:rPr>
          <w:rFonts w:ascii="Times New Roman" w:hAnsi="Times New Roman"/>
        </w:rPr>
        <w:t>Підтримка, зазначена у Статті 29(б)(ііі) має надаватися матеріальним та нематеріальним інвестиціям, які:</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7"/>
        <w:rPr>
          <w:rFonts w:ascii="Times New Roman" w:eastAsia="PMingLiU" w:hAnsi="Times New Roman" w:cs="Times New Roman"/>
          <w:sz w:val="15"/>
          <w:szCs w:val="15"/>
        </w:rPr>
      </w:pPr>
    </w:p>
    <w:p w:rsidR="000746E5" w:rsidRPr="00682F91" w:rsidRDefault="00703301">
      <w:pPr>
        <w:pStyle w:val="a3"/>
        <w:numPr>
          <w:ilvl w:val="0"/>
          <w:numId w:val="74"/>
        </w:numPr>
        <w:tabs>
          <w:tab w:val="left" w:pos="521"/>
        </w:tabs>
        <w:ind w:hanging="387"/>
        <w:jc w:val="both"/>
        <w:rPr>
          <w:rFonts w:ascii="Times New Roman" w:hAnsi="Times New Roman" w:cs="Times New Roman"/>
        </w:rPr>
      </w:pPr>
      <w:r>
        <w:rPr>
          <w:rFonts w:ascii="Times New Roman" w:hAnsi="Times New Roman"/>
          <w:spacing w:val="-1"/>
          <w:w w:val="105"/>
        </w:rPr>
        <w:t>покращують загальну роботу підприємства;</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9"/>
        <w:rPr>
          <w:rFonts w:ascii="Times New Roman" w:eastAsia="PMingLiU" w:hAnsi="Times New Roman" w:cs="Times New Roman"/>
          <w:sz w:val="15"/>
          <w:szCs w:val="15"/>
        </w:rPr>
      </w:pPr>
    </w:p>
    <w:p w:rsidR="000746E5" w:rsidRPr="00682F91" w:rsidRDefault="00703301">
      <w:pPr>
        <w:pStyle w:val="a3"/>
        <w:numPr>
          <w:ilvl w:val="0"/>
          <w:numId w:val="74"/>
        </w:numPr>
        <w:tabs>
          <w:tab w:val="left" w:pos="521"/>
        </w:tabs>
        <w:ind w:left="520"/>
        <w:jc w:val="both"/>
        <w:rPr>
          <w:rFonts w:ascii="Times New Roman" w:hAnsi="Times New Roman" w:cs="Times New Roman"/>
        </w:rPr>
      </w:pPr>
      <w:r>
        <w:rPr>
          <w:rFonts w:ascii="Times New Roman" w:hAnsi="Times New Roman"/>
        </w:rPr>
        <w:t>стосуються:</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
        <w:rPr>
          <w:rFonts w:ascii="Times New Roman" w:eastAsia="PMingLiU" w:hAnsi="Times New Roman" w:cs="Times New Roman"/>
          <w:sz w:val="19"/>
          <w:szCs w:val="19"/>
        </w:rPr>
      </w:pPr>
    </w:p>
    <w:p w:rsidR="000746E5" w:rsidRPr="00682F91" w:rsidRDefault="00703301">
      <w:pPr>
        <w:pStyle w:val="a3"/>
        <w:numPr>
          <w:ilvl w:val="1"/>
          <w:numId w:val="74"/>
        </w:numPr>
        <w:tabs>
          <w:tab w:val="left" w:pos="918"/>
        </w:tabs>
        <w:spacing w:line="192" w:lineRule="auto"/>
        <w:ind w:right="106"/>
        <w:jc w:val="both"/>
        <w:rPr>
          <w:rFonts w:ascii="Times New Roman" w:hAnsi="Times New Roman" w:cs="Times New Roman"/>
        </w:rPr>
      </w:pPr>
      <w:r>
        <w:rPr>
          <w:rFonts w:ascii="Times New Roman" w:hAnsi="Times New Roman"/>
        </w:rPr>
        <w:t>обробки та/або продажу товарів, які внесені у Додаток І Угоди, окрім рибних продуктів, та лісничих продуктів, та/або</w:t>
      </w:r>
    </w:p>
    <w:p w:rsidR="000746E5" w:rsidRPr="00682F91" w:rsidRDefault="000746E5">
      <w:pPr>
        <w:spacing w:line="192" w:lineRule="auto"/>
        <w:jc w:val="both"/>
        <w:rPr>
          <w:rFonts w:ascii="Times New Roman" w:hAnsi="Times New Roman" w:cs="Times New Roman"/>
        </w:rPr>
        <w:sectPr w:rsidR="000746E5" w:rsidRPr="00682F91">
          <w:type w:val="continuous"/>
          <w:pgSz w:w="11900" w:h="16840"/>
          <w:pgMar w:top="1120" w:right="1020" w:bottom="280" w:left="500" w:header="720" w:footer="720" w:gutter="0"/>
          <w:cols w:num="2" w:space="720" w:equalWidth="0">
            <w:col w:w="4954" w:space="375"/>
            <w:col w:w="5051"/>
          </w:cols>
        </w:sectPr>
      </w:pPr>
    </w:p>
    <w:p w:rsidR="000746E5" w:rsidRPr="00682F91" w:rsidRDefault="000746E5">
      <w:pPr>
        <w:spacing w:before="11"/>
        <w:rPr>
          <w:rFonts w:ascii="Times New Roman" w:eastAsia="PMingLiU" w:hAnsi="Times New Roman" w:cs="Times New Roman"/>
          <w:sz w:val="16"/>
          <w:szCs w:val="16"/>
        </w:rPr>
      </w:pPr>
    </w:p>
    <w:p w:rsidR="000746E5" w:rsidRPr="00682F91" w:rsidRDefault="000746E5">
      <w:pPr>
        <w:rPr>
          <w:rFonts w:ascii="Times New Roman" w:eastAsia="PMingLiU" w:hAnsi="Times New Roman" w:cs="Times New Roman"/>
          <w:sz w:val="16"/>
          <w:szCs w:val="16"/>
        </w:rPr>
        <w:sectPr w:rsidR="000746E5" w:rsidRPr="00682F91">
          <w:pgSz w:w="11900" w:h="16840"/>
          <w:pgMar w:top="1120" w:right="500" w:bottom="280" w:left="1020" w:header="790" w:footer="0" w:gutter="0"/>
          <w:cols w:space="720"/>
        </w:sectPr>
      </w:pPr>
    </w:p>
    <w:p w:rsidR="000746E5" w:rsidRPr="00682F91" w:rsidRDefault="00703301">
      <w:pPr>
        <w:pStyle w:val="a3"/>
        <w:numPr>
          <w:ilvl w:val="1"/>
          <w:numId w:val="74"/>
        </w:numPr>
        <w:tabs>
          <w:tab w:val="left" w:pos="908"/>
        </w:tabs>
        <w:spacing w:before="97" w:line="192" w:lineRule="auto"/>
        <w:ind w:left="907"/>
        <w:jc w:val="both"/>
        <w:rPr>
          <w:rFonts w:ascii="Times New Roman" w:hAnsi="Times New Roman" w:cs="Times New Roman"/>
        </w:rPr>
      </w:pPr>
      <w:r>
        <w:rPr>
          <w:rFonts w:ascii="Times New Roman" w:hAnsi="Times New Roman"/>
        </w:rPr>
        <w:lastRenderedPageBreak/>
        <w:t xml:space="preserve">розробки нових товарів, процесів та технологій, </w:t>
      </w:r>
      <w:r w:rsidR="00457A05">
        <w:rPr>
          <w:rFonts w:ascii="Times New Roman" w:hAnsi="Times New Roman"/>
        </w:rPr>
        <w:t>пов’язаних</w:t>
      </w:r>
      <w:r>
        <w:rPr>
          <w:rFonts w:ascii="Times New Roman" w:hAnsi="Times New Roman"/>
        </w:rPr>
        <w:t xml:space="preserve"> з товарами, що вказані у Додатку І до Угоди, окрім рибних товарів та лісових товарів; та</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8"/>
        <w:rPr>
          <w:rFonts w:ascii="Times New Roman" w:eastAsia="PMingLiU" w:hAnsi="Times New Roman" w:cs="Times New Roman"/>
          <w:sz w:val="19"/>
          <w:szCs w:val="19"/>
        </w:rPr>
      </w:pPr>
    </w:p>
    <w:p w:rsidR="000746E5" w:rsidRPr="00682F91" w:rsidRDefault="00703301">
      <w:pPr>
        <w:pStyle w:val="a3"/>
        <w:numPr>
          <w:ilvl w:val="0"/>
          <w:numId w:val="74"/>
        </w:numPr>
        <w:tabs>
          <w:tab w:val="left" w:pos="511"/>
        </w:tabs>
        <w:spacing w:line="210" w:lineRule="exact"/>
        <w:ind w:right="1"/>
        <w:rPr>
          <w:rFonts w:ascii="Times New Roman" w:hAnsi="Times New Roman" w:cs="Times New Roman"/>
        </w:rPr>
      </w:pPr>
      <w:r>
        <w:rPr>
          <w:rFonts w:ascii="Times New Roman" w:hAnsi="Times New Roman"/>
          <w:w w:val="105"/>
        </w:rPr>
        <w:t>поважають загальноєвропейські стандарти, що застосовуються до відповідних інвестицій.</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
        <w:rPr>
          <w:rFonts w:ascii="Times New Roman" w:eastAsia="PMingLiU" w:hAnsi="Times New Roman" w:cs="Times New Roman"/>
          <w:sz w:val="18"/>
          <w:szCs w:val="18"/>
        </w:rPr>
      </w:pPr>
    </w:p>
    <w:p w:rsidR="000746E5" w:rsidRPr="00682F91" w:rsidRDefault="00703301">
      <w:pPr>
        <w:pStyle w:val="a3"/>
        <w:spacing w:line="192" w:lineRule="auto"/>
        <w:ind w:left="510"/>
        <w:jc w:val="both"/>
        <w:rPr>
          <w:rFonts w:ascii="Times New Roman" w:hAnsi="Times New Roman" w:cs="Times New Roman"/>
        </w:rPr>
      </w:pPr>
      <w:r>
        <w:rPr>
          <w:rFonts w:ascii="Times New Roman" w:hAnsi="Times New Roman"/>
          <w:w w:val="105"/>
        </w:rPr>
        <w:t xml:space="preserve">Коли інвестиції проводяться з метою відповідності загальноєвропейським стандартам, підтримка може надаватися тільки тим, які проводяться </w:t>
      </w:r>
      <w:r w:rsidR="00457A05">
        <w:rPr>
          <w:rFonts w:ascii="Times New Roman" w:hAnsi="Times New Roman"/>
          <w:w w:val="105"/>
        </w:rPr>
        <w:t>мікропідприємствами</w:t>
      </w:r>
      <w:r>
        <w:rPr>
          <w:rFonts w:ascii="Times New Roman" w:hAnsi="Times New Roman"/>
          <w:w w:val="105"/>
        </w:rPr>
        <w:t>, як вказано у параграфі 2, з метою забезпечення відповідності новим загальноєвропейським стандартам. У такому випадку, пільговий період, що не перевищує 36 місяців з дати, коли стандарт стає обов'язковим для підприємства, може надаватися для забезпечення відповідності такому стандарту.</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8"/>
        <w:rPr>
          <w:rFonts w:ascii="Times New Roman" w:eastAsia="PMingLiU" w:hAnsi="Times New Roman" w:cs="Times New Roman"/>
          <w:sz w:val="19"/>
          <w:szCs w:val="19"/>
        </w:rPr>
      </w:pPr>
    </w:p>
    <w:p w:rsidR="000746E5" w:rsidRPr="00682F91" w:rsidRDefault="00703301">
      <w:pPr>
        <w:pStyle w:val="a3"/>
        <w:numPr>
          <w:ilvl w:val="0"/>
          <w:numId w:val="75"/>
        </w:numPr>
        <w:tabs>
          <w:tab w:val="left" w:pos="462"/>
        </w:tabs>
        <w:spacing w:line="210" w:lineRule="exact"/>
        <w:ind w:left="113" w:right="1" w:firstLine="0"/>
        <w:jc w:val="both"/>
        <w:rPr>
          <w:rFonts w:ascii="Times New Roman" w:hAnsi="Times New Roman" w:cs="Times New Roman"/>
        </w:rPr>
      </w:pPr>
      <w:r>
        <w:rPr>
          <w:rFonts w:ascii="Times New Roman" w:hAnsi="Times New Roman"/>
          <w:w w:val="105"/>
        </w:rPr>
        <w:t>Підтримка надається у максимальному обсязі, викладеному у Додатку.</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2"/>
        <w:rPr>
          <w:rFonts w:ascii="Times New Roman" w:eastAsia="PMingLiU" w:hAnsi="Times New Roman" w:cs="Times New Roman"/>
          <w:sz w:val="18"/>
          <w:szCs w:val="18"/>
        </w:rPr>
      </w:pPr>
    </w:p>
    <w:p w:rsidR="000746E5" w:rsidRPr="00682F91" w:rsidRDefault="00703301">
      <w:pPr>
        <w:pStyle w:val="a3"/>
        <w:numPr>
          <w:ilvl w:val="0"/>
          <w:numId w:val="75"/>
        </w:numPr>
        <w:tabs>
          <w:tab w:val="left" w:pos="462"/>
        </w:tabs>
        <w:spacing w:line="192" w:lineRule="auto"/>
        <w:ind w:left="113" w:firstLine="0"/>
        <w:jc w:val="both"/>
        <w:rPr>
          <w:rFonts w:ascii="Times New Roman" w:hAnsi="Times New Roman" w:cs="Times New Roman"/>
        </w:rPr>
      </w:pPr>
      <w:r>
        <w:rPr>
          <w:rFonts w:ascii="Times New Roman" w:hAnsi="Times New Roman"/>
        </w:rPr>
        <w:t>Підтримка у відповідності з параграфом 1 у максимальному обсязі обмежується мікро, малими та середніми підприємствами у межах значення, закладеного у Рекомендаціях Комісії 2003/361/ЄС (</w:t>
      </w:r>
      <w:r>
        <w:rPr>
          <w:rFonts w:ascii="Times New Roman" w:hAnsi="Times New Roman"/>
          <w:position w:val="7"/>
          <w:sz w:val="13"/>
        </w:rPr>
        <w:t>1</w:t>
      </w:r>
      <w:r>
        <w:rPr>
          <w:rFonts w:ascii="Times New Roman" w:hAnsi="Times New Roman"/>
        </w:rPr>
        <w:t xml:space="preserve">). Для територій Азорських островів, Мадери, Канарських островів, малих Егейських островів у межах значення Нормативів (ЄЕС) № в2019/93 та французьких заморських департаментів, до максимального обсягу обмеження не застосовуються. Для підприємств, які не включені до Статті 2(1) тієї рекомендації, з менш ніж 750 працівниками або з обігом менше 200 </w:t>
      </w:r>
      <w:r w:rsidR="00457A05">
        <w:rPr>
          <w:rFonts w:ascii="Times New Roman" w:hAnsi="Times New Roman"/>
        </w:rPr>
        <w:t>млн.</w:t>
      </w:r>
      <w:r>
        <w:rPr>
          <w:rFonts w:ascii="Times New Roman" w:hAnsi="Times New Roman"/>
        </w:rPr>
        <w:t xml:space="preserve"> Євро, максимальний обсяг допомоги зменшується у два рази. У випадку з лісничими господарствами, підтримка обмежується лише </w:t>
      </w:r>
      <w:r w:rsidR="00457A05">
        <w:rPr>
          <w:rFonts w:ascii="Times New Roman" w:hAnsi="Times New Roman"/>
        </w:rPr>
        <w:t>мікропідприємствами</w:t>
      </w:r>
      <w:r>
        <w:rPr>
          <w:rFonts w:ascii="Times New Roman" w:hAnsi="Times New Roman"/>
        </w:rPr>
        <w:t>.</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9"/>
        <w:rPr>
          <w:rFonts w:ascii="Times New Roman" w:eastAsia="PMingLiU" w:hAnsi="Times New Roman" w:cs="Times New Roman"/>
          <w:sz w:val="19"/>
          <w:szCs w:val="19"/>
        </w:rPr>
      </w:pPr>
    </w:p>
    <w:p w:rsidR="000746E5" w:rsidRPr="00682F91" w:rsidRDefault="00703301">
      <w:pPr>
        <w:pStyle w:val="a3"/>
        <w:spacing w:line="210" w:lineRule="exact"/>
        <w:ind w:left="113" w:right="1"/>
        <w:jc w:val="both"/>
        <w:rPr>
          <w:rFonts w:ascii="Times New Roman" w:hAnsi="Times New Roman" w:cs="Times New Roman"/>
        </w:rPr>
      </w:pPr>
      <w:r>
        <w:rPr>
          <w:rFonts w:ascii="Times New Roman" w:hAnsi="Times New Roman"/>
          <w:w w:val="105"/>
        </w:rPr>
        <w:t>Підтримка не надається підприємствам з проблемами у межах значення загальноєвропейських рекомендацій щодо державної допомоги для врятування та реструктуризації проблемних підприємств (</w:t>
      </w:r>
      <w:r>
        <w:rPr>
          <w:rFonts w:ascii="Times New Roman" w:hAnsi="Times New Roman"/>
          <w:w w:val="105"/>
          <w:position w:val="7"/>
          <w:sz w:val="13"/>
        </w:rPr>
        <w:t>2</w:t>
      </w:r>
      <w:r>
        <w:rPr>
          <w:rFonts w:ascii="Times New Roman" w:hAnsi="Times New Roman"/>
          <w:w w:val="105"/>
        </w:rPr>
        <w:t>).</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6"/>
        <w:rPr>
          <w:rFonts w:ascii="Times New Roman" w:eastAsia="PMingLiU" w:hAnsi="Times New Roman" w:cs="Times New Roman"/>
          <w:sz w:val="17"/>
          <w:szCs w:val="17"/>
        </w:rPr>
      </w:pPr>
    </w:p>
    <w:p w:rsidR="000746E5" w:rsidRPr="00682F91" w:rsidRDefault="00703301">
      <w:pPr>
        <w:ind w:left="111"/>
        <w:jc w:val="center"/>
        <w:rPr>
          <w:rFonts w:ascii="Times New Roman" w:eastAsia="Book Antiqua" w:hAnsi="Times New Roman" w:cs="Times New Roman"/>
          <w:sz w:val="20"/>
          <w:szCs w:val="20"/>
        </w:rPr>
      </w:pPr>
      <w:r>
        <w:rPr>
          <w:rFonts w:ascii="Times New Roman" w:hAnsi="Times New Roman"/>
          <w:i/>
          <w:w w:val="95"/>
          <w:sz w:val="20"/>
        </w:rPr>
        <w:t>Стаття 29</w:t>
      </w:r>
    </w:p>
    <w:p w:rsidR="000746E5" w:rsidRPr="00682F91" w:rsidRDefault="000746E5">
      <w:pPr>
        <w:rPr>
          <w:rFonts w:ascii="Times New Roman" w:eastAsia="Book Antiqua" w:hAnsi="Times New Roman" w:cs="Times New Roman"/>
          <w:sz w:val="20"/>
          <w:szCs w:val="20"/>
        </w:rPr>
      </w:pPr>
    </w:p>
    <w:p w:rsidR="000746E5" w:rsidRPr="00682F91" w:rsidRDefault="000746E5">
      <w:pPr>
        <w:spacing w:before="1"/>
        <w:rPr>
          <w:rFonts w:ascii="Times New Roman" w:eastAsia="Book Antiqua" w:hAnsi="Times New Roman" w:cs="Times New Roman"/>
          <w:sz w:val="21"/>
          <w:szCs w:val="21"/>
        </w:rPr>
      </w:pPr>
    </w:p>
    <w:p w:rsidR="000746E5" w:rsidRPr="00682F91" w:rsidRDefault="00703301">
      <w:pPr>
        <w:pStyle w:val="a3"/>
        <w:spacing w:line="210" w:lineRule="exact"/>
        <w:ind w:left="113" w:right="1" w:hanging="2"/>
        <w:jc w:val="center"/>
        <w:rPr>
          <w:rFonts w:ascii="Times New Roman" w:eastAsia="Times New Roman" w:hAnsi="Times New Roman" w:cs="Times New Roman"/>
        </w:rPr>
      </w:pPr>
      <w:r>
        <w:rPr>
          <w:rFonts w:ascii="Times New Roman" w:hAnsi="Times New Roman"/>
          <w:w w:val="105"/>
        </w:rPr>
        <w:t>Співпраця, спрямована на розвиток нових товарів, процесів та технологій у сільськогосподарському та харчовому секторах, та у лісничому секторі</w:t>
      </w: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5"/>
        <w:rPr>
          <w:rFonts w:ascii="Times New Roman" w:eastAsia="Times New Roman" w:hAnsi="Times New Roman" w:cs="Times New Roman"/>
          <w:sz w:val="23"/>
          <w:szCs w:val="23"/>
        </w:rPr>
      </w:pPr>
    </w:p>
    <w:p w:rsidR="000746E5" w:rsidRPr="00682F91" w:rsidRDefault="00703301">
      <w:pPr>
        <w:pStyle w:val="a3"/>
        <w:numPr>
          <w:ilvl w:val="0"/>
          <w:numId w:val="73"/>
        </w:numPr>
        <w:tabs>
          <w:tab w:val="left" w:pos="456"/>
        </w:tabs>
        <w:spacing w:line="192" w:lineRule="auto"/>
        <w:ind w:firstLine="0"/>
        <w:jc w:val="both"/>
        <w:rPr>
          <w:rFonts w:ascii="Times New Roman" w:hAnsi="Times New Roman" w:cs="Times New Roman"/>
        </w:rPr>
      </w:pPr>
      <w:r>
        <w:rPr>
          <w:rFonts w:ascii="Times New Roman" w:hAnsi="Times New Roman"/>
          <w:spacing w:val="1"/>
          <w:w w:val="105"/>
        </w:rPr>
        <w:t>Підтримка, вказана у Статті 20(б)(iv) надається для сприяння співпраці між первинними виробниками у сільськогосподарській та лісничий сферах, індустрії обробки та/або третіми сторонами.</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8"/>
        <w:rPr>
          <w:rFonts w:ascii="Times New Roman" w:eastAsia="PMingLiU" w:hAnsi="Times New Roman" w:cs="Times New Roman"/>
          <w:sz w:val="19"/>
          <w:szCs w:val="19"/>
        </w:rPr>
      </w:pPr>
    </w:p>
    <w:p w:rsidR="000746E5" w:rsidRPr="00682F91" w:rsidRDefault="00703301">
      <w:pPr>
        <w:pStyle w:val="a3"/>
        <w:numPr>
          <w:ilvl w:val="0"/>
          <w:numId w:val="73"/>
        </w:numPr>
        <w:tabs>
          <w:tab w:val="left" w:pos="462"/>
        </w:tabs>
        <w:spacing w:line="210" w:lineRule="exact"/>
        <w:ind w:right="1" w:firstLine="0"/>
        <w:jc w:val="both"/>
        <w:rPr>
          <w:rFonts w:ascii="Times New Roman" w:hAnsi="Times New Roman" w:cs="Times New Roman"/>
        </w:rPr>
      </w:pPr>
      <w:r>
        <w:rPr>
          <w:rFonts w:ascii="Times New Roman" w:hAnsi="Times New Roman"/>
          <w:w w:val="105"/>
        </w:rPr>
        <w:t>Підтримка має сприяти покриттю витрат, що виникли у результаті співпраці.</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8"/>
        <w:rPr>
          <w:rFonts w:ascii="Times New Roman" w:eastAsia="PMingLiU" w:hAnsi="Times New Roman" w:cs="Times New Roman"/>
          <w:sz w:val="13"/>
          <w:szCs w:val="13"/>
        </w:rPr>
      </w:pPr>
    </w:p>
    <w:p w:rsidR="000746E5" w:rsidRPr="00682F91" w:rsidRDefault="00703301">
      <w:pPr>
        <w:spacing w:line="20" w:lineRule="exact"/>
        <w:ind w:left="107"/>
        <w:rPr>
          <w:rFonts w:ascii="Times New Roman" w:eastAsia="PMingLiU" w:hAnsi="Times New Roman" w:cs="Times New Roman"/>
          <w:sz w:val="2"/>
          <w:szCs w:val="2"/>
        </w:rPr>
      </w:pPr>
      <w:r>
        <w:rPr>
          <w:rFonts w:ascii="Times New Roman" w:eastAsia="PMingLiU" w:hAnsi="Times New Roman" w:cs="Times New Roman"/>
          <w:noProof/>
          <w:sz w:val="2"/>
          <w:szCs w:val="2"/>
          <w:lang w:val="ru-RU" w:eastAsia="ru-RU" w:bidi="ar-SA"/>
        </w:rPr>
        <w:drawing>
          <wp:inline distT="0" distB="0" distL="0" distR="0" wp14:anchorId="07480909" wp14:editId="718F5603">
            <wp:extent cx="616957" cy="7715"/>
            <wp:effectExtent l="0" t="0" r="0" b="0"/>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10" cstate="print"/>
                    <a:stretch>
                      <a:fillRect/>
                    </a:stretch>
                  </pic:blipFill>
                  <pic:spPr>
                    <a:xfrm>
                      <a:off x="0" y="0"/>
                      <a:ext cx="616957" cy="7715"/>
                    </a:xfrm>
                    <a:prstGeom prst="rect">
                      <a:avLst/>
                    </a:prstGeom>
                  </pic:spPr>
                </pic:pic>
              </a:graphicData>
            </a:graphic>
          </wp:inline>
        </w:drawing>
      </w:r>
    </w:p>
    <w:p w:rsidR="000746E5" w:rsidRPr="00682F91" w:rsidRDefault="00703301">
      <w:pPr>
        <w:spacing w:before="107"/>
        <w:ind w:left="113"/>
        <w:jc w:val="both"/>
        <w:rPr>
          <w:rFonts w:ascii="Times New Roman" w:eastAsia="PMingLiU" w:hAnsi="Times New Roman" w:cs="Times New Roman"/>
          <w:sz w:val="18"/>
          <w:szCs w:val="18"/>
        </w:rPr>
      </w:pPr>
      <w:r>
        <w:rPr>
          <w:rFonts w:ascii="Times New Roman" w:hAnsi="Times New Roman"/>
          <w:spacing w:val="-2"/>
          <w:sz w:val="18"/>
        </w:rPr>
        <w:t>(</w:t>
      </w:r>
      <w:r>
        <w:rPr>
          <w:rFonts w:ascii="Times New Roman" w:hAnsi="Times New Roman"/>
          <w:spacing w:val="-1"/>
          <w:position w:val="6"/>
          <w:sz w:val="12"/>
        </w:rPr>
        <w:t>1</w:t>
      </w:r>
      <w:r>
        <w:rPr>
          <w:rFonts w:ascii="Times New Roman" w:hAnsi="Times New Roman"/>
          <w:spacing w:val="-2"/>
          <w:sz w:val="18"/>
        </w:rPr>
        <w:t>)     OJ L 124, 20.5.2003, с. 36.</w:t>
      </w:r>
    </w:p>
    <w:p w:rsidR="000746E5" w:rsidRPr="00682F91" w:rsidRDefault="00703301">
      <w:pPr>
        <w:spacing w:before="14"/>
        <w:ind w:left="113"/>
        <w:jc w:val="both"/>
        <w:rPr>
          <w:rFonts w:ascii="Times New Roman" w:eastAsia="PMingLiU" w:hAnsi="Times New Roman" w:cs="Times New Roman"/>
          <w:sz w:val="18"/>
          <w:szCs w:val="18"/>
        </w:rPr>
      </w:pPr>
      <w:r>
        <w:rPr>
          <w:rFonts w:ascii="Times New Roman" w:hAnsi="Times New Roman"/>
          <w:spacing w:val="-2"/>
          <w:w w:val="105"/>
          <w:sz w:val="18"/>
        </w:rPr>
        <w:t>(</w:t>
      </w:r>
      <w:r>
        <w:rPr>
          <w:rFonts w:ascii="Times New Roman" w:hAnsi="Times New Roman"/>
          <w:spacing w:val="-1"/>
          <w:w w:val="105"/>
          <w:position w:val="6"/>
          <w:sz w:val="12"/>
        </w:rPr>
        <w:t>2</w:t>
      </w:r>
      <w:r>
        <w:rPr>
          <w:rFonts w:ascii="Times New Roman" w:hAnsi="Times New Roman"/>
          <w:spacing w:val="-2"/>
          <w:w w:val="105"/>
          <w:sz w:val="18"/>
        </w:rPr>
        <w:t>)    OJ C 244, 1.10.2004, с. 2.</w:t>
      </w:r>
    </w:p>
    <w:p w:rsidR="000746E5" w:rsidRPr="00682F91" w:rsidRDefault="00703301">
      <w:pPr>
        <w:spacing w:before="89"/>
        <w:ind w:left="106" w:right="115"/>
        <w:jc w:val="center"/>
        <w:rPr>
          <w:rFonts w:ascii="Times New Roman" w:eastAsia="Book Antiqua" w:hAnsi="Times New Roman" w:cs="Times New Roman"/>
          <w:sz w:val="20"/>
          <w:szCs w:val="20"/>
        </w:rPr>
      </w:pPr>
      <w:r>
        <w:br w:type="column"/>
      </w:r>
      <w:r>
        <w:rPr>
          <w:rFonts w:ascii="Times New Roman" w:hAnsi="Times New Roman"/>
          <w:i/>
          <w:w w:val="95"/>
          <w:sz w:val="20"/>
        </w:rPr>
        <w:lastRenderedPageBreak/>
        <w:t>Стаття 30</w:t>
      </w:r>
    </w:p>
    <w:p w:rsidR="000746E5" w:rsidRPr="00682F91" w:rsidRDefault="000746E5">
      <w:pPr>
        <w:rPr>
          <w:rFonts w:ascii="Times New Roman" w:eastAsia="Book Antiqua" w:hAnsi="Times New Roman" w:cs="Times New Roman"/>
          <w:sz w:val="20"/>
          <w:szCs w:val="20"/>
        </w:rPr>
      </w:pPr>
    </w:p>
    <w:p w:rsidR="000746E5" w:rsidRPr="00682F91" w:rsidRDefault="000746E5">
      <w:pPr>
        <w:spacing w:before="1"/>
        <w:rPr>
          <w:rFonts w:ascii="Times New Roman" w:eastAsia="Book Antiqua" w:hAnsi="Times New Roman" w:cs="Times New Roman"/>
          <w:sz w:val="20"/>
          <w:szCs w:val="20"/>
        </w:rPr>
      </w:pPr>
    </w:p>
    <w:p w:rsidR="000746E5" w:rsidRPr="00682F91" w:rsidRDefault="00703301">
      <w:pPr>
        <w:pStyle w:val="a3"/>
        <w:spacing w:line="210" w:lineRule="exact"/>
        <w:ind w:left="107" w:right="115"/>
        <w:jc w:val="center"/>
        <w:rPr>
          <w:rFonts w:ascii="Times New Roman" w:eastAsia="Times New Roman" w:hAnsi="Times New Roman" w:cs="Times New Roman"/>
        </w:rPr>
      </w:pPr>
      <w:r>
        <w:rPr>
          <w:rFonts w:ascii="Times New Roman" w:hAnsi="Times New Roman"/>
          <w:w w:val="105"/>
        </w:rPr>
        <w:t>Інфраструктура, пов'язана з розвитком та адаптацією сільського та лісничого господарств</w:t>
      </w: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4"/>
        <w:rPr>
          <w:rFonts w:ascii="Times New Roman" w:eastAsia="Times New Roman" w:hAnsi="Times New Roman" w:cs="Times New Roman"/>
        </w:rPr>
      </w:pPr>
    </w:p>
    <w:p w:rsidR="000746E5" w:rsidRPr="00682F91" w:rsidRDefault="00703301">
      <w:pPr>
        <w:pStyle w:val="a3"/>
        <w:spacing w:line="192" w:lineRule="auto"/>
        <w:ind w:left="107" w:right="114"/>
        <w:jc w:val="both"/>
        <w:rPr>
          <w:rFonts w:ascii="Times New Roman" w:hAnsi="Times New Roman" w:cs="Times New Roman"/>
        </w:rPr>
      </w:pPr>
      <w:r>
        <w:rPr>
          <w:rFonts w:ascii="Times New Roman" w:hAnsi="Times New Roman"/>
          <w:w w:val="105"/>
        </w:rPr>
        <w:t>Підтримка, вказана у Статті 20(б)(v) може охоплювати операції, що стосуються доступу до фермерських та лісових земель, консолідації та покращення землі, управління постачанням енергії та води.</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4"/>
        <w:rPr>
          <w:rFonts w:ascii="Times New Roman" w:eastAsia="PMingLiU" w:hAnsi="Times New Roman" w:cs="Times New Roman"/>
          <w:sz w:val="16"/>
          <w:szCs w:val="16"/>
        </w:rPr>
      </w:pPr>
    </w:p>
    <w:p w:rsidR="000746E5" w:rsidRPr="00682F91" w:rsidRDefault="00703301">
      <w:pPr>
        <w:ind w:left="107" w:right="114"/>
        <w:jc w:val="center"/>
        <w:rPr>
          <w:rFonts w:ascii="Times New Roman" w:eastAsia="PMingLiU" w:hAnsi="Times New Roman" w:cs="Times New Roman"/>
          <w:sz w:val="18"/>
          <w:szCs w:val="18"/>
        </w:rPr>
      </w:pPr>
      <w:r>
        <w:rPr>
          <w:rFonts w:ascii="Times New Roman" w:hAnsi="Times New Roman"/>
          <w:spacing w:val="29"/>
          <w:sz w:val="18"/>
        </w:rPr>
        <w:t>ПІДРОЗДІЛ 3</w:t>
      </w:r>
    </w:p>
    <w:p w:rsidR="000746E5" w:rsidRPr="00682F91" w:rsidRDefault="000746E5">
      <w:pPr>
        <w:rPr>
          <w:rFonts w:ascii="Times New Roman" w:eastAsia="PMingLiU" w:hAnsi="Times New Roman" w:cs="Times New Roman"/>
          <w:sz w:val="18"/>
          <w:szCs w:val="18"/>
        </w:rPr>
      </w:pPr>
    </w:p>
    <w:p w:rsidR="000746E5" w:rsidRPr="00682F91" w:rsidRDefault="000746E5">
      <w:pPr>
        <w:spacing w:before="6"/>
        <w:rPr>
          <w:rFonts w:ascii="Times New Roman" w:eastAsia="PMingLiU" w:hAnsi="Times New Roman" w:cs="Times New Roman"/>
          <w:sz w:val="20"/>
          <w:szCs w:val="20"/>
        </w:rPr>
      </w:pPr>
    </w:p>
    <w:p w:rsidR="000746E5" w:rsidRPr="00682F91" w:rsidRDefault="00703301">
      <w:pPr>
        <w:spacing w:line="242" w:lineRule="auto"/>
        <w:ind w:left="127" w:right="107" w:hanging="29"/>
        <w:jc w:val="center"/>
        <w:rPr>
          <w:rFonts w:ascii="Times New Roman" w:eastAsia="Times New Roman" w:hAnsi="Times New Roman" w:cs="Times New Roman"/>
          <w:sz w:val="18"/>
          <w:szCs w:val="18"/>
        </w:rPr>
      </w:pPr>
      <w:r>
        <w:rPr>
          <w:rFonts w:ascii="Times New Roman" w:hAnsi="Times New Roman"/>
          <w:w w:val="105"/>
          <w:sz w:val="18"/>
        </w:rPr>
        <w:t xml:space="preserve">Умови для заходів, спрямованих на покращення якості сільськогосподарської продукції та товарів </w:t>
      </w:r>
    </w:p>
    <w:p w:rsidR="000746E5" w:rsidRPr="00682F91" w:rsidRDefault="000746E5">
      <w:pPr>
        <w:rPr>
          <w:rFonts w:ascii="Times New Roman" w:eastAsia="Times New Roman" w:hAnsi="Times New Roman" w:cs="Times New Roman"/>
          <w:sz w:val="18"/>
          <w:szCs w:val="18"/>
        </w:rPr>
      </w:pPr>
    </w:p>
    <w:p w:rsidR="000746E5" w:rsidRPr="00682F91" w:rsidRDefault="000746E5">
      <w:pPr>
        <w:spacing w:before="10"/>
        <w:rPr>
          <w:rFonts w:ascii="Times New Roman" w:eastAsia="Times New Roman" w:hAnsi="Times New Roman" w:cs="Times New Roman"/>
          <w:sz w:val="23"/>
          <w:szCs w:val="23"/>
        </w:rPr>
      </w:pPr>
    </w:p>
    <w:p w:rsidR="000746E5" w:rsidRPr="00682F91" w:rsidRDefault="00703301">
      <w:pPr>
        <w:ind w:left="107" w:right="115"/>
        <w:jc w:val="center"/>
        <w:rPr>
          <w:rFonts w:ascii="Times New Roman" w:eastAsia="Book Antiqua" w:hAnsi="Times New Roman" w:cs="Times New Roman"/>
          <w:sz w:val="20"/>
          <w:szCs w:val="20"/>
        </w:rPr>
      </w:pPr>
      <w:r>
        <w:rPr>
          <w:rFonts w:ascii="Times New Roman" w:hAnsi="Times New Roman"/>
          <w:i/>
          <w:w w:val="95"/>
          <w:sz w:val="20"/>
        </w:rPr>
        <w:t>Стаття 31</w:t>
      </w:r>
    </w:p>
    <w:p w:rsidR="000746E5" w:rsidRPr="00682F91" w:rsidRDefault="000746E5">
      <w:pPr>
        <w:rPr>
          <w:rFonts w:ascii="Times New Roman" w:eastAsia="Book Antiqua" w:hAnsi="Times New Roman" w:cs="Times New Roman"/>
          <w:sz w:val="20"/>
          <w:szCs w:val="20"/>
        </w:rPr>
      </w:pPr>
    </w:p>
    <w:p w:rsidR="000746E5" w:rsidRPr="00682F91" w:rsidRDefault="000746E5">
      <w:pPr>
        <w:spacing w:before="6"/>
        <w:rPr>
          <w:rFonts w:ascii="Times New Roman" w:eastAsia="Book Antiqua" w:hAnsi="Times New Roman" w:cs="Times New Roman"/>
          <w:sz w:val="18"/>
          <w:szCs w:val="18"/>
        </w:rPr>
      </w:pPr>
    </w:p>
    <w:p w:rsidR="000746E5" w:rsidRPr="00682F91" w:rsidRDefault="00703301">
      <w:pPr>
        <w:pStyle w:val="a3"/>
        <w:ind w:left="107" w:right="115"/>
        <w:jc w:val="center"/>
        <w:rPr>
          <w:rFonts w:ascii="Times New Roman" w:eastAsia="Times New Roman" w:hAnsi="Times New Roman" w:cs="Times New Roman"/>
        </w:rPr>
      </w:pPr>
      <w:r>
        <w:rPr>
          <w:rFonts w:ascii="Times New Roman" w:hAnsi="Times New Roman"/>
          <w:w w:val="105"/>
        </w:rPr>
        <w:t>Відповідність стандартам, що базуються на загальноєвропейському законодавстві</w:t>
      </w: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3"/>
        <w:rPr>
          <w:rFonts w:ascii="Times New Roman" w:eastAsia="Times New Roman" w:hAnsi="Times New Roman" w:cs="Times New Roman"/>
        </w:rPr>
      </w:pPr>
    </w:p>
    <w:p w:rsidR="000746E5" w:rsidRPr="00682F91" w:rsidRDefault="00703301">
      <w:pPr>
        <w:pStyle w:val="a3"/>
        <w:numPr>
          <w:ilvl w:val="0"/>
          <w:numId w:val="72"/>
        </w:numPr>
        <w:tabs>
          <w:tab w:val="left" w:pos="450"/>
        </w:tabs>
        <w:spacing w:line="192" w:lineRule="auto"/>
        <w:ind w:right="114" w:firstLine="0"/>
        <w:jc w:val="both"/>
        <w:rPr>
          <w:rFonts w:ascii="Times New Roman" w:hAnsi="Times New Roman" w:cs="Times New Roman"/>
        </w:rPr>
      </w:pPr>
      <w:r>
        <w:rPr>
          <w:rFonts w:ascii="Times New Roman" w:hAnsi="Times New Roman"/>
          <w:spacing w:val="1"/>
          <w:w w:val="105"/>
        </w:rPr>
        <w:t>Підтримка, зазначена у Статті 20(с)(і) має частково покривати понесені витрати та втрачений прибуток, що були спричинені фермерам, які мають застосовувати стандарти у сферах захисту навколишнього середовища, громадського здоров'я, здоров'я тварин та рослин, умов утримування тварин та професійної безпеки.</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
        <w:rPr>
          <w:rFonts w:ascii="Times New Roman" w:eastAsia="PMingLiU" w:hAnsi="Times New Roman" w:cs="Times New Roman"/>
          <w:sz w:val="18"/>
          <w:szCs w:val="18"/>
        </w:rPr>
      </w:pPr>
    </w:p>
    <w:p w:rsidR="000746E5" w:rsidRPr="00682F91" w:rsidRDefault="00703301">
      <w:pPr>
        <w:pStyle w:val="a3"/>
        <w:spacing w:line="192" w:lineRule="auto"/>
        <w:ind w:left="107" w:right="116"/>
        <w:jc w:val="both"/>
        <w:rPr>
          <w:rFonts w:ascii="Times New Roman" w:hAnsi="Times New Roman" w:cs="Times New Roman"/>
        </w:rPr>
      </w:pPr>
      <w:r>
        <w:rPr>
          <w:rFonts w:ascii="Times New Roman" w:hAnsi="Times New Roman"/>
          <w:w w:val="105"/>
        </w:rPr>
        <w:t>Ці стандарти мають бути введені у національне законодавство у процесі імплементації загальноєвропейських законів та накладати нові зобов'язання або обмеження на фермерські практики, які мають суттєвий вплив на типові витрати роботи фермерських господарств та стосуються великої кількості фермерів.</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3"/>
        <w:rPr>
          <w:rFonts w:ascii="Times New Roman" w:eastAsia="PMingLiU" w:hAnsi="Times New Roman" w:cs="Times New Roman"/>
          <w:sz w:val="17"/>
          <w:szCs w:val="17"/>
        </w:rPr>
      </w:pPr>
    </w:p>
    <w:p w:rsidR="000746E5" w:rsidRPr="00682F91" w:rsidRDefault="00457A05">
      <w:pPr>
        <w:pStyle w:val="a3"/>
        <w:numPr>
          <w:ilvl w:val="0"/>
          <w:numId w:val="72"/>
        </w:numPr>
        <w:tabs>
          <w:tab w:val="left" w:pos="456"/>
        </w:tabs>
        <w:spacing w:line="192" w:lineRule="auto"/>
        <w:ind w:right="116" w:firstLine="0"/>
        <w:jc w:val="both"/>
        <w:rPr>
          <w:rFonts w:ascii="Times New Roman" w:hAnsi="Times New Roman" w:cs="Times New Roman"/>
        </w:rPr>
      </w:pPr>
      <w:r>
        <w:rPr>
          <w:rFonts w:ascii="Times New Roman" w:hAnsi="Times New Roman"/>
          <w:w w:val="105"/>
        </w:rPr>
        <w:t xml:space="preserve">Підтримка надається на основі фіксованої ставки, як тимчасова допомога, що пропорційно зменшується на річній основі, на максимальний період часу у п'ять років з моменту, коли стандарт став обов'язковим у відповідності з загальноєвропейським законодавством. </w:t>
      </w:r>
      <w:r w:rsidR="00703301">
        <w:rPr>
          <w:rFonts w:ascii="Times New Roman" w:hAnsi="Times New Roman"/>
          <w:w w:val="105"/>
        </w:rPr>
        <w:t>Підтримка надається у максимальному обсязі, викладеному у Додатку.</w:t>
      </w:r>
    </w:p>
    <w:p w:rsidR="000746E5" w:rsidRPr="00682F91" w:rsidRDefault="000746E5">
      <w:pPr>
        <w:spacing w:before="5"/>
        <w:rPr>
          <w:rFonts w:ascii="Times New Roman" w:eastAsia="PMingLiU" w:hAnsi="Times New Roman" w:cs="Times New Roman"/>
          <w:sz w:val="17"/>
          <w:szCs w:val="17"/>
        </w:rPr>
      </w:pPr>
    </w:p>
    <w:p w:rsidR="000746E5" w:rsidRPr="00682F91" w:rsidRDefault="00703301">
      <w:pPr>
        <w:ind w:left="106" w:right="115"/>
        <w:jc w:val="center"/>
        <w:rPr>
          <w:rFonts w:ascii="Times New Roman" w:eastAsia="Book Antiqua" w:hAnsi="Times New Roman" w:cs="Times New Roman"/>
          <w:sz w:val="20"/>
          <w:szCs w:val="20"/>
        </w:rPr>
      </w:pPr>
      <w:r>
        <w:rPr>
          <w:rFonts w:ascii="Times New Roman" w:hAnsi="Times New Roman"/>
          <w:i/>
          <w:w w:val="95"/>
          <w:sz w:val="20"/>
        </w:rPr>
        <w:t>Стаття 32</w:t>
      </w:r>
    </w:p>
    <w:p w:rsidR="000746E5" w:rsidRPr="00682F91" w:rsidRDefault="000746E5">
      <w:pPr>
        <w:rPr>
          <w:rFonts w:ascii="Times New Roman" w:eastAsia="Book Antiqua" w:hAnsi="Times New Roman" w:cs="Times New Roman"/>
          <w:sz w:val="20"/>
          <w:szCs w:val="20"/>
        </w:rPr>
      </w:pPr>
    </w:p>
    <w:p w:rsidR="000746E5" w:rsidRPr="00682F91" w:rsidRDefault="00703301">
      <w:pPr>
        <w:pStyle w:val="a3"/>
        <w:ind w:left="106" w:right="115"/>
        <w:jc w:val="center"/>
        <w:rPr>
          <w:rFonts w:ascii="Times New Roman" w:eastAsia="Times New Roman" w:hAnsi="Times New Roman" w:cs="Times New Roman"/>
        </w:rPr>
      </w:pPr>
      <w:r>
        <w:rPr>
          <w:rFonts w:ascii="Times New Roman" w:hAnsi="Times New Roman"/>
          <w:w w:val="105"/>
        </w:rPr>
        <w:t>Участь фермерів у схемах контролю якості продуктів харчування</w:t>
      </w:r>
    </w:p>
    <w:p w:rsidR="000746E5" w:rsidRPr="00682F91" w:rsidRDefault="000746E5">
      <w:pPr>
        <w:spacing w:before="4"/>
        <w:rPr>
          <w:rFonts w:ascii="Times New Roman" w:eastAsia="Times New Roman" w:hAnsi="Times New Roman" w:cs="Times New Roman"/>
          <w:sz w:val="18"/>
          <w:szCs w:val="18"/>
        </w:rPr>
      </w:pPr>
    </w:p>
    <w:p w:rsidR="000746E5" w:rsidRPr="00682F91" w:rsidRDefault="00703301">
      <w:pPr>
        <w:pStyle w:val="a3"/>
        <w:numPr>
          <w:ilvl w:val="0"/>
          <w:numId w:val="71"/>
        </w:numPr>
        <w:tabs>
          <w:tab w:val="left" w:pos="450"/>
        </w:tabs>
        <w:ind w:hanging="16"/>
        <w:jc w:val="both"/>
        <w:rPr>
          <w:rFonts w:ascii="Times New Roman" w:hAnsi="Times New Roman" w:cs="Times New Roman"/>
        </w:rPr>
      </w:pPr>
      <w:r>
        <w:rPr>
          <w:rFonts w:ascii="Times New Roman" w:hAnsi="Times New Roman"/>
        </w:rPr>
        <w:t>Підтримка, вказана у Статті 20(с)(іі) має:</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2"/>
        <w:rPr>
          <w:rFonts w:ascii="Times New Roman" w:eastAsia="PMingLiU" w:hAnsi="Times New Roman" w:cs="Times New Roman"/>
          <w:sz w:val="18"/>
          <w:szCs w:val="18"/>
        </w:rPr>
      </w:pPr>
    </w:p>
    <w:p w:rsidR="000746E5" w:rsidRPr="00682F91" w:rsidRDefault="00703301">
      <w:pPr>
        <w:pStyle w:val="a3"/>
        <w:numPr>
          <w:ilvl w:val="0"/>
          <w:numId w:val="70"/>
        </w:numPr>
        <w:tabs>
          <w:tab w:val="left" w:pos="505"/>
        </w:tabs>
        <w:spacing w:line="210" w:lineRule="exact"/>
        <w:ind w:right="116"/>
        <w:jc w:val="both"/>
        <w:rPr>
          <w:rFonts w:ascii="Times New Roman" w:hAnsi="Times New Roman" w:cs="Times New Roman"/>
        </w:rPr>
      </w:pPr>
      <w:r>
        <w:rPr>
          <w:rFonts w:ascii="Times New Roman" w:hAnsi="Times New Roman"/>
          <w:spacing w:val="-1"/>
          <w:w w:val="105"/>
        </w:rPr>
        <w:t>охоплювати сільськогосподарські продукти, призначені лише для споживання людиною;</w:t>
      </w:r>
    </w:p>
    <w:p w:rsidR="000746E5" w:rsidRPr="00682F91" w:rsidRDefault="000746E5">
      <w:pPr>
        <w:spacing w:before="3"/>
        <w:rPr>
          <w:rFonts w:ascii="Times New Roman" w:eastAsia="PMingLiU" w:hAnsi="Times New Roman" w:cs="Times New Roman"/>
          <w:sz w:val="17"/>
          <w:szCs w:val="17"/>
        </w:rPr>
      </w:pPr>
    </w:p>
    <w:p w:rsidR="000746E5" w:rsidRPr="00682F91" w:rsidRDefault="00703301">
      <w:pPr>
        <w:pStyle w:val="a3"/>
        <w:numPr>
          <w:ilvl w:val="0"/>
          <w:numId w:val="70"/>
        </w:numPr>
        <w:tabs>
          <w:tab w:val="left" w:pos="505"/>
        </w:tabs>
        <w:spacing w:line="192" w:lineRule="auto"/>
        <w:ind w:right="115"/>
        <w:jc w:val="both"/>
        <w:rPr>
          <w:rFonts w:ascii="Times New Roman" w:hAnsi="Times New Roman" w:cs="Times New Roman"/>
        </w:rPr>
      </w:pPr>
      <w:r>
        <w:rPr>
          <w:rFonts w:ascii="Times New Roman" w:hAnsi="Times New Roman"/>
        </w:rPr>
        <w:t xml:space="preserve">бути призначеною для загальноєвропейських схем контролю якості харчових продуктів, або для схем, визнаних державами-членами, що відповідають чітким критеріям, які визначаються відповідно до процедури, вказаної у Статті 90(2); схеми, </w:t>
      </w:r>
    </w:p>
    <w:p w:rsidR="000746E5" w:rsidRPr="00682F91" w:rsidRDefault="000746E5">
      <w:pPr>
        <w:spacing w:line="192" w:lineRule="auto"/>
        <w:jc w:val="both"/>
        <w:rPr>
          <w:rFonts w:ascii="Times New Roman" w:hAnsi="Times New Roman" w:cs="Times New Roman"/>
        </w:rPr>
        <w:sectPr w:rsidR="000746E5" w:rsidRPr="00682F91">
          <w:type w:val="continuous"/>
          <w:pgSz w:w="11900" w:h="16840"/>
          <w:pgMar w:top="1120" w:right="500" w:bottom="280" w:left="1020" w:header="720" w:footer="720" w:gutter="0"/>
          <w:cols w:num="2" w:space="720" w:equalWidth="0">
            <w:col w:w="4935" w:space="400"/>
            <w:col w:w="5045"/>
          </w:cols>
        </w:sectPr>
      </w:pPr>
    </w:p>
    <w:p w:rsidR="000746E5" w:rsidRPr="00682F91" w:rsidRDefault="000746E5">
      <w:pPr>
        <w:spacing w:before="1"/>
        <w:rPr>
          <w:rFonts w:ascii="Times New Roman" w:eastAsia="PMingLiU" w:hAnsi="Times New Roman" w:cs="Times New Roman"/>
          <w:sz w:val="18"/>
          <w:szCs w:val="18"/>
        </w:rPr>
      </w:pPr>
    </w:p>
    <w:p w:rsidR="000746E5" w:rsidRPr="00682F91" w:rsidRDefault="000746E5">
      <w:pPr>
        <w:rPr>
          <w:rFonts w:ascii="Times New Roman" w:eastAsia="PMingLiU" w:hAnsi="Times New Roman" w:cs="Times New Roman"/>
          <w:sz w:val="18"/>
          <w:szCs w:val="18"/>
        </w:rPr>
        <w:sectPr w:rsidR="000746E5" w:rsidRPr="00682F91">
          <w:pgSz w:w="11900" w:h="16840"/>
          <w:pgMar w:top="1120" w:right="1020" w:bottom="280" w:left="500" w:header="790" w:footer="0" w:gutter="0"/>
          <w:cols w:space="720"/>
        </w:sectPr>
      </w:pPr>
    </w:p>
    <w:p w:rsidR="000746E5" w:rsidRPr="00682F91" w:rsidRDefault="00703301">
      <w:pPr>
        <w:pStyle w:val="a3"/>
        <w:spacing w:before="80" w:line="192" w:lineRule="auto"/>
        <w:ind w:left="520" w:right="1"/>
        <w:jc w:val="both"/>
        <w:rPr>
          <w:rFonts w:ascii="Times New Roman" w:hAnsi="Times New Roman" w:cs="Times New Roman"/>
        </w:rPr>
      </w:pPr>
      <w:r>
        <w:rPr>
          <w:rFonts w:ascii="Times New Roman" w:hAnsi="Times New Roman"/>
        </w:rPr>
        <w:lastRenderedPageBreak/>
        <w:t>роль яких полягає у забезпеченні вищого рівня контролю стосовно обов'язкових стандартів згідно з загальноєвропейськими або національними законами, підтримці не підлягають;</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2"/>
        <w:rPr>
          <w:rFonts w:ascii="Times New Roman" w:eastAsia="PMingLiU" w:hAnsi="Times New Roman" w:cs="Times New Roman"/>
          <w:sz w:val="28"/>
          <w:szCs w:val="28"/>
        </w:rPr>
      </w:pPr>
    </w:p>
    <w:p w:rsidR="000746E5" w:rsidRPr="00682F91" w:rsidRDefault="00703301">
      <w:pPr>
        <w:pStyle w:val="a3"/>
        <w:numPr>
          <w:ilvl w:val="0"/>
          <w:numId w:val="70"/>
        </w:numPr>
        <w:tabs>
          <w:tab w:val="left" w:pos="521"/>
        </w:tabs>
        <w:spacing w:line="210" w:lineRule="exact"/>
        <w:ind w:left="520"/>
        <w:jc w:val="both"/>
        <w:rPr>
          <w:rFonts w:ascii="Times New Roman" w:hAnsi="Times New Roman" w:cs="Times New Roman"/>
        </w:rPr>
      </w:pPr>
      <w:r>
        <w:rPr>
          <w:rFonts w:ascii="Times New Roman" w:hAnsi="Times New Roman"/>
          <w:w w:val="105"/>
        </w:rPr>
        <w:t>надаватися як щорічна стимулююча виплата, обсяг якої визначається згідно з рівнем фіксованих витрат, які виникають у результаті участі у схемах, що підтримуються, з максимальним періодом дії п'ять років.</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5"/>
        <w:rPr>
          <w:rFonts w:ascii="Times New Roman" w:eastAsia="PMingLiU" w:hAnsi="Times New Roman" w:cs="Times New Roman"/>
          <w:sz w:val="27"/>
          <w:szCs w:val="27"/>
        </w:rPr>
      </w:pPr>
    </w:p>
    <w:p w:rsidR="000746E5" w:rsidRPr="00682F91" w:rsidRDefault="00703301">
      <w:pPr>
        <w:pStyle w:val="a3"/>
        <w:numPr>
          <w:ilvl w:val="0"/>
          <w:numId w:val="71"/>
        </w:numPr>
        <w:tabs>
          <w:tab w:val="left" w:pos="472"/>
        </w:tabs>
        <w:spacing w:line="210" w:lineRule="exact"/>
        <w:ind w:right="1" w:firstLine="0"/>
        <w:jc w:val="both"/>
        <w:rPr>
          <w:rFonts w:ascii="Times New Roman" w:hAnsi="Times New Roman" w:cs="Times New Roman"/>
        </w:rPr>
      </w:pPr>
      <w:r>
        <w:rPr>
          <w:rFonts w:ascii="Times New Roman" w:hAnsi="Times New Roman"/>
          <w:w w:val="105"/>
        </w:rPr>
        <w:t>Підтримка надається у максимальному обсязі, викладеному у Додатку.</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
        <w:rPr>
          <w:rFonts w:ascii="Times New Roman" w:eastAsia="PMingLiU" w:hAnsi="Times New Roman" w:cs="Times New Roman"/>
          <w:sz w:val="26"/>
          <w:szCs w:val="26"/>
        </w:rPr>
      </w:pPr>
    </w:p>
    <w:p w:rsidR="000746E5" w:rsidRPr="00682F91" w:rsidRDefault="00703301">
      <w:pPr>
        <w:ind w:left="667" w:right="546"/>
        <w:jc w:val="center"/>
        <w:rPr>
          <w:rFonts w:ascii="Times New Roman" w:eastAsia="Book Antiqua" w:hAnsi="Times New Roman" w:cs="Times New Roman"/>
          <w:sz w:val="20"/>
          <w:szCs w:val="20"/>
        </w:rPr>
      </w:pPr>
      <w:r>
        <w:rPr>
          <w:rFonts w:ascii="Times New Roman" w:hAnsi="Times New Roman"/>
          <w:i/>
          <w:w w:val="95"/>
          <w:sz w:val="20"/>
        </w:rPr>
        <w:t>Стаття 33</w:t>
      </w:r>
    </w:p>
    <w:p w:rsidR="000746E5" w:rsidRPr="00682F91" w:rsidRDefault="000746E5">
      <w:pPr>
        <w:rPr>
          <w:rFonts w:ascii="Times New Roman" w:eastAsia="Book Antiqua" w:hAnsi="Times New Roman" w:cs="Times New Roman"/>
          <w:sz w:val="20"/>
          <w:szCs w:val="20"/>
        </w:rPr>
      </w:pPr>
    </w:p>
    <w:p w:rsidR="000746E5" w:rsidRPr="00682F91" w:rsidRDefault="000746E5">
      <w:pPr>
        <w:spacing w:before="9"/>
        <w:rPr>
          <w:rFonts w:ascii="Times New Roman" w:eastAsia="Book Antiqua" w:hAnsi="Times New Roman" w:cs="Times New Roman"/>
          <w:sz w:val="28"/>
          <w:szCs w:val="28"/>
        </w:rPr>
      </w:pPr>
    </w:p>
    <w:p w:rsidR="000746E5" w:rsidRPr="00682F91" w:rsidRDefault="00703301">
      <w:pPr>
        <w:pStyle w:val="a3"/>
        <w:ind w:left="667" w:right="546"/>
        <w:jc w:val="center"/>
        <w:rPr>
          <w:rFonts w:ascii="Times New Roman" w:eastAsia="Times New Roman" w:hAnsi="Times New Roman" w:cs="Times New Roman"/>
        </w:rPr>
      </w:pPr>
      <w:r>
        <w:rPr>
          <w:rFonts w:ascii="Times New Roman" w:hAnsi="Times New Roman"/>
          <w:w w:val="105"/>
        </w:rPr>
        <w:t>Інформаційна та рекламна діяльність</w:t>
      </w:r>
    </w:p>
    <w:p w:rsidR="000746E5" w:rsidRPr="00682F91" w:rsidRDefault="000746E5">
      <w:pPr>
        <w:rPr>
          <w:rFonts w:ascii="Times New Roman" w:eastAsia="Times New Roman" w:hAnsi="Times New Roman" w:cs="Times New Roman"/>
          <w:sz w:val="20"/>
          <w:szCs w:val="20"/>
        </w:rPr>
      </w:pPr>
    </w:p>
    <w:p w:rsidR="000746E5" w:rsidRPr="00682F91" w:rsidRDefault="000746E5">
      <w:pPr>
        <w:rPr>
          <w:rFonts w:ascii="Times New Roman" w:eastAsia="Times New Roman" w:hAnsi="Times New Roman" w:cs="Times New Roman"/>
          <w:sz w:val="20"/>
          <w:szCs w:val="20"/>
        </w:rPr>
      </w:pPr>
    </w:p>
    <w:p w:rsidR="000746E5" w:rsidRPr="00682F91" w:rsidRDefault="00703301">
      <w:pPr>
        <w:pStyle w:val="a3"/>
        <w:spacing w:before="158" w:line="210" w:lineRule="exact"/>
        <w:jc w:val="both"/>
        <w:rPr>
          <w:rFonts w:ascii="Times New Roman" w:hAnsi="Times New Roman" w:cs="Times New Roman"/>
        </w:rPr>
      </w:pPr>
      <w:r>
        <w:rPr>
          <w:rFonts w:ascii="Times New Roman" w:hAnsi="Times New Roman"/>
          <w:w w:val="105"/>
        </w:rPr>
        <w:t>Підтримка, зазначена у Статті 20(с)(ііі) стосується товарів, які включені підтримки схем контролю якості, вказаних у Статті 32. Підтримка надається у максимальному обсязі, викладеному у Додатку.</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2"/>
        <w:rPr>
          <w:rFonts w:ascii="Times New Roman" w:eastAsia="PMingLiU" w:hAnsi="Times New Roman" w:cs="Times New Roman"/>
          <w:sz w:val="20"/>
          <w:szCs w:val="20"/>
        </w:rPr>
      </w:pPr>
    </w:p>
    <w:p w:rsidR="000746E5" w:rsidRPr="00682F91" w:rsidRDefault="00703301">
      <w:pPr>
        <w:ind w:left="666" w:right="546"/>
        <w:jc w:val="center"/>
        <w:rPr>
          <w:rFonts w:ascii="Times New Roman" w:eastAsia="PMingLiU" w:hAnsi="Times New Roman" w:cs="Times New Roman"/>
          <w:sz w:val="18"/>
          <w:szCs w:val="18"/>
        </w:rPr>
      </w:pPr>
      <w:r>
        <w:rPr>
          <w:rFonts w:ascii="Times New Roman" w:hAnsi="Times New Roman"/>
          <w:w w:val="105"/>
          <w:sz w:val="18"/>
        </w:rPr>
        <w:t>Підрозділ 4</w:t>
      </w:r>
    </w:p>
    <w:p w:rsidR="000746E5" w:rsidRPr="00682F91" w:rsidRDefault="000746E5">
      <w:pPr>
        <w:rPr>
          <w:rFonts w:ascii="Times New Roman" w:eastAsia="PMingLiU" w:hAnsi="Times New Roman" w:cs="Times New Roman"/>
          <w:sz w:val="18"/>
          <w:szCs w:val="18"/>
        </w:rPr>
      </w:pPr>
    </w:p>
    <w:p w:rsidR="000746E5" w:rsidRPr="00682F91" w:rsidRDefault="000746E5">
      <w:pPr>
        <w:rPr>
          <w:rFonts w:ascii="Times New Roman" w:eastAsia="PMingLiU" w:hAnsi="Times New Roman" w:cs="Times New Roman"/>
          <w:sz w:val="18"/>
          <w:szCs w:val="18"/>
        </w:rPr>
      </w:pPr>
    </w:p>
    <w:p w:rsidR="000746E5" w:rsidRPr="00682F91" w:rsidRDefault="00703301">
      <w:pPr>
        <w:spacing w:before="155"/>
        <w:ind w:left="668" w:right="546"/>
        <w:jc w:val="center"/>
        <w:rPr>
          <w:rFonts w:ascii="Times New Roman" w:eastAsia="Times New Roman" w:hAnsi="Times New Roman" w:cs="Times New Roman"/>
          <w:sz w:val="18"/>
          <w:szCs w:val="18"/>
        </w:rPr>
      </w:pPr>
      <w:r>
        <w:rPr>
          <w:rFonts w:ascii="Times New Roman" w:hAnsi="Times New Roman"/>
          <w:spacing w:val="27"/>
          <w:w w:val="105"/>
          <w:sz w:val="18"/>
        </w:rPr>
        <w:t>Умови перехідних заходів</w:t>
      </w:r>
    </w:p>
    <w:p w:rsidR="000746E5" w:rsidRPr="00682F91" w:rsidRDefault="000746E5">
      <w:pPr>
        <w:rPr>
          <w:rFonts w:ascii="Times New Roman" w:eastAsia="Times New Roman" w:hAnsi="Times New Roman" w:cs="Times New Roman"/>
          <w:sz w:val="18"/>
          <w:szCs w:val="18"/>
        </w:rPr>
      </w:pPr>
    </w:p>
    <w:p w:rsidR="000746E5" w:rsidRPr="00682F91" w:rsidRDefault="000746E5">
      <w:pPr>
        <w:rPr>
          <w:rFonts w:ascii="Times New Roman" w:eastAsia="Times New Roman" w:hAnsi="Times New Roman" w:cs="Times New Roman"/>
          <w:sz w:val="18"/>
          <w:szCs w:val="18"/>
        </w:rPr>
      </w:pPr>
    </w:p>
    <w:p w:rsidR="000746E5" w:rsidRPr="00682F91" w:rsidRDefault="000746E5">
      <w:pPr>
        <w:spacing w:before="8"/>
        <w:rPr>
          <w:rFonts w:ascii="Times New Roman" w:eastAsia="Times New Roman" w:hAnsi="Times New Roman" w:cs="Times New Roman"/>
          <w:sz w:val="16"/>
          <w:szCs w:val="16"/>
        </w:rPr>
      </w:pPr>
    </w:p>
    <w:p w:rsidR="000746E5" w:rsidRPr="00682F91" w:rsidRDefault="00703301">
      <w:pPr>
        <w:ind w:left="667" w:right="546"/>
        <w:jc w:val="center"/>
        <w:rPr>
          <w:rFonts w:ascii="Times New Roman" w:eastAsia="Book Antiqua" w:hAnsi="Times New Roman" w:cs="Times New Roman"/>
          <w:sz w:val="20"/>
          <w:szCs w:val="20"/>
        </w:rPr>
      </w:pPr>
      <w:r>
        <w:rPr>
          <w:rFonts w:ascii="Times New Roman" w:hAnsi="Times New Roman"/>
          <w:i/>
          <w:w w:val="95"/>
          <w:sz w:val="20"/>
        </w:rPr>
        <w:t>Стаття 34</w:t>
      </w:r>
    </w:p>
    <w:p w:rsidR="000746E5" w:rsidRPr="00682F91" w:rsidRDefault="000746E5">
      <w:pPr>
        <w:rPr>
          <w:rFonts w:ascii="Times New Roman" w:eastAsia="Book Antiqua" w:hAnsi="Times New Roman" w:cs="Times New Roman"/>
          <w:sz w:val="20"/>
          <w:szCs w:val="20"/>
        </w:rPr>
      </w:pPr>
    </w:p>
    <w:p w:rsidR="000746E5" w:rsidRPr="00682F91" w:rsidRDefault="000746E5">
      <w:pPr>
        <w:spacing w:before="9"/>
        <w:rPr>
          <w:rFonts w:ascii="Times New Roman" w:eastAsia="Book Antiqua" w:hAnsi="Times New Roman" w:cs="Times New Roman"/>
          <w:sz w:val="28"/>
          <w:szCs w:val="28"/>
        </w:rPr>
      </w:pPr>
    </w:p>
    <w:p w:rsidR="000746E5" w:rsidRPr="00682F91" w:rsidRDefault="00703301">
      <w:pPr>
        <w:pStyle w:val="a3"/>
        <w:ind w:left="667" w:right="546"/>
        <w:jc w:val="center"/>
        <w:rPr>
          <w:rFonts w:ascii="Times New Roman" w:eastAsia="Times New Roman" w:hAnsi="Times New Roman" w:cs="Times New Roman"/>
        </w:rPr>
      </w:pPr>
      <w:r>
        <w:rPr>
          <w:rFonts w:ascii="Times New Roman" w:hAnsi="Times New Roman"/>
          <w:w w:val="105"/>
        </w:rPr>
        <w:t>Низькотоварне фермерство</w:t>
      </w:r>
    </w:p>
    <w:p w:rsidR="000746E5" w:rsidRPr="00682F91" w:rsidRDefault="000746E5">
      <w:pPr>
        <w:rPr>
          <w:rFonts w:ascii="Times New Roman" w:eastAsia="Times New Roman" w:hAnsi="Times New Roman" w:cs="Times New Roman"/>
          <w:sz w:val="20"/>
          <w:szCs w:val="20"/>
        </w:rPr>
      </w:pPr>
    </w:p>
    <w:p w:rsidR="000746E5" w:rsidRPr="00682F91" w:rsidRDefault="000746E5">
      <w:pPr>
        <w:rPr>
          <w:rFonts w:ascii="Times New Roman" w:eastAsia="Times New Roman" w:hAnsi="Times New Roman" w:cs="Times New Roman"/>
          <w:sz w:val="20"/>
          <w:szCs w:val="20"/>
        </w:rPr>
      </w:pPr>
    </w:p>
    <w:p w:rsidR="000746E5" w:rsidRPr="00682F91" w:rsidRDefault="00703301">
      <w:pPr>
        <w:pStyle w:val="a3"/>
        <w:numPr>
          <w:ilvl w:val="0"/>
          <w:numId w:val="69"/>
        </w:numPr>
        <w:tabs>
          <w:tab w:val="left" w:pos="465"/>
        </w:tabs>
        <w:spacing w:before="149" w:line="192" w:lineRule="auto"/>
        <w:ind w:right="1" w:firstLine="0"/>
        <w:jc w:val="both"/>
        <w:rPr>
          <w:rFonts w:ascii="Times New Roman" w:hAnsi="Times New Roman" w:cs="Times New Roman"/>
        </w:rPr>
      </w:pPr>
      <w:r>
        <w:rPr>
          <w:rFonts w:ascii="Times New Roman" w:hAnsi="Times New Roman"/>
        </w:rPr>
        <w:t>Зазначена у Статті 20(г)(і), підтримка сільських господарств, які виробляють товари в першу чергу для власного використання, і ринковий відсоток їх продукції (низькотоварні сільські господарства) надається фермерам, які подали бізнес-план.</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2"/>
        <w:rPr>
          <w:rFonts w:ascii="Times New Roman" w:eastAsia="PMingLiU" w:hAnsi="Times New Roman" w:cs="Times New Roman"/>
          <w:sz w:val="28"/>
          <w:szCs w:val="28"/>
        </w:rPr>
      </w:pPr>
    </w:p>
    <w:p w:rsidR="000746E5" w:rsidRPr="00682F91" w:rsidRDefault="00703301">
      <w:pPr>
        <w:pStyle w:val="a3"/>
        <w:numPr>
          <w:ilvl w:val="0"/>
          <w:numId w:val="69"/>
        </w:numPr>
        <w:tabs>
          <w:tab w:val="left" w:pos="472"/>
        </w:tabs>
        <w:spacing w:line="210" w:lineRule="exact"/>
        <w:ind w:right="1" w:firstLine="0"/>
        <w:jc w:val="both"/>
        <w:rPr>
          <w:rFonts w:ascii="Times New Roman" w:hAnsi="Times New Roman" w:cs="Times New Roman"/>
        </w:rPr>
      </w:pPr>
      <w:r>
        <w:rPr>
          <w:rFonts w:ascii="Times New Roman" w:hAnsi="Times New Roman"/>
          <w:w w:val="105"/>
        </w:rPr>
        <w:t>Прогрес відносно бізнес-плану, вказаного у параграфі 1, оцінюється через три роки.</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9"/>
        <w:rPr>
          <w:rFonts w:ascii="Times New Roman" w:eastAsia="PMingLiU" w:hAnsi="Times New Roman" w:cs="Times New Roman"/>
          <w:sz w:val="26"/>
          <w:szCs w:val="26"/>
        </w:rPr>
      </w:pPr>
    </w:p>
    <w:p w:rsidR="000746E5" w:rsidRPr="00682F91" w:rsidRDefault="00703301">
      <w:pPr>
        <w:pStyle w:val="a3"/>
        <w:numPr>
          <w:ilvl w:val="0"/>
          <w:numId w:val="69"/>
        </w:numPr>
        <w:tabs>
          <w:tab w:val="left" w:pos="472"/>
        </w:tabs>
        <w:spacing w:line="192" w:lineRule="auto"/>
        <w:ind w:right="1" w:firstLine="0"/>
        <w:jc w:val="both"/>
        <w:rPr>
          <w:rFonts w:ascii="Times New Roman" w:hAnsi="Times New Roman" w:cs="Times New Roman"/>
        </w:rPr>
      </w:pPr>
      <w:r>
        <w:rPr>
          <w:rFonts w:ascii="Times New Roman" w:hAnsi="Times New Roman"/>
          <w:w w:val="105"/>
        </w:rPr>
        <w:t>Підтримка виплачується у формі допомоги з фіксованою ставкою у максимальному обсязі, зазначеному у Додатку, і протягом максимум п'яти років.</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2"/>
        <w:rPr>
          <w:rFonts w:ascii="Times New Roman" w:eastAsia="PMingLiU" w:hAnsi="Times New Roman" w:cs="Times New Roman"/>
          <w:sz w:val="28"/>
          <w:szCs w:val="28"/>
        </w:rPr>
      </w:pPr>
    </w:p>
    <w:p w:rsidR="000746E5" w:rsidRPr="00682F91" w:rsidRDefault="00703301">
      <w:pPr>
        <w:pStyle w:val="a3"/>
        <w:numPr>
          <w:ilvl w:val="0"/>
          <w:numId w:val="69"/>
        </w:numPr>
        <w:tabs>
          <w:tab w:val="left" w:pos="472"/>
        </w:tabs>
        <w:spacing w:line="210" w:lineRule="exact"/>
        <w:ind w:firstLine="0"/>
        <w:jc w:val="both"/>
        <w:rPr>
          <w:rFonts w:ascii="Times New Roman" w:hAnsi="Times New Roman" w:cs="Times New Roman"/>
        </w:rPr>
      </w:pPr>
      <w:r>
        <w:rPr>
          <w:rFonts w:ascii="Times New Roman" w:hAnsi="Times New Roman"/>
          <w:w w:val="105"/>
        </w:rPr>
        <w:t>Підтримка надається з огляду на заявки, ухвалені до 31 грудня 2013 року.</w:t>
      </w:r>
    </w:p>
    <w:p w:rsidR="000746E5" w:rsidRPr="00682F91" w:rsidRDefault="00703301">
      <w:pPr>
        <w:spacing w:before="72"/>
        <w:ind w:left="517" w:right="503"/>
        <w:jc w:val="center"/>
        <w:rPr>
          <w:rFonts w:ascii="Times New Roman" w:eastAsia="Book Antiqua" w:hAnsi="Times New Roman" w:cs="Times New Roman"/>
          <w:sz w:val="20"/>
          <w:szCs w:val="20"/>
        </w:rPr>
      </w:pPr>
      <w:r>
        <w:br w:type="column"/>
      </w:r>
      <w:r>
        <w:rPr>
          <w:rFonts w:ascii="Times New Roman" w:hAnsi="Times New Roman"/>
          <w:i/>
          <w:w w:val="95"/>
          <w:sz w:val="20"/>
        </w:rPr>
        <w:lastRenderedPageBreak/>
        <w:t>Стаття 35</w:t>
      </w:r>
    </w:p>
    <w:p w:rsidR="000746E5" w:rsidRPr="00682F91" w:rsidRDefault="000746E5">
      <w:pPr>
        <w:rPr>
          <w:rFonts w:ascii="Times New Roman" w:eastAsia="Book Antiqua" w:hAnsi="Times New Roman" w:cs="Times New Roman"/>
          <w:sz w:val="20"/>
          <w:szCs w:val="20"/>
        </w:rPr>
      </w:pPr>
    </w:p>
    <w:p w:rsidR="000746E5" w:rsidRPr="00682F91" w:rsidRDefault="000746E5">
      <w:pPr>
        <w:spacing w:before="5"/>
        <w:rPr>
          <w:rFonts w:ascii="Times New Roman" w:eastAsia="Book Antiqua" w:hAnsi="Times New Roman" w:cs="Times New Roman"/>
          <w:sz w:val="19"/>
          <w:szCs w:val="19"/>
        </w:rPr>
      </w:pPr>
    </w:p>
    <w:p w:rsidR="000746E5" w:rsidRPr="00682F91" w:rsidRDefault="00703301">
      <w:pPr>
        <w:pStyle w:val="a3"/>
        <w:ind w:left="516" w:right="503"/>
        <w:jc w:val="center"/>
        <w:rPr>
          <w:rFonts w:ascii="Times New Roman" w:eastAsia="Times New Roman" w:hAnsi="Times New Roman" w:cs="Times New Roman"/>
        </w:rPr>
      </w:pPr>
      <w:r>
        <w:rPr>
          <w:rFonts w:ascii="Times New Roman" w:hAnsi="Times New Roman"/>
          <w:w w:val="105"/>
        </w:rPr>
        <w:t>Групи виробників</w:t>
      </w: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1"/>
        <w:rPr>
          <w:rFonts w:ascii="Times New Roman" w:eastAsia="Times New Roman" w:hAnsi="Times New Roman" w:cs="Times New Roman"/>
          <w:sz w:val="23"/>
          <w:szCs w:val="23"/>
        </w:rPr>
      </w:pPr>
    </w:p>
    <w:p w:rsidR="000746E5" w:rsidRPr="00682F91" w:rsidRDefault="00703301">
      <w:pPr>
        <w:pStyle w:val="a3"/>
        <w:numPr>
          <w:ilvl w:val="0"/>
          <w:numId w:val="68"/>
        </w:numPr>
        <w:tabs>
          <w:tab w:val="left" w:pos="465"/>
        </w:tabs>
        <w:spacing w:line="192" w:lineRule="auto"/>
        <w:ind w:right="105" w:firstLine="0"/>
        <w:jc w:val="both"/>
        <w:rPr>
          <w:rFonts w:ascii="Times New Roman" w:hAnsi="Times New Roman" w:cs="Times New Roman"/>
        </w:rPr>
      </w:pPr>
      <w:r>
        <w:rPr>
          <w:rFonts w:ascii="Times New Roman" w:hAnsi="Times New Roman"/>
        </w:rPr>
        <w:t>Підтримка, зазначена у Статті 20(г)(іі) надається для покращення організаційних та адміністративних операцій груп виробників з метою:</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6"/>
        <w:rPr>
          <w:rFonts w:ascii="Times New Roman" w:eastAsia="PMingLiU" w:hAnsi="Times New Roman" w:cs="Times New Roman"/>
          <w:sz w:val="19"/>
          <w:szCs w:val="19"/>
        </w:rPr>
      </w:pPr>
    </w:p>
    <w:p w:rsidR="000746E5" w:rsidRPr="00682F91" w:rsidRDefault="00703301">
      <w:pPr>
        <w:pStyle w:val="a3"/>
        <w:numPr>
          <w:ilvl w:val="0"/>
          <w:numId w:val="67"/>
        </w:numPr>
        <w:tabs>
          <w:tab w:val="left" w:pos="521"/>
        </w:tabs>
        <w:spacing w:line="210" w:lineRule="exact"/>
        <w:ind w:right="106"/>
        <w:jc w:val="both"/>
        <w:rPr>
          <w:rFonts w:ascii="Times New Roman" w:hAnsi="Times New Roman" w:cs="Times New Roman"/>
        </w:rPr>
      </w:pPr>
      <w:r>
        <w:rPr>
          <w:rFonts w:ascii="Times New Roman" w:hAnsi="Times New Roman"/>
          <w:spacing w:val="-1"/>
          <w:w w:val="105"/>
        </w:rPr>
        <w:t>адаптування виробництва та продукції виробників, які є членами таких груп, до ринкових вимог;</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0"/>
        <w:rPr>
          <w:rFonts w:ascii="Times New Roman" w:eastAsia="PMingLiU" w:hAnsi="Times New Roman" w:cs="Times New Roman"/>
          <w:sz w:val="18"/>
          <w:szCs w:val="18"/>
        </w:rPr>
      </w:pPr>
    </w:p>
    <w:p w:rsidR="000746E5" w:rsidRPr="00682F91" w:rsidRDefault="00703301">
      <w:pPr>
        <w:pStyle w:val="a3"/>
        <w:numPr>
          <w:ilvl w:val="0"/>
          <w:numId w:val="67"/>
        </w:numPr>
        <w:tabs>
          <w:tab w:val="left" w:pos="521"/>
        </w:tabs>
        <w:spacing w:line="210" w:lineRule="exact"/>
        <w:ind w:right="106"/>
        <w:jc w:val="both"/>
        <w:rPr>
          <w:rFonts w:ascii="Times New Roman" w:hAnsi="Times New Roman" w:cs="Times New Roman"/>
        </w:rPr>
      </w:pPr>
      <w:r>
        <w:rPr>
          <w:rFonts w:ascii="Times New Roman" w:hAnsi="Times New Roman"/>
          <w:w w:val="105"/>
        </w:rPr>
        <w:t>сумісно розміщати товари на ринку, включаючи підготовку до продажу, централізацію продажів та поставок оптовим покупцям;</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0"/>
        <w:rPr>
          <w:rFonts w:ascii="Times New Roman" w:eastAsia="PMingLiU" w:hAnsi="Times New Roman" w:cs="Times New Roman"/>
          <w:sz w:val="18"/>
          <w:szCs w:val="18"/>
        </w:rPr>
      </w:pPr>
    </w:p>
    <w:p w:rsidR="000746E5" w:rsidRPr="00682F91" w:rsidRDefault="00703301">
      <w:pPr>
        <w:pStyle w:val="a3"/>
        <w:numPr>
          <w:ilvl w:val="0"/>
          <w:numId w:val="67"/>
        </w:numPr>
        <w:tabs>
          <w:tab w:val="left" w:pos="521"/>
        </w:tabs>
        <w:spacing w:line="210" w:lineRule="exact"/>
        <w:ind w:right="107"/>
        <w:jc w:val="both"/>
        <w:rPr>
          <w:rFonts w:ascii="Times New Roman" w:hAnsi="Times New Roman" w:cs="Times New Roman"/>
        </w:rPr>
      </w:pPr>
      <w:r>
        <w:rPr>
          <w:rFonts w:ascii="Times New Roman" w:hAnsi="Times New Roman"/>
          <w:w w:val="105"/>
        </w:rPr>
        <w:t>встановлення загальних правил щодо виробничої інформації, з особливою увагою до збору врожаю та доступності.</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3"/>
        <w:rPr>
          <w:rFonts w:ascii="Times New Roman" w:eastAsia="PMingLiU" w:hAnsi="Times New Roman" w:cs="Times New Roman"/>
          <w:sz w:val="17"/>
          <w:szCs w:val="17"/>
        </w:rPr>
      </w:pPr>
    </w:p>
    <w:p w:rsidR="000746E5" w:rsidRPr="00682F91" w:rsidRDefault="00703301">
      <w:pPr>
        <w:pStyle w:val="a3"/>
        <w:numPr>
          <w:ilvl w:val="0"/>
          <w:numId w:val="68"/>
        </w:numPr>
        <w:tabs>
          <w:tab w:val="left" w:pos="472"/>
        </w:tabs>
        <w:spacing w:line="192" w:lineRule="auto"/>
        <w:ind w:right="106" w:firstLine="0"/>
        <w:jc w:val="both"/>
        <w:rPr>
          <w:rFonts w:ascii="Times New Roman" w:hAnsi="Times New Roman" w:cs="Times New Roman"/>
        </w:rPr>
      </w:pPr>
      <w:r>
        <w:rPr>
          <w:rFonts w:ascii="Times New Roman" w:hAnsi="Times New Roman"/>
          <w:w w:val="105"/>
        </w:rPr>
        <w:t>Підтримка надається у вигляді фіксованої ставки, щорічно, протягом перших п'яти років, після моменту створення групи виробників. Сума вираховується на основі продукції групи, щорічно представленої на ринку, до максимальних значень, вказаних у Додатку.</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1"/>
        <w:rPr>
          <w:rFonts w:ascii="Times New Roman" w:eastAsia="PMingLiU" w:hAnsi="Times New Roman" w:cs="Times New Roman"/>
          <w:sz w:val="18"/>
          <w:szCs w:val="18"/>
        </w:rPr>
      </w:pPr>
    </w:p>
    <w:p w:rsidR="000746E5" w:rsidRPr="00682F91" w:rsidRDefault="00703301">
      <w:pPr>
        <w:pStyle w:val="a3"/>
        <w:numPr>
          <w:ilvl w:val="0"/>
          <w:numId w:val="68"/>
        </w:numPr>
        <w:tabs>
          <w:tab w:val="left" w:pos="472"/>
        </w:tabs>
        <w:spacing w:line="192" w:lineRule="auto"/>
        <w:ind w:right="105" w:firstLine="0"/>
        <w:jc w:val="both"/>
        <w:rPr>
          <w:rFonts w:ascii="Times New Roman" w:hAnsi="Times New Roman" w:cs="Times New Roman"/>
        </w:rPr>
      </w:pPr>
      <w:r>
        <w:rPr>
          <w:rFonts w:ascii="Times New Roman" w:hAnsi="Times New Roman"/>
        </w:rPr>
        <w:t>Підтримка надається групам виробників, які є офіційно визнаними уповноваженими органами держави-члена до 31 грудня 2013 року.</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703301">
      <w:pPr>
        <w:spacing w:before="133"/>
        <w:ind w:left="518" w:right="503"/>
        <w:jc w:val="center"/>
        <w:rPr>
          <w:rFonts w:ascii="Times New Roman" w:eastAsia="Book Antiqua" w:hAnsi="Times New Roman" w:cs="Times New Roman"/>
          <w:sz w:val="18"/>
          <w:szCs w:val="18"/>
        </w:rPr>
      </w:pPr>
      <w:r>
        <w:rPr>
          <w:rFonts w:ascii="Times New Roman" w:hAnsi="Times New Roman"/>
          <w:i/>
          <w:w w:val="90"/>
          <w:sz w:val="18"/>
        </w:rPr>
        <w:t>СЕКЦІЯ 2</w:t>
      </w:r>
    </w:p>
    <w:p w:rsidR="000746E5" w:rsidRPr="00682F91" w:rsidRDefault="000746E5">
      <w:pPr>
        <w:rPr>
          <w:rFonts w:ascii="Times New Roman" w:eastAsia="Book Antiqua" w:hAnsi="Times New Roman" w:cs="Times New Roman"/>
          <w:sz w:val="18"/>
          <w:szCs w:val="18"/>
        </w:rPr>
      </w:pPr>
    </w:p>
    <w:p w:rsidR="000746E5" w:rsidRPr="00682F91" w:rsidRDefault="000746E5">
      <w:pPr>
        <w:spacing w:before="11"/>
        <w:rPr>
          <w:rFonts w:ascii="Times New Roman" w:eastAsia="Book Antiqua" w:hAnsi="Times New Roman" w:cs="Times New Roman"/>
          <w:sz w:val="18"/>
          <w:szCs w:val="18"/>
        </w:rPr>
      </w:pPr>
    </w:p>
    <w:p w:rsidR="000746E5" w:rsidRPr="00682F91" w:rsidRDefault="00703301">
      <w:pPr>
        <w:pStyle w:val="a3"/>
        <w:ind w:left="517" w:right="503"/>
        <w:jc w:val="center"/>
        <w:rPr>
          <w:rFonts w:ascii="Times New Roman" w:hAnsi="Times New Roman" w:cs="Times New Roman"/>
        </w:rPr>
      </w:pPr>
      <w:r>
        <w:rPr>
          <w:rFonts w:ascii="Times New Roman" w:hAnsi="Times New Roman"/>
          <w:spacing w:val="15"/>
        </w:rPr>
        <w:t>Питання 2</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1"/>
        <w:rPr>
          <w:rFonts w:ascii="Times New Roman" w:eastAsia="PMingLiU" w:hAnsi="Times New Roman" w:cs="Times New Roman"/>
          <w:sz w:val="18"/>
          <w:szCs w:val="18"/>
        </w:rPr>
      </w:pPr>
    </w:p>
    <w:p w:rsidR="000746E5" w:rsidRPr="00682F91" w:rsidRDefault="00703301">
      <w:pPr>
        <w:pStyle w:val="a3"/>
        <w:spacing w:line="210" w:lineRule="exact"/>
        <w:ind w:left="528" w:right="480"/>
        <w:jc w:val="center"/>
        <w:rPr>
          <w:rFonts w:ascii="Times New Roman" w:eastAsia="Times New Roman" w:hAnsi="Times New Roman" w:cs="Times New Roman"/>
        </w:rPr>
      </w:pPr>
      <w:r>
        <w:rPr>
          <w:rFonts w:ascii="Times New Roman" w:hAnsi="Times New Roman"/>
          <w:spacing w:val="30"/>
          <w:w w:val="110"/>
        </w:rPr>
        <w:t xml:space="preserve">Покращення навколишнього середовища та сільської місцевості </w:t>
      </w: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8"/>
        <w:rPr>
          <w:rFonts w:ascii="Times New Roman" w:eastAsia="Times New Roman" w:hAnsi="Times New Roman" w:cs="Times New Roman"/>
        </w:rPr>
      </w:pPr>
    </w:p>
    <w:p w:rsidR="000746E5" w:rsidRPr="00682F91" w:rsidRDefault="00703301">
      <w:pPr>
        <w:ind w:left="517" w:right="503"/>
        <w:jc w:val="center"/>
        <w:rPr>
          <w:rFonts w:ascii="Times New Roman" w:eastAsia="Book Antiqua" w:hAnsi="Times New Roman" w:cs="Times New Roman"/>
          <w:sz w:val="20"/>
          <w:szCs w:val="20"/>
        </w:rPr>
      </w:pPr>
      <w:r>
        <w:rPr>
          <w:rFonts w:ascii="Times New Roman" w:hAnsi="Times New Roman"/>
          <w:i/>
          <w:w w:val="95"/>
          <w:sz w:val="20"/>
        </w:rPr>
        <w:t>Стаття 36</w:t>
      </w:r>
    </w:p>
    <w:p w:rsidR="000746E5" w:rsidRPr="00682F91" w:rsidRDefault="000746E5">
      <w:pPr>
        <w:rPr>
          <w:rFonts w:ascii="Times New Roman" w:eastAsia="Book Antiqua" w:hAnsi="Times New Roman" w:cs="Times New Roman"/>
          <w:sz w:val="20"/>
          <w:szCs w:val="20"/>
        </w:rPr>
      </w:pPr>
    </w:p>
    <w:p w:rsidR="000746E5" w:rsidRPr="00682F91" w:rsidRDefault="000746E5">
      <w:pPr>
        <w:spacing w:before="4"/>
        <w:rPr>
          <w:rFonts w:ascii="Times New Roman" w:eastAsia="Book Antiqua" w:hAnsi="Times New Roman" w:cs="Times New Roman"/>
          <w:sz w:val="19"/>
          <w:szCs w:val="19"/>
        </w:rPr>
      </w:pPr>
    </w:p>
    <w:p w:rsidR="000746E5" w:rsidRPr="00682F91" w:rsidRDefault="00703301">
      <w:pPr>
        <w:pStyle w:val="a3"/>
        <w:ind w:left="516" w:right="503"/>
        <w:jc w:val="center"/>
        <w:rPr>
          <w:rFonts w:ascii="Times New Roman" w:eastAsia="Times New Roman" w:hAnsi="Times New Roman" w:cs="Times New Roman"/>
        </w:rPr>
      </w:pPr>
      <w:r>
        <w:rPr>
          <w:rFonts w:ascii="Times New Roman" w:hAnsi="Times New Roman"/>
        </w:rPr>
        <w:t>Заходи</w:t>
      </w: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4"/>
        <w:rPr>
          <w:rFonts w:ascii="Times New Roman" w:eastAsia="Times New Roman" w:hAnsi="Times New Roman" w:cs="Times New Roman"/>
          <w:sz w:val="19"/>
          <w:szCs w:val="19"/>
        </w:rPr>
      </w:pPr>
    </w:p>
    <w:p w:rsidR="000746E5" w:rsidRPr="00682F91" w:rsidRDefault="00703301">
      <w:pPr>
        <w:pStyle w:val="a3"/>
        <w:jc w:val="both"/>
        <w:rPr>
          <w:rFonts w:ascii="Times New Roman" w:hAnsi="Times New Roman" w:cs="Times New Roman"/>
        </w:rPr>
      </w:pPr>
      <w:r>
        <w:rPr>
          <w:rFonts w:ascii="Times New Roman" w:hAnsi="Times New Roman"/>
          <w:w w:val="105"/>
        </w:rPr>
        <w:t>Підтримка у межах цього розділу стосується:</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1"/>
        <w:rPr>
          <w:rFonts w:ascii="Times New Roman" w:eastAsia="PMingLiU" w:hAnsi="Times New Roman" w:cs="Times New Roman"/>
          <w:sz w:val="18"/>
          <w:szCs w:val="18"/>
        </w:rPr>
      </w:pPr>
    </w:p>
    <w:p w:rsidR="000746E5" w:rsidRPr="00682F91" w:rsidRDefault="00703301">
      <w:pPr>
        <w:pStyle w:val="a3"/>
        <w:numPr>
          <w:ilvl w:val="0"/>
          <w:numId w:val="66"/>
        </w:numPr>
        <w:tabs>
          <w:tab w:val="left" w:pos="521"/>
        </w:tabs>
        <w:spacing w:line="210" w:lineRule="exact"/>
        <w:ind w:right="107"/>
        <w:jc w:val="both"/>
        <w:rPr>
          <w:rFonts w:ascii="Times New Roman" w:hAnsi="Times New Roman" w:cs="Times New Roman"/>
        </w:rPr>
      </w:pPr>
      <w:r>
        <w:rPr>
          <w:rFonts w:ascii="Times New Roman" w:hAnsi="Times New Roman"/>
        </w:rPr>
        <w:t>заходів, спрямованих на послідовне використання сільськогосподарських земель через:</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0"/>
        <w:rPr>
          <w:rFonts w:ascii="Times New Roman" w:eastAsia="PMingLiU" w:hAnsi="Times New Roman" w:cs="Times New Roman"/>
          <w:sz w:val="18"/>
          <w:szCs w:val="18"/>
        </w:rPr>
      </w:pPr>
    </w:p>
    <w:p w:rsidR="000746E5" w:rsidRPr="00682F91" w:rsidRDefault="00703301">
      <w:pPr>
        <w:pStyle w:val="a3"/>
        <w:numPr>
          <w:ilvl w:val="1"/>
          <w:numId w:val="66"/>
        </w:numPr>
        <w:tabs>
          <w:tab w:val="left" w:pos="918"/>
        </w:tabs>
        <w:spacing w:line="210" w:lineRule="exact"/>
        <w:ind w:right="107"/>
        <w:rPr>
          <w:rFonts w:ascii="Times New Roman" w:hAnsi="Times New Roman" w:cs="Times New Roman"/>
        </w:rPr>
      </w:pPr>
      <w:r>
        <w:rPr>
          <w:rFonts w:ascii="Times New Roman" w:hAnsi="Times New Roman"/>
          <w:w w:val="105"/>
        </w:rPr>
        <w:t>виплати через природні перешкоди фермерам у гірських районах;</w:t>
      </w:r>
    </w:p>
    <w:p w:rsidR="000746E5" w:rsidRPr="00682F91" w:rsidRDefault="000746E5">
      <w:pPr>
        <w:spacing w:line="210" w:lineRule="exact"/>
        <w:rPr>
          <w:rFonts w:ascii="Times New Roman" w:hAnsi="Times New Roman" w:cs="Times New Roman"/>
        </w:rPr>
        <w:sectPr w:rsidR="000746E5" w:rsidRPr="00682F91">
          <w:type w:val="continuous"/>
          <w:pgSz w:w="11900" w:h="16840"/>
          <w:pgMar w:top="1120" w:right="1020" w:bottom="280" w:left="500" w:header="720" w:footer="720" w:gutter="0"/>
          <w:cols w:num="2" w:space="720" w:equalWidth="0">
            <w:col w:w="4945" w:space="385"/>
            <w:col w:w="5050"/>
          </w:cols>
        </w:sectPr>
      </w:pPr>
    </w:p>
    <w:p w:rsidR="000746E5" w:rsidRPr="00682F91" w:rsidRDefault="000746E5">
      <w:pPr>
        <w:spacing w:before="1"/>
        <w:rPr>
          <w:rFonts w:ascii="Times New Roman" w:eastAsia="PMingLiU" w:hAnsi="Times New Roman" w:cs="Times New Roman"/>
          <w:sz w:val="18"/>
          <w:szCs w:val="18"/>
        </w:rPr>
      </w:pPr>
    </w:p>
    <w:p w:rsidR="000746E5" w:rsidRPr="00682F91" w:rsidRDefault="000746E5">
      <w:pPr>
        <w:rPr>
          <w:rFonts w:ascii="Times New Roman" w:eastAsia="PMingLiU" w:hAnsi="Times New Roman" w:cs="Times New Roman"/>
          <w:sz w:val="18"/>
          <w:szCs w:val="18"/>
        </w:rPr>
        <w:sectPr w:rsidR="000746E5" w:rsidRPr="00682F91">
          <w:pgSz w:w="11900" w:h="16840"/>
          <w:pgMar w:top="1120" w:right="500" w:bottom="280" w:left="1020" w:header="790" w:footer="0" w:gutter="0"/>
          <w:cols w:space="720"/>
        </w:sectPr>
      </w:pPr>
    </w:p>
    <w:p w:rsidR="000746E5" w:rsidRPr="00682F91" w:rsidRDefault="00703301">
      <w:pPr>
        <w:pStyle w:val="a3"/>
        <w:numPr>
          <w:ilvl w:val="1"/>
          <w:numId w:val="66"/>
        </w:numPr>
        <w:tabs>
          <w:tab w:val="left" w:pos="908"/>
        </w:tabs>
        <w:spacing w:before="89" w:line="210" w:lineRule="exact"/>
        <w:ind w:left="907" w:right="1"/>
        <w:rPr>
          <w:rFonts w:ascii="Times New Roman" w:hAnsi="Times New Roman" w:cs="Times New Roman"/>
        </w:rPr>
      </w:pPr>
      <w:r>
        <w:rPr>
          <w:rFonts w:ascii="Times New Roman" w:hAnsi="Times New Roman"/>
          <w:spacing w:val="-1"/>
          <w:w w:val="105"/>
        </w:rPr>
        <w:lastRenderedPageBreak/>
        <w:t>виплати фермерам у складних районах, окрім гірських районів;</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5"/>
        <w:rPr>
          <w:rFonts w:ascii="Times New Roman" w:eastAsia="PMingLiU" w:hAnsi="Times New Roman" w:cs="Times New Roman"/>
          <w:sz w:val="28"/>
          <w:szCs w:val="28"/>
        </w:rPr>
      </w:pPr>
    </w:p>
    <w:p w:rsidR="000746E5" w:rsidRPr="00682F91" w:rsidRDefault="00703301">
      <w:pPr>
        <w:pStyle w:val="a3"/>
        <w:numPr>
          <w:ilvl w:val="1"/>
          <w:numId w:val="66"/>
        </w:numPr>
        <w:tabs>
          <w:tab w:val="left" w:pos="908"/>
        </w:tabs>
        <w:spacing w:line="210" w:lineRule="exact"/>
        <w:ind w:left="907"/>
        <w:rPr>
          <w:rFonts w:ascii="Times New Roman" w:hAnsi="Times New Roman" w:cs="Times New Roman"/>
        </w:rPr>
      </w:pPr>
      <w:r>
        <w:rPr>
          <w:rFonts w:ascii="Times New Roman" w:hAnsi="Times New Roman"/>
          <w:w w:val="105"/>
        </w:rPr>
        <w:t>виплати по програмі Натура 2000 та виплати, пов'язані з Директивою 2000/60/ЄС;</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3"/>
        <w:rPr>
          <w:rFonts w:ascii="Times New Roman" w:eastAsia="PMingLiU" w:hAnsi="Times New Roman" w:cs="Times New Roman"/>
          <w:sz w:val="24"/>
          <w:szCs w:val="24"/>
        </w:rPr>
      </w:pPr>
    </w:p>
    <w:p w:rsidR="000746E5" w:rsidRPr="00682F91" w:rsidRDefault="00703301">
      <w:pPr>
        <w:pStyle w:val="a3"/>
        <w:numPr>
          <w:ilvl w:val="1"/>
          <w:numId w:val="66"/>
        </w:numPr>
        <w:tabs>
          <w:tab w:val="left" w:pos="908"/>
        </w:tabs>
        <w:ind w:left="907"/>
        <w:rPr>
          <w:rFonts w:ascii="Times New Roman" w:hAnsi="Times New Roman" w:cs="Times New Roman"/>
        </w:rPr>
      </w:pPr>
      <w:r>
        <w:rPr>
          <w:rFonts w:ascii="Times New Roman" w:hAnsi="Times New Roman"/>
          <w:w w:val="105"/>
        </w:rPr>
        <w:t>виплати для екології сільського господарства;</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6"/>
        <w:rPr>
          <w:rFonts w:ascii="Times New Roman" w:eastAsia="PMingLiU" w:hAnsi="Times New Roman" w:cs="Times New Roman"/>
          <w:sz w:val="24"/>
          <w:szCs w:val="24"/>
        </w:rPr>
      </w:pPr>
    </w:p>
    <w:p w:rsidR="000746E5" w:rsidRPr="00682F91" w:rsidRDefault="00703301">
      <w:pPr>
        <w:pStyle w:val="a3"/>
        <w:numPr>
          <w:ilvl w:val="1"/>
          <w:numId w:val="66"/>
        </w:numPr>
        <w:tabs>
          <w:tab w:val="left" w:pos="908"/>
        </w:tabs>
        <w:ind w:left="907"/>
        <w:rPr>
          <w:rFonts w:ascii="Times New Roman" w:hAnsi="Times New Roman" w:cs="Times New Roman"/>
        </w:rPr>
      </w:pPr>
      <w:r>
        <w:rPr>
          <w:rFonts w:ascii="Times New Roman" w:hAnsi="Times New Roman"/>
        </w:rPr>
        <w:t>виплати на утримування тварин;</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5"/>
        <w:rPr>
          <w:rFonts w:ascii="Times New Roman" w:eastAsia="PMingLiU" w:hAnsi="Times New Roman" w:cs="Times New Roman"/>
          <w:sz w:val="24"/>
          <w:szCs w:val="24"/>
        </w:rPr>
      </w:pPr>
    </w:p>
    <w:p w:rsidR="000746E5" w:rsidRPr="00682F91" w:rsidRDefault="00703301">
      <w:pPr>
        <w:pStyle w:val="a3"/>
        <w:numPr>
          <w:ilvl w:val="1"/>
          <w:numId w:val="66"/>
        </w:numPr>
        <w:tabs>
          <w:tab w:val="left" w:pos="908"/>
        </w:tabs>
        <w:ind w:left="907"/>
        <w:rPr>
          <w:rFonts w:ascii="Times New Roman" w:hAnsi="Times New Roman" w:cs="Times New Roman"/>
        </w:rPr>
      </w:pPr>
      <w:r>
        <w:rPr>
          <w:rFonts w:ascii="Times New Roman" w:hAnsi="Times New Roman"/>
          <w:w w:val="105"/>
        </w:rPr>
        <w:t>підтримку непродуктивних інвестицій;</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7"/>
        <w:rPr>
          <w:rFonts w:ascii="Times New Roman" w:eastAsia="PMingLiU" w:hAnsi="Times New Roman" w:cs="Times New Roman"/>
          <w:sz w:val="28"/>
          <w:szCs w:val="28"/>
        </w:rPr>
      </w:pPr>
    </w:p>
    <w:p w:rsidR="000746E5" w:rsidRPr="00682F91" w:rsidRDefault="00703301">
      <w:pPr>
        <w:pStyle w:val="a3"/>
        <w:numPr>
          <w:ilvl w:val="0"/>
          <w:numId w:val="66"/>
        </w:numPr>
        <w:tabs>
          <w:tab w:val="left" w:pos="511"/>
        </w:tabs>
        <w:spacing w:line="210" w:lineRule="exact"/>
        <w:ind w:left="510" w:right="1"/>
        <w:rPr>
          <w:rFonts w:ascii="Times New Roman" w:hAnsi="Times New Roman" w:cs="Times New Roman"/>
        </w:rPr>
      </w:pPr>
      <w:r>
        <w:rPr>
          <w:rFonts w:ascii="Times New Roman" w:hAnsi="Times New Roman"/>
        </w:rPr>
        <w:t>заходи, спрямовані на послідовне використання лісничих земель через:</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4"/>
        <w:rPr>
          <w:rFonts w:ascii="Times New Roman" w:eastAsia="PMingLiU" w:hAnsi="Times New Roman" w:cs="Times New Roman"/>
          <w:sz w:val="24"/>
          <w:szCs w:val="24"/>
        </w:rPr>
      </w:pPr>
    </w:p>
    <w:p w:rsidR="000746E5" w:rsidRPr="00682F91" w:rsidRDefault="00703301">
      <w:pPr>
        <w:pStyle w:val="a3"/>
        <w:numPr>
          <w:ilvl w:val="1"/>
          <w:numId w:val="66"/>
        </w:numPr>
        <w:tabs>
          <w:tab w:val="left" w:pos="908"/>
        </w:tabs>
        <w:ind w:left="907"/>
        <w:rPr>
          <w:rFonts w:ascii="Times New Roman" w:hAnsi="Times New Roman" w:cs="Times New Roman"/>
        </w:rPr>
      </w:pPr>
      <w:r>
        <w:rPr>
          <w:rFonts w:ascii="Times New Roman" w:hAnsi="Times New Roman"/>
        </w:rPr>
        <w:t>перше заліснення сільськогосподарських земель;</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7"/>
        <w:rPr>
          <w:rFonts w:ascii="Times New Roman" w:eastAsia="PMingLiU" w:hAnsi="Times New Roman" w:cs="Times New Roman"/>
          <w:sz w:val="28"/>
          <w:szCs w:val="28"/>
        </w:rPr>
      </w:pPr>
    </w:p>
    <w:p w:rsidR="000746E5" w:rsidRPr="00682F91" w:rsidRDefault="00703301">
      <w:pPr>
        <w:pStyle w:val="a3"/>
        <w:numPr>
          <w:ilvl w:val="1"/>
          <w:numId w:val="66"/>
        </w:numPr>
        <w:tabs>
          <w:tab w:val="left" w:pos="908"/>
        </w:tabs>
        <w:spacing w:line="210" w:lineRule="exact"/>
        <w:ind w:left="907" w:right="1"/>
        <w:rPr>
          <w:rFonts w:ascii="Times New Roman" w:hAnsi="Times New Roman" w:cs="Times New Roman"/>
        </w:rPr>
      </w:pPr>
      <w:r>
        <w:rPr>
          <w:rFonts w:ascii="Times New Roman" w:hAnsi="Times New Roman"/>
        </w:rPr>
        <w:t>перше створення агролісничих систем на сільськогосподарських землях;</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4"/>
        <w:rPr>
          <w:rFonts w:ascii="Times New Roman" w:eastAsia="PMingLiU" w:hAnsi="Times New Roman" w:cs="Times New Roman"/>
          <w:sz w:val="24"/>
          <w:szCs w:val="24"/>
        </w:rPr>
      </w:pPr>
    </w:p>
    <w:p w:rsidR="000746E5" w:rsidRPr="00682F91" w:rsidRDefault="00703301">
      <w:pPr>
        <w:pStyle w:val="a3"/>
        <w:numPr>
          <w:ilvl w:val="1"/>
          <w:numId w:val="66"/>
        </w:numPr>
        <w:tabs>
          <w:tab w:val="left" w:pos="908"/>
        </w:tabs>
        <w:ind w:left="907"/>
        <w:rPr>
          <w:rFonts w:ascii="Times New Roman" w:hAnsi="Times New Roman" w:cs="Times New Roman"/>
        </w:rPr>
      </w:pPr>
      <w:r>
        <w:rPr>
          <w:rFonts w:ascii="Times New Roman" w:hAnsi="Times New Roman"/>
        </w:rPr>
        <w:t>перше заліснення не сільськогосподарських земель;</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5"/>
        <w:rPr>
          <w:rFonts w:ascii="Times New Roman" w:eastAsia="PMingLiU" w:hAnsi="Times New Roman" w:cs="Times New Roman"/>
          <w:sz w:val="24"/>
          <w:szCs w:val="24"/>
        </w:rPr>
      </w:pPr>
    </w:p>
    <w:p w:rsidR="000746E5" w:rsidRPr="00682F91" w:rsidRDefault="00703301">
      <w:pPr>
        <w:pStyle w:val="a3"/>
        <w:numPr>
          <w:ilvl w:val="1"/>
          <w:numId w:val="66"/>
        </w:numPr>
        <w:tabs>
          <w:tab w:val="left" w:pos="908"/>
        </w:tabs>
        <w:ind w:left="907"/>
        <w:rPr>
          <w:rFonts w:ascii="Times New Roman" w:hAnsi="Times New Roman" w:cs="Times New Roman"/>
        </w:rPr>
      </w:pPr>
      <w:r>
        <w:rPr>
          <w:rFonts w:ascii="Times New Roman" w:hAnsi="Times New Roman"/>
          <w:w w:val="105"/>
        </w:rPr>
        <w:t>виплат по програмі Натура 2000;</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5"/>
        <w:rPr>
          <w:rFonts w:ascii="Times New Roman" w:eastAsia="PMingLiU" w:hAnsi="Times New Roman" w:cs="Times New Roman"/>
          <w:sz w:val="24"/>
          <w:szCs w:val="24"/>
        </w:rPr>
      </w:pPr>
    </w:p>
    <w:p w:rsidR="000746E5" w:rsidRPr="00682F91" w:rsidRDefault="00703301">
      <w:pPr>
        <w:pStyle w:val="a3"/>
        <w:numPr>
          <w:ilvl w:val="1"/>
          <w:numId w:val="66"/>
        </w:numPr>
        <w:tabs>
          <w:tab w:val="left" w:pos="908"/>
        </w:tabs>
        <w:ind w:left="907"/>
        <w:rPr>
          <w:rFonts w:ascii="Times New Roman" w:hAnsi="Times New Roman" w:cs="Times New Roman"/>
        </w:rPr>
      </w:pPr>
      <w:r>
        <w:rPr>
          <w:rFonts w:ascii="Times New Roman" w:hAnsi="Times New Roman"/>
          <w:spacing w:val="-2"/>
          <w:w w:val="105"/>
        </w:rPr>
        <w:t>виплат на екологію лісів;</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7"/>
        <w:rPr>
          <w:rFonts w:ascii="Times New Roman" w:eastAsia="PMingLiU" w:hAnsi="Times New Roman" w:cs="Times New Roman"/>
          <w:sz w:val="28"/>
          <w:szCs w:val="28"/>
        </w:rPr>
      </w:pPr>
    </w:p>
    <w:p w:rsidR="000746E5" w:rsidRPr="00682F91" w:rsidRDefault="00703301">
      <w:pPr>
        <w:pStyle w:val="a3"/>
        <w:numPr>
          <w:ilvl w:val="1"/>
          <w:numId w:val="66"/>
        </w:numPr>
        <w:tabs>
          <w:tab w:val="left" w:pos="908"/>
        </w:tabs>
        <w:spacing w:line="210" w:lineRule="exact"/>
        <w:ind w:left="907" w:right="1"/>
        <w:rPr>
          <w:rFonts w:ascii="Times New Roman" w:hAnsi="Times New Roman" w:cs="Times New Roman"/>
        </w:rPr>
      </w:pPr>
      <w:r>
        <w:rPr>
          <w:rFonts w:ascii="Times New Roman" w:hAnsi="Times New Roman"/>
          <w:w w:val="105"/>
        </w:rPr>
        <w:t>відновлення лісового потенціалу та провадження превентивних заходів;</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3"/>
        <w:rPr>
          <w:rFonts w:ascii="Times New Roman" w:eastAsia="PMingLiU" w:hAnsi="Times New Roman" w:cs="Times New Roman"/>
          <w:sz w:val="24"/>
          <w:szCs w:val="24"/>
        </w:rPr>
      </w:pPr>
    </w:p>
    <w:p w:rsidR="000746E5" w:rsidRPr="00682F91" w:rsidRDefault="00703301">
      <w:pPr>
        <w:pStyle w:val="a3"/>
        <w:numPr>
          <w:ilvl w:val="1"/>
          <w:numId w:val="66"/>
        </w:numPr>
        <w:tabs>
          <w:tab w:val="left" w:pos="908"/>
        </w:tabs>
        <w:ind w:left="907"/>
        <w:rPr>
          <w:rFonts w:ascii="Times New Roman" w:hAnsi="Times New Roman" w:cs="Times New Roman"/>
        </w:rPr>
      </w:pPr>
      <w:r>
        <w:rPr>
          <w:rFonts w:ascii="Times New Roman" w:hAnsi="Times New Roman"/>
          <w:w w:val="105"/>
        </w:rPr>
        <w:t>підтримку непродуктивних інвестицій.</w:t>
      </w:r>
    </w:p>
    <w:p w:rsidR="000746E5" w:rsidRPr="00682F91" w:rsidRDefault="00703301">
      <w:pPr>
        <w:spacing w:before="43"/>
        <w:ind w:left="589" w:right="589"/>
        <w:jc w:val="center"/>
        <w:rPr>
          <w:rFonts w:ascii="Times New Roman" w:eastAsia="PMingLiU" w:hAnsi="Times New Roman" w:cs="Times New Roman"/>
          <w:sz w:val="18"/>
          <w:szCs w:val="18"/>
        </w:rPr>
      </w:pPr>
      <w:r>
        <w:br w:type="column"/>
      </w:r>
      <w:r>
        <w:rPr>
          <w:rFonts w:ascii="Times New Roman" w:hAnsi="Times New Roman"/>
          <w:w w:val="105"/>
          <w:sz w:val="18"/>
        </w:rPr>
        <w:lastRenderedPageBreak/>
        <w:t>Підрозділ 1</w:t>
      </w:r>
    </w:p>
    <w:p w:rsidR="000746E5" w:rsidRPr="00682F91" w:rsidRDefault="000746E5">
      <w:pPr>
        <w:rPr>
          <w:rFonts w:ascii="Times New Roman" w:eastAsia="PMingLiU" w:hAnsi="Times New Roman" w:cs="Times New Roman"/>
          <w:sz w:val="18"/>
          <w:szCs w:val="18"/>
        </w:rPr>
      </w:pPr>
    </w:p>
    <w:p w:rsidR="000746E5" w:rsidRPr="00682F91" w:rsidRDefault="000746E5">
      <w:pPr>
        <w:spacing w:before="13"/>
        <w:rPr>
          <w:rFonts w:ascii="Times New Roman" w:eastAsia="PMingLiU" w:hAnsi="Times New Roman" w:cs="Times New Roman"/>
          <w:sz w:val="19"/>
          <w:szCs w:val="19"/>
        </w:rPr>
      </w:pPr>
    </w:p>
    <w:p w:rsidR="000746E5" w:rsidRPr="00682F91" w:rsidRDefault="00703301">
      <w:pPr>
        <w:spacing w:line="242" w:lineRule="auto"/>
        <w:ind w:left="622" w:right="589"/>
        <w:jc w:val="center"/>
        <w:rPr>
          <w:rFonts w:ascii="Times New Roman" w:eastAsia="Times New Roman" w:hAnsi="Times New Roman" w:cs="Times New Roman"/>
          <w:sz w:val="18"/>
          <w:szCs w:val="18"/>
        </w:rPr>
      </w:pPr>
      <w:r>
        <w:rPr>
          <w:rFonts w:ascii="Times New Roman" w:hAnsi="Times New Roman"/>
          <w:w w:val="105"/>
          <w:sz w:val="18"/>
        </w:rPr>
        <w:t xml:space="preserve">Умови для заходів, спрямованих на послідовне використання сільськогосподарських земель </w:t>
      </w:r>
    </w:p>
    <w:p w:rsidR="000746E5" w:rsidRPr="00682F91" w:rsidRDefault="000746E5">
      <w:pPr>
        <w:rPr>
          <w:rFonts w:ascii="Times New Roman" w:eastAsia="Times New Roman" w:hAnsi="Times New Roman" w:cs="Times New Roman"/>
          <w:sz w:val="18"/>
          <w:szCs w:val="18"/>
        </w:rPr>
      </w:pPr>
    </w:p>
    <w:p w:rsidR="000746E5" w:rsidRPr="00682F91" w:rsidRDefault="000746E5">
      <w:pPr>
        <w:spacing w:before="3"/>
        <w:rPr>
          <w:rFonts w:ascii="Times New Roman" w:eastAsia="Times New Roman" w:hAnsi="Times New Roman" w:cs="Times New Roman"/>
          <w:sz w:val="23"/>
          <w:szCs w:val="23"/>
        </w:rPr>
      </w:pPr>
    </w:p>
    <w:p w:rsidR="000746E5" w:rsidRPr="00682F91" w:rsidRDefault="00703301">
      <w:pPr>
        <w:ind w:left="590" w:right="589"/>
        <w:jc w:val="center"/>
        <w:rPr>
          <w:rFonts w:ascii="Times New Roman" w:eastAsia="Book Antiqua" w:hAnsi="Times New Roman" w:cs="Times New Roman"/>
          <w:sz w:val="20"/>
          <w:szCs w:val="20"/>
        </w:rPr>
      </w:pPr>
      <w:r>
        <w:rPr>
          <w:rFonts w:ascii="Times New Roman" w:hAnsi="Times New Roman"/>
          <w:i/>
          <w:w w:val="95"/>
          <w:sz w:val="20"/>
        </w:rPr>
        <w:t>Стаття 37</w:t>
      </w:r>
    </w:p>
    <w:p w:rsidR="000746E5" w:rsidRPr="00682F91" w:rsidRDefault="000746E5">
      <w:pPr>
        <w:rPr>
          <w:rFonts w:ascii="Times New Roman" w:eastAsia="Book Antiqua" w:hAnsi="Times New Roman" w:cs="Times New Roman"/>
          <w:sz w:val="20"/>
          <w:szCs w:val="20"/>
        </w:rPr>
      </w:pPr>
    </w:p>
    <w:p w:rsidR="000746E5" w:rsidRPr="00682F91" w:rsidRDefault="000746E5">
      <w:pPr>
        <w:spacing w:before="7"/>
        <w:rPr>
          <w:rFonts w:ascii="Times New Roman" w:eastAsia="Book Antiqua" w:hAnsi="Times New Roman" w:cs="Times New Roman"/>
          <w:sz w:val="19"/>
          <w:szCs w:val="19"/>
        </w:rPr>
      </w:pPr>
    </w:p>
    <w:p w:rsidR="000746E5" w:rsidRPr="00682F91" w:rsidRDefault="00703301">
      <w:pPr>
        <w:pStyle w:val="a3"/>
        <w:spacing w:line="210" w:lineRule="exact"/>
        <w:ind w:left="119" w:right="116"/>
        <w:jc w:val="center"/>
        <w:rPr>
          <w:rFonts w:ascii="Times New Roman" w:eastAsia="Times New Roman" w:hAnsi="Times New Roman" w:cs="Times New Roman"/>
        </w:rPr>
      </w:pPr>
      <w:r>
        <w:rPr>
          <w:rFonts w:ascii="Times New Roman" w:hAnsi="Times New Roman"/>
          <w:w w:val="105"/>
        </w:rPr>
        <w:t>Виплати через природні перешкоди у гірських районах та виплати в інших районах з перешкодами</w:t>
      </w: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10"/>
        <w:rPr>
          <w:rFonts w:ascii="Times New Roman" w:eastAsia="Times New Roman" w:hAnsi="Times New Roman" w:cs="Times New Roman"/>
          <w:sz w:val="21"/>
          <w:szCs w:val="21"/>
        </w:rPr>
      </w:pPr>
    </w:p>
    <w:p w:rsidR="000746E5" w:rsidRPr="00682F91" w:rsidRDefault="00703301">
      <w:pPr>
        <w:pStyle w:val="a3"/>
        <w:numPr>
          <w:ilvl w:val="0"/>
          <w:numId w:val="65"/>
        </w:numPr>
        <w:tabs>
          <w:tab w:val="left" w:pos="462"/>
        </w:tabs>
        <w:spacing w:line="192" w:lineRule="auto"/>
        <w:ind w:right="115" w:firstLine="0"/>
        <w:jc w:val="both"/>
        <w:rPr>
          <w:rFonts w:ascii="Times New Roman" w:hAnsi="Times New Roman" w:cs="Times New Roman"/>
        </w:rPr>
      </w:pPr>
      <w:r>
        <w:rPr>
          <w:rFonts w:ascii="Times New Roman" w:hAnsi="Times New Roman"/>
          <w:spacing w:val="-2"/>
        </w:rPr>
        <w:t>Виплати, зазначені у Статті 36(а)(і) та (іі) мають надаватися щорічно за гектар сільськогосподарських земель, що використовуються (надалі - СГЗВ) у межах значення рішення Комісії 2000/115/ЄС від 24 листопада 1999 року стосовно визначень характеристик, переліку сільськогосподарських товарів, виключень х визначень та регіонів и районів, відносно досліджень структури сільських господарств (</w:t>
      </w:r>
      <w:r>
        <w:rPr>
          <w:rFonts w:ascii="Times New Roman" w:hAnsi="Times New Roman"/>
          <w:position w:val="7"/>
          <w:sz w:val="13"/>
        </w:rPr>
        <w:t>1</w:t>
      </w:r>
      <w:r>
        <w:rPr>
          <w:rFonts w:ascii="Times New Roman" w:hAnsi="Times New Roman"/>
          <w:spacing w:val="-2"/>
        </w:rPr>
        <w:t>).</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7"/>
        <w:rPr>
          <w:rFonts w:ascii="Times New Roman" w:eastAsia="PMingLiU" w:hAnsi="Times New Roman" w:cs="Times New Roman"/>
          <w:sz w:val="17"/>
          <w:szCs w:val="17"/>
        </w:rPr>
      </w:pPr>
    </w:p>
    <w:p w:rsidR="000746E5" w:rsidRPr="00682F91" w:rsidRDefault="00703301">
      <w:pPr>
        <w:pStyle w:val="a3"/>
        <w:spacing w:line="192" w:lineRule="auto"/>
        <w:ind w:left="119" w:right="116"/>
        <w:jc w:val="both"/>
        <w:rPr>
          <w:rFonts w:ascii="Times New Roman" w:hAnsi="Times New Roman" w:cs="Times New Roman"/>
        </w:rPr>
      </w:pPr>
      <w:r>
        <w:rPr>
          <w:rFonts w:ascii="Times New Roman" w:hAnsi="Times New Roman"/>
          <w:spacing w:val="-2"/>
          <w:w w:val="105"/>
        </w:rPr>
        <w:t>Виплати мають компенсувати додаткові витраті фермерів та неотримані прибутки, які стосуються перешкод сільськогосподарського виробництва у відповідному районі.</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4"/>
        <w:rPr>
          <w:rFonts w:ascii="Times New Roman" w:eastAsia="PMingLiU" w:hAnsi="Times New Roman" w:cs="Times New Roman"/>
          <w:sz w:val="18"/>
          <w:szCs w:val="18"/>
        </w:rPr>
      </w:pPr>
    </w:p>
    <w:p w:rsidR="000746E5" w:rsidRPr="00682F91" w:rsidRDefault="00703301">
      <w:pPr>
        <w:pStyle w:val="a3"/>
        <w:numPr>
          <w:ilvl w:val="0"/>
          <w:numId w:val="65"/>
        </w:numPr>
        <w:tabs>
          <w:tab w:val="left" w:pos="469"/>
        </w:tabs>
        <w:spacing w:line="210" w:lineRule="exact"/>
        <w:ind w:right="114" w:firstLine="0"/>
        <w:jc w:val="both"/>
        <w:rPr>
          <w:rFonts w:ascii="Times New Roman" w:hAnsi="Times New Roman" w:cs="Times New Roman"/>
        </w:rPr>
      </w:pPr>
      <w:r>
        <w:rPr>
          <w:rFonts w:ascii="Times New Roman" w:hAnsi="Times New Roman"/>
          <w:spacing w:val="-2"/>
        </w:rPr>
        <w:t>Виплати мають надаватися фермерам, котрі намагаються проводити фермерську діяльність у районах, визначених згідно зі Статтею 50(2) та (3), протягом щонайменше п'яти років з моменту першої виплати.</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7"/>
        <w:rPr>
          <w:rFonts w:ascii="Times New Roman" w:eastAsia="PMingLiU" w:hAnsi="Times New Roman" w:cs="Times New Roman"/>
          <w:sz w:val="17"/>
          <w:szCs w:val="17"/>
        </w:rPr>
      </w:pPr>
    </w:p>
    <w:p w:rsidR="000746E5" w:rsidRPr="00682F91" w:rsidRDefault="00703301">
      <w:pPr>
        <w:pStyle w:val="a3"/>
        <w:numPr>
          <w:ilvl w:val="0"/>
          <w:numId w:val="65"/>
        </w:numPr>
        <w:tabs>
          <w:tab w:val="left" w:pos="469"/>
        </w:tabs>
        <w:spacing w:line="210" w:lineRule="exact"/>
        <w:ind w:right="116" w:firstLine="0"/>
        <w:jc w:val="both"/>
        <w:rPr>
          <w:rFonts w:ascii="Times New Roman" w:hAnsi="Times New Roman" w:cs="Times New Roman"/>
        </w:rPr>
      </w:pPr>
      <w:r>
        <w:rPr>
          <w:rFonts w:ascii="Times New Roman" w:hAnsi="Times New Roman"/>
          <w:spacing w:val="-2"/>
        </w:rPr>
        <w:t>Підтримка надається в обсязі між мінімальним та максимальним, викладеному у Додатку.</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7"/>
        <w:rPr>
          <w:rFonts w:ascii="Times New Roman" w:eastAsia="PMingLiU" w:hAnsi="Times New Roman" w:cs="Times New Roman"/>
          <w:sz w:val="17"/>
          <w:szCs w:val="17"/>
        </w:rPr>
      </w:pPr>
    </w:p>
    <w:p w:rsidR="000746E5" w:rsidRPr="00682F91" w:rsidRDefault="00703301">
      <w:pPr>
        <w:pStyle w:val="a3"/>
        <w:spacing w:line="210" w:lineRule="exact"/>
        <w:ind w:left="119" w:right="115"/>
        <w:jc w:val="both"/>
        <w:rPr>
          <w:rFonts w:ascii="Times New Roman" w:hAnsi="Times New Roman" w:cs="Times New Roman"/>
        </w:rPr>
      </w:pPr>
      <w:r>
        <w:rPr>
          <w:rFonts w:ascii="Times New Roman" w:hAnsi="Times New Roman"/>
          <w:spacing w:val="-2"/>
          <w:w w:val="105"/>
        </w:rPr>
        <w:t>Виплати, що перевищують максимальну суму, можуть надаватися у відповідно обґрунтованих випадках, за умови, що середня сума цих виплат, що надаються на рівні держави-члена, не перевищує максимальний обсяг.</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7"/>
        <w:rPr>
          <w:rFonts w:ascii="Times New Roman" w:eastAsia="PMingLiU" w:hAnsi="Times New Roman" w:cs="Times New Roman"/>
          <w:sz w:val="17"/>
          <w:szCs w:val="17"/>
        </w:rPr>
      </w:pPr>
    </w:p>
    <w:p w:rsidR="000746E5" w:rsidRPr="00682F91" w:rsidRDefault="00703301">
      <w:pPr>
        <w:pStyle w:val="a3"/>
        <w:numPr>
          <w:ilvl w:val="0"/>
          <w:numId w:val="65"/>
        </w:numPr>
        <w:tabs>
          <w:tab w:val="left" w:pos="469"/>
        </w:tabs>
        <w:spacing w:line="210" w:lineRule="exact"/>
        <w:ind w:right="116" w:firstLine="0"/>
        <w:jc w:val="both"/>
        <w:rPr>
          <w:rFonts w:ascii="Times New Roman" w:hAnsi="Times New Roman" w:cs="Times New Roman"/>
        </w:rPr>
      </w:pPr>
      <w:r>
        <w:rPr>
          <w:rFonts w:ascii="Times New Roman" w:hAnsi="Times New Roman"/>
          <w:spacing w:val="-2"/>
          <w:w w:val="105"/>
        </w:rPr>
        <w:t>Виплати мають пропорційно зменшуватися вище порогового рівня району на господарство, що визначається у програмі.</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2"/>
        <w:rPr>
          <w:rFonts w:ascii="Times New Roman" w:eastAsia="PMingLiU" w:hAnsi="Times New Roman" w:cs="Times New Roman"/>
          <w:sz w:val="16"/>
          <w:szCs w:val="16"/>
        </w:rPr>
      </w:pPr>
    </w:p>
    <w:p w:rsidR="000746E5" w:rsidRPr="00682F91" w:rsidRDefault="00703301">
      <w:pPr>
        <w:ind w:left="590" w:right="589"/>
        <w:jc w:val="center"/>
        <w:rPr>
          <w:rFonts w:ascii="Times New Roman" w:eastAsia="Book Antiqua" w:hAnsi="Times New Roman" w:cs="Times New Roman"/>
          <w:sz w:val="20"/>
          <w:szCs w:val="20"/>
        </w:rPr>
      </w:pPr>
      <w:r>
        <w:rPr>
          <w:rFonts w:ascii="Times New Roman" w:hAnsi="Times New Roman"/>
          <w:i/>
          <w:w w:val="95"/>
          <w:sz w:val="20"/>
        </w:rPr>
        <w:t>Стаття 38</w:t>
      </w:r>
    </w:p>
    <w:p w:rsidR="000746E5" w:rsidRPr="00682F91" w:rsidRDefault="000746E5">
      <w:pPr>
        <w:rPr>
          <w:rFonts w:ascii="Times New Roman" w:eastAsia="Book Antiqua" w:hAnsi="Times New Roman" w:cs="Times New Roman"/>
          <w:sz w:val="20"/>
          <w:szCs w:val="20"/>
        </w:rPr>
      </w:pPr>
    </w:p>
    <w:p w:rsidR="000746E5" w:rsidRPr="00682F91" w:rsidRDefault="000746E5">
      <w:pPr>
        <w:spacing w:before="7"/>
        <w:rPr>
          <w:rFonts w:ascii="Times New Roman" w:eastAsia="Book Antiqua" w:hAnsi="Times New Roman" w:cs="Times New Roman"/>
          <w:sz w:val="19"/>
          <w:szCs w:val="19"/>
        </w:rPr>
      </w:pPr>
    </w:p>
    <w:p w:rsidR="000746E5" w:rsidRPr="00682F91" w:rsidRDefault="00703301">
      <w:pPr>
        <w:pStyle w:val="a3"/>
        <w:spacing w:line="210" w:lineRule="exact"/>
        <w:ind w:left="119" w:right="116"/>
        <w:jc w:val="center"/>
        <w:rPr>
          <w:rFonts w:ascii="Times New Roman" w:eastAsia="Times New Roman" w:hAnsi="Times New Roman" w:cs="Times New Roman"/>
        </w:rPr>
      </w:pPr>
      <w:r>
        <w:rPr>
          <w:rFonts w:ascii="Times New Roman" w:hAnsi="Times New Roman"/>
          <w:w w:val="105"/>
        </w:rPr>
        <w:t>виплати по програмі Натура 2000 та виплати, пов'язані з Директивою 2000/60/ЄС</w:t>
      </w: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10"/>
        <w:rPr>
          <w:rFonts w:ascii="Times New Roman" w:eastAsia="Times New Roman" w:hAnsi="Times New Roman" w:cs="Times New Roman"/>
          <w:sz w:val="21"/>
          <w:szCs w:val="21"/>
        </w:rPr>
      </w:pPr>
    </w:p>
    <w:p w:rsidR="000746E5" w:rsidRPr="00682F91" w:rsidRDefault="00703301">
      <w:pPr>
        <w:pStyle w:val="a3"/>
        <w:numPr>
          <w:ilvl w:val="0"/>
          <w:numId w:val="64"/>
        </w:numPr>
        <w:tabs>
          <w:tab w:val="left" w:pos="462"/>
        </w:tabs>
        <w:spacing w:line="192" w:lineRule="auto"/>
        <w:ind w:right="114" w:firstLine="0"/>
        <w:jc w:val="both"/>
        <w:rPr>
          <w:rFonts w:ascii="Times New Roman" w:hAnsi="Times New Roman" w:cs="Times New Roman"/>
        </w:rPr>
      </w:pPr>
      <w:r>
        <w:rPr>
          <w:rFonts w:ascii="Times New Roman" w:hAnsi="Times New Roman"/>
          <w:spacing w:val="1"/>
          <w:w w:val="105"/>
        </w:rPr>
        <w:t xml:space="preserve">Підтримка, зазначена у Статті 36(а)(ііі), надається щорічно та за гектар СГЗВ фермерам з метою компенсації витрат та неотриманих прибутків, викликаних </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4"/>
        <w:rPr>
          <w:rFonts w:ascii="Times New Roman" w:eastAsia="PMingLiU" w:hAnsi="Times New Roman" w:cs="Times New Roman"/>
          <w:sz w:val="14"/>
          <w:szCs w:val="14"/>
        </w:rPr>
      </w:pPr>
    </w:p>
    <w:p w:rsidR="000746E5" w:rsidRPr="00682F91" w:rsidRDefault="00703301">
      <w:pPr>
        <w:spacing w:line="20" w:lineRule="exact"/>
        <w:ind w:left="113"/>
        <w:rPr>
          <w:rFonts w:ascii="Times New Roman" w:eastAsia="PMingLiU" w:hAnsi="Times New Roman" w:cs="Times New Roman"/>
          <w:sz w:val="2"/>
          <w:szCs w:val="2"/>
        </w:rPr>
      </w:pPr>
      <w:r>
        <w:rPr>
          <w:rFonts w:ascii="Times New Roman" w:eastAsia="PMingLiU" w:hAnsi="Times New Roman" w:cs="Times New Roman"/>
          <w:noProof/>
          <w:sz w:val="2"/>
          <w:szCs w:val="2"/>
          <w:lang w:val="ru-RU" w:eastAsia="ru-RU" w:bidi="ar-SA"/>
        </w:rPr>
        <w:drawing>
          <wp:inline distT="0" distB="0" distL="0" distR="0" wp14:anchorId="22E3B6B0" wp14:editId="14E452AF">
            <wp:extent cx="624827" cy="7810"/>
            <wp:effectExtent l="0" t="0" r="0" b="0"/>
            <wp:docPr id="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png"/>
                    <pic:cNvPicPr/>
                  </pic:nvPicPr>
                  <pic:blipFill>
                    <a:blip r:embed="rId11" cstate="print"/>
                    <a:stretch>
                      <a:fillRect/>
                    </a:stretch>
                  </pic:blipFill>
                  <pic:spPr>
                    <a:xfrm>
                      <a:off x="0" y="0"/>
                      <a:ext cx="624827" cy="7810"/>
                    </a:xfrm>
                    <a:prstGeom prst="rect">
                      <a:avLst/>
                    </a:prstGeom>
                  </pic:spPr>
                </pic:pic>
              </a:graphicData>
            </a:graphic>
          </wp:inline>
        </w:drawing>
      </w:r>
    </w:p>
    <w:p w:rsidR="000746E5" w:rsidRPr="00682F91" w:rsidRDefault="00703301">
      <w:pPr>
        <w:tabs>
          <w:tab w:val="left" w:pos="516"/>
        </w:tabs>
        <w:spacing w:before="138" w:line="210" w:lineRule="exact"/>
        <w:ind w:left="516" w:right="114" w:hanging="397"/>
        <w:rPr>
          <w:rFonts w:ascii="Times New Roman" w:eastAsia="PMingLiU" w:hAnsi="Times New Roman" w:cs="Times New Roman"/>
          <w:sz w:val="18"/>
          <w:szCs w:val="18"/>
        </w:rPr>
      </w:pPr>
      <w:r>
        <w:rPr>
          <w:rFonts w:ascii="Times New Roman" w:hAnsi="Times New Roman"/>
          <w:spacing w:val="-2"/>
          <w:w w:val="90"/>
          <w:sz w:val="18"/>
        </w:rPr>
        <w:t>(</w:t>
      </w:r>
      <w:r>
        <w:rPr>
          <w:rFonts w:ascii="Times New Roman" w:hAnsi="Times New Roman"/>
          <w:spacing w:val="-1"/>
          <w:w w:val="90"/>
          <w:position w:val="6"/>
          <w:sz w:val="12"/>
        </w:rPr>
        <w:t>1</w:t>
      </w:r>
      <w:r>
        <w:rPr>
          <w:rFonts w:ascii="Times New Roman" w:hAnsi="Times New Roman"/>
          <w:spacing w:val="-2"/>
          <w:w w:val="90"/>
          <w:sz w:val="18"/>
        </w:rPr>
        <w:t>)</w:t>
      </w:r>
      <w:r>
        <w:tab/>
      </w:r>
      <w:r>
        <w:rPr>
          <w:rFonts w:ascii="Times New Roman" w:hAnsi="Times New Roman"/>
          <w:sz w:val="18"/>
        </w:rPr>
        <w:t>OJ  L  38,  12.2.2000,  с.  1.  Нормативи доповнені Нормативами (EC) No 2139/2004 (OJ L 369, 16.12.2004, с. 26).</w:t>
      </w:r>
    </w:p>
    <w:p w:rsidR="000746E5" w:rsidRPr="00682F91" w:rsidRDefault="000746E5">
      <w:pPr>
        <w:spacing w:line="210" w:lineRule="exact"/>
        <w:rPr>
          <w:rFonts w:ascii="Times New Roman" w:eastAsia="PMingLiU" w:hAnsi="Times New Roman" w:cs="Times New Roman"/>
          <w:sz w:val="18"/>
          <w:szCs w:val="18"/>
        </w:rPr>
        <w:sectPr w:rsidR="000746E5" w:rsidRPr="00682F91">
          <w:type w:val="continuous"/>
          <w:pgSz w:w="11900" w:h="16840"/>
          <w:pgMar w:top="1120" w:right="500" w:bottom="280" w:left="1020" w:header="720" w:footer="720" w:gutter="0"/>
          <w:cols w:num="2" w:space="720" w:equalWidth="0">
            <w:col w:w="4935" w:space="388"/>
            <w:col w:w="5057"/>
          </w:cols>
        </w:sectPr>
      </w:pPr>
    </w:p>
    <w:p w:rsidR="000746E5" w:rsidRPr="00682F91" w:rsidRDefault="000746E5">
      <w:pPr>
        <w:spacing w:before="1"/>
        <w:rPr>
          <w:rFonts w:ascii="Times New Roman" w:eastAsia="PMingLiU" w:hAnsi="Times New Roman" w:cs="Times New Roman"/>
          <w:sz w:val="18"/>
          <w:szCs w:val="18"/>
        </w:rPr>
      </w:pPr>
    </w:p>
    <w:p w:rsidR="000746E5" w:rsidRPr="00682F91" w:rsidRDefault="000746E5">
      <w:pPr>
        <w:rPr>
          <w:rFonts w:ascii="Times New Roman" w:eastAsia="PMingLiU" w:hAnsi="Times New Roman" w:cs="Times New Roman"/>
          <w:sz w:val="18"/>
          <w:szCs w:val="18"/>
        </w:rPr>
        <w:sectPr w:rsidR="000746E5" w:rsidRPr="00682F91">
          <w:headerReference w:type="even" r:id="rId14"/>
          <w:headerReference w:type="default" r:id="rId15"/>
          <w:pgSz w:w="11900" w:h="16840"/>
          <w:pgMar w:top="1120" w:right="1020" w:bottom="280" w:left="500" w:header="790" w:footer="0" w:gutter="0"/>
          <w:cols w:space="720"/>
        </w:sectPr>
      </w:pPr>
    </w:p>
    <w:p w:rsidR="000746E5" w:rsidRPr="00682F91" w:rsidRDefault="00703301">
      <w:pPr>
        <w:pStyle w:val="a3"/>
        <w:spacing w:before="80" w:line="192" w:lineRule="auto"/>
        <w:ind w:right="1"/>
        <w:jc w:val="both"/>
        <w:rPr>
          <w:rFonts w:ascii="Times New Roman" w:hAnsi="Times New Roman" w:cs="Times New Roman"/>
        </w:rPr>
      </w:pPr>
      <w:r>
        <w:rPr>
          <w:rFonts w:ascii="Times New Roman" w:hAnsi="Times New Roman"/>
          <w:spacing w:val="-1"/>
          <w:w w:val="105"/>
        </w:rPr>
        <w:lastRenderedPageBreak/>
        <w:t>несприятливими умовами у відповідному районі, які стосуються імплементації Директив 79/409/ЄЕС, 92/43/ЄЕС та 2000/60/ЄС.</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5"/>
        <w:rPr>
          <w:rFonts w:ascii="Times New Roman" w:eastAsia="PMingLiU" w:hAnsi="Times New Roman" w:cs="Times New Roman"/>
          <w:sz w:val="28"/>
          <w:szCs w:val="28"/>
        </w:rPr>
      </w:pPr>
    </w:p>
    <w:p w:rsidR="000746E5" w:rsidRPr="00682F91" w:rsidRDefault="00703301">
      <w:pPr>
        <w:pStyle w:val="a3"/>
        <w:numPr>
          <w:ilvl w:val="0"/>
          <w:numId w:val="64"/>
        </w:numPr>
        <w:tabs>
          <w:tab w:val="left" w:pos="472"/>
        </w:tabs>
        <w:spacing w:line="192" w:lineRule="auto"/>
        <w:ind w:left="123" w:right="1" w:firstLine="0"/>
        <w:jc w:val="both"/>
        <w:rPr>
          <w:rFonts w:ascii="Times New Roman" w:hAnsi="Times New Roman" w:cs="Times New Roman"/>
        </w:rPr>
      </w:pPr>
      <w:r>
        <w:rPr>
          <w:rFonts w:ascii="Times New Roman" w:hAnsi="Times New Roman"/>
        </w:rPr>
        <w:t>Підтримка надається у максимальному обсязі, викладеному у Додатку. Щодо виплат, пов'язаних з Директивою 2000/60/ЄС, детальні правила, включаючи максимальну суму підтримки, мають бути встановлені відповідно до процедури, зазначеної у Статті 90(2).</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0"/>
        <w:rPr>
          <w:rFonts w:ascii="Times New Roman" w:eastAsia="PMingLiU" w:hAnsi="Times New Roman" w:cs="Times New Roman"/>
          <w:sz w:val="27"/>
          <w:szCs w:val="27"/>
        </w:rPr>
      </w:pPr>
    </w:p>
    <w:p w:rsidR="000746E5" w:rsidRPr="00682F91" w:rsidRDefault="00703301">
      <w:pPr>
        <w:ind w:left="1144" w:right="1023"/>
        <w:jc w:val="center"/>
        <w:rPr>
          <w:rFonts w:ascii="Times New Roman" w:eastAsia="Book Antiqua" w:hAnsi="Times New Roman" w:cs="Times New Roman"/>
          <w:sz w:val="20"/>
          <w:szCs w:val="20"/>
        </w:rPr>
      </w:pPr>
      <w:r>
        <w:rPr>
          <w:rFonts w:ascii="Times New Roman" w:hAnsi="Times New Roman"/>
          <w:i/>
          <w:w w:val="95"/>
          <w:sz w:val="20"/>
        </w:rPr>
        <w:t>Стаття 39</w:t>
      </w:r>
    </w:p>
    <w:p w:rsidR="000746E5" w:rsidRPr="00682F91" w:rsidRDefault="000746E5">
      <w:pPr>
        <w:rPr>
          <w:rFonts w:ascii="Times New Roman" w:eastAsia="Book Antiqua" w:hAnsi="Times New Roman" w:cs="Times New Roman"/>
          <w:sz w:val="20"/>
          <w:szCs w:val="20"/>
        </w:rPr>
      </w:pPr>
    </w:p>
    <w:p w:rsidR="000746E5" w:rsidRPr="00682F91" w:rsidRDefault="000746E5">
      <w:pPr>
        <w:spacing w:before="9"/>
        <w:rPr>
          <w:rFonts w:ascii="Times New Roman" w:eastAsia="Book Antiqua" w:hAnsi="Times New Roman" w:cs="Times New Roman"/>
          <w:sz w:val="29"/>
          <w:szCs w:val="29"/>
        </w:rPr>
      </w:pPr>
    </w:p>
    <w:p w:rsidR="000746E5" w:rsidRPr="00682F91" w:rsidRDefault="00703301">
      <w:pPr>
        <w:pStyle w:val="a3"/>
        <w:ind w:left="1144" w:right="1022"/>
        <w:jc w:val="center"/>
        <w:rPr>
          <w:rFonts w:ascii="Times New Roman" w:eastAsia="Times New Roman" w:hAnsi="Times New Roman" w:cs="Times New Roman"/>
        </w:rPr>
      </w:pPr>
      <w:r>
        <w:rPr>
          <w:rFonts w:ascii="Times New Roman" w:hAnsi="Times New Roman"/>
          <w:w w:val="105"/>
        </w:rPr>
        <w:t>Виплати для екології сільського господарства</w:t>
      </w:r>
    </w:p>
    <w:p w:rsidR="000746E5" w:rsidRPr="00682F91" w:rsidRDefault="000746E5">
      <w:pPr>
        <w:rPr>
          <w:rFonts w:ascii="Times New Roman" w:eastAsia="Times New Roman" w:hAnsi="Times New Roman" w:cs="Times New Roman"/>
          <w:sz w:val="20"/>
          <w:szCs w:val="20"/>
        </w:rPr>
      </w:pPr>
    </w:p>
    <w:p w:rsidR="000746E5" w:rsidRPr="00682F91" w:rsidRDefault="000746E5">
      <w:pPr>
        <w:rPr>
          <w:rFonts w:ascii="Times New Roman" w:eastAsia="Times New Roman" w:hAnsi="Times New Roman" w:cs="Times New Roman"/>
          <w:sz w:val="20"/>
          <w:szCs w:val="20"/>
        </w:rPr>
      </w:pPr>
    </w:p>
    <w:p w:rsidR="000746E5" w:rsidRPr="00682F91" w:rsidRDefault="00703301">
      <w:pPr>
        <w:pStyle w:val="a3"/>
        <w:numPr>
          <w:ilvl w:val="0"/>
          <w:numId w:val="63"/>
        </w:numPr>
        <w:tabs>
          <w:tab w:val="left" w:pos="465"/>
        </w:tabs>
        <w:spacing w:before="161" w:line="192" w:lineRule="auto"/>
        <w:ind w:right="1" w:firstLine="0"/>
        <w:jc w:val="both"/>
        <w:rPr>
          <w:rFonts w:ascii="Times New Roman" w:hAnsi="Times New Roman" w:cs="Times New Roman"/>
        </w:rPr>
      </w:pPr>
      <w:r>
        <w:rPr>
          <w:rFonts w:ascii="Times New Roman" w:hAnsi="Times New Roman"/>
        </w:rPr>
        <w:t>Держави-члени мають забезпечити підтримку, зазначену у Статті 36(а) (iv) по усій своїй території, відповідно до їхніх конкретних потреб.</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5"/>
        <w:rPr>
          <w:rFonts w:ascii="Times New Roman" w:eastAsia="PMingLiU" w:hAnsi="Times New Roman" w:cs="Times New Roman"/>
          <w:sz w:val="28"/>
          <w:szCs w:val="28"/>
        </w:rPr>
      </w:pPr>
    </w:p>
    <w:p w:rsidR="000746E5" w:rsidRPr="00682F91" w:rsidRDefault="00703301">
      <w:pPr>
        <w:pStyle w:val="a3"/>
        <w:numPr>
          <w:ilvl w:val="0"/>
          <w:numId w:val="63"/>
        </w:numPr>
        <w:tabs>
          <w:tab w:val="left" w:pos="472"/>
        </w:tabs>
        <w:spacing w:line="192" w:lineRule="auto"/>
        <w:ind w:firstLine="0"/>
        <w:jc w:val="both"/>
        <w:rPr>
          <w:rFonts w:ascii="Times New Roman" w:hAnsi="Times New Roman" w:cs="Times New Roman"/>
        </w:rPr>
      </w:pPr>
      <w:r>
        <w:rPr>
          <w:rFonts w:ascii="Times New Roman" w:hAnsi="Times New Roman"/>
          <w:w w:val="105"/>
        </w:rPr>
        <w:t>Виплати для екології сільського господарства мають надаватися фермерам, які на добровільних засадах приймають відповідальність стосовно екології сільського господарства. У випадку відповідного обґрунтування екологічних цілей, виплати на екологію сільського господарства можуть надаватися й іншим власникам землі.</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5"/>
        <w:rPr>
          <w:rFonts w:ascii="Times New Roman" w:eastAsia="PMingLiU" w:hAnsi="Times New Roman" w:cs="Times New Roman"/>
          <w:sz w:val="28"/>
          <w:szCs w:val="28"/>
        </w:rPr>
      </w:pPr>
    </w:p>
    <w:p w:rsidR="000746E5" w:rsidRPr="00682F91" w:rsidRDefault="00703301">
      <w:pPr>
        <w:pStyle w:val="a3"/>
        <w:numPr>
          <w:ilvl w:val="0"/>
          <w:numId w:val="63"/>
        </w:numPr>
        <w:tabs>
          <w:tab w:val="left" w:pos="472"/>
        </w:tabs>
        <w:spacing w:line="192" w:lineRule="auto"/>
        <w:ind w:right="1" w:firstLine="0"/>
        <w:jc w:val="both"/>
        <w:rPr>
          <w:rFonts w:ascii="Times New Roman" w:hAnsi="Times New Roman" w:cs="Times New Roman"/>
        </w:rPr>
      </w:pPr>
      <w:r>
        <w:rPr>
          <w:rFonts w:ascii="Times New Roman" w:hAnsi="Times New Roman"/>
          <w:w w:val="105"/>
        </w:rPr>
        <w:t>Виплати для екології сільського господарства охоплюють лише ті зобов'язання, які виходять за межі відповідних обов'язкових стандартів, встановлених за Статтями 4 та 5 Додатків ІІІ та IV до Нормативів (ЄС) № 1782/2003, а також мінімальні вимоги до використання добрив та товарів захисту рослин та інших обов'язкових вимог, встановлених національним законодавством та визначених у програмі.</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5"/>
        <w:rPr>
          <w:rFonts w:ascii="Times New Roman" w:eastAsia="PMingLiU" w:hAnsi="Times New Roman" w:cs="Times New Roman"/>
          <w:sz w:val="28"/>
          <w:szCs w:val="28"/>
        </w:rPr>
      </w:pPr>
    </w:p>
    <w:p w:rsidR="000746E5" w:rsidRPr="00682F91" w:rsidRDefault="00703301">
      <w:pPr>
        <w:pStyle w:val="a3"/>
        <w:spacing w:line="192" w:lineRule="auto"/>
        <w:ind w:right="1"/>
        <w:jc w:val="both"/>
        <w:rPr>
          <w:rFonts w:ascii="Times New Roman" w:hAnsi="Times New Roman" w:cs="Times New Roman"/>
        </w:rPr>
      </w:pPr>
      <w:r>
        <w:rPr>
          <w:rFonts w:ascii="Times New Roman" w:hAnsi="Times New Roman"/>
          <w:w w:val="105"/>
        </w:rPr>
        <w:t>Ці зобов'язання мають прийматися як загальне правило на період від п'яти до семи років. Коли це є необхідним та обґрунтованим, більший період може бути визначений згідно з процедурою, зазначеною у Статті 90(2) для певних типів зобов'язань.</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5"/>
        <w:rPr>
          <w:rFonts w:ascii="Times New Roman" w:eastAsia="PMingLiU" w:hAnsi="Times New Roman" w:cs="Times New Roman"/>
          <w:sz w:val="28"/>
          <w:szCs w:val="28"/>
        </w:rPr>
      </w:pPr>
    </w:p>
    <w:p w:rsidR="000746E5" w:rsidRPr="00682F91" w:rsidRDefault="00703301">
      <w:pPr>
        <w:pStyle w:val="a3"/>
        <w:numPr>
          <w:ilvl w:val="0"/>
          <w:numId w:val="63"/>
        </w:numPr>
        <w:tabs>
          <w:tab w:val="left" w:pos="472"/>
        </w:tabs>
        <w:spacing w:line="192" w:lineRule="auto"/>
        <w:ind w:right="1" w:firstLine="0"/>
        <w:jc w:val="both"/>
        <w:rPr>
          <w:rFonts w:ascii="Times New Roman" w:hAnsi="Times New Roman" w:cs="Times New Roman"/>
        </w:rPr>
      </w:pPr>
      <w:r>
        <w:rPr>
          <w:rFonts w:ascii="Times New Roman" w:hAnsi="Times New Roman"/>
        </w:rPr>
        <w:t>Ці виплати мають надаватися щорічно та охоплювати додаткові витрати й неотримані прибутки, викликані прийнятими зобов'язаннями. У випадку необхідності, вони можуть також покривати операційні витрати.</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5"/>
        <w:rPr>
          <w:rFonts w:ascii="Times New Roman" w:eastAsia="PMingLiU" w:hAnsi="Times New Roman" w:cs="Times New Roman"/>
          <w:sz w:val="28"/>
          <w:szCs w:val="28"/>
        </w:rPr>
      </w:pPr>
    </w:p>
    <w:p w:rsidR="000746E5" w:rsidRPr="00682F91" w:rsidRDefault="00703301">
      <w:pPr>
        <w:pStyle w:val="a3"/>
        <w:spacing w:line="192" w:lineRule="auto"/>
        <w:ind w:right="1"/>
        <w:jc w:val="both"/>
        <w:rPr>
          <w:rFonts w:ascii="Times New Roman" w:hAnsi="Times New Roman" w:cs="Times New Roman"/>
        </w:rPr>
      </w:pPr>
      <w:r>
        <w:rPr>
          <w:rFonts w:ascii="Times New Roman" w:hAnsi="Times New Roman"/>
          <w:w w:val="105"/>
        </w:rPr>
        <w:t>У випадку необхідності, бенефіціанти можуть обиратися на основі запрошення до тендеру, при застосуванні критеріїв економічної та екологічної ефективності.</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
        <w:rPr>
          <w:rFonts w:ascii="Times New Roman" w:eastAsia="PMingLiU" w:hAnsi="Times New Roman" w:cs="Times New Roman"/>
          <w:sz w:val="29"/>
          <w:szCs w:val="29"/>
        </w:rPr>
      </w:pPr>
    </w:p>
    <w:p w:rsidR="000746E5" w:rsidRPr="00682F91" w:rsidRDefault="00703301">
      <w:pPr>
        <w:pStyle w:val="a3"/>
        <w:spacing w:line="210" w:lineRule="exact"/>
        <w:ind w:right="1"/>
        <w:jc w:val="both"/>
        <w:rPr>
          <w:rFonts w:ascii="Times New Roman" w:hAnsi="Times New Roman" w:cs="Times New Roman"/>
        </w:rPr>
      </w:pPr>
      <w:r>
        <w:rPr>
          <w:rFonts w:ascii="Times New Roman" w:hAnsi="Times New Roman"/>
          <w:w w:val="105"/>
        </w:rPr>
        <w:t>Підтримка надається у максимальному обсязі, викладеному у Додатку.</w:t>
      </w:r>
    </w:p>
    <w:p w:rsidR="000746E5" w:rsidRPr="00682F91" w:rsidRDefault="00703301">
      <w:pPr>
        <w:pStyle w:val="a3"/>
        <w:numPr>
          <w:ilvl w:val="0"/>
          <w:numId w:val="63"/>
        </w:numPr>
        <w:tabs>
          <w:tab w:val="left" w:pos="472"/>
        </w:tabs>
        <w:spacing w:before="80" w:line="192" w:lineRule="auto"/>
        <w:ind w:right="105" w:firstLine="0"/>
        <w:jc w:val="both"/>
        <w:rPr>
          <w:rFonts w:ascii="Times New Roman" w:hAnsi="Times New Roman" w:cs="Times New Roman"/>
        </w:rPr>
      </w:pPr>
      <w:r>
        <w:br w:type="column"/>
      </w:r>
      <w:r>
        <w:rPr>
          <w:rFonts w:ascii="Times New Roman" w:hAnsi="Times New Roman"/>
          <w:w w:val="105"/>
        </w:rPr>
        <w:lastRenderedPageBreak/>
        <w:t>Підтримка надається для консервації генетичних ресурсів у сільському господарстві для операцій, які не підпадають під положення параграфів 1 - 4.</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5"/>
        <w:rPr>
          <w:rFonts w:ascii="Times New Roman" w:eastAsia="PMingLiU" w:hAnsi="Times New Roman" w:cs="Times New Roman"/>
          <w:sz w:val="26"/>
          <w:szCs w:val="26"/>
        </w:rPr>
      </w:pPr>
    </w:p>
    <w:p w:rsidR="000746E5" w:rsidRPr="00682F91" w:rsidRDefault="00703301">
      <w:pPr>
        <w:ind w:left="627" w:right="613"/>
        <w:jc w:val="center"/>
        <w:rPr>
          <w:rFonts w:ascii="Times New Roman" w:eastAsia="Book Antiqua" w:hAnsi="Times New Roman" w:cs="Times New Roman"/>
          <w:sz w:val="20"/>
          <w:szCs w:val="20"/>
        </w:rPr>
      </w:pPr>
      <w:r>
        <w:rPr>
          <w:rFonts w:ascii="Times New Roman" w:hAnsi="Times New Roman"/>
          <w:i/>
          <w:w w:val="95"/>
          <w:sz w:val="20"/>
        </w:rPr>
        <w:t>Стаття 40</w:t>
      </w:r>
    </w:p>
    <w:p w:rsidR="000746E5" w:rsidRPr="00682F91" w:rsidRDefault="000746E5">
      <w:pPr>
        <w:rPr>
          <w:rFonts w:ascii="Times New Roman" w:eastAsia="Book Antiqua" w:hAnsi="Times New Roman" w:cs="Times New Roman"/>
          <w:sz w:val="20"/>
          <w:szCs w:val="20"/>
        </w:rPr>
      </w:pPr>
    </w:p>
    <w:p w:rsidR="000746E5" w:rsidRPr="00682F91" w:rsidRDefault="000746E5">
      <w:pPr>
        <w:spacing w:before="3"/>
        <w:rPr>
          <w:rFonts w:ascii="Times New Roman" w:eastAsia="Book Antiqua" w:hAnsi="Times New Roman" w:cs="Times New Roman"/>
          <w:sz w:val="28"/>
          <w:szCs w:val="28"/>
        </w:rPr>
      </w:pPr>
    </w:p>
    <w:p w:rsidR="000746E5" w:rsidRPr="00682F91" w:rsidRDefault="00703301">
      <w:pPr>
        <w:pStyle w:val="a3"/>
        <w:ind w:left="629" w:right="613"/>
        <w:jc w:val="center"/>
        <w:rPr>
          <w:rFonts w:ascii="Times New Roman" w:eastAsia="Times New Roman" w:hAnsi="Times New Roman" w:cs="Times New Roman"/>
        </w:rPr>
      </w:pPr>
      <w:r>
        <w:rPr>
          <w:rFonts w:ascii="Times New Roman" w:hAnsi="Times New Roman"/>
          <w:w w:val="105"/>
        </w:rPr>
        <w:t>Виплати на утримування тварин</w:t>
      </w:r>
    </w:p>
    <w:p w:rsidR="000746E5" w:rsidRPr="00682F91" w:rsidRDefault="000746E5">
      <w:pPr>
        <w:rPr>
          <w:rFonts w:ascii="Times New Roman" w:eastAsia="Times New Roman" w:hAnsi="Times New Roman" w:cs="Times New Roman"/>
          <w:sz w:val="20"/>
          <w:szCs w:val="20"/>
        </w:rPr>
      </w:pPr>
    </w:p>
    <w:p w:rsidR="000746E5" w:rsidRPr="00682F91" w:rsidRDefault="000746E5">
      <w:pPr>
        <w:rPr>
          <w:rFonts w:ascii="Times New Roman" w:eastAsia="Times New Roman" w:hAnsi="Times New Roman" w:cs="Times New Roman"/>
          <w:sz w:val="20"/>
          <w:szCs w:val="20"/>
        </w:rPr>
      </w:pPr>
    </w:p>
    <w:p w:rsidR="000746E5" w:rsidRPr="00682F91" w:rsidRDefault="00703301">
      <w:pPr>
        <w:pStyle w:val="a3"/>
        <w:numPr>
          <w:ilvl w:val="0"/>
          <w:numId w:val="62"/>
        </w:numPr>
        <w:tabs>
          <w:tab w:val="left" w:pos="465"/>
        </w:tabs>
        <w:spacing w:before="154" w:line="210" w:lineRule="exact"/>
        <w:ind w:right="106" w:firstLine="0"/>
        <w:jc w:val="both"/>
        <w:rPr>
          <w:rFonts w:ascii="Times New Roman" w:hAnsi="Times New Roman" w:cs="Times New Roman"/>
        </w:rPr>
      </w:pPr>
      <w:r>
        <w:rPr>
          <w:rFonts w:ascii="Times New Roman" w:hAnsi="Times New Roman"/>
          <w:w w:val="105"/>
        </w:rPr>
        <w:t>Виплати на утримування тварин, зазначені в Статті 36(а)(v), надаються фермерам, які приймають на себе добровільні зобов'язання щодо утримування тварин.</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4"/>
        <w:rPr>
          <w:rFonts w:ascii="Times New Roman" w:eastAsia="PMingLiU" w:hAnsi="Times New Roman" w:cs="Times New Roman"/>
          <w:sz w:val="26"/>
          <w:szCs w:val="26"/>
        </w:rPr>
      </w:pPr>
    </w:p>
    <w:p w:rsidR="000746E5" w:rsidRPr="00682F91" w:rsidRDefault="00703301">
      <w:pPr>
        <w:pStyle w:val="a3"/>
        <w:numPr>
          <w:ilvl w:val="0"/>
          <w:numId w:val="62"/>
        </w:numPr>
        <w:tabs>
          <w:tab w:val="left" w:pos="472"/>
        </w:tabs>
        <w:spacing w:line="192" w:lineRule="auto"/>
        <w:ind w:right="106" w:firstLine="0"/>
        <w:jc w:val="both"/>
        <w:rPr>
          <w:rFonts w:ascii="Times New Roman" w:hAnsi="Times New Roman" w:cs="Times New Roman"/>
        </w:rPr>
      </w:pPr>
      <w:r>
        <w:rPr>
          <w:rFonts w:ascii="Times New Roman" w:hAnsi="Times New Roman"/>
          <w:w w:val="105"/>
        </w:rPr>
        <w:t>Виплати на утримування тварин охоплюють лише ті зобов'язання, які виходять за межі відповідних обов'язкових стандартів, встановлених за Статтею 4 Додатку ІІІ до Нормативів (ЄС) № 1782/2003, та інших обов'язкових вимог, встановлених національним законодавством та визначених у програмі.</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3"/>
        <w:rPr>
          <w:rFonts w:ascii="Times New Roman" w:eastAsia="PMingLiU" w:hAnsi="Times New Roman" w:cs="Times New Roman"/>
          <w:sz w:val="26"/>
          <w:szCs w:val="26"/>
        </w:rPr>
      </w:pPr>
    </w:p>
    <w:p w:rsidR="000746E5" w:rsidRPr="00682F91" w:rsidRDefault="00703301">
      <w:pPr>
        <w:pStyle w:val="a3"/>
        <w:spacing w:line="192" w:lineRule="auto"/>
        <w:ind w:right="105"/>
        <w:jc w:val="both"/>
        <w:rPr>
          <w:rFonts w:ascii="Times New Roman" w:hAnsi="Times New Roman" w:cs="Times New Roman"/>
        </w:rPr>
      </w:pPr>
      <w:r>
        <w:rPr>
          <w:rFonts w:ascii="Times New Roman" w:hAnsi="Times New Roman"/>
          <w:w w:val="105"/>
        </w:rPr>
        <w:t>Ці зобов'язання мають прийматися як загальне правило на період від п'яти до семи років. Коли це є необхідним та обґрунтованим, більший період може бути визначений згідно з процедурою, зазначеною у Статті 90(2) для певних типів зобов'язань.</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3"/>
        <w:rPr>
          <w:rFonts w:ascii="Times New Roman" w:eastAsia="PMingLiU" w:hAnsi="Times New Roman" w:cs="Times New Roman"/>
          <w:sz w:val="26"/>
          <w:szCs w:val="26"/>
        </w:rPr>
      </w:pPr>
    </w:p>
    <w:p w:rsidR="000746E5" w:rsidRPr="00682F91" w:rsidRDefault="00703301">
      <w:pPr>
        <w:pStyle w:val="a3"/>
        <w:numPr>
          <w:ilvl w:val="0"/>
          <w:numId w:val="62"/>
        </w:numPr>
        <w:tabs>
          <w:tab w:val="left" w:pos="472"/>
        </w:tabs>
        <w:spacing w:line="192" w:lineRule="auto"/>
        <w:ind w:right="105" w:firstLine="0"/>
        <w:jc w:val="both"/>
        <w:rPr>
          <w:rFonts w:ascii="Times New Roman" w:hAnsi="Times New Roman" w:cs="Times New Roman"/>
        </w:rPr>
      </w:pPr>
      <w:r>
        <w:rPr>
          <w:rFonts w:ascii="Times New Roman" w:hAnsi="Times New Roman"/>
        </w:rPr>
        <w:t>Ці виплати мають надаватися щорічно та охоплювати додаткові витрати й неотримані прибутки, викликані прийнятими зобов'язаннями. У випадку необхідності, вони можуть також покривати операційні витрати.</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9"/>
        <w:rPr>
          <w:rFonts w:ascii="Times New Roman" w:eastAsia="PMingLiU" w:hAnsi="Times New Roman" w:cs="Times New Roman"/>
          <w:sz w:val="27"/>
          <w:szCs w:val="27"/>
        </w:rPr>
      </w:pPr>
    </w:p>
    <w:p w:rsidR="000746E5" w:rsidRPr="00682F91" w:rsidRDefault="00703301">
      <w:pPr>
        <w:pStyle w:val="a3"/>
        <w:spacing w:line="210" w:lineRule="exact"/>
        <w:ind w:right="106"/>
        <w:jc w:val="both"/>
        <w:rPr>
          <w:rFonts w:ascii="Times New Roman" w:hAnsi="Times New Roman" w:cs="Times New Roman"/>
        </w:rPr>
      </w:pPr>
      <w:r>
        <w:rPr>
          <w:rFonts w:ascii="Times New Roman" w:hAnsi="Times New Roman"/>
          <w:w w:val="105"/>
        </w:rPr>
        <w:t>Підтримка надається у максимальному обсязі, викладеному у Додатку.</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9"/>
        <w:rPr>
          <w:rFonts w:ascii="Times New Roman" w:eastAsia="PMingLiU" w:hAnsi="Times New Roman" w:cs="Times New Roman"/>
          <w:sz w:val="25"/>
          <w:szCs w:val="25"/>
        </w:rPr>
      </w:pPr>
    </w:p>
    <w:p w:rsidR="000746E5" w:rsidRPr="00682F91" w:rsidRDefault="00703301">
      <w:pPr>
        <w:ind w:left="629" w:right="613"/>
        <w:jc w:val="center"/>
        <w:rPr>
          <w:rFonts w:ascii="Times New Roman" w:eastAsia="Book Antiqua" w:hAnsi="Times New Roman" w:cs="Times New Roman"/>
          <w:sz w:val="20"/>
          <w:szCs w:val="20"/>
        </w:rPr>
      </w:pPr>
      <w:r>
        <w:rPr>
          <w:rFonts w:ascii="Times New Roman" w:hAnsi="Times New Roman"/>
          <w:i/>
          <w:w w:val="95"/>
          <w:sz w:val="20"/>
        </w:rPr>
        <w:t>Стаття 41</w:t>
      </w:r>
    </w:p>
    <w:p w:rsidR="000746E5" w:rsidRPr="00682F91" w:rsidRDefault="000746E5">
      <w:pPr>
        <w:rPr>
          <w:rFonts w:ascii="Times New Roman" w:eastAsia="Book Antiqua" w:hAnsi="Times New Roman" w:cs="Times New Roman"/>
          <w:sz w:val="20"/>
          <w:szCs w:val="20"/>
        </w:rPr>
      </w:pPr>
    </w:p>
    <w:p w:rsidR="000746E5" w:rsidRPr="00682F91" w:rsidRDefault="000746E5">
      <w:pPr>
        <w:spacing w:before="3"/>
        <w:rPr>
          <w:rFonts w:ascii="Times New Roman" w:eastAsia="Book Antiqua" w:hAnsi="Times New Roman" w:cs="Times New Roman"/>
          <w:sz w:val="28"/>
          <w:szCs w:val="28"/>
        </w:rPr>
      </w:pPr>
    </w:p>
    <w:p w:rsidR="000746E5" w:rsidRPr="00682F91" w:rsidRDefault="00703301">
      <w:pPr>
        <w:pStyle w:val="a3"/>
        <w:ind w:left="627" w:right="613"/>
        <w:jc w:val="center"/>
        <w:rPr>
          <w:rFonts w:ascii="Times New Roman" w:eastAsia="Times New Roman" w:hAnsi="Times New Roman" w:cs="Times New Roman"/>
        </w:rPr>
      </w:pPr>
      <w:r>
        <w:rPr>
          <w:rFonts w:ascii="Times New Roman" w:hAnsi="Times New Roman"/>
          <w:spacing w:val="-1"/>
          <w:w w:val="105"/>
        </w:rPr>
        <w:t>Невиробничі інвестиції</w:t>
      </w: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7"/>
        <w:rPr>
          <w:rFonts w:ascii="Times New Roman" w:eastAsia="Times New Roman" w:hAnsi="Times New Roman" w:cs="Times New Roman"/>
          <w:sz w:val="28"/>
          <w:szCs w:val="28"/>
        </w:rPr>
      </w:pPr>
    </w:p>
    <w:p w:rsidR="000746E5" w:rsidRPr="00682F91" w:rsidRDefault="00703301">
      <w:pPr>
        <w:pStyle w:val="a3"/>
        <w:jc w:val="both"/>
        <w:rPr>
          <w:rFonts w:ascii="Times New Roman" w:hAnsi="Times New Roman" w:cs="Times New Roman"/>
        </w:rPr>
      </w:pPr>
      <w:r>
        <w:rPr>
          <w:rFonts w:ascii="Times New Roman" w:hAnsi="Times New Roman"/>
        </w:rPr>
        <w:t>Підтримка, вказана у Статті 36(а)(ііі) надається для:</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3"/>
        <w:rPr>
          <w:rFonts w:ascii="Times New Roman" w:eastAsia="PMingLiU" w:hAnsi="Times New Roman" w:cs="Times New Roman"/>
          <w:sz w:val="27"/>
          <w:szCs w:val="27"/>
        </w:rPr>
      </w:pPr>
    </w:p>
    <w:p w:rsidR="000746E5" w:rsidRPr="00682F91" w:rsidRDefault="00703301">
      <w:pPr>
        <w:pStyle w:val="a3"/>
        <w:numPr>
          <w:ilvl w:val="0"/>
          <w:numId w:val="61"/>
        </w:numPr>
        <w:tabs>
          <w:tab w:val="left" w:pos="521"/>
        </w:tabs>
        <w:spacing w:line="210" w:lineRule="exact"/>
        <w:ind w:right="106"/>
        <w:jc w:val="both"/>
        <w:rPr>
          <w:rFonts w:ascii="Times New Roman" w:hAnsi="Times New Roman" w:cs="Times New Roman"/>
        </w:rPr>
      </w:pPr>
      <w:r>
        <w:rPr>
          <w:rFonts w:ascii="Times New Roman" w:hAnsi="Times New Roman"/>
          <w:spacing w:val="-1"/>
          <w:w w:val="105"/>
        </w:rPr>
        <w:t>інвестицій, пов'язаних з досягненням зобов'язань, прийнятих відповідно з заходами, зазначеними у Статті 36(а)(iv), або іншими цілями екології сільського господарства;</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7"/>
          <w:szCs w:val="27"/>
        </w:rPr>
      </w:pPr>
    </w:p>
    <w:p w:rsidR="000746E5" w:rsidRPr="00682F91" w:rsidRDefault="00703301">
      <w:pPr>
        <w:pStyle w:val="a3"/>
        <w:numPr>
          <w:ilvl w:val="0"/>
          <w:numId w:val="61"/>
        </w:numPr>
        <w:tabs>
          <w:tab w:val="left" w:pos="521"/>
        </w:tabs>
        <w:spacing w:line="210" w:lineRule="exact"/>
        <w:ind w:right="106"/>
        <w:jc w:val="both"/>
        <w:rPr>
          <w:rFonts w:ascii="Times New Roman" w:hAnsi="Times New Roman" w:cs="Times New Roman"/>
        </w:rPr>
      </w:pPr>
      <w:r>
        <w:rPr>
          <w:rFonts w:ascii="Times New Roman" w:hAnsi="Times New Roman"/>
          <w:w w:val="105"/>
        </w:rPr>
        <w:t>інвестицій у господарства, коли вони покращують цінність побутового обслуговування на територіях проекту Натура 2000 та на інших територіях значної природної цінності, визначених у програмі.</w:t>
      </w:r>
    </w:p>
    <w:p w:rsidR="000746E5" w:rsidRPr="00682F91" w:rsidRDefault="000746E5">
      <w:pPr>
        <w:spacing w:line="210" w:lineRule="exact"/>
        <w:jc w:val="both"/>
        <w:rPr>
          <w:rFonts w:ascii="Times New Roman" w:hAnsi="Times New Roman" w:cs="Times New Roman"/>
        </w:rPr>
        <w:sectPr w:rsidR="000746E5" w:rsidRPr="00682F91">
          <w:type w:val="continuous"/>
          <w:pgSz w:w="11900" w:h="16840"/>
          <w:pgMar w:top="1120" w:right="1020" w:bottom="280" w:left="500" w:header="720" w:footer="720" w:gutter="0"/>
          <w:cols w:num="2" w:space="720" w:equalWidth="0">
            <w:col w:w="4945" w:space="384"/>
            <w:col w:w="5051"/>
          </w:cols>
        </w:sectPr>
      </w:pPr>
    </w:p>
    <w:p w:rsidR="000746E5" w:rsidRPr="00682F91" w:rsidRDefault="000746E5">
      <w:pPr>
        <w:spacing w:before="1"/>
        <w:rPr>
          <w:rFonts w:ascii="Times New Roman" w:eastAsia="PMingLiU" w:hAnsi="Times New Roman" w:cs="Times New Roman"/>
          <w:sz w:val="18"/>
          <w:szCs w:val="18"/>
        </w:rPr>
      </w:pPr>
    </w:p>
    <w:p w:rsidR="000746E5" w:rsidRPr="00682F91" w:rsidRDefault="000746E5">
      <w:pPr>
        <w:rPr>
          <w:rFonts w:ascii="Times New Roman" w:eastAsia="PMingLiU" w:hAnsi="Times New Roman" w:cs="Times New Roman"/>
          <w:sz w:val="18"/>
          <w:szCs w:val="18"/>
        </w:rPr>
        <w:sectPr w:rsidR="000746E5" w:rsidRPr="00682F91">
          <w:pgSz w:w="11900" w:h="16840"/>
          <w:pgMar w:top="1120" w:right="500" w:bottom="280" w:left="1020" w:header="790" w:footer="0" w:gutter="0"/>
          <w:cols w:space="720"/>
        </w:sectPr>
      </w:pPr>
    </w:p>
    <w:p w:rsidR="000746E5" w:rsidRPr="00682F91" w:rsidRDefault="00703301">
      <w:pPr>
        <w:spacing w:before="43"/>
        <w:ind w:left="583" w:right="472"/>
        <w:jc w:val="center"/>
        <w:rPr>
          <w:rFonts w:ascii="Times New Roman" w:eastAsia="PMingLiU" w:hAnsi="Times New Roman" w:cs="Times New Roman"/>
          <w:sz w:val="18"/>
          <w:szCs w:val="18"/>
        </w:rPr>
      </w:pPr>
      <w:r>
        <w:rPr>
          <w:rFonts w:ascii="Times New Roman" w:hAnsi="Times New Roman"/>
          <w:w w:val="105"/>
          <w:sz w:val="18"/>
        </w:rPr>
        <w:lastRenderedPageBreak/>
        <w:t>Підрозділ 2</w:t>
      </w:r>
    </w:p>
    <w:p w:rsidR="000746E5" w:rsidRPr="00682F91" w:rsidRDefault="000746E5">
      <w:pPr>
        <w:rPr>
          <w:rFonts w:ascii="Times New Roman" w:eastAsia="PMingLiU" w:hAnsi="Times New Roman" w:cs="Times New Roman"/>
          <w:sz w:val="18"/>
          <w:szCs w:val="18"/>
        </w:rPr>
      </w:pPr>
    </w:p>
    <w:p w:rsidR="000746E5" w:rsidRPr="00682F91" w:rsidRDefault="000746E5">
      <w:pPr>
        <w:rPr>
          <w:rFonts w:ascii="Times New Roman" w:eastAsia="PMingLiU" w:hAnsi="Times New Roman" w:cs="Times New Roman"/>
          <w:sz w:val="21"/>
          <w:szCs w:val="21"/>
        </w:rPr>
      </w:pPr>
    </w:p>
    <w:p w:rsidR="000746E5" w:rsidRPr="00682F91" w:rsidRDefault="00703301">
      <w:pPr>
        <w:spacing w:line="242" w:lineRule="auto"/>
        <w:ind w:left="616" w:right="472"/>
        <w:jc w:val="center"/>
        <w:rPr>
          <w:rFonts w:ascii="Times New Roman" w:eastAsia="Times New Roman" w:hAnsi="Times New Roman" w:cs="Times New Roman"/>
          <w:sz w:val="18"/>
          <w:szCs w:val="18"/>
        </w:rPr>
      </w:pPr>
      <w:r>
        <w:rPr>
          <w:rFonts w:ascii="Times New Roman" w:hAnsi="Times New Roman"/>
          <w:w w:val="105"/>
          <w:sz w:val="18"/>
        </w:rPr>
        <w:t xml:space="preserve">Умови для заходів, спрямованих на послідовне використання лісових земель </w:t>
      </w:r>
    </w:p>
    <w:p w:rsidR="000746E5" w:rsidRPr="00682F91" w:rsidRDefault="000746E5">
      <w:pPr>
        <w:rPr>
          <w:rFonts w:ascii="Times New Roman" w:eastAsia="Times New Roman" w:hAnsi="Times New Roman" w:cs="Times New Roman"/>
          <w:sz w:val="18"/>
          <w:szCs w:val="18"/>
        </w:rPr>
      </w:pPr>
    </w:p>
    <w:p w:rsidR="000746E5" w:rsidRPr="00682F91" w:rsidRDefault="000746E5">
      <w:pPr>
        <w:spacing w:before="5"/>
        <w:rPr>
          <w:rFonts w:ascii="Times New Roman" w:eastAsia="Times New Roman" w:hAnsi="Times New Roman" w:cs="Times New Roman"/>
          <w:sz w:val="24"/>
          <w:szCs w:val="24"/>
        </w:rPr>
      </w:pPr>
    </w:p>
    <w:p w:rsidR="000746E5" w:rsidRPr="00682F91" w:rsidRDefault="00703301">
      <w:pPr>
        <w:ind w:left="583" w:right="472"/>
        <w:jc w:val="center"/>
        <w:rPr>
          <w:rFonts w:ascii="Times New Roman" w:eastAsia="Book Antiqua" w:hAnsi="Times New Roman" w:cs="Times New Roman"/>
          <w:sz w:val="20"/>
          <w:szCs w:val="20"/>
        </w:rPr>
      </w:pPr>
      <w:r>
        <w:rPr>
          <w:rFonts w:ascii="Times New Roman" w:hAnsi="Times New Roman"/>
          <w:i/>
          <w:w w:val="95"/>
          <w:sz w:val="20"/>
        </w:rPr>
        <w:t>Стаття 42</w:t>
      </w:r>
    </w:p>
    <w:p w:rsidR="000746E5" w:rsidRPr="00682F91" w:rsidRDefault="000746E5">
      <w:pPr>
        <w:rPr>
          <w:rFonts w:ascii="Times New Roman" w:eastAsia="Book Antiqua" w:hAnsi="Times New Roman" w:cs="Times New Roman"/>
          <w:sz w:val="20"/>
          <w:szCs w:val="20"/>
        </w:rPr>
      </w:pPr>
    </w:p>
    <w:p w:rsidR="000746E5" w:rsidRPr="00682F91" w:rsidRDefault="000746E5">
      <w:pPr>
        <w:rPr>
          <w:rFonts w:ascii="Times New Roman" w:eastAsia="Book Antiqua" w:hAnsi="Times New Roman" w:cs="Times New Roman"/>
          <w:sz w:val="19"/>
          <w:szCs w:val="19"/>
        </w:rPr>
      </w:pPr>
    </w:p>
    <w:p w:rsidR="000746E5" w:rsidRPr="00682F91" w:rsidRDefault="00703301">
      <w:pPr>
        <w:pStyle w:val="a3"/>
        <w:ind w:left="584" w:right="472"/>
        <w:jc w:val="center"/>
        <w:rPr>
          <w:rFonts w:ascii="Times New Roman" w:eastAsia="Times New Roman" w:hAnsi="Times New Roman" w:cs="Times New Roman"/>
        </w:rPr>
      </w:pPr>
      <w:r>
        <w:rPr>
          <w:rFonts w:ascii="Times New Roman" w:hAnsi="Times New Roman"/>
          <w:w w:val="105"/>
        </w:rPr>
        <w:t>Загальні положення</w:t>
      </w: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11"/>
        <w:rPr>
          <w:rFonts w:ascii="Times New Roman" w:eastAsia="Times New Roman" w:hAnsi="Times New Roman" w:cs="Times New Roman"/>
        </w:rPr>
      </w:pPr>
    </w:p>
    <w:p w:rsidR="000746E5" w:rsidRPr="00682F91" w:rsidRDefault="00703301">
      <w:pPr>
        <w:pStyle w:val="a3"/>
        <w:numPr>
          <w:ilvl w:val="0"/>
          <w:numId w:val="60"/>
        </w:numPr>
        <w:tabs>
          <w:tab w:val="left" w:pos="456"/>
        </w:tabs>
        <w:spacing w:line="192" w:lineRule="auto"/>
        <w:ind w:firstLine="0"/>
        <w:jc w:val="both"/>
        <w:rPr>
          <w:rFonts w:ascii="Times New Roman" w:hAnsi="Times New Roman" w:cs="Times New Roman"/>
        </w:rPr>
      </w:pPr>
      <w:r>
        <w:rPr>
          <w:rFonts w:ascii="Times New Roman" w:hAnsi="Times New Roman"/>
        </w:rPr>
        <w:t>Підтримка за цим підрозділом надається лише лісам та лісовим територіям, які знаходяться у володінні приватних власників або їхніх асоціацій, або муніципалітетів або їх асоціацій. Обмеження не стосується тропічних та субтропічних лісів, та заліснених територій Азорських островів, Мадери, Канарських островів, менших Егейських островів, у межах значення Нормативів (ЄЕС) № 2019/93 та французьких заморських департаментів.</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4"/>
        <w:rPr>
          <w:rFonts w:ascii="Times New Roman" w:eastAsia="PMingLiU" w:hAnsi="Times New Roman" w:cs="Times New Roman"/>
          <w:sz w:val="19"/>
          <w:szCs w:val="19"/>
        </w:rPr>
      </w:pPr>
    </w:p>
    <w:p w:rsidR="000746E5" w:rsidRPr="00682F91" w:rsidRDefault="00703301">
      <w:pPr>
        <w:pStyle w:val="a3"/>
        <w:spacing w:line="210" w:lineRule="exact"/>
        <w:ind w:left="113" w:right="1"/>
        <w:jc w:val="both"/>
        <w:rPr>
          <w:rFonts w:ascii="Times New Roman" w:hAnsi="Times New Roman" w:cs="Times New Roman"/>
        </w:rPr>
      </w:pPr>
      <w:r>
        <w:rPr>
          <w:rFonts w:ascii="Times New Roman" w:hAnsi="Times New Roman"/>
        </w:rPr>
        <w:t>Це обмеження не застосовується до підтримки, зазначеної у Статті 36(б)(і), (ііі), (vi) та (vii).</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1"/>
        <w:rPr>
          <w:rFonts w:ascii="Times New Roman" w:eastAsia="PMingLiU" w:hAnsi="Times New Roman" w:cs="Times New Roman"/>
          <w:sz w:val="17"/>
          <w:szCs w:val="17"/>
        </w:rPr>
      </w:pPr>
    </w:p>
    <w:p w:rsidR="000746E5" w:rsidRPr="00682F91" w:rsidRDefault="00703301">
      <w:pPr>
        <w:pStyle w:val="a3"/>
        <w:numPr>
          <w:ilvl w:val="0"/>
          <w:numId w:val="60"/>
        </w:numPr>
        <w:tabs>
          <w:tab w:val="left" w:pos="462"/>
        </w:tabs>
        <w:spacing w:line="192" w:lineRule="auto"/>
        <w:ind w:right="1" w:firstLine="0"/>
        <w:jc w:val="both"/>
        <w:rPr>
          <w:rFonts w:ascii="Times New Roman" w:hAnsi="Times New Roman" w:cs="Times New Roman"/>
        </w:rPr>
      </w:pPr>
      <w:r>
        <w:rPr>
          <w:rFonts w:ascii="Times New Roman" w:hAnsi="Times New Roman"/>
          <w:w w:val="105"/>
        </w:rPr>
        <w:t>Заходи, запропоновані у цьому підрозділі, у районах, які класифікуються як райони з високим або середнім ризиком виникнення пожежі у межах структури загальноєвропейської діяльності, спрямованої на захист лісів від пожеж, має відповідати планам захисту лісів, встановленим державами-членами для цих районів.</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18"/>
          <w:szCs w:val="18"/>
        </w:rPr>
      </w:pPr>
    </w:p>
    <w:p w:rsidR="000746E5" w:rsidRPr="00682F91" w:rsidRDefault="00703301">
      <w:pPr>
        <w:ind w:left="583" w:right="472"/>
        <w:jc w:val="center"/>
        <w:rPr>
          <w:rFonts w:ascii="Times New Roman" w:eastAsia="Book Antiqua" w:hAnsi="Times New Roman" w:cs="Times New Roman"/>
          <w:sz w:val="20"/>
          <w:szCs w:val="20"/>
        </w:rPr>
      </w:pPr>
      <w:r>
        <w:rPr>
          <w:rFonts w:ascii="Times New Roman" w:hAnsi="Times New Roman"/>
          <w:i/>
          <w:w w:val="95"/>
          <w:sz w:val="20"/>
        </w:rPr>
        <w:t>Стаття 43</w:t>
      </w:r>
    </w:p>
    <w:p w:rsidR="000746E5" w:rsidRPr="00682F91" w:rsidRDefault="000746E5">
      <w:pPr>
        <w:rPr>
          <w:rFonts w:ascii="Times New Roman" w:eastAsia="Book Antiqua" w:hAnsi="Times New Roman" w:cs="Times New Roman"/>
          <w:sz w:val="20"/>
          <w:szCs w:val="20"/>
        </w:rPr>
      </w:pPr>
    </w:p>
    <w:p w:rsidR="000746E5" w:rsidRPr="00682F91" w:rsidRDefault="000746E5">
      <w:pPr>
        <w:rPr>
          <w:rFonts w:ascii="Times New Roman" w:eastAsia="Book Antiqua" w:hAnsi="Times New Roman" w:cs="Times New Roman"/>
          <w:sz w:val="19"/>
          <w:szCs w:val="19"/>
        </w:rPr>
      </w:pPr>
    </w:p>
    <w:p w:rsidR="000746E5" w:rsidRPr="00682F91" w:rsidRDefault="00703301">
      <w:pPr>
        <w:pStyle w:val="a3"/>
        <w:ind w:left="583" w:right="472"/>
        <w:jc w:val="center"/>
        <w:rPr>
          <w:rFonts w:ascii="Times New Roman" w:eastAsia="Times New Roman" w:hAnsi="Times New Roman" w:cs="Times New Roman"/>
        </w:rPr>
      </w:pPr>
      <w:r>
        <w:rPr>
          <w:rFonts w:ascii="Times New Roman" w:hAnsi="Times New Roman"/>
          <w:w w:val="105"/>
        </w:rPr>
        <w:t>Перше заліснення сільськогосподарських земель</w:t>
      </w: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9"/>
        <w:rPr>
          <w:rFonts w:ascii="Times New Roman" w:eastAsia="Times New Roman" w:hAnsi="Times New Roman" w:cs="Times New Roman"/>
          <w:sz w:val="23"/>
          <w:szCs w:val="23"/>
        </w:rPr>
      </w:pPr>
    </w:p>
    <w:p w:rsidR="000746E5" w:rsidRPr="00682F91" w:rsidRDefault="00703301">
      <w:pPr>
        <w:pStyle w:val="a3"/>
        <w:numPr>
          <w:ilvl w:val="0"/>
          <w:numId w:val="59"/>
        </w:numPr>
        <w:tabs>
          <w:tab w:val="left" w:pos="456"/>
        </w:tabs>
        <w:spacing w:line="210" w:lineRule="exact"/>
        <w:ind w:right="1" w:firstLine="0"/>
        <w:jc w:val="both"/>
        <w:rPr>
          <w:rFonts w:ascii="Times New Roman" w:hAnsi="Times New Roman" w:cs="Times New Roman"/>
        </w:rPr>
      </w:pPr>
      <w:r>
        <w:rPr>
          <w:rFonts w:ascii="Times New Roman" w:hAnsi="Times New Roman"/>
        </w:rPr>
        <w:t>Підтримка, зазначена у Статті 36(б)(і), охоплює лише одне або кілька з наступного:</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6"/>
        <w:rPr>
          <w:rFonts w:ascii="Times New Roman" w:eastAsia="PMingLiU" w:hAnsi="Times New Roman" w:cs="Times New Roman"/>
          <w:sz w:val="14"/>
          <w:szCs w:val="14"/>
        </w:rPr>
      </w:pPr>
    </w:p>
    <w:p w:rsidR="000746E5" w:rsidRPr="00682F91" w:rsidRDefault="00703301">
      <w:pPr>
        <w:pStyle w:val="a3"/>
        <w:numPr>
          <w:ilvl w:val="0"/>
          <w:numId w:val="58"/>
        </w:numPr>
        <w:tabs>
          <w:tab w:val="left" w:pos="511"/>
        </w:tabs>
        <w:jc w:val="both"/>
        <w:rPr>
          <w:rFonts w:ascii="Times New Roman" w:hAnsi="Times New Roman" w:cs="Times New Roman"/>
        </w:rPr>
      </w:pPr>
      <w:r>
        <w:rPr>
          <w:rFonts w:ascii="Times New Roman" w:hAnsi="Times New Roman"/>
        </w:rPr>
        <w:t>організаційні витрати;</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2"/>
        <w:rPr>
          <w:rFonts w:ascii="Times New Roman" w:eastAsia="PMingLiU" w:hAnsi="Times New Roman" w:cs="Times New Roman"/>
          <w:sz w:val="17"/>
          <w:szCs w:val="17"/>
        </w:rPr>
      </w:pPr>
    </w:p>
    <w:p w:rsidR="000746E5" w:rsidRPr="00682F91" w:rsidRDefault="00703301">
      <w:pPr>
        <w:pStyle w:val="a3"/>
        <w:numPr>
          <w:ilvl w:val="0"/>
          <w:numId w:val="58"/>
        </w:numPr>
        <w:tabs>
          <w:tab w:val="left" w:pos="511"/>
        </w:tabs>
        <w:spacing w:line="192" w:lineRule="auto"/>
        <w:ind w:right="1"/>
        <w:jc w:val="both"/>
        <w:rPr>
          <w:rFonts w:ascii="Times New Roman" w:hAnsi="Times New Roman" w:cs="Times New Roman"/>
        </w:rPr>
      </w:pPr>
      <w:r>
        <w:rPr>
          <w:rFonts w:ascii="Times New Roman" w:hAnsi="Times New Roman"/>
          <w:w w:val="105"/>
        </w:rPr>
        <w:t>щорічний внесок за гектар лісу для забезпечення витрат на обслуговування протягом максимум п'яти років,</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4"/>
        <w:rPr>
          <w:rFonts w:ascii="Times New Roman" w:eastAsia="PMingLiU" w:hAnsi="Times New Roman" w:cs="Times New Roman"/>
          <w:sz w:val="19"/>
          <w:szCs w:val="19"/>
        </w:rPr>
      </w:pPr>
    </w:p>
    <w:p w:rsidR="000746E5" w:rsidRPr="00682F91" w:rsidRDefault="00703301">
      <w:pPr>
        <w:pStyle w:val="a3"/>
        <w:numPr>
          <w:ilvl w:val="0"/>
          <w:numId w:val="58"/>
        </w:numPr>
        <w:tabs>
          <w:tab w:val="left" w:pos="511"/>
        </w:tabs>
        <w:spacing w:line="210" w:lineRule="exact"/>
        <w:jc w:val="both"/>
        <w:rPr>
          <w:rFonts w:ascii="Times New Roman" w:hAnsi="Times New Roman" w:cs="Times New Roman"/>
        </w:rPr>
      </w:pPr>
      <w:r>
        <w:rPr>
          <w:rFonts w:ascii="Times New Roman" w:hAnsi="Times New Roman"/>
          <w:w w:val="105"/>
        </w:rPr>
        <w:t>щорічний внесок за гектар для забезпечення втрати прибутку через заліснення протягом максимум 15 років для фермерів або асоціацій, котрі працювали на землі до її заліснення, або для інших фізичних осіб або приватних юридичних осіб.</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1"/>
        <w:rPr>
          <w:rFonts w:ascii="Times New Roman" w:eastAsia="PMingLiU" w:hAnsi="Times New Roman" w:cs="Times New Roman"/>
          <w:sz w:val="17"/>
          <w:szCs w:val="17"/>
        </w:rPr>
      </w:pPr>
    </w:p>
    <w:p w:rsidR="000746E5" w:rsidRPr="00682F91" w:rsidRDefault="00703301">
      <w:pPr>
        <w:pStyle w:val="a3"/>
        <w:numPr>
          <w:ilvl w:val="0"/>
          <w:numId w:val="59"/>
        </w:numPr>
        <w:tabs>
          <w:tab w:val="left" w:pos="462"/>
        </w:tabs>
        <w:spacing w:line="192" w:lineRule="auto"/>
        <w:ind w:right="1" w:firstLine="0"/>
        <w:jc w:val="both"/>
        <w:rPr>
          <w:rFonts w:ascii="Times New Roman" w:hAnsi="Times New Roman" w:cs="Times New Roman"/>
        </w:rPr>
      </w:pPr>
      <w:r>
        <w:rPr>
          <w:rFonts w:ascii="Times New Roman" w:hAnsi="Times New Roman"/>
        </w:rPr>
        <w:t>Фінансове забезпечення заліснення сільськогосподарських земель, що знаходяться у власності державних органів, має охоплювати лише організаційні витрати. Якщо сільськогосподарські землі, які мають бути заліснені орендуються фізичною особою або приватною юридичною особою, можуть надаватися щорічні виплати, зазначені у параграфі 1.</w:t>
      </w:r>
    </w:p>
    <w:p w:rsidR="000746E5" w:rsidRPr="00682F91" w:rsidRDefault="00703301">
      <w:pPr>
        <w:pStyle w:val="a3"/>
        <w:numPr>
          <w:ilvl w:val="0"/>
          <w:numId w:val="59"/>
        </w:numPr>
        <w:tabs>
          <w:tab w:val="left" w:pos="462"/>
        </w:tabs>
        <w:spacing w:before="89" w:line="210" w:lineRule="exact"/>
        <w:ind w:right="115" w:firstLine="0"/>
        <w:jc w:val="both"/>
        <w:rPr>
          <w:rFonts w:ascii="Times New Roman" w:hAnsi="Times New Roman" w:cs="Times New Roman"/>
        </w:rPr>
      </w:pPr>
      <w:r>
        <w:br w:type="column"/>
      </w:r>
      <w:r>
        <w:rPr>
          <w:rFonts w:ascii="Times New Roman" w:hAnsi="Times New Roman"/>
        </w:rPr>
        <w:lastRenderedPageBreak/>
        <w:t>Фінансова підтримка заліснення сільськогосподарських земель не надається:</w:t>
      </w:r>
    </w:p>
    <w:p w:rsidR="000746E5" w:rsidRPr="00682F91" w:rsidRDefault="000746E5">
      <w:pPr>
        <w:rPr>
          <w:rFonts w:ascii="Times New Roman" w:eastAsia="PMingLiU" w:hAnsi="Times New Roman" w:cs="Times New Roman"/>
          <w:sz w:val="20"/>
          <w:szCs w:val="20"/>
        </w:rPr>
      </w:pPr>
    </w:p>
    <w:p w:rsidR="000746E5" w:rsidRPr="00682F91" w:rsidRDefault="00703301">
      <w:pPr>
        <w:pStyle w:val="a3"/>
        <w:numPr>
          <w:ilvl w:val="0"/>
          <w:numId w:val="57"/>
        </w:numPr>
        <w:tabs>
          <w:tab w:val="left" w:pos="511"/>
        </w:tabs>
        <w:spacing w:before="148"/>
        <w:jc w:val="both"/>
        <w:rPr>
          <w:rFonts w:ascii="Times New Roman" w:hAnsi="Times New Roman" w:cs="Times New Roman"/>
        </w:rPr>
      </w:pPr>
      <w:r>
        <w:rPr>
          <w:rFonts w:ascii="Times New Roman" w:hAnsi="Times New Roman"/>
          <w:spacing w:val="-3"/>
        </w:rPr>
        <w:t>фермерам, які отримують фінансову підтримку за ранній вихід на пенсію;</w:t>
      </w:r>
    </w:p>
    <w:p w:rsidR="000746E5" w:rsidRPr="00682F91" w:rsidRDefault="000746E5">
      <w:pPr>
        <w:rPr>
          <w:rFonts w:ascii="Times New Roman" w:eastAsia="PMingLiU" w:hAnsi="Times New Roman" w:cs="Times New Roman"/>
          <w:sz w:val="20"/>
          <w:szCs w:val="20"/>
        </w:rPr>
      </w:pPr>
    </w:p>
    <w:p w:rsidR="000746E5" w:rsidRPr="00682F91" w:rsidRDefault="00703301">
      <w:pPr>
        <w:pStyle w:val="a3"/>
        <w:numPr>
          <w:ilvl w:val="0"/>
          <w:numId w:val="57"/>
        </w:numPr>
        <w:tabs>
          <w:tab w:val="left" w:pos="511"/>
        </w:tabs>
        <w:spacing w:before="150"/>
        <w:jc w:val="both"/>
        <w:rPr>
          <w:rFonts w:ascii="Times New Roman" w:hAnsi="Times New Roman" w:cs="Times New Roman"/>
        </w:rPr>
      </w:pPr>
      <w:r>
        <w:rPr>
          <w:rFonts w:ascii="Times New Roman" w:hAnsi="Times New Roman"/>
          <w:spacing w:val="-3"/>
        </w:rPr>
        <w:t>для вирощування новорічних ялинок.</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1"/>
        <w:rPr>
          <w:rFonts w:ascii="Times New Roman" w:eastAsia="PMingLiU" w:hAnsi="Times New Roman" w:cs="Times New Roman"/>
          <w:sz w:val="14"/>
          <w:szCs w:val="14"/>
        </w:rPr>
      </w:pPr>
    </w:p>
    <w:p w:rsidR="000746E5" w:rsidRPr="00682F91" w:rsidRDefault="00703301">
      <w:pPr>
        <w:pStyle w:val="a3"/>
        <w:spacing w:line="192" w:lineRule="auto"/>
        <w:ind w:left="113" w:right="117"/>
        <w:jc w:val="both"/>
        <w:rPr>
          <w:rFonts w:ascii="Times New Roman" w:hAnsi="Times New Roman" w:cs="Times New Roman"/>
        </w:rPr>
      </w:pPr>
      <w:r>
        <w:rPr>
          <w:rFonts w:ascii="Times New Roman" w:hAnsi="Times New Roman"/>
        </w:rPr>
        <w:t>У випадку швидкоростучих видів для короткотермінової культивації, фінансове забезпечення заліснення надається лише на організаційні витрати.</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3"/>
        <w:rPr>
          <w:rFonts w:ascii="Times New Roman" w:eastAsia="PMingLiU" w:hAnsi="Times New Roman" w:cs="Times New Roman"/>
          <w:sz w:val="16"/>
          <w:szCs w:val="16"/>
        </w:rPr>
      </w:pPr>
    </w:p>
    <w:p w:rsidR="000746E5" w:rsidRPr="00682F91" w:rsidRDefault="00703301">
      <w:pPr>
        <w:pStyle w:val="a3"/>
        <w:numPr>
          <w:ilvl w:val="0"/>
          <w:numId w:val="59"/>
        </w:numPr>
        <w:tabs>
          <w:tab w:val="left" w:pos="462"/>
        </w:tabs>
        <w:spacing w:line="210" w:lineRule="exact"/>
        <w:ind w:right="116" w:firstLine="0"/>
        <w:jc w:val="both"/>
        <w:rPr>
          <w:rFonts w:ascii="Times New Roman" w:hAnsi="Times New Roman" w:cs="Times New Roman"/>
        </w:rPr>
      </w:pPr>
      <w:r>
        <w:rPr>
          <w:rFonts w:ascii="Times New Roman" w:hAnsi="Times New Roman"/>
          <w:w w:val="105"/>
        </w:rPr>
        <w:t>Фінансове забезпечення фермерів або інших фізичних осіб та приватних юридичних осіб обмежується максимальним обсягом, вказаним у Додатку.</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
        <w:rPr>
          <w:rFonts w:ascii="Times New Roman" w:eastAsia="PMingLiU" w:hAnsi="Times New Roman" w:cs="Times New Roman"/>
          <w:sz w:val="14"/>
          <w:szCs w:val="14"/>
        </w:rPr>
      </w:pPr>
    </w:p>
    <w:p w:rsidR="000746E5" w:rsidRPr="00682F91" w:rsidRDefault="00703301">
      <w:pPr>
        <w:ind w:left="501" w:right="503"/>
        <w:jc w:val="center"/>
        <w:rPr>
          <w:rFonts w:ascii="Times New Roman" w:eastAsia="Book Antiqua" w:hAnsi="Times New Roman" w:cs="Times New Roman"/>
          <w:sz w:val="20"/>
          <w:szCs w:val="20"/>
        </w:rPr>
      </w:pPr>
      <w:r>
        <w:rPr>
          <w:rFonts w:ascii="Times New Roman" w:hAnsi="Times New Roman"/>
          <w:i/>
          <w:w w:val="95"/>
          <w:sz w:val="20"/>
        </w:rPr>
        <w:t>Стаття 44</w:t>
      </w:r>
    </w:p>
    <w:p w:rsidR="000746E5" w:rsidRPr="00682F91" w:rsidRDefault="000746E5">
      <w:pPr>
        <w:rPr>
          <w:rFonts w:ascii="Times New Roman" w:eastAsia="Book Antiqua" w:hAnsi="Times New Roman" w:cs="Times New Roman"/>
          <w:sz w:val="20"/>
          <w:szCs w:val="20"/>
        </w:rPr>
      </w:pPr>
    </w:p>
    <w:p w:rsidR="000746E5" w:rsidRPr="00682F91" w:rsidRDefault="000746E5">
      <w:pPr>
        <w:spacing w:before="5"/>
        <w:rPr>
          <w:rFonts w:ascii="Times New Roman" w:eastAsia="Book Antiqua" w:hAnsi="Times New Roman" w:cs="Times New Roman"/>
          <w:sz w:val="17"/>
          <w:szCs w:val="17"/>
        </w:rPr>
      </w:pPr>
    </w:p>
    <w:p w:rsidR="000746E5" w:rsidRPr="00682F91" w:rsidRDefault="00703301">
      <w:pPr>
        <w:pStyle w:val="a3"/>
        <w:spacing w:line="210" w:lineRule="exact"/>
        <w:ind w:left="501" w:right="503"/>
        <w:jc w:val="center"/>
        <w:rPr>
          <w:rFonts w:ascii="Times New Roman" w:eastAsia="Times New Roman" w:hAnsi="Times New Roman" w:cs="Times New Roman"/>
        </w:rPr>
      </w:pPr>
      <w:r>
        <w:rPr>
          <w:rFonts w:ascii="Times New Roman" w:hAnsi="Times New Roman"/>
          <w:w w:val="105"/>
        </w:rPr>
        <w:t>Перше створення агролісничих систем на сільськогосподарських землях</w:t>
      </w: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6"/>
        <w:rPr>
          <w:rFonts w:ascii="Times New Roman" w:eastAsia="Times New Roman" w:hAnsi="Times New Roman" w:cs="Times New Roman"/>
          <w:sz w:val="19"/>
          <w:szCs w:val="19"/>
        </w:rPr>
      </w:pPr>
    </w:p>
    <w:p w:rsidR="000746E5" w:rsidRPr="00682F91" w:rsidRDefault="00703301">
      <w:pPr>
        <w:pStyle w:val="a3"/>
        <w:numPr>
          <w:ilvl w:val="0"/>
          <w:numId w:val="56"/>
        </w:numPr>
        <w:tabs>
          <w:tab w:val="left" w:pos="456"/>
        </w:tabs>
        <w:spacing w:line="192" w:lineRule="auto"/>
        <w:ind w:right="115" w:firstLine="0"/>
        <w:jc w:val="both"/>
        <w:rPr>
          <w:rFonts w:ascii="Times New Roman" w:hAnsi="Times New Roman" w:cs="Times New Roman"/>
        </w:rPr>
      </w:pPr>
      <w:r>
        <w:rPr>
          <w:rFonts w:ascii="Times New Roman" w:hAnsi="Times New Roman"/>
          <w:spacing w:val="1"/>
          <w:w w:val="105"/>
        </w:rPr>
        <w:t>Фінансове забезпечення, зазначене у Статті 36(б)(іі), надається фермерам для створення агролісних систем, що поєднують великі сільськогосподарські та лісні системи. Фінансове забезпечення охоплює організаційні витрати.</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3"/>
        <w:rPr>
          <w:rFonts w:ascii="Times New Roman" w:eastAsia="PMingLiU" w:hAnsi="Times New Roman" w:cs="Times New Roman"/>
          <w:sz w:val="16"/>
          <w:szCs w:val="16"/>
        </w:rPr>
      </w:pPr>
    </w:p>
    <w:p w:rsidR="000746E5" w:rsidRPr="00682F91" w:rsidRDefault="00703301">
      <w:pPr>
        <w:pStyle w:val="a3"/>
        <w:numPr>
          <w:ilvl w:val="0"/>
          <w:numId w:val="56"/>
        </w:numPr>
        <w:tabs>
          <w:tab w:val="left" w:pos="462"/>
        </w:tabs>
        <w:spacing w:line="210" w:lineRule="exact"/>
        <w:ind w:right="115" w:firstLine="0"/>
        <w:jc w:val="both"/>
        <w:rPr>
          <w:rFonts w:ascii="Times New Roman" w:hAnsi="Times New Roman" w:cs="Times New Roman"/>
        </w:rPr>
      </w:pPr>
      <w:r>
        <w:rPr>
          <w:rFonts w:ascii="Times New Roman" w:hAnsi="Times New Roman"/>
          <w:spacing w:val="-1"/>
        </w:rPr>
        <w:t>Агролісні системи стосуються систем використання землі, коли дерева ростуть у комбінації з сільськогосподарськими рослинами на одній землі.</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7"/>
        <w:rPr>
          <w:rFonts w:ascii="Times New Roman" w:eastAsia="PMingLiU" w:hAnsi="Times New Roman" w:cs="Times New Roman"/>
          <w:sz w:val="15"/>
          <w:szCs w:val="15"/>
        </w:rPr>
      </w:pPr>
    </w:p>
    <w:p w:rsidR="000746E5" w:rsidRPr="00682F91" w:rsidRDefault="00703301">
      <w:pPr>
        <w:pStyle w:val="a3"/>
        <w:numPr>
          <w:ilvl w:val="0"/>
          <w:numId w:val="56"/>
        </w:numPr>
        <w:tabs>
          <w:tab w:val="left" w:pos="462"/>
        </w:tabs>
        <w:spacing w:line="210" w:lineRule="exact"/>
        <w:ind w:right="116" w:firstLine="0"/>
        <w:jc w:val="both"/>
        <w:rPr>
          <w:rFonts w:ascii="Times New Roman" w:hAnsi="Times New Roman" w:cs="Times New Roman"/>
        </w:rPr>
      </w:pPr>
      <w:r>
        <w:rPr>
          <w:rFonts w:ascii="Times New Roman" w:hAnsi="Times New Roman"/>
        </w:rPr>
        <w:t>Новорічні ялинки та швидкоростучі види для короткострокової культивації виключаються з фінансового забезпечення.</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5"/>
        <w:rPr>
          <w:rFonts w:ascii="Times New Roman" w:eastAsia="PMingLiU" w:hAnsi="Times New Roman" w:cs="Times New Roman"/>
          <w:sz w:val="15"/>
          <w:szCs w:val="15"/>
        </w:rPr>
      </w:pPr>
    </w:p>
    <w:p w:rsidR="000746E5" w:rsidRPr="00682F91" w:rsidRDefault="00703301">
      <w:pPr>
        <w:pStyle w:val="a3"/>
        <w:numPr>
          <w:ilvl w:val="0"/>
          <w:numId w:val="56"/>
        </w:numPr>
        <w:tabs>
          <w:tab w:val="left" w:pos="462"/>
        </w:tabs>
        <w:spacing w:line="210" w:lineRule="exact"/>
        <w:ind w:right="116" w:firstLine="0"/>
        <w:jc w:val="both"/>
        <w:rPr>
          <w:rFonts w:ascii="Times New Roman" w:hAnsi="Times New Roman" w:cs="Times New Roman"/>
        </w:rPr>
      </w:pPr>
      <w:r>
        <w:rPr>
          <w:rFonts w:ascii="Times New Roman" w:hAnsi="Times New Roman"/>
          <w:w w:val="105"/>
        </w:rPr>
        <w:t>Фінансове забезпечення надається у максимальному обсязі, викладеному у Додатку.</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3"/>
        <w:rPr>
          <w:rFonts w:ascii="Times New Roman" w:eastAsia="PMingLiU" w:hAnsi="Times New Roman" w:cs="Times New Roman"/>
          <w:sz w:val="14"/>
          <w:szCs w:val="14"/>
        </w:rPr>
      </w:pPr>
    </w:p>
    <w:p w:rsidR="000746E5" w:rsidRPr="00682F91" w:rsidRDefault="00703301">
      <w:pPr>
        <w:ind w:left="500" w:right="503"/>
        <w:jc w:val="center"/>
        <w:rPr>
          <w:rFonts w:ascii="Times New Roman" w:eastAsia="Book Antiqua" w:hAnsi="Times New Roman" w:cs="Times New Roman"/>
          <w:sz w:val="20"/>
          <w:szCs w:val="20"/>
        </w:rPr>
      </w:pPr>
      <w:r>
        <w:rPr>
          <w:rFonts w:ascii="Times New Roman" w:hAnsi="Times New Roman"/>
          <w:i/>
          <w:w w:val="95"/>
          <w:sz w:val="20"/>
        </w:rPr>
        <w:t>Стаття 45</w:t>
      </w:r>
    </w:p>
    <w:p w:rsidR="000746E5" w:rsidRPr="00682F91" w:rsidRDefault="000746E5">
      <w:pPr>
        <w:rPr>
          <w:rFonts w:ascii="Times New Roman" w:eastAsia="Book Antiqua" w:hAnsi="Times New Roman" w:cs="Times New Roman"/>
          <w:sz w:val="20"/>
          <w:szCs w:val="20"/>
        </w:rPr>
      </w:pPr>
    </w:p>
    <w:p w:rsidR="000746E5" w:rsidRPr="00682F91" w:rsidRDefault="000746E5">
      <w:pPr>
        <w:spacing w:before="9"/>
        <w:rPr>
          <w:rFonts w:ascii="Times New Roman" w:eastAsia="Book Antiqua" w:hAnsi="Times New Roman" w:cs="Times New Roman"/>
          <w:sz w:val="15"/>
          <w:szCs w:val="15"/>
        </w:rPr>
      </w:pPr>
    </w:p>
    <w:p w:rsidR="000746E5" w:rsidRPr="00682F91" w:rsidRDefault="00703301">
      <w:pPr>
        <w:pStyle w:val="a3"/>
        <w:ind w:left="501" w:right="503"/>
        <w:jc w:val="center"/>
        <w:rPr>
          <w:rFonts w:ascii="Times New Roman" w:eastAsia="Times New Roman" w:hAnsi="Times New Roman" w:cs="Times New Roman"/>
        </w:rPr>
      </w:pPr>
      <w:r>
        <w:rPr>
          <w:rFonts w:ascii="Times New Roman" w:hAnsi="Times New Roman"/>
          <w:w w:val="105"/>
        </w:rPr>
        <w:t>Перше заліснення не сільськогосподарських земель</w:t>
      </w: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4"/>
        <w:rPr>
          <w:rFonts w:ascii="Times New Roman" w:eastAsia="Times New Roman" w:hAnsi="Times New Roman" w:cs="Times New Roman"/>
          <w:sz w:val="19"/>
          <w:szCs w:val="19"/>
        </w:rPr>
      </w:pPr>
    </w:p>
    <w:p w:rsidR="000746E5" w:rsidRPr="00682F91" w:rsidRDefault="00703301">
      <w:pPr>
        <w:pStyle w:val="a3"/>
        <w:numPr>
          <w:ilvl w:val="0"/>
          <w:numId w:val="55"/>
        </w:numPr>
        <w:tabs>
          <w:tab w:val="left" w:pos="456"/>
        </w:tabs>
        <w:spacing w:line="192" w:lineRule="auto"/>
        <w:ind w:right="116" w:firstLine="0"/>
        <w:jc w:val="both"/>
        <w:rPr>
          <w:rFonts w:ascii="Times New Roman" w:hAnsi="Times New Roman" w:cs="Times New Roman"/>
        </w:rPr>
      </w:pPr>
      <w:r>
        <w:rPr>
          <w:rFonts w:ascii="Times New Roman" w:hAnsi="Times New Roman"/>
          <w:spacing w:val="1"/>
          <w:w w:val="105"/>
        </w:rPr>
        <w:t>Фінансове забезпечення, зазначене у Статті 36(б)(ііі), для заліснення землі. що не підлягає Статті 36(б)(і), охоплює організаційні витрати. У випадку покинутих фермерських земель, фінансове забезпечення також охоплює щорічні виплати, вказані у Статті 43(1)(б).</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3"/>
        <w:rPr>
          <w:rFonts w:ascii="Times New Roman" w:eastAsia="PMingLiU" w:hAnsi="Times New Roman" w:cs="Times New Roman"/>
          <w:sz w:val="16"/>
          <w:szCs w:val="16"/>
        </w:rPr>
      </w:pPr>
    </w:p>
    <w:p w:rsidR="000746E5" w:rsidRPr="00682F91" w:rsidRDefault="00703301">
      <w:pPr>
        <w:pStyle w:val="a3"/>
        <w:numPr>
          <w:ilvl w:val="0"/>
          <w:numId w:val="55"/>
        </w:numPr>
        <w:tabs>
          <w:tab w:val="left" w:pos="462"/>
        </w:tabs>
        <w:spacing w:line="210" w:lineRule="exact"/>
        <w:ind w:right="116" w:firstLine="0"/>
        <w:jc w:val="both"/>
        <w:rPr>
          <w:rFonts w:ascii="Times New Roman" w:hAnsi="Times New Roman" w:cs="Times New Roman"/>
        </w:rPr>
      </w:pPr>
      <w:r>
        <w:rPr>
          <w:rFonts w:ascii="Times New Roman" w:hAnsi="Times New Roman"/>
        </w:rPr>
        <w:t>Фінансове забезпечення не надається на посадку новорічних ялинок.</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7"/>
        <w:rPr>
          <w:rFonts w:ascii="Times New Roman" w:eastAsia="PMingLiU" w:hAnsi="Times New Roman" w:cs="Times New Roman"/>
          <w:sz w:val="15"/>
          <w:szCs w:val="15"/>
        </w:rPr>
      </w:pPr>
    </w:p>
    <w:p w:rsidR="000746E5" w:rsidRPr="00682F91" w:rsidRDefault="00703301">
      <w:pPr>
        <w:pStyle w:val="a3"/>
        <w:numPr>
          <w:ilvl w:val="0"/>
          <w:numId w:val="55"/>
        </w:numPr>
        <w:tabs>
          <w:tab w:val="left" w:pos="462"/>
        </w:tabs>
        <w:spacing w:line="210" w:lineRule="exact"/>
        <w:ind w:right="114" w:firstLine="0"/>
        <w:jc w:val="both"/>
        <w:rPr>
          <w:rFonts w:ascii="Times New Roman" w:hAnsi="Times New Roman" w:cs="Times New Roman"/>
        </w:rPr>
      </w:pPr>
      <w:r>
        <w:rPr>
          <w:rFonts w:ascii="Times New Roman" w:hAnsi="Times New Roman"/>
          <w:w w:val="105"/>
        </w:rPr>
        <w:t xml:space="preserve">Коли фінансове забезпечення, що </w:t>
      </w:r>
      <w:r w:rsidR="00457A05">
        <w:rPr>
          <w:rFonts w:ascii="Times New Roman" w:hAnsi="Times New Roman"/>
          <w:w w:val="105"/>
        </w:rPr>
        <w:t>охоплює</w:t>
      </w:r>
      <w:r>
        <w:rPr>
          <w:rFonts w:ascii="Times New Roman" w:hAnsi="Times New Roman"/>
          <w:w w:val="105"/>
        </w:rPr>
        <w:t xml:space="preserve"> організаційні витрати, надається фізичній особі або приватній юридичній особі, воно обмежується максимальним обсягом, викладеним у Додатку.</w:t>
      </w:r>
    </w:p>
    <w:p w:rsidR="000746E5" w:rsidRPr="00682F91" w:rsidRDefault="000746E5">
      <w:pPr>
        <w:spacing w:line="210" w:lineRule="exact"/>
        <w:jc w:val="both"/>
        <w:rPr>
          <w:rFonts w:ascii="Times New Roman" w:hAnsi="Times New Roman" w:cs="Times New Roman"/>
        </w:rPr>
        <w:sectPr w:rsidR="000746E5" w:rsidRPr="00682F91">
          <w:type w:val="continuous"/>
          <w:pgSz w:w="11900" w:h="16840"/>
          <w:pgMar w:top="1120" w:right="500" w:bottom="280" w:left="1020" w:header="720" w:footer="720" w:gutter="0"/>
          <w:cols w:num="2" w:space="720" w:equalWidth="0">
            <w:col w:w="4934" w:space="395"/>
            <w:col w:w="5051"/>
          </w:cols>
        </w:sectPr>
      </w:pPr>
    </w:p>
    <w:p w:rsidR="000746E5" w:rsidRPr="00682F91" w:rsidRDefault="000746E5">
      <w:pPr>
        <w:spacing w:before="3"/>
        <w:rPr>
          <w:rFonts w:ascii="Times New Roman" w:eastAsia="PMingLiU" w:hAnsi="Times New Roman" w:cs="Times New Roman"/>
          <w:sz w:val="18"/>
          <w:szCs w:val="18"/>
        </w:rPr>
      </w:pPr>
    </w:p>
    <w:p w:rsidR="000746E5" w:rsidRPr="00682F91" w:rsidRDefault="000746E5">
      <w:pPr>
        <w:rPr>
          <w:rFonts w:ascii="Times New Roman" w:eastAsia="PMingLiU" w:hAnsi="Times New Roman" w:cs="Times New Roman"/>
          <w:sz w:val="18"/>
          <w:szCs w:val="18"/>
        </w:rPr>
        <w:sectPr w:rsidR="000746E5" w:rsidRPr="00682F91">
          <w:headerReference w:type="even" r:id="rId16"/>
          <w:headerReference w:type="default" r:id="rId17"/>
          <w:pgSz w:w="11900" w:h="16840"/>
          <w:pgMar w:top="1120" w:right="1020" w:bottom="280" w:left="500" w:header="790" w:footer="0" w:gutter="0"/>
          <w:pgNumType w:start="22"/>
          <w:cols w:space="720"/>
        </w:sectPr>
      </w:pPr>
    </w:p>
    <w:p w:rsidR="000746E5" w:rsidRPr="00682F91" w:rsidRDefault="00703301">
      <w:pPr>
        <w:spacing w:before="70"/>
        <w:ind w:left="133" w:right="12"/>
        <w:jc w:val="center"/>
        <w:rPr>
          <w:rFonts w:ascii="Times New Roman" w:eastAsia="Book Antiqua" w:hAnsi="Times New Roman" w:cs="Times New Roman"/>
          <w:sz w:val="20"/>
          <w:szCs w:val="20"/>
        </w:rPr>
      </w:pPr>
      <w:r>
        <w:rPr>
          <w:rFonts w:ascii="Times New Roman" w:hAnsi="Times New Roman"/>
          <w:i/>
          <w:w w:val="95"/>
          <w:sz w:val="20"/>
        </w:rPr>
        <w:lastRenderedPageBreak/>
        <w:t>Стаття 46</w:t>
      </w:r>
    </w:p>
    <w:p w:rsidR="000746E5" w:rsidRPr="00682F91" w:rsidRDefault="000746E5">
      <w:pPr>
        <w:rPr>
          <w:rFonts w:ascii="Times New Roman" w:eastAsia="Book Antiqua" w:hAnsi="Times New Roman" w:cs="Times New Roman"/>
          <w:sz w:val="20"/>
          <w:szCs w:val="20"/>
        </w:rPr>
      </w:pPr>
    </w:p>
    <w:p w:rsidR="000746E5" w:rsidRPr="00682F91" w:rsidRDefault="000746E5">
      <w:pPr>
        <w:spacing w:before="9"/>
        <w:rPr>
          <w:rFonts w:ascii="Times New Roman" w:eastAsia="Book Antiqua" w:hAnsi="Times New Roman" w:cs="Times New Roman"/>
          <w:sz w:val="29"/>
          <w:szCs w:val="29"/>
        </w:rPr>
      </w:pPr>
    </w:p>
    <w:p w:rsidR="000746E5" w:rsidRPr="00682F91" w:rsidRDefault="00703301">
      <w:pPr>
        <w:pStyle w:val="a3"/>
        <w:ind w:left="134" w:right="12"/>
        <w:jc w:val="center"/>
        <w:rPr>
          <w:rFonts w:ascii="Times New Roman" w:eastAsia="Times New Roman" w:hAnsi="Times New Roman" w:cs="Times New Roman"/>
        </w:rPr>
      </w:pPr>
      <w:r>
        <w:rPr>
          <w:rFonts w:ascii="Times New Roman" w:hAnsi="Times New Roman"/>
          <w:w w:val="105"/>
        </w:rPr>
        <w:t>Виплат за програмою Натура 2000</w:t>
      </w:r>
    </w:p>
    <w:p w:rsidR="000746E5" w:rsidRPr="00682F91" w:rsidRDefault="000746E5">
      <w:pPr>
        <w:rPr>
          <w:rFonts w:ascii="Times New Roman" w:eastAsia="Times New Roman" w:hAnsi="Times New Roman" w:cs="Times New Roman"/>
          <w:sz w:val="20"/>
          <w:szCs w:val="20"/>
        </w:rPr>
      </w:pPr>
    </w:p>
    <w:p w:rsidR="000746E5" w:rsidRPr="00682F91" w:rsidRDefault="000746E5">
      <w:pPr>
        <w:rPr>
          <w:rFonts w:ascii="Times New Roman" w:eastAsia="Times New Roman" w:hAnsi="Times New Roman" w:cs="Times New Roman"/>
          <w:sz w:val="20"/>
          <w:szCs w:val="20"/>
        </w:rPr>
      </w:pPr>
    </w:p>
    <w:p w:rsidR="000746E5" w:rsidRPr="00682F91" w:rsidRDefault="00703301">
      <w:pPr>
        <w:pStyle w:val="a3"/>
        <w:spacing w:before="161" w:line="192" w:lineRule="auto"/>
        <w:jc w:val="both"/>
        <w:rPr>
          <w:rFonts w:ascii="Times New Roman" w:hAnsi="Times New Roman" w:cs="Times New Roman"/>
        </w:rPr>
      </w:pPr>
      <w:r>
        <w:rPr>
          <w:rFonts w:ascii="Times New Roman" w:hAnsi="Times New Roman"/>
          <w:w w:val="105"/>
        </w:rPr>
        <w:t>Фінансове забезпечення, зазначене у Статті 36(б)(iv), надається щорічно та за гектар лісу приватним власникам лісів або їхнім асоціаціям, з метою компенсації зазнаних витрат та неотриманих прибутків, спричинених обмеженнями використання лісів та інших лісних територій через імплементацію Директив 79/409/ЄЕС та 92/43/ЄЕС на відповідних територіях. Фінансове забезпечення визначається в обсязі між мінімальним та максимальним, викладеному у Додатку.</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0"/>
        <w:rPr>
          <w:rFonts w:ascii="Times New Roman" w:eastAsia="PMingLiU" w:hAnsi="Times New Roman" w:cs="Times New Roman"/>
          <w:sz w:val="27"/>
          <w:szCs w:val="27"/>
        </w:rPr>
      </w:pPr>
    </w:p>
    <w:p w:rsidR="000746E5" w:rsidRPr="00682F91" w:rsidRDefault="00703301">
      <w:pPr>
        <w:ind w:left="135" w:right="12"/>
        <w:jc w:val="center"/>
        <w:rPr>
          <w:rFonts w:ascii="Times New Roman" w:eastAsia="Book Antiqua" w:hAnsi="Times New Roman" w:cs="Times New Roman"/>
          <w:sz w:val="20"/>
          <w:szCs w:val="20"/>
        </w:rPr>
      </w:pPr>
      <w:r>
        <w:rPr>
          <w:rFonts w:ascii="Times New Roman" w:hAnsi="Times New Roman"/>
          <w:i/>
          <w:w w:val="95"/>
          <w:sz w:val="20"/>
        </w:rPr>
        <w:t>Стаття 47</w:t>
      </w:r>
    </w:p>
    <w:p w:rsidR="000746E5" w:rsidRPr="00682F91" w:rsidRDefault="000746E5">
      <w:pPr>
        <w:rPr>
          <w:rFonts w:ascii="Times New Roman" w:eastAsia="Book Antiqua" w:hAnsi="Times New Roman" w:cs="Times New Roman"/>
          <w:sz w:val="20"/>
          <w:szCs w:val="20"/>
        </w:rPr>
      </w:pPr>
    </w:p>
    <w:p w:rsidR="000746E5" w:rsidRPr="00682F91" w:rsidRDefault="000746E5">
      <w:pPr>
        <w:spacing w:before="9"/>
        <w:rPr>
          <w:rFonts w:ascii="Times New Roman" w:eastAsia="Book Antiqua" w:hAnsi="Times New Roman" w:cs="Times New Roman"/>
          <w:sz w:val="29"/>
          <w:szCs w:val="29"/>
        </w:rPr>
      </w:pPr>
    </w:p>
    <w:p w:rsidR="000746E5" w:rsidRPr="00682F91" w:rsidRDefault="00703301">
      <w:pPr>
        <w:pStyle w:val="a3"/>
        <w:ind w:left="133" w:right="12"/>
        <w:jc w:val="center"/>
        <w:rPr>
          <w:rFonts w:ascii="Times New Roman" w:eastAsia="Times New Roman" w:hAnsi="Times New Roman" w:cs="Times New Roman"/>
        </w:rPr>
      </w:pPr>
      <w:r>
        <w:rPr>
          <w:rFonts w:ascii="Times New Roman" w:hAnsi="Times New Roman"/>
          <w:w w:val="105"/>
        </w:rPr>
        <w:t>Виплати на екологію лісів</w:t>
      </w:r>
    </w:p>
    <w:p w:rsidR="000746E5" w:rsidRPr="00682F91" w:rsidRDefault="000746E5">
      <w:pPr>
        <w:rPr>
          <w:rFonts w:ascii="Times New Roman" w:eastAsia="Times New Roman" w:hAnsi="Times New Roman" w:cs="Times New Roman"/>
          <w:sz w:val="20"/>
          <w:szCs w:val="20"/>
        </w:rPr>
      </w:pPr>
    </w:p>
    <w:p w:rsidR="000746E5" w:rsidRPr="00682F91" w:rsidRDefault="000746E5">
      <w:pPr>
        <w:rPr>
          <w:rFonts w:ascii="Times New Roman" w:eastAsia="Times New Roman" w:hAnsi="Times New Roman" w:cs="Times New Roman"/>
          <w:sz w:val="20"/>
          <w:szCs w:val="20"/>
        </w:rPr>
      </w:pPr>
    </w:p>
    <w:p w:rsidR="000746E5" w:rsidRPr="00682F91" w:rsidRDefault="00703301">
      <w:pPr>
        <w:pStyle w:val="a3"/>
        <w:numPr>
          <w:ilvl w:val="0"/>
          <w:numId w:val="54"/>
        </w:numPr>
        <w:tabs>
          <w:tab w:val="left" w:pos="465"/>
        </w:tabs>
        <w:spacing w:before="171" w:line="210" w:lineRule="exact"/>
        <w:ind w:firstLine="0"/>
        <w:jc w:val="both"/>
        <w:rPr>
          <w:rFonts w:ascii="Times New Roman" w:hAnsi="Times New Roman" w:cs="Times New Roman"/>
        </w:rPr>
      </w:pPr>
      <w:r>
        <w:rPr>
          <w:rFonts w:ascii="Times New Roman" w:hAnsi="Times New Roman"/>
          <w:w w:val="105"/>
        </w:rPr>
        <w:t>Виплати на екологію лісів, зазначені у Статті 36(б)(v), надаються за гектар лісу бенефіціантам, які приймають на себе зобов'язання стосовно екології лісів на добровільних засадах. Ці виплати охоплюють такі зобов'язання. що виходять за межі відповідних обов'язкових вимог.</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8"/>
        <w:rPr>
          <w:rFonts w:ascii="Times New Roman" w:eastAsia="PMingLiU" w:hAnsi="Times New Roman" w:cs="Times New Roman"/>
          <w:sz w:val="27"/>
          <w:szCs w:val="27"/>
        </w:rPr>
      </w:pPr>
    </w:p>
    <w:p w:rsidR="000746E5" w:rsidRPr="00682F91" w:rsidRDefault="00703301">
      <w:pPr>
        <w:pStyle w:val="a3"/>
        <w:spacing w:line="192" w:lineRule="auto"/>
        <w:jc w:val="both"/>
        <w:rPr>
          <w:rFonts w:ascii="Times New Roman" w:hAnsi="Times New Roman" w:cs="Times New Roman"/>
        </w:rPr>
      </w:pPr>
      <w:r>
        <w:rPr>
          <w:rFonts w:ascii="Times New Roman" w:hAnsi="Times New Roman"/>
          <w:w w:val="105"/>
        </w:rPr>
        <w:t>Ці зобов'язання мають прийматися як загальне правило на період від п'яти до семи років. Коли це є необхідним та обґрунтованим, більший період може бути визначений згідно з процедурою, зазначеною у Статті 90(2) для певних типів зобов'язань.</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5"/>
        <w:rPr>
          <w:rFonts w:ascii="Times New Roman" w:eastAsia="PMingLiU" w:hAnsi="Times New Roman" w:cs="Times New Roman"/>
          <w:sz w:val="28"/>
          <w:szCs w:val="28"/>
        </w:rPr>
      </w:pPr>
    </w:p>
    <w:p w:rsidR="000746E5" w:rsidRPr="00682F91" w:rsidRDefault="00703301">
      <w:pPr>
        <w:pStyle w:val="a3"/>
        <w:numPr>
          <w:ilvl w:val="0"/>
          <w:numId w:val="54"/>
        </w:numPr>
        <w:tabs>
          <w:tab w:val="left" w:pos="472"/>
        </w:tabs>
        <w:spacing w:line="192" w:lineRule="auto"/>
        <w:ind w:firstLine="0"/>
        <w:jc w:val="both"/>
        <w:rPr>
          <w:rFonts w:ascii="Times New Roman" w:hAnsi="Times New Roman" w:cs="Times New Roman"/>
        </w:rPr>
      </w:pPr>
      <w:r>
        <w:rPr>
          <w:rFonts w:ascii="Times New Roman" w:hAnsi="Times New Roman"/>
          <w:w w:val="105"/>
        </w:rPr>
        <w:t>Ці виплати мають охоплювати додаткові витрати й неотримані прибутки, викликані прийнятими зобов'язаннями. Фінансове забезпечення визначається в обсязі між мінімальним та максимальним, викладеному у Додатку.</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0"/>
        <w:rPr>
          <w:rFonts w:ascii="Times New Roman" w:eastAsia="PMingLiU" w:hAnsi="Times New Roman" w:cs="Times New Roman"/>
          <w:sz w:val="27"/>
          <w:szCs w:val="27"/>
        </w:rPr>
      </w:pPr>
    </w:p>
    <w:p w:rsidR="000746E5" w:rsidRPr="00682F91" w:rsidRDefault="00703301">
      <w:pPr>
        <w:ind w:left="133" w:right="12"/>
        <w:jc w:val="center"/>
        <w:rPr>
          <w:rFonts w:ascii="Times New Roman" w:eastAsia="Book Antiqua" w:hAnsi="Times New Roman" w:cs="Times New Roman"/>
          <w:sz w:val="20"/>
          <w:szCs w:val="20"/>
        </w:rPr>
      </w:pPr>
      <w:r>
        <w:rPr>
          <w:rFonts w:ascii="Times New Roman" w:hAnsi="Times New Roman"/>
          <w:i/>
          <w:w w:val="95"/>
          <w:sz w:val="20"/>
        </w:rPr>
        <w:t>Стаття 48</w:t>
      </w:r>
    </w:p>
    <w:p w:rsidR="000746E5" w:rsidRPr="00682F91" w:rsidRDefault="000746E5">
      <w:pPr>
        <w:rPr>
          <w:rFonts w:ascii="Times New Roman" w:eastAsia="Book Antiqua" w:hAnsi="Times New Roman" w:cs="Times New Roman"/>
          <w:sz w:val="20"/>
          <w:szCs w:val="20"/>
        </w:rPr>
      </w:pPr>
    </w:p>
    <w:p w:rsidR="000746E5" w:rsidRPr="00682F91" w:rsidRDefault="000746E5">
      <w:pPr>
        <w:rPr>
          <w:rFonts w:ascii="Times New Roman" w:eastAsia="Book Antiqua" w:hAnsi="Times New Roman" w:cs="Times New Roman"/>
          <w:sz w:val="20"/>
          <w:szCs w:val="20"/>
        </w:rPr>
      </w:pPr>
    </w:p>
    <w:p w:rsidR="000746E5" w:rsidRPr="00682F91" w:rsidRDefault="00703301">
      <w:pPr>
        <w:pStyle w:val="a3"/>
        <w:spacing w:before="136" w:line="210" w:lineRule="exact"/>
        <w:ind w:left="136" w:right="12"/>
        <w:jc w:val="center"/>
        <w:rPr>
          <w:rFonts w:ascii="Times New Roman" w:eastAsia="Times New Roman" w:hAnsi="Times New Roman" w:cs="Times New Roman"/>
        </w:rPr>
      </w:pPr>
      <w:r>
        <w:rPr>
          <w:rFonts w:ascii="Times New Roman" w:hAnsi="Times New Roman"/>
          <w:w w:val="105"/>
        </w:rPr>
        <w:t>Відновлення лісового потенціалу та провадження превентивних заходів</w:t>
      </w:r>
    </w:p>
    <w:p w:rsidR="000746E5" w:rsidRPr="00682F91" w:rsidRDefault="000746E5">
      <w:pPr>
        <w:rPr>
          <w:rFonts w:ascii="Times New Roman" w:eastAsia="Times New Roman" w:hAnsi="Times New Roman" w:cs="Times New Roman"/>
          <w:sz w:val="20"/>
          <w:szCs w:val="20"/>
        </w:rPr>
      </w:pPr>
    </w:p>
    <w:p w:rsidR="000746E5" w:rsidRPr="00682F91" w:rsidRDefault="000746E5">
      <w:pPr>
        <w:rPr>
          <w:rFonts w:ascii="Times New Roman" w:eastAsia="Times New Roman" w:hAnsi="Times New Roman" w:cs="Times New Roman"/>
          <w:sz w:val="20"/>
          <w:szCs w:val="20"/>
        </w:rPr>
      </w:pPr>
    </w:p>
    <w:p w:rsidR="000746E5" w:rsidRPr="00682F91" w:rsidRDefault="00703301">
      <w:pPr>
        <w:pStyle w:val="a3"/>
        <w:numPr>
          <w:ilvl w:val="0"/>
          <w:numId w:val="53"/>
        </w:numPr>
        <w:tabs>
          <w:tab w:val="left" w:pos="465"/>
        </w:tabs>
        <w:spacing w:before="163" w:line="192" w:lineRule="auto"/>
        <w:ind w:firstLine="0"/>
        <w:jc w:val="both"/>
        <w:rPr>
          <w:rFonts w:ascii="Times New Roman" w:hAnsi="Times New Roman" w:cs="Times New Roman"/>
        </w:rPr>
      </w:pPr>
      <w:r>
        <w:rPr>
          <w:rFonts w:ascii="Times New Roman" w:hAnsi="Times New Roman"/>
          <w:spacing w:val="1"/>
          <w:w w:val="105"/>
        </w:rPr>
        <w:t>Фінансове забезпечення, зазначене у Статті 36(б)(vi), надається на відновлення лісового потенціалу у лісах, пошкоджених природними лихами та пожежами, а також для провадження відповідних превентивних заходів.</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
        <w:rPr>
          <w:rFonts w:ascii="Times New Roman" w:eastAsia="PMingLiU" w:hAnsi="Times New Roman" w:cs="Times New Roman"/>
          <w:sz w:val="29"/>
          <w:szCs w:val="29"/>
        </w:rPr>
      </w:pPr>
    </w:p>
    <w:p w:rsidR="000746E5" w:rsidRPr="00682F91" w:rsidRDefault="00703301">
      <w:pPr>
        <w:pStyle w:val="a3"/>
        <w:numPr>
          <w:ilvl w:val="0"/>
          <w:numId w:val="53"/>
        </w:numPr>
        <w:tabs>
          <w:tab w:val="left" w:pos="472"/>
        </w:tabs>
        <w:spacing w:line="210" w:lineRule="exact"/>
        <w:ind w:right="1" w:firstLine="0"/>
        <w:jc w:val="both"/>
        <w:rPr>
          <w:rFonts w:ascii="Times New Roman" w:hAnsi="Times New Roman" w:cs="Times New Roman"/>
        </w:rPr>
      </w:pPr>
      <w:r>
        <w:rPr>
          <w:rFonts w:ascii="Times New Roman" w:hAnsi="Times New Roman"/>
        </w:rPr>
        <w:t>Превентивні заходи проти пожеж мають охоплювати ліси, класифіковані державами-членами, як ліси з високим та середнім ризиком виникнення пожеж, згідно з їх планами захисту лісів.</w:t>
      </w:r>
    </w:p>
    <w:p w:rsidR="000746E5" w:rsidRPr="00682F91" w:rsidRDefault="00703301">
      <w:pPr>
        <w:spacing w:before="70"/>
        <w:ind w:left="361" w:right="347"/>
        <w:jc w:val="center"/>
        <w:rPr>
          <w:rFonts w:ascii="Times New Roman" w:eastAsia="Book Antiqua" w:hAnsi="Times New Roman" w:cs="Times New Roman"/>
          <w:sz w:val="20"/>
          <w:szCs w:val="20"/>
        </w:rPr>
      </w:pPr>
      <w:r>
        <w:br w:type="column"/>
      </w:r>
      <w:r>
        <w:rPr>
          <w:rFonts w:ascii="Times New Roman" w:hAnsi="Times New Roman"/>
          <w:i/>
          <w:w w:val="95"/>
          <w:sz w:val="20"/>
        </w:rPr>
        <w:lastRenderedPageBreak/>
        <w:t>Стаття 49</w:t>
      </w:r>
    </w:p>
    <w:p w:rsidR="000746E5" w:rsidRPr="00682F91" w:rsidRDefault="000746E5">
      <w:pPr>
        <w:rPr>
          <w:rFonts w:ascii="Times New Roman" w:eastAsia="Book Antiqua" w:hAnsi="Times New Roman" w:cs="Times New Roman"/>
          <w:sz w:val="20"/>
          <w:szCs w:val="20"/>
        </w:rPr>
      </w:pPr>
    </w:p>
    <w:p w:rsidR="000746E5" w:rsidRPr="00682F91" w:rsidRDefault="000746E5">
      <w:pPr>
        <w:spacing w:before="9"/>
        <w:rPr>
          <w:rFonts w:ascii="Times New Roman" w:eastAsia="Book Antiqua" w:hAnsi="Times New Roman" w:cs="Times New Roman"/>
          <w:sz w:val="25"/>
          <w:szCs w:val="25"/>
        </w:rPr>
      </w:pPr>
    </w:p>
    <w:p w:rsidR="000746E5" w:rsidRPr="00682F91" w:rsidRDefault="00703301">
      <w:pPr>
        <w:pStyle w:val="a3"/>
        <w:ind w:left="361" w:right="347"/>
        <w:jc w:val="center"/>
        <w:rPr>
          <w:rFonts w:ascii="Times New Roman" w:eastAsia="Times New Roman" w:hAnsi="Times New Roman" w:cs="Times New Roman"/>
        </w:rPr>
      </w:pPr>
      <w:r>
        <w:rPr>
          <w:rFonts w:ascii="Times New Roman" w:hAnsi="Times New Roman"/>
          <w:spacing w:val="-1"/>
          <w:w w:val="105"/>
        </w:rPr>
        <w:t>Невиробничі інвестиції</w:t>
      </w:r>
    </w:p>
    <w:p w:rsidR="000746E5" w:rsidRPr="00682F91" w:rsidRDefault="000746E5">
      <w:pPr>
        <w:rPr>
          <w:rFonts w:ascii="Times New Roman" w:eastAsia="Times New Roman" w:hAnsi="Times New Roman" w:cs="Times New Roman"/>
          <w:sz w:val="20"/>
          <w:szCs w:val="20"/>
        </w:rPr>
      </w:pPr>
    </w:p>
    <w:p w:rsidR="000746E5" w:rsidRPr="00682F91" w:rsidRDefault="000746E5">
      <w:pPr>
        <w:rPr>
          <w:rFonts w:ascii="Times New Roman" w:eastAsia="Times New Roman" w:hAnsi="Times New Roman" w:cs="Times New Roman"/>
          <w:sz w:val="20"/>
          <w:szCs w:val="20"/>
        </w:rPr>
      </w:pPr>
    </w:p>
    <w:p w:rsidR="000746E5" w:rsidRPr="00682F91" w:rsidRDefault="00703301">
      <w:pPr>
        <w:pStyle w:val="a3"/>
        <w:spacing w:before="122" w:line="210" w:lineRule="exact"/>
        <w:ind w:right="106"/>
        <w:jc w:val="both"/>
        <w:rPr>
          <w:rFonts w:ascii="Times New Roman" w:hAnsi="Times New Roman" w:cs="Times New Roman"/>
        </w:rPr>
      </w:pPr>
      <w:r>
        <w:rPr>
          <w:rFonts w:ascii="Times New Roman" w:hAnsi="Times New Roman"/>
        </w:rPr>
        <w:t>Підтримка, вказана у Статті 36(б)(vіі) надається для інвестицій у ліси:</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2"/>
        <w:rPr>
          <w:rFonts w:ascii="Times New Roman" w:eastAsia="PMingLiU" w:hAnsi="Times New Roman" w:cs="Times New Roman"/>
          <w:sz w:val="23"/>
          <w:szCs w:val="23"/>
        </w:rPr>
      </w:pPr>
    </w:p>
    <w:p w:rsidR="000746E5" w:rsidRPr="00682F91" w:rsidRDefault="00703301">
      <w:pPr>
        <w:pStyle w:val="a3"/>
        <w:numPr>
          <w:ilvl w:val="0"/>
          <w:numId w:val="52"/>
        </w:numPr>
        <w:tabs>
          <w:tab w:val="left" w:pos="521"/>
        </w:tabs>
        <w:spacing w:line="192" w:lineRule="auto"/>
        <w:ind w:right="106"/>
        <w:jc w:val="both"/>
        <w:rPr>
          <w:rFonts w:ascii="Times New Roman" w:hAnsi="Times New Roman" w:cs="Times New Roman"/>
        </w:rPr>
      </w:pPr>
      <w:r>
        <w:rPr>
          <w:rFonts w:ascii="Times New Roman" w:hAnsi="Times New Roman"/>
          <w:w w:val="105"/>
        </w:rPr>
        <w:t>пов'язаних з досягненням зобов'язань, прийнятих відповідно з заходами, зазначеними у Статті 36(б)(v), або іншими цілями екології сільського господарства;</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5"/>
        <w:rPr>
          <w:rFonts w:ascii="Times New Roman" w:eastAsia="PMingLiU" w:hAnsi="Times New Roman" w:cs="Times New Roman"/>
          <w:sz w:val="25"/>
          <w:szCs w:val="25"/>
        </w:rPr>
      </w:pPr>
    </w:p>
    <w:p w:rsidR="000746E5" w:rsidRPr="00682F91" w:rsidRDefault="00703301">
      <w:pPr>
        <w:pStyle w:val="a3"/>
        <w:numPr>
          <w:ilvl w:val="0"/>
          <w:numId w:val="52"/>
        </w:numPr>
        <w:tabs>
          <w:tab w:val="left" w:pos="521"/>
        </w:tabs>
        <w:spacing w:line="210" w:lineRule="exact"/>
        <w:ind w:right="106"/>
        <w:jc w:val="both"/>
        <w:rPr>
          <w:rFonts w:ascii="Times New Roman" w:hAnsi="Times New Roman" w:cs="Times New Roman"/>
        </w:rPr>
      </w:pPr>
      <w:r>
        <w:rPr>
          <w:rFonts w:ascii="Times New Roman" w:hAnsi="Times New Roman"/>
          <w:spacing w:val="-2"/>
          <w:w w:val="105"/>
        </w:rPr>
        <w:t>які покращують цінність побутового обслуговування на лісових територіях відповідних районів.</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2"/>
        <w:rPr>
          <w:rFonts w:ascii="Times New Roman" w:eastAsia="PMingLiU" w:hAnsi="Times New Roman" w:cs="Times New Roman"/>
        </w:rPr>
      </w:pPr>
    </w:p>
    <w:p w:rsidR="000746E5" w:rsidRPr="00682F91" w:rsidRDefault="00703301">
      <w:pPr>
        <w:ind w:left="360" w:right="347"/>
        <w:jc w:val="center"/>
        <w:rPr>
          <w:rFonts w:ascii="Times New Roman" w:eastAsia="PMingLiU" w:hAnsi="Times New Roman" w:cs="Times New Roman"/>
          <w:sz w:val="18"/>
          <w:szCs w:val="18"/>
        </w:rPr>
      </w:pPr>
      <w:r>
        <w:rPr>
          <w:rFonts w:ascii="Times New Roman" w:hAnsi="Times New Roman"/>
          <w:w w:val="105"/>
          <w:sz w:val="18"/>
        </w:rPr>
        <w:t>Підрозділ 3</w:t>
      </w:r>
    </w:p>
    <w:p w:rsidR="000746E5" w:rsidRPr="00682F91" w:rsidRDefault="000746E5">
      <w:pPr>
        <w:rPr>
          <w:rFonts w:ascii="Times New Roman" w:eastAsia="PMingLiU" w:hAnsi="Times New Roman" w:cs="Times New Roman"/>
          <w:sz w:val="18"/>
          <w:szCs w:val="18"/>
        </w:rPr>
      </w:pPr>
    </w:p>
    <w:p w:rsidR="000746E5" w:rsidRPr="00682F91" w:rsidRDefault="000746E5">
      <w:pPr>
        <w:rPr>
          <w:rFonts w:ascii="Times New Roman" w:eastAsia="PMingLiU" w:hAnsi="Times New Roman" w:cs="Times New Roman"/>
          <w:sz w:val="18"/>
          <w:szCs w:val="18"/>
        </w:rPr>
      </w:pPr>
    </w:p>
    <w:p w:rsidR="000746E5" w:rsidRPr="00682F91" w:rsidRDefault="00703301">
      <w:pPr>
        <w:spacing w:before="118"/>
        <w:ind w:left="361" w:right="320"/>
        <w:jc w:val="center"/>
        <w:rPr>
          <w:rFonts w:ascii="Times New Roman" w:eastAsia="Times New Roman" w:hAnsi="Times New Roman" w:cs="Times New Roman"/>
          <w:sz w:val="18"/>
          <w:szCs w:val="18"/>
        </w:rPr>
      </w:pPr>
      <w:r>
        <w:rPr>
          <w:rFonts w:ascii="Times New Roman" w:hAnsi="Times New Roman"/>
          <w:spacing w:val="12"/>
          <w:sz w:val="18"/>
        </w:rPr>
        <w:t xml:space="preserve">Призначення районів </w:t>
      </w:r>
    </w:p>
    <w:p w:rsidR="000746E5" w:rsidRPr="00682F91" w:rsidRDefault="000746E5">
      <w:pPr>
        <w:rPr>
          <w:rFonts w:ascii="Times New Roman" w:eastAsia="Times New Roman" w:hAnsi="Times New Roman" w:cs="Times New Roman"/>
          <w:sz w:val="18"/>
          <w:szCs w:val="18"/>
        </w:rPr>
      </w:pPr>
    </w:p>
    <w:p w:rsidR="000746E5" w:rsidRPr="00682F91" w:rsidRDefault="000746E5">
      <w:pPr>
        <w:rPr>
          <w:rFonts w:ascii="Times New Roman" w:eastAsia="Times New Roman" w:hAnsi="Times New Roman" w:cs="Times New Roman"/>
          <w:sz w:val="18"/>
          <w:szCs w:val="18"/>
        </w:rPr>
      </w:pPr>
    </w:p>
    <w:p w:rsidR="000746E5" w:rsidRPr="00682F91" w:rsidRDefault="00703301">
      <w:pPr>
        <w:spacing w:before="154"/>
        <w:ind w:left="361" w:right="347"/>
        <w:jc w:val="center"/>
        <w:rPr>
          <w:rFonts w:ascii="Times New Roman" w:eastAsia="Book Antiqua" w:hAnsi="Times New Roman" w:cs="Times New Roman"/>
          <w:sz w:val="20"/>
          <w:szCs w:val="20"/>
        </w:rPr>
      </w:pPr>
      <w:r>
        <w:rPr>
          <w:rFonts w:ascii="Times New Roman" w:hAnsi="Times New Roman"/>
          <w:i/>
          <w:w w:val="95"/>
          <w:sz w:val="20"/>
        </w:rPr>
        <w:t>Стаття 50</w:t>
      </w:r>
    </w:p>
    <w:p w:rsidR="000746E5" w:rsidRPr="00682F91" w:rsidRDefault="000746E5">
      <w:pPr>
        <w:rPr>
          <w:rFonts w:ascii="Times New Roman" w:eastAsia="Book Antiqua" w:hAnsi="Times New Roman" w:cs="Times New Roman"/>
          <w:sz w:val="20"/>
          <w:szCs w:val="20"/>
        </w:rPr>
      </w:pPr>
    </w:p>
    <w:p w:rsidR="000746E5" w:rsidRPr="00682F91" w:rsidRDefault="000746E5">
      <w:pPr>
        <w:spacing w:before="9"/>
        <w:rPr>
          <w:rFonts w:ascii="Times New Roman" w:eastAsia="Book Antiqua" w:hAnsi="Times New Roman" w:cs="Times New Roman"/>
          <w:sz w:val="25"/>
          <w:szCs w:val="25"/>
        </w:rPr>
      </w:pPr>
    </w:p>
    <w:p w:rsidR="000746E5" w:rsidRPr="00682F91" w:rsidRDefault="00703301">
      <w:pPr>
        <w:pStyle w:val="a3"/>
        <w:ind w:left="361" w:right="347"/>
        <w:jc w:val="center"/>
        <w:rPr>
          <w:rFonts w:ascii="Times New Roman" w:eastAsia="Times New Roman" w:hAnsi="Times New Roman" w:cs="Times New Roman"/>
        </w:rPr>
      </w:pPr>
      <w:r>
        <w:rPr>
          <w:rFonts w:ascii="Times New Roman" w:hAnsi="Times New Roman"/>
        </w:rPr>
        <w:t>Прийнятні районі</w:t>
      </w: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9"/>
        <w:rPr>
          <w:rFonts w:ascii="Times New Roman" w:eastAsia="Times New Roman" w:hAnsi="Times New Roman" w:cs="Times New Roman"/>
          <w:sz w:val="29"/>
          <w:szCs w:val="29"/>
        </w:rPr>
      </w:pPr>
    </w:p>
    <w:p w:rsidR="000746E5" w:rsidRPr="00682F91" w:rsidRDefault="00703301">
      <w:pPr>
        <w:pStyle w:val="a3"/>
        <w:numPr>
          <w:ilvl w:val="0"/>
          <w:numId w:val="51"/>
        </w:numPr>
        <w:tabs>
          <w:tab w:val="left" w:pos="465"/>
        </w:tabs>
        <w:spacing w:line="192" w:lineRule="auto"/>
        <w:ind w:right="106" w:firstLine="0"/>
        <w:jc w:val="both"/>
        <w:rPr>
          <w:rFonts w:ascii="Times New Roman" w:hAnsi="Times New Roman" w:cs="Times New Roman"/>
        </w:rPr>
      </w:pPr>
      <w:r>
        <w:rPr>
          <w:rFonts w:ascii="Times New Roman" w:hAnsi="Times New Roman"/>
        </w:rPr>
        <w:t>Держави-члени мають визначити райони, які мають право на отримання виплат, зазначених у Статті 36(а)(і), (іі) та (ііі), а також у Статті 26(б)(і), (ііі), (iv) та (vi), беручи до уваги параграфи 2 - 5 цієї Статті.</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5"/>
        <w:rPr>
          <w:rFonts w:ascii="Times New Roman" w:eastAsia="PMingLiU" w:hAnsi="Times New Roman" w:cs="Times New Roman"/>
          <w:sz w:val="25"/>
          <w:szCs w:val="25"/>
        </w:rPr>
      </w:pPr>
    </w:p>
    <w:p w:rsidR="000746E5" w:rsidRPr="00682F91" w:rsidRDefault="00703301">
      <w:pPr>
        <w:pStyle w:val="a3"/>
        <w:numPr>
          <w:ilvl w:val="0"/>
          <w:numId w:val="51"/>
        </w:numPr>
        <w:tabs>
          <w:tab w:val="left" w:pos="472"/>
        </w:tabs>
        <w:spacing w:line="210" w:lineRule="exact"/>
        <w:ind w:right="105" w:firstLine="0"/>
        <w:jc w:val="both"/>
        <w:rPr>
          <w:rFonts w:ascii="Times New Roman" w:hAnsi="Times New Roman" w:cs="Times New Roman"/>
        </w:rPr>
      </w:pPr>
      <w:r>
        <w:rPr>
          <w:rFonts w:ascii="Times New Roman" w:hAnsi="Times New Roman"/>
        </w:rPr>
        <w:t>Для того, щоб мати право на отримання виплат, зазначених у Статті 36(а)(і), гірські райони мають характеризуватися значним обмеженням можливостей для використання землі та значним зростанням вартості робіт через:</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2"/>
        <w:rPr>
          <w:rFonts w:ascii="Times New Roman" w:eastAsia="PMingLiU" w:hAnsi="Times New Roman" w:cs="Times New Roman"/>
          <w:sz w:val="23"/>
          <w:szCs w:val="23"/>
        </w:rPr>
      </w:pPr>
    </w:p>
    <w:p w:rsidR="000746E5" w:rsidRPr="00682F91" w:rsidRDefault="00703301">
      <w:pPr>
        <w:pStyle w:val="a3"/>
        <w:numPr>
          <w:ilvl w:val="0"/>
          <w:numId w:val="50"/>
        </w:numPr>
        <w:tabs>
          <w:tab w:val="left" w:pos="521"/>
        </w:tabs>
        <w:spacing w:line="192" w:lineRule="auto"/>
        <w:ind w:right="106"/>
        <w:jc w:val="both"/>
        <w:rPr>
          <w:rFonts w:ascii="Times New Roman" w:hAnsi="Times New Roman" w:cs="Times New Roman"/>
        </w:rPr>
      </w:pPr>
      <w:r>
        <w:rPr>
          <w:rFonts w:ascii="Times New Roman" w:hAnsi="Times New Roman"/>
        </w:rPr>
        <w:t>існування, через висоту над рівнем моря, важких кліматичних умов, вплив яких суттєво зменшує сезон вирощування;</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9"/>
        <w:rPr>
          <w:rFonts w:ascii="Times New Roman" w:eastAsia="PMingLiU" w:hAnsi="Times New Roman" w:cs="Times New Roman"/>
          <w:sz w:val="24"/>
          <w:szCs w:val="24"/>
        </w:rPr>
      </w:pPr>
    </w:p>
    <w:p w:rsidR="000746E5" w:rsidRPr="00682F91" w:rsidRDefault="00703301">
      <w:pPr>
        <w:pStyle w:val="a3"/>
        <w:numPr>
          <w:ilvl w:val="0"/>
          <w:numId w:val="50"/>
        </w:numPr>
        <w:tabs>
          <w:tab w:val="left" w:pos="521"/>
        </w:tabs>
        <w:spacing w:line="192" w:lineRule="auto"/>
        <w:ind w:right="107"/>
        <w:jc w:val="both"/>
        <w:rPr>
          <w:rFonts w:ascii="Times New Roman" w:hAnsi="Times New Roman" w:cs="Times New Roman"/>
        </w:rPr>
      </w:pPr>
      <w:r>
        <w:rPr>
          <w:rFonts w:ascii="Times New Roman" w:hAnsi="Times New Roman"/>
          <w:w w:val="105"/>
        </w:rPr>
        <w:t>на нижчих висотах, існування на більшій частини території, що розглядається, схилів, занадто крутих для використання обладнання, або які вимагають дуже дороге спеціальне обладнання, або комбінацію цих двох факторів, коли перешкоди, викликані кожним окремо, є менш суттєвими, але поєднання обох викликає еквівалентні перешкоди.</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5"/>
        <w:rPr>
          <w:rFonts w:ascii="Times New Roman" w:eastAsia="PMingLiU" w:hAnsi="Times New Roman" w:cs="Times New Roman"/>
          <w:sz w:val="25"/>
          <w:szCs w:val="25"/>
        </w:rPr>
      </w:pPr>
    </w:p>
    <w:p w:rsidR="000746E5" w:rsidRPr="00682F91" w:rsidRDefault="00703301">
      <w:pPr>
        <w:pStyle w:val="a3"/>
        <w:spacing w:line="210" w:lineRule="exact"/>
        <w:ind w:right="106"/>
        <w:jc w:val="both"/>
        <w:rPr>
          <w:rFonts w:ascii="Times New Roman" w:hAnsi="Times New Roman" w:cs="Times New Roman"/>
        </w:rPr>
      </w:pPr>
      <w:r>
        <w:rPr>
          <w:rFonts w:ascii="Times New Roman" w:hAnsi="Times New Roman"/>
        </w:rPr>
        <w:t xml:space="preserve">Райони північніше 62 паралелі та певні </w:t>
      </w:r>
      <w:r w:rsidR="00457A05">
        <w:rPr>
          <w:rFonts w:ascii="Times New Roman" w:hAnsi="Times New Roman"/>
        </w:rPr>
        <w:t>примикаючи</w:t>
      </w:r>
      <w:r>
        <w:rPr>
          <w:rFonts w:ascii="Times New Roman" w:hAnsi="Times New Roman"/>
        </w:rPr>
        <w:t xml:space="preserve"> райони мають розглядатися як гірські райони.</w:t>
      </w:r>
    </w:p>
    <w:p w:rsidR="000746E5" w:rsidRPr="00682F91" w:rsidRDefault="000746E5">
      <w:pPr>
        <w:spacing w:line="210" w:lineRule="exact"/>
        <w:jc w:val="both"/>
        <w:rPr>
          <w:rFonts w:ascii="Times New Roman" w:hAnsi="Times New Roman" w:cs="Times New Roman"/>
        </w:rPr>
        <w:sectPr w:rsidR="000746E5" w:rsidRPr="00682F91">
          <w:type w:val="continuous"/>
          <w:pgSz w:w="11900" w:h="16840"/>
          <w:pgMar w:top="1120" w:right="1020" w:bottom="280" w:left="500" w:header="720" w:footer="720" w:gutter="0"/>
          <w:cols w:num="2" w:space="720" w:equalWidth="0">
            <w:col w:w="4944" w:space="385"/>
            <w:col w:w="5051"/>
          </w:cols>
        </w:sectPr>
      </w:pPr>
    </w:p>
    <w:p w:rsidR="000746E5" w:rsidRPr="00682F91" w:rsidRDefault="000746E5">
      <w:pPr>
        <w:spacing w:before="1"/>
        <w:rPr>
          <w:rFonts w:ascii="Times New Roman" w:eastAsia="PMingLiU" w:hAnsi="Times New Roman" w:cs="Times New Roman"/>
          <w:sz w:val="18"/>
          <w:szCs w:val="18"/>
        </w:rPr>
      </w:pPr>
    </w:p>
    <w:p w:rsidR="000746E5" w:rsidRPr="00682F91" w:rsidRDefault="000746E5">
      <w:pPr>
        <w:rPr>
          <w:rFonts w:ascii="Times New Roman" w:eastAsia="PMingLiU" w:hAnsi="Times New Roman" w:cs="Times New Roman"/>
          <w:sz w:val="18"/>
          <w:szCs w:val="18"/>
        </w:rPr>
        <w:sectPr w:rsidR="000746E5" w:rsidRPr="00682F91">
          <w:pgSz w:w="11900" w:h="16840"/>
          <w:pgMar w:top="1120" w:right="500" w:bottom="280" w:left="1020" w:header="790" w:footer="0" w:gutter="0"/>
          <w:cols w:space="720"/>
        </w:sectPr>
      </w:pPr>
    </w:p>
    <w:p w:rsidR="000746E5" w:rsidRPr="00682F91" w:rsidRDefault="00703301">
      <w:pPr>
        <w:pStyle w:val="a3"/>
        <w:numPr>
          <w:ilvl w:val="0"/>
          <w:numId w:val="51"/>
        </w:numPr>
        <w:tabs>
          <w:tab w:val="left" w:pos="462"/>
        </w:tabs>
        <w:spacing w:before="80" w:line="192" w:lineRule="auto"/>
        <w:ind w:left="113" w:right="1" w:firstLine="0"/>
        <w:jc w:val="both"/>
        <w:rPr>
          <w:rFonts w:ascii="Times New Roman" w:hAnsi="Times New Roman" w:cs="Times New Roman"/>
        </w:rPr>
      </w:pPr>
      <w:r>
        <w:rPr>
          <w:rFonts w:ascii="Times New Roman" w:hAnsi="Times New Roman"/>
          <w:w w:val="105"/>
        </w:rPr>
        <w:lastRenderedPageBreak/>
        <w:t>Щоб мати право на отримання виплат, зазначених у Статті 36(а)(іі), райони, відмінні від гірських районів, вказаних  у параграфі 2 цієї Статті, мають бути:</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11"/>
        <w:rPr>
          <w:rFonts w:ascii="Times New Roman" w:eastAsia="PMingLiU" w:hAnsi="Times New Roman" w:cs="Times New Roman"/>
          <w:sz w:val="20"/>
          <w:szCs w:val="20"/>
        </w:rPr>
      </w:pPr>
    </w:p>
    <w:p w:rsidR="000746E5" w:rsidRPr="00682F91" w:rsidRDefault="00703301">
      <w:pPr>
        <w:pStyle w:val="a3"/>
        <w:numPr>
          <w:ilvl w:val="0"/>
          <w:numId w:val="49"/>
        </w:numPr>
        <w:tabs>
          <w:tab w:val="left" w:pos="511"/>
        </w:tabs>
        <w:spacing w:line="192" w:lineRule="auto"/>
        <w:ind w:right="1"/>
        <w:jc w:val="both"/>
        <w:rPr>
          <w:rFonts w:ascii="Times New Roman" w:hAnsi="Times New Roman" w:cs="Times New Roman"/>
        </w:rPr>
      </w:pPr>
      <w:r>
        <w:rPr>
          <w:rFonts w:ascii="Times New Roman" w:hAnsi="Times New Roman"/>
          <w:spacing w:val="-2"/>
        </w:rPr>
        <w:t>під впливом суттєвих природних перешкод, а саме низької продуктивності ґрунту, або поганих кліматичних умов, або якщо важливо підтримувати широку фермерську діяльність для управління земельними ресурсами; або</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11"/>
        <w:rPr>
          <w:rFonts w:ascii="Times New Roman" w:eastAsia="PMingLiU" w:hAnsi="Times New Roman" w:cs="Times New Roman"/>
          <w:sz w:val="20"/>
          <w:szCs w:val="20"/>
        </w:rPr>
      </w:pPr>
    </w:p>
    <w:p w:rsidR="000746E5" w:rsidRPr="00682F91" w:rsidRDefault="00703301">
      <w:pPr>
        <w:pStyle w:val="a3"/>
        <w:numPr>
          <w:ilvl w:val="0"/>
          <w:numId w:val="49"/>
        </w:numPr>
        <w:tabs>
          <w:tab w:val="left" w:pos="511"/>
        </w:tabs>
        <w:spacing w:line="192" w:lineRule="auto"/>
        <w:jc w:val="both"/>
        <w:rPr>
          <w:rFonts w:ascii="Times New Roman" w:hAnsi="Times New Roman" w:cs="Times New Roman"/>
        </w:rPr>
      </w:pPr>
      <w:r>
        <w:rPr>
          <w:rFonts w:ascii="Times New Roman" w:hAnsi="Times New Roman"/>
          <w:spacing w:val="-2"/>
          <w:w w:val="105"/>
        </w:rPr>
        <w:t>під впливом особливих перешкод, та коли управління земельними ресурсами має продовжуватися, щоб зберегти та покращити навколишнє середовище, підтримати сільську місцевість та зберегти туристичний потенціал району, або щоб захистити лінію побережжя.</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12"/>
        <w:rPr>
          <w:rFonts w:ascii="Times New Roman" w:eastAsia="PMingLiU" w:hAnsi="Times New Roman" w:cs="Times New Roman"/>
          <w:sz w:val="20"/>
          <w:szCs w:val="20"/>
        </w:rPr>
      </w:pPr>
    </w:p>
    <w:p w:rsidR="000746E5" w:rsidRPr="00682F91" w:rsidRDefault="00703301">
      <w:pPr>
        <w:pStyle w:val="a3"/>
        <w:spacing w:line="192" w:lineRule="auto"/>
        <w:ind w:left="113" w:right="1"/>
        <w:jc w:val="both"/>
        <w:rPr>
          <w:rFonts w:ascii="Times New Roman" w:hAnsi="Times New Roman" w:cs="Times New Roman"/>
        </w:rPr>
      </w:pPr>
      <w:r>
        <w:rPr>
          <w:rFonts w:ascii="Times New Roman" w:hAnsi="Times New Roman"/>
          <w:w w:val="105"/>
        </w:rPr>
        <w:t>Що стосується районів, на які впливають певні перешкоди, зазначені у пункті (б), вони мають складатися з фермерських районів, які є однорідними з точки зору природних умов виробництва та їх загальний обсяг не перевищує 10% площі відповідної держави-члена.</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8"/>
        <w:rPr>
          <w:rFonts w:ascii="Times New Roman" w:eastAsia="PMingLiU" w:hAnsi="Times New Roman" w:cs="Times New Roman"/>
          <w:sz w:val="21"/>
          <w:szCs w:val="21"/>
        </w:rPr>
      </w:pPr>
    </w:p>
    <w:p w:rsidR="000746E5" w:rsidRPr="00682F91" w:rsidRDefault="00703301">
      <w:pPr>
        <w:pStyle w:val="a3"/>
        <w:numPr>
          <w:ilvl w:val="0"/>
          <w:numId w:val="51"/>
        </w:numPr>
        <w:tabs>
          <w:tab w:val="left" w:pos="462"/>
        </w:tabs>
        <w:spacing w:line="210" w:lineRule="exact"/>
        <w:ind w:left="113" w:firstLine="0"/>
        <w:jc w:val="both"/>
        <w:rPr>
          <w:rFonts w:ascii="Times New Roman" w:hAnsi="Times New Roman" w:cs="Times New Roman"/>
        </w:rPr>
      </w:pPr>
      <w:r>
        <w:rPr>
          <w:rFonts w:ascii="Times New Roman" w:hAnsi="Times New Roman"/>
          <w:w w:val="105"/>
        </w:rPr>
        <w:t>У програмах, держави-члени, відповідно до спеціальних положень, що мають визначатися відповідно до процедури, зазначеної у Статті 90(2), мають:</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4"/>
        <w:rPr>
          <w:rFonts w:ascii="Times New Roman" w:eastAsia="PMingLiU" w:hAnsi="Times New Roman" w:cs="Times New Roman"/>
          <w:sz w:val="20"/>
          <w:szCs w:val="20"/>
        </w:rPr>
      </w:pPr>
    </w:p>
    <w:p w:rsidR="000746E5" w:rsidRPr="00682F91" w:rsidRDefault="00703301">
      <w:pPr>
        <w:pStyle w:val="a3"/>
        <w:numPr>
          <w:ilvl w:val="0"/>
          <w:numId w:val="48"/>
        </w:numPr>
        <w:tabs>
          <w:tab w:val="left" w:pos="511"/>
        </w:tabs>
        <w:spacing w:line="189" w:lineRule="auto"/>
        <w:ind w:right="1"/>
        <w:jc w:val="both"/>
        <w:rPr>
          <w:rFonts w:ascii="Times New Roman" w:hAnsi="Times New Roman" w:cs="Times New Roman"/>
        </w:rPr>
      </w:pPr>
      <w:r>
        <w:rPr>
          <w:rFonts w:ascii="Times New Roman" w:hAnsi="Times New Roman"/>
          <w:w w:val="105"/>
        </w:rPr>
        <w:t>підтвердити існування розмежування згідно з параграфами 2 та 3(б) або доповнити їх, або</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8"/>
        <w:rPr>
          <w:rFonts w:ascii="Times New Roman" w:eastAsia="PMingLiU" w:hAnsi="Times New Roman" w:cs="Times New Roman"/>
          <w:sz w:val="17"/>
          <w:szCs w:val="17"/>
        </w:rPr>
      </w:pPr>
    </w:p>
    <w:p w:rsidR="000746E5" w:rsidRPr="00682F91" w:rsidRDefault="00703301">
      <w:pPr>
        <w:pStyle w:val="a3"/>
        <w:numPr>
          <w:ilvl w:val="0"/>
          <w:numId w:val="48"/>
        </w:numPr>
        <w:tabs>
          <w:tab w:val="left" w:pos="511"/>
        </w:tabs>
        <w:jc w:val="both"/>
        <w:rPr>
          <w:rFonts w:ascii="Times New Roman" w:hAnsi="Times New Roman" w:cs="Times New Roman"/>
        </w:rPr>
      </w:pPr>
      <w:r>
        <w:rPr>
          <w:rFonts w:ascii="Times New Roman" w:hAnsi="Times New Roman"/>
        </w:rPr>
        <w:t>відокремити території, вказані у параграфі 3(а).</w:t>
      </w:r>
    </w:p>
    <w:p w:rsidR="000746E5" w:rsidRPr="00682F91" w:rsidRDefault="000746E5">
      <w:pPr>
        <w:rPr>
          <w:rFonts w:ascii="Times New Roman" w:eastAsia="PMingLiU" w:hAnsi="Times New Roman" w:cs="Times New Roman"/>
        </w:rPr>
      </w:pPr>
    </w:p>
    <w:p w:rsidR="000746E5" w:rsidRPr="00682F91" w:rsidRDefault="000746E5">
      <w:pPr>
        <w:rPr>
          <w:rFonts w:ascii="Times New Roman" w:eastAsia="PMingLiU" w:hAnsi="Times New Roman" w:cs="Times New Roman"/>
        </w:rPr>
      </w:pPr>
    </w:p>
    <w:p w:rsidR="000746E5" w:rsidRPr="00682F91" w:rsidRDefault="000746E5">
      <w:pPr>
        <w:spacing w:before="1"/>
        <w:rPr>
          <w:rFonts w:ascii="Times New Roman" w:eastAsia="PMingLiU" w:hAnsi="Times New Roman" w:cs="Times New Roman"/>
          <w:sz w:val="16"/>
          <w:szCs w:val="16"/>
        </w:rPr>
      </w:pPr>
    </w:p>
    <w:p w:rsidR="000746E5" w:rsidRPr="00682F91" w:rsidRDefault="00703301">
      <w:pPr>
        <w:pStyle w:val="a3"/>
        <w:numPr>
          <w:ilvl w:val="0"/>
          <w:numId w:val="51"/>
        </w:numPr>
        <w:tabs>
          <w:tab w:val="left" w:pos="462"/>
        </w:tabs>
        <w:spacing w:line="192" w:lineRule="auto"/>
        <w:ind w:left="113" w:firstLine="0"/>
        <w:jc w:val="both"/>
        <w:rPr>
          <w:rFonts w:ascii="Times New Roman" w:hAnsi="Times New Roman" w:cs="Times New Roman"/>
        </w:rPr>
      </w:pPr>
      <w:r>
        <w:rPr>
          <w:rFonts w:ascii="Times New Roman" w:hAnsi="Times New Roman"/>
        </w:rPr>
        <w:t>Сільськогосподарські райони Натура-2000, визначені згідно з Директивами 79/409/ЄЕС та 92/43/ЄЕС, та сільськогосподарські райони, включені до планів управління річними басейнами згідно з Директивою 2000/60/ЄС, мають право на отримання виплат, зазначених у Статті 36(а)(ііі).</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11"/>
        <w:rPr>
          <w:rFonts w:ascii="Times New Roman" w:eastAsia="PMingLiU" w:hAnsi="Times New Roman" w:cs="Times New Roman"/>
          <w:sz w:val="20"/>
          <w:szCs w:val="20"/>
        </w:rPr>
      </w:pPr>
    </w:p>
    <w:p w:rsidR="000746E5" w:rsidRPr="00682F91" w:rsidRDefault="00703301">
      <w:pPr>
        <w:pStyle w:val="a3"/>
        <w:numPr>
          <w:ilvl w:val="0"/>
          <w:numId w:val="51"/>
        </w:numPr>
        <w:tabs>
          <w:tab w:val="left" w:pos="462"/>
        </w:tabs>
        <w:spacing w:line="192" w:lineRule="auto"/>
        <w:ind w:left="113" w:right="1" w:firstLine="0"/>
        <w:jc w:val="both"/>
        <w:rPr>
          <w:rFonts w:ascii="Times New Roman" w:hAnsi="Times New Roman" w:cs="Times New Roman"/>
        </w:rPr>
      </w:pPr>
      <w:r>
        <w:rPr>
          <w:rFonts w:ascii="Times New Roman" w:hAnsi="Times New Roman"/>
          <w:w w:val="105"/>
        </w:rPr>
        <w:t>Райони, які підходять для заліснення з екологічних причин, таких як захист від ерозії або збільшення лісових ресурсів с метою пом'якшення кліматичних змін, мають право на отримання виплат, зазначених у Статті 36(б)(і) та (ііі).</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9"/>
        <w:rPr>
          <w:rFonts w:ascii="Times New Roman" w:eastAsia="PMingLiU" w:hAnsi="Times New Roman" w:cs="Times New Roman"/>
          <w:sz w:val="21"/>
          <w:szCs w:val="21"/>
        </w:rPr>
      </w:pPr>
    </w:p>
    <w:p w:rsidR="000746E5" w:rsidRPr="00682F91" w:rsidRDefault="00703301">
      <w:pPr>
        <w:pStyle w:val="a3"/>
        <w:numPr>
          <w:ilvl w:val="0"/>
          <w:numId w:val="51"/>
        </w:numPr>
        <w:tabs>
          <w:tab w:val="left" w:pos="443"/>
        </w:tabs>
        <w:spacing w:line="210" w:lineRule="exact"/>
        <w:ind w:left="113" w:right="1" w:firstLine="0"/>
        <w:jc w:val="both"/>
        <w:rPr>
          <w:rFonts w:ascii="Times New Roman" w:hAnsi="Times New Roman" w:cs="Times New Roman"/>
        </w:rPr>
      </w:pPr>
      <w:r>
        <w:rPr>
          <w:rFonts w:ascii="Times New Roman" w:hAnsi="Times New Roman"/>
        </w:rPr>
        <w:t>Лісові райони Натура-2000, визначені згідно з Директивами 79/409/ЄЕС та 92/43/ЄЕС, мають право на отримання виплат, зазначених у Статті 36(б)(iv).</w:t>
      </w:r>
    </w:p>
    <w:p w:rsidR="000746E5" w:rsidRPr="00682F91" w:rsidRDefault="00703301">
      <w:pPr>
        <w:pStyle w:val="a3"/>
        <w:numPr>
          <w:ilvl w:val="0"/>
          <w:numId w:val="51"/>
        </w:numPr>
        <w:tabs>
          <w:tab w:val="left" w:pos="462"/>
        </w:tabs>
        <w:spacing w:before="80" w:line="192" w:lineRule="auto"/>
        <w:ind w:left="113" w:right="116" w:firstLine="0"/>
        <w:jc w:val="both"/>
        <w:rPr>
          <w:rFonts w:ascii="Times New Roman" w:hAnsi="Times New Roman" w:cs="Times New Roman"/>
        </w:rPr>
      </w:pPr>
      <w:r>
        <w:br w:type="column"/>
      </w:r>
      <w:r>
        <w:rPr>
          <w:rFonts w:ascii="Times New Roman" w:hAnsi="Times New Roman"/>
          <w:w w:val="105"/>
        </w:rPr>
        <w:lastRenderedPageBreak/>
        <w:t>Лісові райони з ризиком виникнення пожеж від середнього до високого, мають право на отримання виплат, зазначених у Статті 36(б)(vi), стосовно превентивних заходів проти виникнення пожеж.</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703301">
      <w:pPr>
        <w:spacing w:before="150"/>
        <w:ind w:left="500" w:right="503"/>
        <w:jc w:val="center"/>
        <w:rPr>
          <w:rFonts w:ascii="Times New Roman" w:eastAsia="PMingLiU" w:hAnsi="Times New Roman" w:cs="Times New Roman"/>
          <w:sz w:val="18"/>
          <w:szCs w:val="18"/>
        </w:rPr>
      </w:pPr>
      <w:r>
        <w:rPr>
          <w:rFonts w:ascii="Times New Roman" w:hAnsi="Times New Roman"/>
          <w:w w:val="105"/>
          <w:sz w:val="18"/>
        </w:rPr>
        <w:t>Підсекція 4</w:t>
      </w:r>
    </w:p>
    <w:p w:rsidR="000746E5" w:rsidRPr="00682F91" w:rsidRDefault="000746E5">
      <w:pPr>
        <w:rPr>
          <w:rFonts w:ascii="Times New Roman" w:eastAsia="PMingLiU" w:hAnsi="Times New Roman" w:cs="Times New Roman"/>
          <w:sz w:val="18"/>
          <w:szCs w:val="18"/>
        </w:rPr>
      </w:pPr>
    </w:p>
    <w:p w:rsidR="000746E5" w:rsidRPr="00682F91" w:rsidRDefault="000746E5">
      <w:pPr>
        <w:rPr>
          <w:rFonts w:ascii="Times New Roman" w:eastAsia="PMingLiU" w:hAnsi="Times New Roman" w:cs="Times New Roman"/>
          <w:sz w:val="18"/>
          <w:szCs w:val="18"/>
        </w:rPr>
      </w:pPr>
    </w:p>
    <w:p w:rsidR="000746E5" w:rsidRPr="00682F91" w:rsidRDefault="000746E5">
      <w:pPr>
        <w:spacing w:before="8"/>
        <w:rPr>
          <w:rFonts w:ascii="Times New Roman" w:eastAsia="PMingLiU" w:hAnsi="Times New Roman" w:cs="Times New Roman"/>
          <w:sz w:val="17"/>
          <w:szCs w:val="17"/>
        </w:rPr>
      </w:pPr>
    </w:p>
    <w:p w:rsidR="000746E5" w:rsidRPr="00682F91" w:rsidRDefault="00703301">
      <w:pPr>
        <w:ind w:left="525" w:right="503"/>
        <w:jc w:val="center"/>
        <w:rPr>
          <w:rFonts w:ascii="Times New Roman" w:eastAsia="Times New Roman" w:hAnsi="Times New Roman" w:cs="Times New Roman"/>
          <w:sz w:val="18"/>
          <w:szCs w:val="18"/>
        </w:rPr>
      </w:pPr>
      <w:r>
        <w:rPr>
          <w:rFonts w:ascii="Times New Roman" w:hAnsi="Times New Roman"/>
          <w:spacing w:val="18"/>
          <w:w w:val="105"/>
          <w:sz w:val="18"/>
        </w:rPr>
        <w:t>Дотримування стандартів</w:t>
      </w:r>
    </w:p>
    <w:p w:rsidR="000746E5" w:rsidRPr="00682F91" w:rsidRDefault="000746E5">
      <w:pPr>
        <w:rPr>
          <w:rFonts w:ascii="Times New Roman" w:eastAsia="Times New Roman" w:hAnsi="Times New Roman" w:cs="Times New Roman"/>
          <w:sz w:val="18"/>
          <w:szCs w:val="18"/>
        </w:rPr>
      </w:pPr>
    </w:p>
    <w:p w:rsidR="000746E5" w:rsidRPr="00682F91" w:rsidRDefault="000746E5">
      <w:pPr>
        <w:rPr>
          <w:rFonts w:ascii="Times New Roman" w:eastAsia="Times New Roman" w:hAnsi="Times New Roman" w:cs="Times New Roman"/>
          <w:sz w:val="18"/>
          <w:szCs w:val="18"/>
        </w:rPr>
      </w:pPr>
    </w:p>
    <w:p w:rsidR="000746E5" w:rsidRPr="00682F91" w:rsidRDefault="000746E5">
      <w:pPr>
        <w:spacing w:before="3"/>
        <w:rPr>
          <w:rFonts w:ascii="Times New Roman" w:eastAsia="Times New Roman" w:hAnsi="Times New Roman" w:cs="Times New Roman"/>
          <w:sz w:val="23"/>
          <w:szCs w:val="23"/>
        </w:rPr>
      </w:pPr>
    </w:p>
    <w:p w:rsidR="000746E5" w:rsidRPr="00682F91" w:rsidRDefault="00703301">
      <w:pPr>
        <w:ind w:left="501" w:right="503"/>
        <w:jc w:val="center"/>
        <w:rPr>
          <w:rFonts w:ascii="Times New Roman" w:eastAsia="Book Antiqua" w:hAnsi="Times New Roman" w:cs="Times New Roman"/>
          <w:sz w:val="20"/>
          <w:szCs w:val="20"/>
        </w:rPr>
      </w:pPr>
      <w:r>
        <w:rPr>
          <w:rFonts w:ascii="Times New Roman" w:hAnsi="Times New Roman"/>
          <w:i/>
          <w:w w:val="95"/>
          <w:sz w:val="20"/>
        </w:rPr>
        <w:t>Стаття 51</w:t>
      </w:r>
    </w:p>
    <w:p w:rsidR="000746E5" w:rsidRPr="00682F91" w:rsidRDefault="000746E5">
      <w:pPr>
        <w:rPr>
          <w:rFonts w:ascii="Times New Roman" w:eastAsia="Book Antiqua" w:hAnsi="Times New Roman" w:cs="Times New Roman"/>
          <w:sz w:val="20"/>
          <w:szCs w:val="20"/>
        </w:rPr>
      </w:pPr>
    </w:p>
    <w:p w:rsidR="000746E5" w:rsidRPr="00682F91" w:rsidRDefault="000746E5">
      <w:pPr>
        <w:rPr>
          <w:rFonts w:ascii="Times New Roman" w:eastAsia="Book Antiqua" w:hAnsi="Times New Roman" w:cs="Times New Roman"/>
          <w:sz w:val="20"/>
          <w:szCs w:val="20"/>
        </w:rPr>
      </w:pPr>
    </w:p>
    <w:p w:rsidR="000746E5" w:rsidRPr="00682F91" w:rsidRDefault="000746E5">
      <w:pPr>
        <w:rPr>
          <w:rFonts w:ascii="Times New Roman" w:eastAsia="Book Antiqua" w:hAnsi="Times New Roman" w:cs="Times New Roman"/>
          <w:sz w:val="15"/>
          <w:szCs w:val="15"/>
        </w:rPr>
      </w:pPr>
    </w:p>
    <w:p w:rsidR="000746E5" w:rsidRPr="00682F91" w:rsidRDefault="00703301">
      <w:pPr>
        <w:pStyle w:val="a3"/>
        <w:ind w:left="501" w:right="503"/>
        <w:jc w:val="center"/>
        <w:rPr>
          <w:rFonts w:ascii="Times New Roman" w:eastAsia="Times New Roman" w:hAnsi="Times New Roman" w:cs="Times New Roman"/>
        </w:rPr>
      </w:pPr>
      <w:r>
        <w:rPr>
          <w:rFonts w:ascii="Times New Roman" w:hAnsi="Times New Roman"/>
          <w:w w:val="105"/>
        </w:rPr>
        <w:t>Зменшення або виключення з виплат</w:t>
      </w:r>
    </w:p>
    <w:p w:rsidR="000746E5" w:rsidRPr="00682F91" w:rsidRDefault="000746E5">
      <w:pPr>
        <w:rPr>
          <w:rFonts w:ascii="Times New Roman" w:eastAsia="Times New Roman" w:hAnsi="Times New Roman" w:cs="Times New Roman"/>
          <w:sz w:val="20"/>
          <w:szCs w:val="20"/>
        </w:rPr>
      </w:pP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6"/>
        <w:rPr>
          <w:rFonts w:ascii="Times New Roman" w:eastAsia="Times New Roman" w:hAnsi="Times New Roman" w:cs="Times New Roman"/>
          <w:sz w:val="19"/>
          <w:szCs w:val="19"/>
        </w:rPr>
      </w:pPr>
    </w:p>
    <w:p w:rsidR="000746E5" w:rsidRPr="00682F91" w:rsidRDefault="00703301">
      <w:pPr>
        <w:pStyle w:val="a3"/>
        <w:numPr>
          <w:ilvl w:val="0"/>
          <w:numId w:val="47"/>
        </w:numPr>
        <w:tabs>
          <w:tab w:val="left" w:pos="456"/>
        </w:tabs>
        <w:spacing w:line="192" w:lineRule="auto"/>
        <w:ind w:right="115" w:firstLine="0"/>
        <w:jc w:val="both"/>
        <w:rPr>
          <w:rFonts w:ascii="Times New Roman" w:hAnsi="Times New Roman" w:cs="Times New Roman"/>
        </w:rPr>
      </w:pPr>
      <w:r>
        <w:rPr>
          <w:rFonts w:ascii="Times New Roman" w:hAnsi="Times New Roman"/>
          <w:w w:val="105"/>
        </w:rPr>
        <w:t>Коли бенефіціанти, які отримують виплати за Статтею 36 (а) (і) до (v) та Статтею 36 (б)(і), (iv) та (v), не дотримуються у повному обсязі, в результаті дій або бездіяльності, повністю залежних від них, обов'язкових вимог, викладених у Статтях 4 та 5 Додатків ІІІ та ІV до Нормативів (ЄС) № 1782/2003, загальна сума виплат, яка має бути надана протягом календарного року, коли сталася невідповідність, має бути зменшена або відмінена.</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703301">
      <w:pPr>
        <w:pStyle w:val="a3"/>
        <w:spacing w:before="173" w:line="192" w:lineRule="auto"/>
        <w:ind w:left="113" w:right="115"/>
        <w:jc w:val="both"/>
        <w:rPr>
          <w:rFonts w:ascii="Times New Roman" w:hAnsi="Times New Roman" w:cs="Times New Roman"/>
        </w:rPr>
      </w:pPr>
      <w:r>
        <w:rPr>
          <w:rFonts w:ascii="Times New Roman" w:hAnsi="Times New Roman"/>
          <w:w w:val="105"/>
        </w:rPr>
        <w:t>Зменшення або відміна, вказані у першому параграфі, також застосовуються у випадках, коли бенефіціанти, які отримують виплати згідно зі Статтею 36(а)(iv) не дотримуються у повному обсязі, в результаті дій або бездіяльності, повністю залежних від них, мінімальних вимог до використання добрив та засобів захисту рослин, вказаних у Статті 39(3).</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703301">
      <w:pPr>
        <w:pStyle w:val="a3"/>
        <w:numPr>
          <w:ilvl w:val="0"/>
          <w:numId w:val="47"/>
        </w:numPr>
        <w:tabs>
          <w:tab w:val="left" w:pos="462"/>
        </w:tabs>
        <w:spacing w:before="172" w:line="192" w:lineRule="auto"/>
        <w:ind w:right="116" w:firstLine="0"/>
        <w:jc w:val="both"/>
        <w:rPr>
          <w:rFonts w:ascii="Times New Roman" w:hAnsi="Times New Roman" w:cs="Times New Roman"/>
        </w:rPr>
      </w:pPr>
      <w:r>
        <w:rPr>
          <w:rFonts w:ascii="Times New Roman" w:hAnsi="Times New Roman"/>
        </w:rPr>
        <w:t>Зменшення або відміна виплат, вказані у параграфі 1, не застосовуються для стандартів, пільговий період для яких був наданий згідно зі Статтею 26(1)(б) під час пільгового періоду.</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703301">
      <w:pPr>
        <w:pStyle w:val="a3"/>
        <w:numPr>
          <w:ilvl w:val="0"/>
          <w:numId w:val="47"/>
        </w:numPr>
        <w:tabs>
          <w:tab w:val="left" w:pos="462"/>
        </w:tabs>
        <w:spacing w:before="173" w:line="192" w:lineRule="auto"/>
        <w:ind w:right="115" w:firstLine="0"/>
        <w:jc w:val="both"/>
        <w:rPr>
          <w:rFonts w:ascii="Times New Roman" w:hAnsi="Times New Roman" w:cs="Times New Roman"/>
        </w:rPr>
      </w:pPr>
      <w:r>
        <w:rPr>
          <w:rFonts w:ascii="Times New Roman" w:hAnsi="Times New Roman"/>
          <w:w w:val="105"/>
        </w:rPr>
        <w:t>Через часткове скасування параграфу 1 для бенефіціантів у державах-членах, які подають заявку на схему виплат для однієї території, як зазначено у Статті 143б Нормативів (ЄС) № 1782/2003, обов'язкові вимоги, які необхідно виконувати, це вимоги Статті 5 Додатку IV до тих Нормативів.</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703301">
      <w:pPr>
        <w:pStyle w:val="a3"/>
        <w:numPr>
          <w:ilvl w:val="0"/>
          <w:numId w:val="47"/>
        </w:numPr>
        <w:tabs>
          <w:tab w:val="left" w:pos="462"/>
        </w:tabs>
        <w:spacing w:before="172" w:line="192" w:lineRule="auto"/>
        <w:ind w:right="116" w:firstLine="0"/>
        <w:jc w:val="both"/>
        <w:rPr>
          <w:rFonts w:ascii="Times New Roman" w:hAnsi="Times New Roman" w:cs="Times New Roman"/>
        </w:rPr>
      </w:pPr>
      <w:r>
        <w:rPr>
          <w:rFonts w:ascii="Times New Roman" w:hAnsi="Times New Roman"/>
        </w:rPr>
        <w:t>Детальні правила зменшення або виключення мають бути викладені відповідно до процедури, вказаної у Статті 90(2). У цьому контексті до уваги приймається тяжкість, розмір, тривалість та повторюваність невідповідності.</w:t>
      </w:r>
    </w:p>
    <w:p w:rsidR="000746E5" w:rsidRPr="00682F91" w:rsidRDefault="000746E5">
      <w:pPr>
        <w:spacing w:before="11"/>
        <w:rPr>
          <w:rFonts w:ascii="Times New Roman" w:eastAsia="PMingLiU" w:hAnsi="Times New Roman" w:cs="Times New Roman"/>
          <w:sz w:val="29"/>
          <w:szCs w:val="29"/>
        </w:rPr>
      </w:pPr>
    </w:p>
    <w:p w:rsidR="000746E5" w:rsidRPr="00682F91" w:rsidRDefault="00703301">
      <w:pPr>
        <w:pStyle w:val="a3"/>
        <w:numPr>
          <w:ilvl w:val="0"/>
          <w:numId w:val="47"/>
        </w:numPr>
        <w:tabs>
          <w:tab w:val="left" w:pos="462"/>
        </w:tabs>
        <w:ind w:left="461" w:hanging="348"/>
        <w:jc w:val="both"/>
        <w:rPr>
          <w:rFonts w:ascii="Times New Roman" w:hAnsi="Times New Roman" w:cs="Times New Roman"/>
        </w:rPr>
      </w:pPr>
      <w:r>
        <w:rPr>
          <w:rFonts w:ascii="Times New Roman" w:hAnsi="Times New Roman"/>
          <w:spacing w:val="-2"/>
          <w:w w:val="105"/>
        </w:rPr>
        <w:t>Параграфи 1 - 4 не застосовуються до Статті 39(5).</w:t>
      </w:r>
    </w:p>
    <w:p w:rsidR="000746E5" w:rsidRPr="00682F91" w:rsidRDefault="000746E5">
      <w:pPr>
        <w:jc w:val="both"/>
        <w:rPr>
          <w:rFonts w:ascii="Times New Roman" w:hAnsi="Times New Roman" w:cs="Times New Roman"/>
        </w:rPr>
        <w:sectPr w:rsidR="000746E5" w:rsidRPr="00682F91">
          <w:type w:val="continuous"/>
          <w:pgSz w:w="11900" w:h="16840"/>
          <w:pgMar w:top="1120" w:right="500" w:bottom="280" w:left="1020" w:header="720" w:footer="720" w:gutter="0"/>
          <w:cols w:num="2" w:space="720" w:equalWidth="0">
            <w:col w:w="4935" w:space="394"/>
            <w:col w:w="5051"/>
          </w:cols>
        </w:sectPr>
      </w:pPr>
    </w:p>
    <w:p w:rsidR="000746E5" w:rsidRPr="00682F91" w:rsidRDefault="000746E5">
      <w:pPr>
        <w:spacing w:before="2"/>
        <w:rPr>
          <w:rFonts w:ascii="Times New Roman" w:eastAsia="PMingLiU" w:hAnsi="Times New Roman" w:cs="Times New Roman"/>
          <w:sz w:val="18"/>
          <w:szCs w:val="18"/>
        </w:rPr>
      </w:pPr>
    </w:p>
    <w:p w:rsidR="000746E5" w:rsidRPr="00682F91" w:rsidRDefault="000746E5">
      <w:pPr>
        <w:rPr>
          <w:rFonts w:ascii="Times New Roman" w:eastAsia="PMingLiU" w:hAnsi="Times New Roman" w:cs="Times New Roman"/>
          <w:sz w:val="18"/>
          <w:szCs w:val="18"/>
        </w:rPr>
        <w:sectPr w:rsidR="000746E5" w:rsidRPr="00682F91">
          <w:pgSz w:w="11900" w:h="16840"/>
          <w:pgMar w:top="1120" w:right="1000" w:bottom="280" w:left="500" w:header="790" w:footer="0" w:gutter="0"/>
          <w:cols w:space="720"/>
        </w:sectPr>
      </w:pPr>
    </w:p>
    <w:p w:rsidR="000746E5" w:rsidRPr="00682F91" w:rsidRDefault="00703301">
      <w:pPr>
        <w:spacing w:before="75"/>
        <w:ind w:left="2103" w:right="1981"/>
        <w:jc w:val="center"/>
        <w:rPr>
          <w:rFonts w:ascii="Times New Roman" w:eastAsia="Book Antiqua" w:hAnsi="Times New Roman" w:cs="Times New Roman"/>
          <w:sz w:val="18"/>
          <w:szCs w:val="18"/>
        </w:rPr>
      </w:pPr>
      <w:r>
        <w:rPr>
          <w:rFonts w:ascii="Times New Roman" w:hAnsi="Times New Roman"/>
          <w:i/>
          <w:w w:val="90"/>
          <w:sz w:val="18"/>
        </w:rPr>
        <w:lastRenderedPageBreak/>
        <w:t>СЕКЦІЯ 3</w:t>
      </w:r>
    </w:p>
    <w:p w:rsidR="000746E5" w:rsidRPr="00682F91" w:rsidRDefault="000746E5">
      <w:pPr>
        <w:rPr>
          <w:rFonts w:ascii="Times New Roman" w:eastAsia="Book Antiqua" w:hAnsi="Times New Roman" w:cs="Times New Roman"/>
          <w:sz w:val="18"/>
          <w:szCs w:val="18"/>
        </w:rPr>
      </w:pPr>
    </w:p>
    <w:p w:rsidR="000746E5" w:rsidRPr="00682F91" w:rsidRDefault="000746E5">
      <w:pPr>
        <w:rPr>
          <w:rFonts w:ascii="Times New Roman" w:eastAsia="Book Antiqua" w:hAnsi="Times New Roman" w:cs="Times New Roman"/>
          <w:sz w:val="18"/>
          <w:szCs w:val="18"/>
        </w:rPr>
      </w:pPr>
    </w:p>
    <w:p w:rsidR="000746E5" w:rsidRPr="00682F91" w:rsidRDefault="00703301">
      <w:pPr>
        <w:pStyle w:val="a3"/>
        <w:spacing w:before="136"/>
        <w:ind w:left="2102" w:right="1981"/>
        <w:jc w:val="center"/>
        <w:rPr>
          <w:rFonts w:ascii="Times New Roman" w:hAnsi="Times New Roman" w:cs="Times New Roman"/>
        </w:rPr>
      </w:pPr>
      <w:r>
        <w:rPr>
          <w:rFonts w:ascii="Times New Roman" w:hAnsi="Times New Roman"/>
          <w:spacing w:val="15"/>
        </w:rPr>
        <w:t>Питання 3</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8"/>
        <w:rPr>
          <w:rFonts w:ascii="Times New Roman" w:eastAsia="PMingLiU" w:hAnsi="Times New Roman" w:cs="Times New Roman"/>
          <w:sz w:val="28"/>
          <w:szCs w:val="28"/>
        </w:rPr>
      </w:pPr>
    </w:p>
    <w:p w:rsidR="000746E5" w:rsidRPr="00682F91" w:rsidRDefault="00703301">
      <w:pPr>
        <w:pStyle w:val="a3"/>
        <w:spacing w:line="210" w:lineRule="exact"/>
        <w:ind w:left="494" w:right="343" w:firstLine="2"/>
        <w:jc w:val="center"/>
        <w:rPr>
          <w:rFonts w:ascii="Times New Roman" w:eastAsia="Times New Roman" w:hAnsi="Times New Roman" w:cs="Times New Roman"/>
        </w:rPr>
      </w:pPr>
      <w:r>
        <w:rPr>
          <w:rFonts w:ascii="Times New Roman" w:hAnsi="Times New Roman"/>
          <w:spacing w:val="30"/>
          <w:w w:val="105"/>
        </w:rPr>
        <w:t>Якість життя у сільських районах та урізноманітнення сільської економіки.</w:t>
      </w:r>
    </w:p>
    <w:p w:rsidR="000746E5" w:rsidRPr="00682F91" w:rsidRDefault="000746E5">
      <w:pPr>
        <w:rPr>
          <w:rFonts w:ascii="Times New Roman" w:eastAsia="Times New Roman" w:hAnsi="Times New Roman" w:cs="Times New Roman"/>
          <w:sz w:val="20"/>
          <w:szCs w:val="20"/>
        </w:rPr>
      </w:pPr>
    </w:p>
    <w:p w:rsidR="000746E5" w:rsidRPr="00682F91" w:rsidRDefault="000746E5">
      <w:pPr>
        <w:rPr>
          <w:rFonts w:ascii="Times New Roman" w:eastAsia="Times New Roman" w:hAnsi="Times New Roman" w:cs="Times New Roman"/>
          <w:sz w:val="20"/>
          <w:szCs w:val="20"/>
        </w:rPr>
      </w:pPr>
    </w:p>
    <w:p w:rsidR="000746E5" w:rsidRPr="00682F91" w:rsidRDefault="00703301">
      <w:pPr>
        <w:spacing w:before="155"/>
        <w:ind w:left="2100" w:right="1981"/>
        <w:jc w:val="center"/>
        <w:rPr>
          <w:rFonts w:ascii="Times New Roman" w:eastAsia="Book Antiqua" w:hAnsi="Times New Roman" w:cs="Times New Roman"/>
          <w:sz w:val="20"/>
          <w:szCs w:val="20"/>
        </w:rPr>
      </w:pPr>
      <w:r>
        <w:rPr>
          <w:rFonts w:ascii="Times New Roman" w:hAnsi="Times New Roman"/>
          <w:i/>
          <w:w w:val="95"/>
          <w:sz w:val="20"/>
        </w:rPr>
        <w:t>Стаття 52</w:t>
      </w:r>
    </w:p>
    <w:p w:rsidR="000746E5" w:rsidRPr="00682F91" w:rsidRDefault="000746E5">
      <w:pPr>
        <w:rPr>
          <w:rFonts w:ascii="Times New Roman" w:eastAsia="Book Antiqua" w:hAnsi="Times New Roman" w:cs="Times New Roman"/>
          <w:sz w:val="20"/>
          <w:szCs w:val="20"/>
        </w:rPr>
      </w:pPr>
    </w:p>
    <w:p w:rsidR="000746E5" w:rsidRPr="00682F91" w:rsidRDefault="000746E5">
      <w:pPr>
        <w:spacing w:before="9"/>
        <w:rPr>
          <w:rFonts w:ascii="Times New Roman" w:eastAsia="Book Antiqua" w:hAnsi="Times New Roman" w:cs="Times New Roman"/>
          <w:sz w:val="29"/>
          <w:szCs w:val="29"/>
        </w:rPr>
      </w:pPr>
    </w:p>
    <w:p w:rsidR="000746E5" w:rsidRPr="00682F91" w:rsidRDefault="00703301">
      <w:pPr>
        <w:pStyle w:val="a3"/>
        <w:ind w:firstLine="2018"/>
        <w:rPr>
          <w:rFonts w:ascii="Times New Roman" w:eastAsia="Times New Roman" w:hAnsi="Times New Roman" w:cs="Times New Roman"/>
        </w:rPr>
      </w:pPr>
      <w:r>
        <w:rPr>
          <w:rFonts w:ascii="Times New Roman" w:hAnsi="Times New Roman"/>
        </w:rPr>
        <w:t>Заходи</w:t>
      </w:r>
    </w:p>
    <w:p w:rsidR="000746E5" w:rsidRPr="00682F91" w:rsidRDefault="000746E5">
      <w:pPr>
        <w:rPr>
          <w:rFonts w:ascii="Times New Roman" w:eastAsia="Times New Roman" w:hAnsi="Times New Roman" w:cs="Times New Roman"/>
          <w:sz w:val="20"/>
          <w:szCs w:val="20"/>
        </w:rPr>
      </w:pPr>
    </w:p>
    <w:p w:rsidR="000746E5" w:rsidRPr="00682F91" w:rsidRDefault="000746E5">
      <w:pPr>
        <w:rPr>
          <w:rFonts w:ascii="Times New Roman" w:eastAsia="Times New Roman" w:hAnsi="Times New Roman" w:cs="Times New Roman"/>
          <w:sz w:val="20"/>
          <w:szCs w:val="20"/>
        </w:rPr>
      </w:pPr>
    </w:p>
    <w:p w:rsidR="000746E5" w:rsidRPr="00682F91" w:rsidRDefault="00703301">
      <w:pPr>
        <w:pStyle w:val="a3"/>
        <w:spacing w:before="118"/>
        <w:rPr>
          <w:rFonts w:ascii="Times New Roman" w:hAnsi="Times New Roman" w:cs="Times New Roman"/>
        </w:rPr>
      </w:pPr>
      <w:r>
        <w:rPr>
          <w:rFonts w:ascii="Times New Roman" w:hAnsi="Times New Roman"/>
        </w:rPr>
        <w:t>Фінансове забезпечення у межах цієї секції включає:</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5"/>
        <w:rPr>
          <w:rFonts w:ascii="Times New Roman" w:eastAsia="PMingLiU" w:hAnsi="Times New Roman" w:cs="Times New Roman"/>
          <w:sz w:val="24"/>
          <w:szCs w:val="24"/>
        </w:rPr>
      </w:pPr>
    </w:p>
    <w:p w:rsidR="000746E5" w:rsidRPr="00682F91" w:rsidRDefault="00703301">
      <w:pPr>
        <w:pStyle w:val="a3"/>
        <w:numPr>
          <w:ilvl w:val="0"/>
          <w:numId w:val="46"/>
        </w:numPr>
        <w:tabs>
          <w:tab w:val="left" w:pos="521"/>
        </w:tabs>
        <w:rPr>
          <w:rFonts w:ascii="Times New Roman" w:hAnsi="Times New Roman" w:cs="Times New Roman"/>
        </w:rPr>
      </w:pPr>
      <w:r>
        <w:rPr>
          <w:rFonts w:ascii="Times New Roman" w:hAnsi="Times New Roman"/>
        </w:rPr>
        <w:t>заходи щодо диверсифікації сільської економіки, включаючи:</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5"/>
        <w:rPr>
          <w:rFonts w:ascii="Times New Roman" w:eastAsia="PMingLiU" w:hAnsi="Times New Roman" w:cs="Times New Roman"/>
          <w:sz w:val="24"/>
          <w:szCs w:val="24"/>
        </w:rPr>
      </w:pPr>
    </w:p>
    <w:p w:rsidR="000746E5" w:rsidRPr="00682F91" w:rsidRDefault="00703301">
      <w:pPr>
        <w:pStyle w:val="a3"/>
        <w:numPr>
          <w:ilvl w:val="1"/>
          <w:numId w:val="46"/>
        </w:numPr>
        <w:tabs>
          <w:tab w:val="left" w:pos="918"/>
        </w:tabs>
        <w:rPr>
          <w:rFonts w:ascii="Times New Roman" w:hAnsi="Times New Roman" w:cs="Times New Roman"/>
        </w:rPr>
      </w:pPr>
      <w:r>
        <w:rPr>
          <w:rFonts w:ascii="Times New Roman" w:hAnsi="Times New Roman"/>
        </w:rPr>
        <w:t>диверсифікацію не сільськогосподарських видів діяльності.</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8"/>
        <w:rPr>
          <w:rFonts w:ascii="Times New Roman" w:eastAsia="PMingLiU" w:hAnsi="Times New Roman" w:cs="Times New Roman"/>
          <w:sz w:val="28"/>
          <w:szCs w:val="28"/>
        </w:rPr>
      </w:pPr>
    </w:p>
    <w:p w:rsidR="000746E5" w:rsidRPr="00682F91" w:rsidRDefault="00703301">
      <w:pPr>
        <w:pStyle w:val="a3"/>
        <w:numPr>
          <w:ilvl w:val="1"/>
          <w:numId w:val="46"/>
        </w:numPr>
        <w:tabs>
          <w:tab w:val="left" w:pos="918"/>
        </w:tabs>
        <w:spacing w:line="210" w:lineRule="exact"/>
        <w:ind w:right="1"/>
        <w:jc w:val="both"/>
        <w:rPr>
          <w:rFonts w:ascii="Times New Roman" w:hAnsi="Times New Roman" w:cs="Times New Roman"/>
        </w:rPr>
      </w:pPr>
      <w:r>
        <w:rPr>
          <w:rFonts w:ascii="Times New Roman" w:hAnsi="Times New Roman"/>
          <w:w w:val="105"/>
        </w:rPr>
        <w:t xml:space="preserve">підтримку створення та розвитку </w:t>
      </w:r>
      <w:r w:rsidR="00457A05">
        <w:rPr>
          <w:rFonts w:ascii="Times New Roman" w:hAnsi="Times New Roman"/>
          <w:w w:val="105"/>
        </w:rPr>
        <w:t>мікропідприємств</w:t>
      </w:r>
      <w:r>
        <w:rPr>
          <w:rFonts w:ascii="Times New Roman" w:hAnsi="Times New Roman"/>
          <w:w w:val="105"/>
        </w:rPr>
        <w:t xml:space="preserve"> з метою сприяння приватній діяльності та розвитку економічної структури,</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3"/>
        <w:rPr>
          <w:rFonts w:ascii="Times New Roman" w:eastAsia="PMingLiU" w:hAnsi="Times New Roman" w:cs="Times New Roman"/>
          <w:sz w:val="24"/>
          <w:szCs w:val="24"/>
        </w:rPr>
      </w:pPr>
    </w:p>
    <w:p w:rsidR="000746E5" w:rsidRPr="00682F91" w:rsidRDefault="00703301">
      <w:pPr>
        <w:pStyle w:val="a3"/>
        <w:numPr>
          <w:ilvl w:val="1"/>
          <w:numId w:val="46"/>
        </w:numPr>
        <w:tabs>
          <w:tab w:val="left" w:pos="918"/>
        </w:tabs>
        <w:rPr>
          <w:rFonts w:ascii="Times New Roman" w:hAnsi="Times New Roman" w:cs="Times New Roman"/>
        </w:rPr>
      </w:pPr>
      <w:r>
        <w:rPr>
          <w:rFonts w:ascii="Times New Roman" w:hAnsi="Times New Roman"/>
          <w:spacing w:val="-1"/>
        </w:rPr>
        <w:t>заохочення туристичної діяльності;</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6"/>
        <w:rPr>
          <w:rFonts w:ascii="Times New Roman" w:eastAsia="PMingLiU" w:hAnsi="Times New Roman" w:cs="Times New Roman"/>
          <w:sz w:val="28"/>
          <w:szCs w:val="28"/>
        </w:rPr>
      </w:pPr>
    </w:p>
    <w:p w:rsidR="000746E5" w:rsidRPr="00682F91" w:rsidRDefault="00703301">
      <w:pPr>
        <w:pStyle w:val="a3"/>
        <w:numPr>
          <w:ilvl w:val="0"/>
          <w:numId w:val="46"/>
        </w:numPr>
        <w:tabs>
          <w:tab w:val="left" w:pos="521"/>
        </w:tabs>
        <w:spacing w:line="210" w:lineRule="exact"/>
        <w:jc w:val="both"/>
        <w:rPr>
          <w:rFonts w:ascii="Times New Roman" w:hAnsi="Times New Roman" w:cs="Times New Roman"/>
        </w:rPr>
      </w:pPr>
      <w:r>
        <w:rPr>
          <w:rFonts w:ascii="Times New Roman" w:hAnsi="Times New Roman"/>
        </w:rPr>
        <w:t>заходи для покращення якості життя у сільській місцевості, включаючи:</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4"/>
        <w:rPr>
          <w:rFonts w:ascii="Times New Roman" w:eastAsia="PMingLiU" w:hAnsi="Times New Roman" w:cs="Times New Roman"/>
          <w:sz w:val="28"/>
          <w:szCs w:val="28"/>
        </w:rPr>
      </w:pPr>
    </w:p>
    <w:p w:rsidR="000746E5" w:rsidRPr="00682F91" w:rsidRDefault="00703301">
      <w:pPr>
        <w:pStyle w:val="a3"/>
        <w:numPr>
          <w:ilvl w:val="1"/>
          <w:numId w:val="46"/>
        </w:numPr>
        <w:tabs>
          <w:tab w:val="left" w:pos="918"/>
        </w:tabs>
        <w:spacing w:line="210" w:lineRule="exact"/>
        <w:ind w:right="1"/>
        <w:rPr>
          <w:rFonts w:ascii="Times New Roman" w:hAnsi="Times New Roman" w:cs="Times New Roman"/>
        </w:rPr>
      </w:pPr>
      <w:r>
        <w:rPr>
          <w:rFonts w:ascii="Times New Roman" w:hAnsi="Times New Roman"/>
          <w:w w:val="105"/>
        </w:rPr>
        <w:t>базові послуги для економіки та сільського населення,</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3"/>
        <w:rPr>
          <w:rFonts w:ascii="Times New Roman" w:eastAsia="PMingLiU" w:hAnsi="Times New Roman" w:cs="Times New Roman"/>
          <w:sz w:val="24"/>
          <w:szCs w:val="24"/>
        </w:rPr>
      </w:pPr>
    </w:p>
    <w:p w:rsidR="000746E5" w:rsidRPr="00682F91" w:rsidRDefault="00703301">
      <w:pPr>
        <w:pStyle w:val="a3"/>
        <w:numPr>
          <w:ilvl w:val="1"/>
          <w:numId w:val="46"/>
        </w:numPr>
        <w:tabs>
          <w:tab w:val="left" w:pos="918"/>
        </w:tabs>
        <w:rPr>
          <w:rFonts w:ascii="Times New Roman" w:hAnsi="Times New Roman" w:cs="Times New Roman"/>
        </w:rPr>
      </w:pPr>
      <w:r>
        <w:rPr>
          <w:rFonts w:ascii="Times New Roman" w:hAnsi="Times New Roman"/>
          <w:spacing w:val="-2"/>
        </w:rPr>
        <w:t>відновлення та розвиток села,</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6"/>
        <w:rPr>
          <w:rFonts w:ascii="Times New Roman" w:eastAsia="PMingLiU" w:hAnsi="Times New Roman" w:cs="Times New Roman"/>
          <w:sz w:val="24"/>
          <w:szCs w:val="24"/>
        </w:rPr>
      </w:pPr>
    </w:p>
    <w:p w:rsidR="000746E5" w:rsidRPr="00682F91" w:rsidRDefault="00703301">
      <w:pPr>
        <w:pStyle w:val="a3"/>
        <w:numPr>
          <w:ilvl w:val="1"/>
          <w:numId w:val="46"/>
        </w:numPr>
        <w:tabs>
          <w:tab w:val="left" w:pos="918"/>
        </w:tabs>
        <w:rPr>
          <w:rFonts w:ascii="Times New Roman" w:hAnsi="Times New Roman" w:cs="Times New Roman"/>
        </w:rPr>
      </w:pPr>
      <w:r>
        <w:rPr>
          <w:rFonts w:ascii="Times New Roman" w:hAnsi="Times New Roman"/>
          <w:w w:val="105"/>
        </w:rPr>
        <w:t>консервація та оновлення сільського спадку;</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6"/>
        <w:rPr>
          <w:rFonts w:ascii="Times New Roman" w:eastAsia="PMingLiU" w:hAnsi="Times New Roman" w:cs="Times New Roman"/>
          <w:sz w:val="28"/>
          <w:szCs w:val="28"/>
        </w:rPr>
      </w:pPr>
    </w:p>
    <w:p w:rsidR="000746E5" w:rsidRPr="00682F91" w:rsidRDefault="00703301">
      <w:pPr>
        <w:pStyle w:val="a3"/>
        <w:numPr>
          <w:ilvl w:val="0"/>
          <w:numId w:val="46"/>
        </w:numPr>
        <w:tabs>
          <w:tab w:val="left" w:pos="521"/>
        </w:tabs>
        <w:spacing w:line="210" w:lineRule="exact"/>
        <w:jc w:val="both"/>
        <w:rPr>
          <w:rFonts w:ascii="Times New Roman" w:hAnsi="Times New Roman" w:cs="Times New Roman"/>
        </w:rPr>
      </w:pPr>
      <w:r>
        <w:rPr>
          <w:rFonts w:ascii="Times New Roman" w:hAnsi="Times New Roman"/>
          <w:w w:val="105"/>
        </w:rPr>
        <w:t>заходи з навчання та інформування учасників економіки, які працюють у сфері, яку охоплює питання 3;</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5"/>
        <w:rPr>
          <w:rFonts w:ascii="Times New Roman" w:eastAsia="PMingLiU" w:hAnsi="Times New Roman" w:cs="Times New Roman"/>
          <w:sz w:val="28"/>
          <w:szCs w:val="28"/>
        </w:rPr>
      </w:pPr>
    </w:p>
    <w:p w:rsidR="000746E5" w:rsidRPr="00682F91" w:rsidRDefault="00703301">
      <w:pPr>
        <w:pStyle w:val="a3"/>
        <w:numPr>
          <w:ilvl w:val="0"/>
          <w:numId w:val="46"/>
        </w:numPr>
        <w:tabs>
          <w:tab w:val="left" w:pos="521"/>
        </w:tabs>
        <w:spacing w:line="210" w:lineRule="exact"/>
        <w:jc w:val="both"/>
        <w:rPr>
          <w:rFonts w:ascii="Times New Roman" w:hAnsi="Times New Roman" w:cs="Times New Roman"/>
        </w:rPr>
      </w:pPr>
      <w:r>
        <w:rPr>
          <w:rFonts w:ascii="Times New Roman" w:hAnsi="Times New Roman"/>
        </w:rPr>
        <w:t>отримання навичок та заходи з оживлення з метою підготовки та імплементації стратегії місцевого розвитку.</w:t>
      </w:r>
    </w:p>
    <w:p w:rsidR="000746E5" w:rsidRPr="00682F91" w:rsidRDefault="00703301">
      <w:pPr>
        <w:spacing w:before="42"/>
        <w:ind w:left="116" w:right="120"/>
        <w:jc w:val="center"/>
        <w:rPr>
          <w:rFonts w:ascii="Times New Roman" w:eastAsia="PMingLiU" w:hAnsi="Times New Roman" w:cs="Times New Roman"/>
          <w:sz w:val="18"/>
          <w:szCs w:val="18"/>
        </w:rPr>
      </w:pPr>
      <w:r>
        <w:br w:type="column"/>
      </w:r>
      <w:r>
        <w:rPr>
          <w:rFonts w:ascii="Times New Roman" w:hAnsi="Times New Roman"/>
          <w:w w:val="105"/>
          <w:sz w:val="18"/>
        </w:rPr>
        <w:lastRenderedPageBreak/>
        <w:t>Підрозділ 1</w:t>
      </w:r>
    </w:p>
    <w:p w:rsidR="000746E5" w:rsidRPr="00682F91" w:rsidRDefault="000746E5">
      <w:pPr>
        <w:rPr>
          <w:rFonts w:ascii="Times New Roman" w:eastAsia="PMingLiU" w:hAnsi="Times New Roman" w:cs="Times New Roman"/>
          <w:sz w:val="18"/>
          <w:szCs w:val="18"/>
        </w:rPr>
      </w:pPr>
    </w:p>
    <w:p w:rsidR="000746E5" w:rsidRPr="00682F91" w:rsidRDefault="000746E5">
      <w:pPr>
        <w:spacing w:before="7"/>
        <w:rPr>
          <w:rFonts w:ascii="Times New Roman" w:eastAsia="PMingLiU" w:hAnsi="Times New Roman" w:cs="Times New Roman"/>
          <w:sz w:val="16"/>
          <w:szCs w:val="16"/>
        </w:rPr>
      </w:pPr>
    </w:p>
    <w:p w:rsidR="000746E5" w:rsidRPr="00682F91" w:rsidRDefault="00703301">
      <w:pPr>
        <w:spacing w:line="244" w:lineRule="auto"/>
        <w:ind w:left="144" w:right="120"/>
        <w:jc w:val="center"/>
        <w:rPr>
          <w:rFonts w:ascii="Times New Roman" w:eastAsia="Times New Roman" w:hAnsi="Times New Roman" w:cs="Times New Roman"/>
          <w:sz w:val="18"/>
          <w:szCs w:val="18"/>
        </w:rPr>
      </w:pPr>
      <w:r>
        <w:rPr>
          <w:rFonts w:ascii="Times New Roman" w:hAnsi="Times New Roman"/>
          <w:spacing w:val="26"/>
          <w:w w:val="105"/>
          <w:sz w:val="18"/>
        </w:rPr>
        <w:t>Умови, які керують заходами диверсифікації сільської економіки</w:t>
      </w:r>
    </w:p>
    <w:p w:rsidR="000746E5" w:rsidRPr="00682F91" w:rsidRDefault="000746E5">
      <w:pPr>
        <w:rPr>
          <w:rFonts w:ascii="Times New Roman" w:eastAsia="Times New Roman" w:hAnsi="Times New Roman" w:cs="Times New Roman"/>
          <w:sz w:val="18"/>
          <w:szCs w:val="18"/>
        </w:rPr>
      </w:pPr>
    </w:p>
    <w:p w:rsidR="000746E5" w:rsidRPr="00682F91" w:rsidRDefault="000746E5">
      <w:pPr>
        <w:spacing w:before="2"/>
        <w:rPr>
          <w:rFonts w:ascii="Times New Roman" w:eastAsia="Times New Roman" w:hAnsi="Times New Roman" w:cs="Times New Roman"/>
          <w:sz w:val="19"/>
          <w:szCs w:val="19"/>
        </w:rPr>
      </w:pPr>
    </w:p>
    <w:p w:rsidR="000746E5" w:rsidRPr="00682F91" w:rsidRDefault="00703301">
      <w:pPr>
        <w:ind w:left="117" w:right="120"/>
        <w:jc w:val="center"/>
        <w:rPr>
          <w:rFonts w:ascii="Times New Roman" w:eastAsia="Book Antiqua" w:hAnsi="Times New Roman" w:cs="Times New Roman"/>
          <w:sz w:val="20"/>
          <w:szCs w:val="20"/>
        </w:rPr>
      </w:pPr>
      <w:r>
        <w:rPr>
          <w:rFonts w:ascii="Times New Roman" w:hAnsi="Times New Roman"/>
          <w:i/>
          <w:w w:val="95"/>
          <w:sz w:val="20"/>
        </w:rPr>
        <w:t>Стаття 53</w:t>
      </w:r>
    </w:p>
    <w:p w:rsidR="000746E5" w:rsidRPr="00682F91" w:rsidRDefault="000746E5">
      <w:pPr>
        <w:rPr>
          <w:rFonts w:ascii="Times New Roman" w:eastAsia="Book Antiqua" w:hAnsi="Times New Roman" w:cs="Times New Roman"/>
          <w:sz w:val="20"/>
          <w:szCs w:val="20"/>
        </w:rPr>
      </w:pPr>
    </w:p>
    <w:p w:rsidR="000746E5" w:rsidRPr="00682F91" w:rsidRDefault="00703301">
      <w:pPr>
        <w:pStyle w:val="a3"/>
        <w:spacing w:before="171"/>
        <w:ind w:left="116" w:right="120"/>
        <w:jc w:val="center"/>
        <w:rPr>
          <w:rFonts w:ascii="Times New Roman" w:eastAsia="Times New Roman" w:hAnsi="Times New Roman" w:cs="Times New Roman"/>
        </w:rPr>
      </w:pPr>
      <w:r>
        <w:rPr>
          <w:rFonts w:ascii="Times New Roman" w:hAnsi="Times New Roman"/>
          <w:w w:val="105"/>
        </w:rPr>
        <w:t>Диверсифікація не сільськогосподарських видів діяльності</w:t>
      </w: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7"/>
        <w:rPr>
          <w:rFonts w:ascii="Times New Roman" w:eastAsia="Times New Roman" w:hAnsi="Times New Roman" w:cs="Times New Roman"/>
          <w:sz w:val="18"/>
          <w:szCs w:val="18"/>
        </w:rPr>
      </w:pPr>
    </w:p>
    <w:p w:rsidR="000746E5" w:rsidRPr="00682F91" w:rsidRDefault="00703301">
      <w:pPr>
        <w:pStyle w:val="a3"/>
        <w:spacing w:line="210" w:lineRule="exact"/>
        <w:ind w:right="126"/>
        <w:jc w:val="both"/>
        <w:rPr>
          <w:rFonts w:ascii="Times New Roman" w:hAnsi="Times New Roman" w:cs="Times New Roman"/>
        </w:rPr>
      </w:pPr>
      <w:r>
        <w:rPr>
          <w:rFonts w:ascii="Times New Roman" w:hAnsi="Times New Roman"/>
        </w:rPr>
        <w:t>Отримувач допомоги, зазначеної у Статті 52(а)(і), має бути членом фермерського господарства.</w:t>
      </w:r>
    </w:p>
    <w:p w:rsidR="000746E5" w:rsidRPr="00682F91" w:rsidRDefault="000746E5">
      <w:pPr>
        <w:rPr>
          <w:rFonts w:ascii="Times New Roman" w:eastAsia="PMingLiU" w:hAnsi="Times New Roman" w:cs="Times New Roman"/>
          <w:sz w:val="20"/>
          <w:szCs w:val="20"/>
        </w:rPr>
      </w:pPr>
    </w:p>
    <w:p w:rsidR="000746E5" w:rsidRPr="00682F91" w:rsidRDefault="00703301">
      <w:pPr>
        <w:spacing w:before="167"/>
        <w:ind w:left="117" w:right="120"/>
        <w:jc w:val="center"/>
        <w:rPr>
          <w:rFonts w:ascii="Times New Roman" w:eastAsia="Book Antiqua" w:hAnsi="Times New Roman" w:cs="Times New Roman"/>
          <w:sz w:val="20"/>
          <w:szCs w:val="20"/>
        </w:rPr>
      </w:pPr>
      <w:r>
        <w:rPr>
          <w:rFonts w:ascii="Times New Roman" w:hAnsi="Times New Roman"/>
          <w:i/>
          <w:w w:val="95"/>
          <w:sz w:val="20"/>
        </w:rPr>
        <w:t>Стаття 54</w:t>
      </w:r>
    </w:p>
    <w:p w:rsidR="000746E5" w:rsidRPr="00682F91" w:rsidRDefault="000746E5">
      <w:pPr>
        <w:rPr>
          <w:rFonts w:ascii="Times New Roman" w:eastAsia="Book Antiqua" w:hAnsi="Times New Roman" w:cs="Times New Roman"/>
          <w:sz w:val="20"/>
          <w:szCs w:val="20"/>
        </w:rPr>
      </w:pPr>
    </w:p>
    <w:p w:rsidR="000746E5" w:rsidRPr="00682F91" w:rsidRDefault="00703301">
      <w:pPr>
        <w:pStyle w:val="a3"/>
        <w:spacing w:before="171"/>
        <w:ind w:left="117" w:right="120"/>
        <w:jc w:val="center"/>
        <w:rPr>
          <w:rFonts w:ascii="Times New Roman" w:eastAsia="Times New Roman" w:hAnsi="Times New Roman" w:cs="Times New Roman"/>
        </w:rPr>
      </w:pPr>
      <w:r>
        <w:rPr>
          <w:rFonts w:ascii="Times New Roman" w:hAnsi="Times New Roman"/>
          <w:w w:val="105"/>
        </w:rPr>
        <w:t>Фінансове забезпечення створення та розвитку бізнесу</w:t>
      </w: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9"/>
        <w:rPr>
          <w:rFonts w:ascii="Times New Roman" w:eastAsia="Times New Roman" w:hAnsi="Times New Roman" w:cs="Times New Roman"/>
          <w:sz w:val="17"/>
          <w:szCs w:val="17"/>
        </w:rPr>
      </w:pPr>
    </w:p>
    <w:p w:rsidR="000746E5" w:rsidRPr="00682F91" w:rsidRDefault="00703301">
      <w:pPr>
        <w:pStyle w:val="a3"/>
        <w:spacing w:line="192" w:lineRule="auto"/>
        <w:ind w:right="124"/>
        <w:jc w:val="both"/>
        <w:rPr>
          <w:rFonts w:ascii="Times New Roman" w:hAnsi="Times New Roman" w:cs="Times New Roman"/>
        </w:rPr>
      </w:pPr>
      <w:r>
        <w:rPr>
          <w:rFonts w:ascii="Times New Roman" w:hAnsi="Times New Roman"/>
        </w:rPr>
        <w:t xml:space="preserve">Фінансове забезпечення, зазначене у Статті 52(а)(іі), стосується </w:t>
      </w:r>
      <w:r w:rsidR="00457A05">
        <w:rPr>
          <w:rFonts w:ascii="Times New Roman" w:hAnsi="Times New Roman"/>
        </w:rPr>
        <w:t>мікропідприємств</w:t>
      </w:r>
      <w:r>
        <w:rPr>
          <w:rFonts w:ascii="Times New Roman" w:hAnsi="Times New Roman"/>
        </w:rPr>
        <w:t>, як визначено у Рекомендаціях Комісії 2003/361/ЄС.</w:t>
      </w:r>
    </w:p>
    <w:p w:rsidR="000746E5" w:rsidRPr="00682F91" w:rsidRDefault="000746E5">
      <w:pPr>
        <w:rPr>
          <w:rFonts w:ascii="Times New Roman" w:eastAsia="PMingLiU" w:hAnsi="Times New Roman" w:cs="Times New Roman"/>
          <w:sz w:val="20"/>
          <w:szCs w:val="20"/>
        </w:rPr>
      </w:pPr>
    </w:p>
    <w:p w:rsidR="000746E5" w:rsidRPr="00682F91" w:rsidRDefault="00703301">
      <w:pPr>
        <w:spacing w:before="176"/>
        <w:ind w:left="117" w:right="120"/>
        <w:jc w:val="center"/>
        <w:rPr>
          <w:rFonts w:ascii="Times New Roman" w:eastAsia="Book Antiqua" w:hAnsi="Times New Roman" w:cs="Times New Roman"/>
          <w:sz w:val="20"/>
          <w:szCs w:val="20"/>
        </w:rPr>
      </w:pPr>
      <w:r>
        <w:rPr>
          <w:rFonts w:ascii="Times New Roman" w:hAnsi="Times New Roman"/>
          <w:i/>
          <w:w w:val="95"/>
          <w:sz w:val="20"/>
        </w:rPr>
        <w:t>Стаття 55</w:t>
      </w:r>
    </w:p>
    <w:p w:rsidR="000746E5" w:rsidRPr="00682F91" w:rsidRDefault="000746E5">
      <w:pPr>
        <w:rPr>
          <w:rFonts w:ascii="Times New Roman" w:eastAsia="Book Antiqua" w:hAnsi="Times New Roman" w:cs="Times New Roman"/>
          <w:sz w:val="20"/>
          <w:szCs w:val="20"/>
        </w:rPr>
      </w:pPr>
    </w:p>
    <w:p w:rsidR="000746E5" w:rsidRPr="00682F91" w:rsidRDefault="00703301">
      <w:pPr>
        <w:pStyle w:val="a3"/>
        <w:spacing w:before="171"/>
        <w:ind w:left="117" w:right="120"/>
        <w:jc w:val="center"/>
        <w:rPr>
          <w:rFonts w:ascii="Times New Roman" w:eastAsia="Times New Roman" w:hAnsi="Times New Roman" w:cs="Times New Roman"/>
        </w:rPr>
      </w:pPr>
      <w:r>
        <w:rPr>
          <w:rFonts w:ascii="Times New Roman" w:hAnsi="Times New Roman"/>
          <w:w w:val="105"/>
        </w:rPr>
        <w:t>Заохочення туристичної діяльності</w:t>
      </w: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7"/>
        <w:rPr>
          <w:rFonts w:ascii="Times New Roman" w:eastAsia="Times New Roman" w:hAnsi="Times New Roman" w:cs="Times New Roman"/>
          <w:sz w:val="18"/>
          <w:szCs w:val="18"/>
        </w:rPr>
      </w:pPr>
    </w:p>
    <w:p w:rsidR="000746E5" w:rsidRPr="00682F91" w:rsidRDefault="00703301">
      <w:pPr>
        <w:pStyle w:val="a3"/>
        <w:spacing w:line="210" w:lineRule="exact"/>
        <w:ind w:right="126"/>
        <w:jc w:val="both"/>
        <w:rPr>
          <w:rFonts w:ascii="Times New Roman" w:hAnsi="Times New Roman" w:cs="Times New Roman"/>
        </w:rPr>
      </w:pPr>
      <w:r>
        <w:rPr>
          <w:rFonts w:ascii="Times New Roman" w:hAnsi="Times New Roman"/>
        </w:rPr>
        <w:t>Фінансова підтримка, зазначена у Статті 52(а)(ііі), охоплює наступне:</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14"/>
          <w:szCs w:val="14"/>
        </w:rPr>
      </w:pPr>
    </w:p>
    <w:p w:rsidR="000746E5" w:rsidRPr="00682F91" w:rsidRDefault="00703301">
      <w:pPr>
        <w:pStyle w:val="a3"/>
        <w:numPr>
          <w:ilvl w:val="0"/>
          <w:numId w:val="45"/>
        </w:numPr>
        <w:tabs>
          <w:tab w:val="left" w:pos="521"/>
        </w:tabs>
        <w:spacing w:line="210" w:lineRule="exact"/>
        <w:ind w:right="127"/>
        <w:rPr>
          <w:rFonts w:ascii="Times New Roman" w:hAnsi="Times New Roman" w:cs="Times New Roman"/>
        </w:rPr>
      </w:pPr>
      <w:r>
        <w:rPr>
          <w:rFonts w:ascii="Times New Roman" w:hAnsi="Times New Roman"/>
        </w:rPr>
        <w:t>невелика інфраструктура, така як інформаційні центри та вказівні знаки для туристичних маршрутів;</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14"/>
          <w:szCs w:val="14"/>
        </w:rPr>
      </w:pPr>
    </w:p>
    <w:p w:rsidR="000746E5" w:rsidRPr="00682F91" w:rsidRDefault="00703301">
      <w:pPr>
        <w:pStyle w:val="a3"/>
        <w:numPr>
          <w:ilvl w:val="0"/>
          <w:numId w:val="45"/>
        </w:numPr>
        <w:tabs>
          <w:tab w:val="left" w:pos="521"/>
        </w:tabs>
        <w:spacing w:line="210" w:lineRule="exact"/>
        <w:ind w:right="124"/>
        <w:rPr>
          <w:rFonts w:ascii="Times New Roman" w:hAnsi="Times New Roman" w:cs="Times New Roman"/>
        </w:rPr>
      </w:pPr>
      <w:r>
        <w:rPr>
          <w:rFonts w:ascii="Times New Roman" w:hAnsi="Times New Roman"/>
          <w:w w:val="105"/>
        </w:rPr>
        <w:t>інфраструктура відпочинку, така що пропонує доступ до природних районів, та невеликі житлові приміщення;</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2"/>
        <w:rPr>
          <w:rFonts w:ascii="Times New Roman" w:eastAsia="PMingLiU" w:hAnsi="Times New Roman" w:cs="Times New Roman"/>
          <w:sz w:val="14"/>
          <w:szCs w:val="14"/>
        </w:rPr>
      </w:pPr>
    </w:p>
    <w:p w:rsidR="000746E5" w:rsidRPr="00682F91" w:rsidRDefault="00703301">
      <w:pPr>
        <w:pStyle w:val="a3"/>
        <w:numPr>
          <w:ilvl w:val="0"/>
          <w:numId w:val="45"/>
        </w:numPr>
        <w:tabs>
          <w:tab w:val="left" w:pos="521"/>
        </w:tabs>
        <w:spacing w:line="210" w:lineRule="exact"/>
        <w:ind w:right="126"/>
        <w:rPr>
          <w:rFonts w:ascii="Times New Roman" w:hAnsi="Times New Roman" w:cs="Times New Roman"/>
        </w:rPr>
      </w:pPr>
      <w:r>
        <w:rPr>
          <w:rFonts w:ascii="Times New Roman" w:hAnsi="Times New Roman"/>
          <w:w w:val="105"/>
        </w:rPr>
        <w:t>розвиток та/або маркетинг туристичних послуг, які стосуються сільського туризму.</w:t>
      </w:r>
    </w:p>
    <w:p w:rsidR="000746E5" w:rsidRPr="00682F91" w:rsidRDefault="000746E5">
      <w:pPr>
        <w:rPr>
          <w:rFonts w:ascii="Times New Roman" w:eastAsia="PMingLiU" w:hAnsi="Times New Roman" w:cs="Times New Roman"/>
          <w:sz w:val="20"/>
          <w:szCs w:val="20"/>
        </w:rPr>
      </w:pPr>
    </w:p>
    <w:p w:rsidR="000746E5" w:rsidRPr="00682F91" w:rsidRDefault="00703301">
      <w:pPr>
        <w:spacing w:before="152"/>
        <w:ind w:left="116" w:right="120"/>
        <w:jc w:val="center"/>
        <w:rPr>
          <w:rFonts w:ascii="Times New Roman" w:eastAsia="PMingLiU" w:hAnsi="Times New Roman" w:cs="Times New Roman"/>
          <w:sz w:val="18"/>
          <w:szCs w:val="18"/>
        </w:rPr>
      </w:pPr>
      <w:r>
        <w:rPr>
          <w:rFonts w:ascii="Times New Roman" w:hAnsi="Times New Roman"/>
          <w:w w:val="105"/>
          <w:sz w:val="18"/>
        </w:rPr>
        <w:t>Підрозділ 2</w:t>
      </w:r>
    </w:p>
    <w:p w:rsidR="000746E5" w:rsidRPr="00682F91" w:rsidRDefault="000746E5">
      <w:pPr>
        <w:rPr>
          <w:rFonts w:ascii="Times New Roman" w:eastAsia="PMingLiU" w:hAnsi="Times New Roman" w:cs="Times New Roman"/>
          <w:sz w:val="18"/>
          <w:szCs w:val="18"/>
        </w:rPr>
      </w:pPr>
    </w:p>
    <w:p w:rsidR="000746E5" w:rsidRPr="00682F91" w:rsidRDefault="000746E5">
      <w:pPr>
        <w:spacing w:before="7"/>
        <w:rPr>
          <w:rFonts w:ascii="Times New Roman" w:eastAsia="PMingLiU" w:hAnsi="Times New Roman" w:cs="Times New Roman"/>
          <w:sz w:val="16"/>
          <w:szCs w:val="16"/>
        </w:rPr>
      </w:pPr>
    </w:p>
    <w:p w:rsidR="000746E5" w:rsidRPr="00682F91" w:rsidRDefault="00703301">
      <w:pPr>
        <w:spacing w:line="244" w:lineRule="auto"/>
        <w:ind w:left="144" w:right="147"/>
        <w:jc w:val="center"/>
        <w:rPr>
          <w:rFonts w:ascii="Times New Roman" w:eastAsia="Times New Roman" w:hAnsi="Times New Roman" w:cs="Times New Roman"/>
          <w:sz w:val="18"/>
          <w:szCs w:val="18"/>
        </w:rPr>
      </w:pPr>
      <w:r>
        <w:rPr>
          <w:rFonts w:ascii="Times New Roman" w:hAnsi="Times New Roman"/>
          <w:spacing w:val="26"/>
          <w:w w:val="105"/>
          <w:sz w:val="18"/>
        </w:rPr>
        <w:t>Умови, що керують заходами з покращення якості життя у сільській місцевості</w:t>
      </w:r>
    </w:p>
    <w:p w:rsidR="000746E5" w:rsidRPr="00682F91" w:rsidRDefault="000746E5">
      <w:pPr>
        <w:rPr>
          <w:rFonts w:ascii="Times New Roman" w:eastAsia="Times New Roman" w:hAnsi="Times New Roman" w:cs="Times New Roman"/>
          <w:sz w:val="18"/>
          <w:szCs w:val="18"/>
        </w:rPr>
      </w:pPr>
    </w:p>
    <w:p w:rsidR="000746E5" w:rsidRPr="00682F91" w:rsidRDefault="000746E5">
      <w:pPr>
        <w:spacing w:before="2"/>
        <w:rPr>
          <w:rFonts w:ascii="Times New Roman" w:eastAsia="Times New Roman" w:hAnsi="Times New Roman" w:cs="Times New Roman"/>
          <w:sz w:val="19"/>
          <w:szCs w:val="19"/>
        </w:rPr>
      </w:pPr>
    </w:p>
    <w:p w:rsidR="000746E5" w:rsidRPr="00682F91" w:rsidRDefault="00703301">
      <w:pPr>
        <w:ind w:left="117" w:right="120"/>
        <w:jc w:val="center"/>
        <w:rPr>
          <w:rFonts w:ascii="Times New Roman" w:eastAsia="Book Antiqua" w:hAnsi="Times New Roman" w:cs="Times New Roman"/>
          <w:sz w:val="20"/>
          <w:szCs w:val="20"/>
        </w:rPr>
      </w:pPr>
      <w:r>
        <w:rPr>
          <w:rFonts w:ascii="Times New Roman" w:hAnsi="Times New Roman"/>
          <w:i/>
          <w:w w:val="95"/>
          <w:sz w:val="20"/>
        </w:rPr>
        <w:t>Стаття 56</w:t>
      </w:r>
    </w:p>
    <w:p w:rsidR="000746E5" w:rsidRPr="00682F91" w:rsidRDefault="000746E5">
      <w:pPr>
        <w:rPr>
          <w:rFonts w:ascii="Times New Roman" w:eastAsia="Book Antiqua" w:hAnsi="Times New Roman" w:cs="Times New Roman"/>
          <w:sz w:val="20"/>
          <w:szCs w:val="20"/>
        </w:rPr>
      </w:pPr>
    </w:p>
    <w:p w:rsidR="000746E5" w:rsidRPr="00682F91" w:rsidRDefault="00703301">
      <w:pPr>
        <w:pStyle w:val="a3"/>
        <w:spacing w:before="171"/>
        <w:ind w:right="127" w:firstLine="156"/>
        <w:rPr>
          <w:rFonts w:ascii="Times New Roman" w:eastAsia="Times New Roman" w:hAnsi="Times New Roman" w:cs="Times New Roman"/>
        </w:rPr>
      </w:pPr>
      <w:r>
        <w:rPr>
          <w:rFonts w:ascii="Times New Roman" w:hAnsi="Times New Roman"/>
          <w:w w:val="105"/>
        </w:rPr>
        <w:t>Базові послуги для економіки та сільського населення</w:t>
      </w: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9"/>
        <w:rPr>
          <w:rFonts w:ascii="Times New Roman" w:eastAsia="Times New Roman" w:hAnsi="Times New Roman" w:cs="Times New Roman"/>
          <w:sz w:val="17"/>
          <w:szCs w:val="17"/>
        </w:rPr>
      </w:pPr>
    </w:p>
    <w:p w:rsidR="000746E5" w:rsidRPr="00682F91" w:rsidRDefault="00703301">
      <w:pPr>
        <w:pStyle w:val="a3"/>
        <w:spacing w:line="192" w:lineRule="auto"/>
        <w:ind w:right="124"/>
        <w:jc w:val="both"/>
        <w:rPr>
          <w:rFonts w:ascii="Times New Roman" w:hAnsi="Times New Roman" w:cs="Times New Roman"/>
        </w:rPr>
      </w:pPr>
      <w:r>
        <w:rPr>
          <w:rFonts w:ascii="Times New Roman" w:hAnsi="Times New Roman"/>
        </w:rPr>
        <w:t>Фінансове забезпечення, зазначене у Статті 52 (б)(і), має охоплювати створення базових послуг, включаючи культурні та розважальні види діяльності, які стосуються села  або групи сіл, та які стосуються невеликої інфраструктури.</w:t>
      </w:r>
    </w:p>
    <w:p w:rsidR="000746E5" w:rsidRPr="00682F91" w:rsidRDefault="000746E5">
      <w:pPr>
        <w:spacing w:line="192" w:lineRule="auto"/>
        <w:jc w:val="both"/>
        <w:rPr>
          <w:rFonts w:ascii="Times New Roman" w:hAnsi="Times New Roman" w:cs="Times New Roman"/>
        </w:rPr>
        <w:sectPr w:rsidR="000746E5" w:rsidRPr="00682F91">
          <w:type w:val="continuous"/>
          <w:pgSz w:w="11900" w:h="16840"/>
          <w:pgMar w:top="1120" w:right="1000" w:bottom="280" w:left="500" w:header="720" w:footer="720" w:gutter="0"/>
          <w:cols w:num="2" w:space="720" w:equalWidth="0">
            <w:col w:w="4945" w:space="384"/>
            <w:col w:w="5071"/>
          </w:cols>
        </w:sectPr>
      </w:pPr>
    </w:p>
    <w:p w:rsidR="000746E5" w:rsidRPr="00682F91" w:rsidRDefault="000746E5">
      <w:pPr>
        <w:spacing w:before="2"/>
        <w:rPr>
          <w:rFonts w:ascii="Times New Roman" w:eastAsia="PMingLiU" w:hAnsi="Times New Roman" w:cs="Times New Roman"/>
          <w:sz w:val="18"/>
          <w:szCs w:val="18"/>
        </w:rPr>
      </w:pPr>
    </w:p>
    <w:p w:rsidR="000746E5" w:rsidRPr="00682F91" w:rsidRDefault="000746E5">
      <w:pPr>
        <w:rPr>
          <w:rFonts w:ascii="Times New Roman" w:eastAsia="PMingLiU" w:hAnsi="Times New Roman" w:cs="Times New Roman"/>
          <w:sz w:val="18"/>
          <w:szCs w:val="18"/>
        </w:rPr>
        <w:sectPr w:rsidR="000746E5" w:rsidRPr="00682F91">
          <w:pgSz w:w="11900" w:h="16840"/>
          <w:pgMar w:top="1120" w:right="500" w:bottom="280" w:left="1020" w:header="790" w:footer="0" w:gutter="0"/>
          <w:cols w:space="720"/>
        </w:sectPr>
      </w:pPr>
    </w:p>
    <w:p w:rsidR="000746E5" w:rsidRPr="00682F91" w:rsidRDefault="00703301">
      <w:pPr>
        <w:spacing w:before="71"/>
        <w:ind w:left="403" w:right="291"/>
        <w:jc w:val="center"/>
        <w:rPr>
          <w:rFonts w:ascii="Times New Roman" w:eastAsia="Book Antiqua" w:hAnsi="Times New Roman" w:cs="Times New Roman"/>
          <w:sz w:val="20"/>
          <w:szCs w:val="20"/>
        </w:rPr>
      </w:pPr>
      <w:r>
        <w:rPr>
          <w:rFonts w:ascii="Times New Roman" w:hAnsi="Times New Roman"/>
          <w:i/>
          <w:w w:val="95"/>
          <w:sz w:val="20"/>
        </w:rPr>
        <w:lastRenderedPageBreak/>
        <w:t>Стаття 57</w:t>
      </w:r>
    </w:p>
    <w:p w:rsidR="000746E5" w:rsidRPr="00682F91" w:rsidRDefault="000746E5">
      <w:pPr>
        <w:rPr>
          <w:rFonts w:ascii="Times New Roman" w:eastAsia="Book Antiqua" w:hAnsi="Times New Roman" w:cs="Times New Roman"/>
          <w:sz w:val="20"/>
          <w:szCs w:val="20"/>
        </w:rPr>
      </w:pPr>
    </w:p>
    <w:p w:rsidR="000746E5" w:rsidRPr="00682F91" w:rsidRDefault="000746E5">
      <w:pPr>
        <w:spacing w:before="4"/>
        <w:rPr>
          <w:rFonts w:ascii="Times New Roman" w:eastAsia="Book Antiqua" w:hAnsi="Times New Roman" w:cs="Times New Roman"/>
          <w:sz w:val="15"/>
          <w:szCs w:val="15"/>
        </w:rPr>
      </w:pPr>
    </w:p>
    <w:p w:rsidR="000746E5" w:rsidRPr="00682F91" w:rsidRDefault="00703301">
      <w:pPr>
        <w:pStyle w:val="a3"/>
        <w:ind w:left="403" w:right="291"/>
        <w:jc w:val="center"/>
        <w:rPr>
          <w:rFonts w:ascii="Times New Roman" w:eastAsia="Times New Roman" w:hAnsi="Times New Roman" w:cs="Times New Roman"/>
        </w:rPr>
      </w:pPr>
      <w:r>
        <w:rPr>
          <w:rFonts w:ascii="Times New Roman" w:hAnsi="Times New Roman"/>
          <w:w w:val="105"/>
        </w:rPr>
        <w:t>Консервація та оновлення сільського спадку</w:t>
      </w:r>
    </w:p>
    <w:p w:rsidR="000746E5" w:rsidRPr="00682F91" w:rsidRDefault="000746E5">
      <w:pPr>
        <w:rPr>
          <w:rFonts w:ascii="Times New Roman" w:eastAsia="Times New Roman" w:hAnsi="Times New Roman" w:cs="Times New Roman"/>
          <w:sz w:val="20"/>
          <w:szCs w:val="20"/>
        </w:rPr>
      </w:pPr>
    </w:p>
    <w:p w:rsidR="000746E5" w:rsidRPr="00682F91" w:rsidRDefault="00703301">
      <w:pPr>
        <w:pStyle w:val="a3"/>
        <w:spacing w:before="174"/>
        <w:ind w:left="113"/>
        <w:rPr>
          <w:rFonts w:ascii="Times New Roman" w:hAnsi="Times New Roman" w:cs="Times New Roman"/>
        </w:rPr>
      </w:pPr>
      <w:r>
        <w:rPr>
          <w:rFonts w:ascii="Times New Roman" w:hAnsi="Times New Roman"/>
        </w:rPr>
        <w:t>Фінансова підтримка, зазначена у Статті 52(а)(ііі), охоплює:</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6"/>
        <w:rPr>
          <w:rFonts w:ascii="Times New Roman" w:eastAsia="PMingLiU" w:hAnsi="Times New Roman" w:cs="Times New Roman"/>
          <w:sz w:val="14"/>
          <w:szCs w:val="14"/>
        </w:rPr>
      </w:pPr>
    </w:p>
    <w:p w:rsidR="000746E5" w:rsidRPr="00682F91" w:rsidRDefault="00703301">
      <w:pPr>
        <w:pStyle w:val="a3"/>
        <w:numPr>
          <w:ilvl w:val="0"/>
          <w:numId w:val="44"/>
        </w:numPr>
        <w:tabs>
          <w:tab w:val="left" w:pos="511"/>
        </w:tabs>
        <w:spacing w:line="192" w:lineRule="auto"/>
        <w:jc w:val="both"/>
        <w:rPr>
          <w:rFonts w:ascii="Times New Roman" w:hAnsi="Times New Roman" w:cs="Times New Roman"/>
        </w:rPr>
      </w:pPr>
      <w:r>
        <w:rPr>
          <w:rFonts w:ascii="Times New Roman" w:hAnsi="Times New Roman"/>
          <w:w w:val="105"/>
        </w:rPr>
        <w:t>розробку планів захисту та управління відносно територій Натура-2000 та інших місцевостей високої природної цінності, діяльності з екологічного інформування та інвестицій, які асоціюються з підтримкою, відновленням та оновленням природного спадку та з розвитком територій високої природної цінності;</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2"/>
        <w:rPr>
          <w:rFonts w:ascii="Times New Roman" w:eastAsia="PMingLiU" w:hAnsi="Times New Roman" w:cs="Times New Roman"/>
          <w:sz w:val="15"/>
          <w:szCs w:val="15"/>
        </w:rPr>
      </w:pPr>
    </w:p>
    <w:p w:rsidR="000746E5" w:rsidRPr="00682F91" w:rsidRDefault="00703301">
      <w:pPr>
        <w:pStyle w:val="a3"/>
        <w:numPr>
          <w:ilvl w:val="0"/>
          <w:numId w:val="44"/>
        </w:numPr>
        <w:tabs>
          <w:tab w:val="left" w:pos="511"/>
        </w:tabs>
        <w:spacing w:line="192" w:lineRule="auto"/>
        <w:jc w:val="both"/>
        <w:rPr>
          <w:rFonts w:ascii="Times New Roman" w:hAnsi="Times New Roman" w:cs="Times New Roman"/>
        </w:rPr>
      </w:pPr>
      <w:r>
        <w:rPr>
          <w:rFonts w:ascii="Times New Roman" w:hAnsi="Times New Roman"/>
          <w:w w:val="105"/>
        </w:rPr>
        <w:t>вивчення та інвестиції, пов'язані з обслуговуванням, відновленням та оновленням культурної спадщини, такої як культурні ознаки сіл та сільських пейзажів.</w:t>
      </w:r>
    </w:p>
    <w:p w:rsidR="000746E5" w:rsidRPr="00682F91" w:rsidRDefault="000746E5">
      <w:pPr>
        <w:rPr>
          <w:rFonts w:ascii="Times New Roman" w:eastAsia="PMingLiU" w:hAnsi="Times New Roman" w:cs="Times New Roman"/>
          <w:sz w:val="20"/>
          <w:szCs w:val="20"/>
        </w:rPr>
      </w:pPr>
    </w:p>
    <w:p w:rsidR="000746E5" w:rsidRPr="00682F91" w:rsidRDefault="00703301">
      <w:pPr>
        <w:spacing w:before="174"/>
        <w:ind w:left="402" w:right="291"/>
        <w:jc w:val="center"/>
        <w:rPr>
          <w:rFonts w:ascii="Times New Roman" w:eastAsia="PMingLiU" w:hAnsi="Times New Roman" w:cs="Times New Roman"/>
          <w:sz w:val="18"/>
          <w:szCs w:val="18"/>
        </w:rPr>
      </w:pPr>
      <w:r>
        <w:rPr>
          <w:rFonts w:ascii="Times New Roman" w:hAnsi="Times New Roman"/>
          <w:w w:val="105"/>
          <w:sz w:val="18"/>
        </w:rPr>
        <w:t>Підрозділ 3</w:t>
      </w:r>
    </w:p>
    <w:p w:rsidR="000746E5" w:rsidRPr="00682F91" w:rsidRDefault="000746E5">
      <w:pPr>
        <w:rPr>
          <w:rFonts w:ascii="Times New Roman" w:eastAsia="PMingLiU" w:hAnsi="Times New Roman" w:cs="Times New Roman"/>
          <w:sz w:val="18"/>
          <w:szCs w:val="18"/>
        </w:rPr>
      </w:pPr>
    </w:p>
    <w:p w:rsidR="000746E5" w:rsidRPr="00682F91" w:rsidRDefault="000746E5">
      <w:pPr>
        <w:spacing w:before="7"/>
        <w:rPr>
          <w:rFonts w:ascii="Times New Roman" w:eastAsia="PMingLiU" w:hAnsi="Times New Roman" w:cs="Times New Roman"/>
          <w:sz w:val="17"/>
          <w:szCs w:val="17"/>
        </w:rPr>
      </w:pPr>
    </w:p>
    <w:p w:rsidR="000746E5" w:rsidRPr="00682F91" w:rsidRDefault="00703301">
      <w:pPr>
        <w:ind w:left="403" w:right="291"/>
        <w:jc w:val="center"/>
        <w:rPr>
          <w:rFonts w:ascii="Times New Roman" w:eastAsia="Times New Roman" w:hAnsi="Times New Roman" w:cs="Times New Roman"/>
          <w:sz w:val="18"/>
          <w:szCs w:val="18"/>
        </w:rPr>
      </w:pPr>
      <w:r>
        <w:rPr>
          <w:rFonts w:ascii="Times New Roman" w:hAnsi="Times New Roman"/>
          <w:spacing w:val="10"/>
          <w:w w:val="105"/>
          <w:sz w:val="18"/>
        </w:rPr>
        <w:t>Навчання, отримання навичок та оживлення</w:t>
      </w:r>
    </w:p>
    <w:p w:rsidR="000746E5" w:rsidRPr="00682F91" w:rsidRDefault="000746E5">
      <w:pPr>
        <w:rPr>
          <w:rFonts w:ascii="Times New Roman" w:eastAsia="Times New Roman" w:hAnsi="Times New Roman" w:cs="Times New Roman"/>
          <w:sz w:val="18"/>
          <w:szCs w:val="18"/>
        </w:rPr>
      </w:pPr>
    </w:p>
    <w:p w:rsidR="000746E5" w:rsidRPr="00682F91" w:rsidRDefault="000746E5">
      <w:pPr>
        <w:spacing w:before="8"/>
        <w:rPr>
          <w:rFonts w:ascii="Times New Roman" w:eastAsia="Times New Roman" w:hAnsi="Times New Roman" w:cs="Times New Roman"/>
          <w:sz w:val="20"/>
          <w:szCs w:val="20"/>
        </w:rPr>
      </w:pPr>
    </w:p>
    <w:p w:rsidR="000746E5" w:rsidRPr="00682F91" w:rsidRDefault="00703301">
      <w:pPr>
        <w:ind w:left="403" w:right="291"/>
        <w:jc w:val="center"/>
        <w:rPr>
          <w:rFonts w:ascii="Times New Roman" w:eastAsia="Book Antiqua" w:hAnsi="Times New Roman" w:cs="Times New Roman"/>
          <w:sz w:val="20"/>
          <w:szCs w:val="20"/>
        </w:rPr>
      </w:pPr>
      <w:r>
        <w:rPr>
          <w:rFonts w:ascii="Times New Roman" w:hAnsi="Times New Roman"/>
          <w:i/>
          <w:w w:val="95"/>
          <w:sz w:val="20"/>
        </w:rPr>
        <w:t>Стаття 58</w:t>
      </w:r>
    </w:p>
    <w:p w:rsidR="000746E5" w:rsidRPr="00682F91" w:rsidRDefault="000746E5">
      <w:pPr>
        <w:rPr>
          <w:rFonts w:ascii="Times New Roman" w:eastAsia="Book Antiqua" w:hAnsi="Times New Roman" w:cs="Times New Roman"/>
          <w:sz w:val="20"/>
          <w:szCs w:val="20"/>
        </w:rPr>
      </w:pPr>
    </w:p>
    <w:p w:rsidR="000746E5" w:rsidRPr="00682F91" w:rsidRDefault="000746E5">
      <w:pPr>
        <w:spacing w:before="3"/>
        <w:rPr>
          <w:rFonts w:ascii="Times New Roman" w:eastAsia="Book Antiqua" w:hAnsi="Times New Roman" w:cs="Times New Roman"/>
          <w:sz w:val="15"/>
          <w:szCs w:val="15"/>
        </w:rPr>
      </w:pPr>
    </w:p>
    <w:p w:rsidR="000746E5" w:rsidRPr="00682F91" w:rsidRDefault="00703301">
      <w:pPr>
        <w:pStyle w:val="a3"/>
        <w:ind w:left="403" w:right="291"/>
        <w:jc w:val="center"/>
        <w:rPr>
          <w:rFonts w:ascii="Times New Roman" w:eastAsia="Times New Roman" w:hAnsi="Times New Roman" w:cs="Times New Roman"/>
        </w:rPr>
      </w:pPr>
      <w:r>
        <w:rPr>
          <w:rFonts w:ascii="Times New Roman" w:hAnsi="Times New Roman"/>
          <w:spacing w:val="-3"/>
          <w:w w:val="105"/>
        </w:rPr>
        <w:t>Навчання та інформація</w:t>
      </w: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9"/>
        <w:rPr>
          <w:rFonts w:ascii="Times New Roman" w:eastAsia="Times New Roman" w:hAnsi="Times New Roman" w:cs="Times New Roman"/>
          <w:sz w:val="19"/>
          <w:szCs w:val="19"/>
        </w:rPr>
      </w:pPr>
    </w:p>
    <w:p w:rsidR="000746E5" w:rsidRPr="00682F91" w:rsidRDefault="00703301">
      <w:pPr>
        <w:pStyle w:val="a3"/>
        <w:spacing w:line="210" w:lineRule="exact"/>
        <w:ind w:left="113" w:right="1"/>
        <w:jc w:val="both"/>
        <w:rPr>
          <w:rFonts w:ascii="Times New Roman" w:hAnsi="Times New Roman" w:cs="Times New Roman"/>
        </w:rPr>
      </w:pPr>
      <w:r>
        <w:rPr>
          <w:rFonts w:ascii="Times New Roman" w:hAnsi="Times New Roman"/>
          <w:w w:val="105"/>
        </w:rPr>
        <w:t>Фінансове забезпечення, вказане у Статті 52(с) не має включати курси навчання або підготовки, які є частиною загальних програм або систем навчання на загальноосвітньому або вищих рівнях.</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0"/>
        <w:rPr>
          <w:rFonts w:ascii="Times New Roman" w:eastAsia="PMingLiU" w:hAnsi="Times New Roman" w:cs="Times New Roman"/>
          <w:sz w:val="13"/>
          <w:szCs w:val="13"/>
        </w:rPr>
      </w:pPr>
    </w:p>
    <w:p w:rsidR="000746E5" w:rsidRPr="00682F91" w:rsidRDefault="00703301">
      <w:pPr>
        <w:ind w:left="403" w:right="291"/>
        <w:jc w:val="center"/>
        <w:rPr>
          <w:rFonts w:ascii="Times New Roman" w:eastAsia="Book Antiqua" w:hAnsi="Times New Roman" w:cs="Times New Roman"/>
          <w:sz w:val="20"/>
          <w:szCs w:val="20"/>
        </w:rPr>
      </w:pPr>
      <w:r>
        <w:rPr>
          <w:rFonts w:ascii="Times New Roman" w:hAnsi="Times New Roman"/>
          <w:i/>
          <w:w w:val="95"/>
          <w:sz w:val="20"/>
        </w:rPr>
        <w:t>Стаття 59</w:t>
      </w:r>
    </w:p>
    <w:p w:rsidR="000746E5" w:rsidRPr="00682F91" w:rsidRDefault="000746E5">
      <w:pPr>
        <w:rPr>
          <w:rFonts w:ascii="Times New Roman" w:eastAsia="Book Antiqua" w:hAnsi="Times New Roman" w:cs="Times New Roman"/>
          <w:sz w:val="20"/>
          <w:szCs w:val="20"/>
        </w:rPr>
      </w:pPr>
    </w:p>
    <w:p w:rsidR="000746E5" w:rsidRPr="00682F91" w:rsidRDefault="000746E5">
      <w:pPr>
        <w:spacing w:before="4"/>
        <w:rPr>
          <w:rFonts w:ascii="Times New Roman" w:eastAsia="Book Antiqua" w:hAnsi="Times New Roman" w:cs="Times New Roman"/>
          <w:sz w:val="15"/>
          <w:szCs w:val="15"/>
        </w:rPr>
      </w:pPr>
    </w:p>
    <w:p w:rsidR="000746E5" w:rsidRPr="00682F91" w:rsidRDefault="00703301">
      <w:pPr>
        <w:pStyle w:val="a3"/>
        <w:ind w:left="403" w:right="291"/>
        <w:jc w:val="center"/>
        <w:rPr>
          <w:rFonts w:ascii="Times New Roman" w:eastAsia="Times New Roman" w:hAnsi="Times New Roman" w:cs="Times New Roman"/>
        </w:rPr>
      </w:pPr>
      <w:r>
        <w:rPr>
          <w:rFonts w:ascii="Times New Roman" w:hAnsi="Times New Roman"/>
          <w:w w:val="105"/>
        </w:rPr>
        <w:t>Отримання навичок, оживлення та імплементація</w:t>
      </w:r>
    </w:p>
    <w:p w:rsidR="000746E5" w:rsidRPr="00682F91" w:rsidRDefault="000746E5">
      <w:pPr>
        <w:rPr>
          <w:rFonts w:ascii="Times New Roman" w:eastAsia="Times New Roman" w:hAnsi="Times New Roman" w:cs="Times New Roman"/>
          <w:sz w:val="20"/>
          <w:szCs w:val="20"/>
        </w:rPr>
      </w:pPr>
    </w:p>
    <w:p w:rsidR="000746E5" w:rsidRPr="00682F91" w:rsidRDefault="00703301">
      <w:pPr>
        <w:pStyle w:val="a3"/>
        <w:spacing w:before="172"/>
        <w:ind w:left="113"/>
        <w:rPr>
          <w:rFonts w:ascii="Times New Roman" w:hAnsi="Times New Roman" w:cs="Times New Roman"/>
        </w:rPr>
      </w:pPr>
      <w:r>
        <w:rPr>
          <w:rFonts w:ascii="Times New Roman" w:hAnsi="Times New Roman"/>
        </w:rPr>
        <w:t>Фінансова підтримка, зазначена у Статті 52(г), охоплює:</w:t>
      </w:r>
    </w:p>
    <w:p w:rsidR="000746E5" w:rsidRPr="00682F91" w:rsidRDefault="000746E5">
      <w:pPr>
        <w:rPr>
          <w:rFonts w:ascii="Times New Roman" w:eastAsia="PMingLiU" w:hAnsi="Times New Roman" w:cs="Times New Roman"/>
          <w:sz w:val="20"/>
          <w:szCs w:val="20"/>
        </w:rPr>
      </w:pPr>
    </w:p>
    <w:p w:rsidR="000746E5" w:rsidRPr="00682F91" w:rsidRDefault="00703301">
      <w:pPr>
        <w:pStyle w:val="a3"/>
        <w:numPr>
          <w:ilvl w:val="0"/>
          <w:numId w:val="43"/>
        </w:numPr>
        <w:tabs>
          <w:tab w:val="left" w:pos="511"/>
        </w:tabs>
        <w:spacing w:before="145"/>
        <w:rPr>
          <w:rFonts w:ascii="Times New Roman" w:hAnsi="Times New Roman" w:cs="Times New Roman"/>
        </w:rPr>
      </w:pPr>
      <w:r>
        <w:rPr>
          <w:rFonts w:ascii="Times New Roman" w:hAnsi="Times New Roman"/>
        </w:rPr>
        <w:t>дослідження відповідної території;</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3"/>
        <w:rPr>
          <w:rFonts w:ascii="Times New Roman" w:eastAsia="PMingLiU" w:hAnsi="Times New Roman" w:cs="Times New Roman"/>
          <w:sz w:val="15"/>
          <w:szCs w:val="15"/>
        </w:rPr>
      </w:pPr>
    </w:p>
    <w:p w:rsidR="000746E5" w:rsidRPr="00682F91" w:rsidRDefault="00703301">
      <w:pPr>
        <w:pStyle w:val="a3"/>
        <w:numPr>
          <w:ilvl w:val="0"/>
          <w:numId w:val="43"/>
        </w:numPr>
        <w:tabs>
          <w:tab w:val="left" w:pos="511"/>
        </w:tabs>
        <w:spacing w:line="210" w:lineRule="exact"/>
        <w:jc w:val="both"/>
        <w:rPr>
          <w:rFonts w:ascii="Times New Roman" w:hAnsi="Times New Roman" w:cs="Times New Roman"/>
        </w:rPr>
      </w:pPr>
      <w:r>
        <w:rPr>
          <w:rFonts w:ascii="Times New Roman" w:hAnsi="Times New Roman"/>
          <w:w w:val="105"/>
        </w:rPr>
        <w:t>заходи щодо надання інформації стосовно території та стратегії місцевого розвитку;</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
        <w:rPr>
          <w:rFonts w:ascii="Times New Roman" w:eastAsia="PMingLiU" w:hAnsi="Times New Roman" w:cs="Times New Roman"/>
          <w:sz w:val="15"/>
          <w:szCs w:val="15"/>
        </w:rPr>
      </w:pPr>
    </w:p>
    <w:p w:rsidR="000746E5" w:rsidRPr="00682F91" w:rsidRDefault="00703301">
      <w:pPr>
        <w:pStyle w:val="a3"/>
        <w:numPr>
          <w:ilvl w:val="0"/>
          <w:numId w:val="43"/>
        </w:numPr>
        <w:tabs>
          <w:tab w:val="left" w:pos="511"/>
        </w:tabs>
        <w:spacing w:line="210" w:lineRule="exact"/>
        <w:ind w:right="1"/>
        <w:jc w:val="both"/>
        <w:rPr>
          <w:rFonts w:ascii="Times New Roman" w:hAnsi="Times New Roman" w:cs="Times New Roman"/>
        </w:rPr>
      </w:pPr>
      <w:r>
        <w:rPr>
          <w:rFonts w:ascii="Times New Roman" w:hAnsi="Times New Roman"/>
          <w:w w:val="105"/>
        </w:rPr>
        <w:t>навчання персоналу, який бере участь у підготовці та імплементації стратегії місцевого розвитку;</w:t>
      </w:r>
    </w:p>
    <w:p w:rsidR="000746E5" w:rsidRPr="00682F91" w:rsidRDefault="000746E5">
      <w:pPr>
        <w:rPr>
          <w:rFonts w:ascii="Times New Roman" w:eastAsia="PMingLiU" w:hAnsi="Times New Roman" w:cs="Times New Roman"/>
          <w:sz w:val="20"/>
          <w:szCs w:val="20"/>
        </w:rPr>
      </w:pPr>
    </w:p>
    <w:p w:rsidR="000746E5" w:rsidRPr="00682F91" w:rsidRDefault="00703301">
      <w:pPr>
        <w:pStyle w:val="a3"/>
        <w:numPr>
          <w:ilvl w:val="0"/>
          <w:numId w:val="43"/>
        </w:numPr>
        <w:tabs>
          <w:tab w:val="left" w:pos="511"/>
        </w:tabs>
        <w:spacing w:before="143"/>
        <w:rPr>
          <w:rFonts w:ascii="Times New Roman" w:hAnsi="Times New Roman" w:cs="Times New Roman"/>
        </w:rPr>
      </w:pPr>
      <w:r>
        <w:rPr>
          <w:rFonts w:ascii="Times New Roman" w:hAnsi="Times New Roman"/>
          <w:w w:val="105"/>
        </w:rPr>
        <w:t>рекламні акції та підготовка керівників;</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6"/>
        <w:rPr>
          <w:rFonts w:ascii="Times New Roman" w:eastAsia="PMingLiU" w:hAnsi="Times New Roman" w:cs="Times New Roman"/>
          <w:sz w:val="14"/>
          <w:szCs w:val="14"/>
        </w:rPr>
      </w:pPr>
    </w:p>
    <w:p w:rsidR="000746E5" w:rsidRPr="00682F91" w:rsidRDefault="00703301">
      <w:pPr>
        <w:pStyle w:val="a3"/>
        <w:numPr>
          <w:ilvl w:val="0"/>
          <w:numId w:val="43"/>
        </w:numPr>
        <w:tabs>
          <w:tab w:val="left" w:pos="511"/>
        </w:tabs>
        <w:spacing w:line="192" w:lineRule="auto"/>
        <w:jc w:val="both"/>
        <w:rPr>
          <w:rFonts w:ascii="Times New Roman" w:hAnsi="Times New Roman" w:cs="Times New Roman"/>
        </w:rPr>
      </w:pPr>
      <w:r>
        <w:rPr>
          <w:rFonts w:ascii="Times New Roman" w:hAnsi="Times New Roman"/>
          <w:spacing w:val="-1"/>
        </w:rPr>
        <w:t>імплементація громадсько-приватних партнерств, окрім зазначених у Статті 62(1)(б), щодо стратегії місцевого розвитку, що охоплює один або кілька заходів, викладених у Статті 52(а), (б) та (в).</w:t>
      </w:r>
    </w:p>
    <w:p w:rsidR="000746E5" w:rsidRPr="00682F91" w:rsidRDefault="00703301">
      <w:pPr>
        <w:spacing w:before="42"/>
        <w:ind w:left="344" w:right="347"/>
        <w:jc w:val="center"/>
        <w:rPr>
          <w:rFonts w:ascii="Times New Roman" w:eastAsia="PMingLiU" w:hAnsi="Times New Roman" w:cs="Times New Roman"/>
          <w:sz w:val="18"/>
          <w:szCs w:val="18"/>
        </w:rPr>
      </w:pPr>
      <w:r>
        <w:br w:type="column"/>
      </w:r>
      <w:r>
        <w:rPr>
          <w:rFonts w:ascii="Times New Roman" w:hAnsi="Times New Roman"/>
          <w:w w:val="105"/>
          <w:sz w:val="18"/>
        </w:rPr>
        <w:lastRenderedPageBreak/>
        <w:t>Підрозділ 4</w:t>
      </w:r>
    </w:p>
    <w:p w:rsidR="000746E5" w:rsidRPr="00682F91" w:rsidRDefault="000746E5">
      <w:pPr>
        <w:rPr>
          <w:rFonts w:ascii="Times New Roman" w:eastAsia="PMingLiU" w:hAnsi="Times New Roman" w:cs="Times New Roman"/>
          <w:sz w:val="18"/>
          <w:szCs w:val="18"/>
        </w:rPr>
      </w:pPr>
    </w:p>
    <w:p w:rsidR="000746E5" w:rsidRPr="00682F91" w:rsidRDefault="000746E5">
      <w:pPr>
        <w:spacing w:before="6"/>
        <w:rPr>
          <w:rFonts w:ascii="Times New Roman" w:eastAsia="PMingLiU" w:hAnsi="Times New Roman" w:cs="Times New Roman"/>
          <w:sz w:val="18"/>
          <w:szCs w:val="18"/>
        </w:rPr>
      </w:pPr>
    </w:p>
    <w:p w:rsidR="000746E5" w:rsidRPr="00682F91" w:rsidRDefault="00703301">
      <w:pPr>
        <w:ind w:left="345" w:right="347"/>
        <w:jc w:val="center"/>
        <w:rPr>
          <w:rFonts w:ascii="Times New Roman" w:eastAsia="Times New Roman" w:hAnsi="Times New Roman" w:cs="Times New Roman"/>
          <w:sz w:val="18"/>
          <w:szCs w:val="18"/>
        </w:rPr>
      </w:pPr>
      <w:r>
        <w:rPr>
          <w:rFonts w:ascii="Times New Roman" w:hAnsi="Times New Roman"/>
          <w:spacing w:val="26"/>
          <w:w w:val="105"/>
          <w:sz w:val="18"/>
        </w:rPr>
        <w:t>Імплементація головних питань</w:t>
      </w:r>
    </w:p>
    <w:p w:rsidR="000746E5" w:rsidRPr="00682F91" w:rsidRDefault="000746E5">
      <w:pPr>
        <w:rPr>
          <w:rFonts w:ascii="Times New Roman" w:eastAsia="Times New Roman" w:hAnsi="Times New Roman" w:cs="Times New Roman"/>
          <w:sz w:val="18"/>
          <w:szCs w:val="18"/>
        </w:rPr>
      </w:pPr>
    </w:p>
    <w:p w:rsidR="000746E5" w:rsidRPr="00682F91" w:rsidRDefault="000746E5">
      <w:pPr>
        <w:spacing w:before="10"/>
        <w:rPr>
          <w:rFonts w:ascii="Times New Roman" w:eastAsia="Times New Roman" w:hAnsi="Times New Roman" w:cs="Times New Roman"/>
          <w:sz w:val="21"/>
          <w:szCs w:val="21"/>
        </w:rPr>
      </w:pPr>
    </w:p>
    <w:p w:rsidR="000746E5" w:rsidRPr="00682F91" w:rsidRDefault="00703301">
      <w:pPr>
        <w:ind w:left="344" w:right="347"/>
        <w:jc w:val="center"/>
        <w:rPr>
          <w:rFonts w:ascii="Times New Roman" w:eastAsia="Book Antiqua" w:hAnsi="Times New Roman" w:cs="Times New Roman"/>
          <w:sz w:val="20"/>
          <w:szCs w:val="20"/>
        </w:rPr>
      </w:pPr>
      <w:r>
        <w:rPr>
          <w:rFonts w:ascii="Times New Roman" w:hAnsi="Times New Roman"/>
          <w:i/>
          <w:w w:val="95"/>
          <w:sz w:val="20"/>
        </w:rPr>
        <w:t>Стаття 60</w:t>
      </w:r>
    </w:p>
    <w:p w:rsidR="000746E5" w:rsidRPr="00682F91" w:rsidRDefault="000746E5">
      <w:pPr>
        <w:rPr>
          <w:rFonts w:ascii="Times New Roman" w:eastAsia="Book Antiqua" w:hAnsi="Times New Roman" w:cs="Times New Roman"/>
          <w:sz w:val="20"/>
          <w:szCs w:val="20"/>
        </w:rPr>
      </w:pPr>
    </w:p>
    <w:p w:rsidR="000746E5" w:rsidRPr="00682F91" w:rsidRDefault="000746E5">
      <w:pPr>
        <w:spacing w:before="5"/>
        <w:rPr>
          <w:rFonts w:ascii="Times New Roman" w:eastAsia="Book Antiqua" w:hAnsi="Times New Roman" w:cs="Times New Roman"/>
          <w:sz w:val="16"/>
          <w:szCs w:val="16"/>
        </w:rPr>
      </w:pPr>
    </w:p>
    <w:p w:rsidR="000746E5" w:rsidRPr="00682F91" w:rsidRDefault="00703301">
      <w:pPr>
        <w:pStyle w:val="a3"/>
        <w:ind w:left="345" w:right="347"/>
        <w:jc w:val="center"/>
        <w:rPr>
          <w:rFonts w:ascii="Times New Roman" w:eastAsia="Times New Roman" w:hAnsi="Times New Roman" w:cs="Times New Roman"/>
        </w:rPr>
      </w:pPr>
      <w:r>
        <w:rPr>
          <w:rFonts w:ascii="Times New Roman" w:hAnsi="Times New Roman"/>
          <w:w w:val="105"/>
        </w:rPr>
        <w:t>Демаркація</w:t>
      </w: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2"/>
        <w:rPr>
          <w:rFonts w:ascii="Times New Roman" w:eastAsia="Times New Roman" w:hAnsi="Times New Roman" w:cs="Times New Roman"/>
          <w:sz w:val="20"/>
          <w:szCs w:val="20"/>
        </w:rPr>
      </w:pPr>
    </w:p>
    <w:p w:rsidR="000746E5" w:rsidRPr="00682F91" w:rsidRDefault="00703301">
      <w:pPr>
        <w:pStyle w:val="a3"/>
        <w:spacing w:line="192" w:lineRule="auto"/>
        <w:ind w:left="113" w:right="114"/>
        <w:jc w:val="both"/>
        <w:rPr>
          <w:rFonts w:ascii="Times New Roman" w:hAnsi="Times New Roman" w:cs="Times New Roman"/>
        </w:rPr>
      </w:pPr>
      <w:r>
        <w:rPr>
          <w:rFonts w:ascii="Times New Roman" w:hAnsi="Times New Roman"/>
          <w:w w:val="105"/>
        </w:rPr>
        <w:t>Коли захід, що підлягає цьому розділу, спрямований на операції. які також підпадають під інші загальноєвропейські інструменти підтримки, включаючи структурні фонди та загальноєвропейські інструменти підтримки рибгосподарств, держава-член має встановити по кожній програмі критерій обмеження операцій, які підтримуються ЄСГФРС, та тими, що підтримуються іншими загальноєвропейськими фінансовими інструментами.</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2"/>
        <w:rPr>
          <w:rFonts w:ascii="Times New Roman" w:eastAsia="PMingLiU" w:hAnsi="Times New Roman" w:cs="Times New Roman"/>
          <w:sz w:val="16"/>
          <w:szCs w:val="16"/>
        </w:rPr>
      </w:pPr>
    </w:p>
    <w:p w:rsidR="000746E5" w:rsidRPr="00682F91" w:rsidRDefault="00703301">
      <w:pPr>
        <w:ind w:left="346" w:right="347"/>
        <w:jc w:val="center"/>
        <w:rPr>
          <w:rFonts w:ascii="Times New Roman" w:eastAsia="Book Antiqua" w:hAnsi="Times New Roman" w:cs="Times New Roman"/>
          <w:sz w:val="18"/>
          <w:szCs w:val="18"/>
        </w:rPr>
      </w:pPr>
      <w:r>
        <w:rPr>
          <w:rFonts w:ascii="Times New Roman" w:hAnsi="Times New Roman"/>
          <w:i/>
          <w:w w:val="90"/>
          <w:sz w:val="18"/>
        </w:rPr>
        <w:t>СЕКЦІЯ 4</w:t>
      </w:r>
    </w:p>
    <w:p w:rsidR="000746E5" w:rsidRPr="00682F91" w:rsidRDefault="00703301">
      <w:pPr>
        <w:spacing w:before="86" w:line="682" w:lineRule="exact"/>
        <w:ind w:left="2155" w:right="1689" w:firstLine="45"/>
        <w:rPr>
          <w:rFonts w:ascii="Times New Roman" w:eastAsia="Book Antiqua" w:hAnsi="Times New Roman" w:cs="Times New Roman"/>
          <w:sz w:val="20"/>
          <w:szCs w:val="20"/>
        </w:rPr>
      </w:pPr>
      <w:r>
        <w:rPr>
          <w:rFonts w:ascii="Times New Roman" w:hAnsi="Times New Roman"/>
          <w:spacing w:val="15"/>
          <w:sz w:val="20"/>
        </w:rPr>
        <w:t xml:space="preserve">Питання 4 Лідер </w:t>
      </w:r>
      <w:r>
        <w:rPr>
          <w:rFonts w:ascii="Times New Roman" w:hAnsi="Times New Roman"/>
          <w:i/>
          <w:w w:val="95"/>
          <w:sz w:val="20"/>
        </w:rPr>
        <w:t>Стаття 61</w:t>
      </w:r>
    </w:p>
    <w:p w:rsidR="000746E5" w:rsidRPr="00682F91" w:rsidRDefault="000746E5">
      <w:pPr>
        <w:spacing w:before="10"/>
        <w:rPr>
          <w:rFonts w:ascii="Times New Roman" w:eastAsia="Book Antiqua" w:hAnsi="Times New Roman" w:cs="Times New Roman"/>
          <w:sz w:val="29"/>
          <w:szCs w:val="29"/>
        </w:rPr>
      </w:pPr>
    </w:p>
    <w:p w:rsidR="000746E5" w:rsidRPr="00682F91" w:rsidRDefault="00703301">
      <w:pPr>
        <w:pStyle w:val="a3"/>
        <w:ind w:left="345" w:right="347"/>
        <w:jc w:val="center"/>
        <w:rPr>
          <w:rFonts w:ascii="Times New Roman" w:eastAsia="Times New Roman" w:hAnsi="Times New Roman" w:cs="Times New Roman"/>
        </w:rPr>
      </w:pPr>
      <w:r>
        <w:rPr>
          <w:rFonts w:ascii="Times New Roman" w:hAnsi="Times New Roman"/>
          <w:w w:val="105"/>
        </w:rPr>
        <w:t>Визначення підходу Лідера</w:t>
      </w: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10"/>
        <w:rPr>
          <w:rFonts w:ascii="Times New Roman" w:eastAsia="Times New Roman" w:hAnsi="Times New Roman" w:cs="Times New Roman"/>
          <w:sz w:val="20"/>
          <w:szCs w:val="20"/>
        </w:rPr>
      </w:pPr>
    </w:p>
    <w:p w:rsidR="000746E5" w:rsidRPr="00682F91" w:rsidRDefault="00703301">
      <w:pPr>
        <w:pStyle w:val="a3"/>
        <w:spacing w:line="210" w:lineRule="exact"/>
        <w:ind w:left="113"/>
        <w:rPr>
          <w:rFonts w:ascii="Times New Roman" w:hAnsi="Times New Roman" w:cs="Times New Roman"/>
        </w:rPr>
      </w:pPr>
      <w:r>
        <w:rPr>
          <w:rFonts w:ascii="Times New Roman" w:hAnsi="Times New Roman"/>
        </w:rPr>
        <w:t>Підхід Лідера має включати принаймні наступні елементи:</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
        <w:rPr>
          <w:rFonts w:ascii="Times New Roman" w:eastAsia="PMingLiU" w:hAnsi="Times New Roman" w:cs="Times New Roman"/>
          <w:sz w:val="16"/>
          <w:szCs w:val="16"/>
        </w:rPr>
      </w:pPr>
    </w:p>
    <w:p w:rsidR="000746E5" w:rsidRPr="00682F91" w:rsidRDefault="00703301">
      <w:pPr>
        <w:pStyle w:val="a3"/>
        <w:numPr>
          <w:ilvl w:val="0"/>
          <w:numId w:val="42"/>
        </w:numPr>
        <w:tabs>
          <w:tab w:val="left" w:pos="511"/>
        </w:tabs>
        <w:spacing w:line="210" w:lineRule="exact"/>
        <w:ind w:right="116"/>
        <w:jc w:val="both"/>
        <w:rPr>
          <w:rFonts w:ascii="Times New Roman" w:hAnsi="Times New Roman" w:cs="Times New Roman"/>
        </w:rPr>
      </w:pPr>
      <w:r>
        <w:rPr>
          <w:rFonts w:ascii="Times New Roman" w:hAnsi="Times New Roman"/>
        </w:rPr>
        <w:t>стратегії місцевого розвитку для району, спрямовані на добре визначені субрегіональні сільські території;</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16"/>
          <w:szCs w:val="16"/>
        </w:rPr>
      </w:pPr>
    </w:p>
    <w:p w:rsidR="000746E5" w:rsidRPr="00682F91" w:rsidRDefault="00703301">
      <w:pPr>
        <w:pStyle w:val="a3"/>
        <w:numPr>
          <w:ilvl w:val="0"/>
          <w:numId w:val="42"/>
        </w:numPr>
        <w:tabs>
          <w:tab w:val="left" w:pos="511"/>
        </w:tabs>
        <w:spacing w:line="210" w:lineRule="exact"/>
        <w:ind w:right="116"/>
        <w:jc w:val="both"/>
        <w:rPr>
          <w:rFonts w:ascii="Times New Roman" w:hAnsi="Times New Roman" w:cs="Times New Roman"/>
        </w:rPr>
      </w:pPr>
      <w:r>
        <w:rPr>
          <w:rFonts w:ascii="Times New Roman" w:hAnsi="Times New Roman"/>
        </w:rPr>
        <w:t>місцеві державно-приватні партнерства (надалі - місцеві ініціативні групи);</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
        <w:rPr>
          <w:rFonts w:ascii="Times New Roman" w:eastAsia="PMingLiU" w:hAnsi="Times New Roman" w:cs="Times New Roman"/>
          <w:sz w:val="16"/>
          <w:szCs w:val="16"/>
        </w:rPr>
      </w:pPr>
    </w:p>
    <w:p w:rsidR="000746E5" w:rsidRPr="00682F91" w:rsidRDefault="00703301">
      <w:pPr>
        <w:pStyle w:val="a3"/>
        <w:numPr>
          <w:ilvl w:val="0"/>
          <w:numId w:val="42"/>
        </w:numPr>
        <w:tabs>
          <w:tab w:val="left" w:pos="511"/>
        </w:tabs>
        <w:spacing w:line="210" w:lineRule="exact"/>
        <w:ind w:right="116"/>
        <w:jc w:val="both"/>
        <w:rPr>
          <w:rFonts w:ascii="Times New Roman" w:hAnsi="Times New Roman" w:cs="Times New Roman"/>
        </w:rPr>
      </w:pPr>
      <w:r>
        <w:rPr>
          <w:rFonts w:ascii="Times New Roman" w:hAnsi="Times New Roman"/>
          <w:spacing w:val="-1"/>
          <w:w w:val="105"/>
        </w:rPr>
        <w:t>підхід за зростаючою з правом прийняття рішень для місцевих ініціативних груп, стосовно розробки та імплементації стратегій місцевого розвитку;</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4"/>
        <w:rPr>
          <w:rFonts w:ascii="Times New Roman" w:eastAsia="PMingLiU" w:hAnsi="Times New Roman" w:cs="Times New Roman"/>
          <w:sz w:val="15"/>
          <w:szCs w:val="15"/>
        </w:rPr>
      </w:pPr>
    </w:p>
    <w:p w:rsidR="000746E5" w:rsidRPr="00682F91" w:rsidRDefault="00703301">
      <w:pPr>
        <w:pStyle w:val="a3"/>
        <w:numPr>
          <w:ilvl w:val="0"/>
          <w:numId w:val="42"/>
        </w:numPr>
        <w:tabs>
          <w:tab w:val="left" w:pos="511"/>
        </w:tabs>
        <w:spacing w:line="192" w:lineRule="auto"/>
        <w:ind w:right="116"/>
        <w:jc w:val="both"/>
        <w:rPr>
          <w:rFonts w:ascii="Times New Roman" w:hAnsi="Times New Roman" w:cs="Times New Roman"/>
        </w:rPr>
      </w:pPr>
      <w:r>
        <w:rPr>
          <w:rFonts w:ascii="Times New Roman" w:hAnsi="Times New Roman"/>
          <w:spacing w:val="-2"/>
          <w:w w:val="105"/>
        </w:rPr>
        <w:t>багатосекторну розробку та імплементацію стратегій. заснованих на взаємодії між суб'єктами та проектами у різних сферах місцевої економіки;</w:t>
      </w:r>
    </w:p>
    <w:p w:rsidR="000746E5" w:rsidRPr="00682F91" w:rsidRDefault="000746E5">
      <w:pPr>
        <w:rPr>
          <w:rFonts w:ascii="Times New Roman" w:eastAsia="PMingLiU" w:hAnsi="Times New Roman" w:cs="Times New Roman"/>
          <w:sz w:val="20"/>
          <w:szCs w:val="20"/>
        </w:rPr>
      </w:pPr>
    </w:p>
    <w:p w:rsidR="000746E5" w:rsidRPr="00682F91" w:rsidRDefault="00703301">
      <w:pPr>
        <w:pStyle w:val="a3"/>
        <w:numPr>
          <w:ilvl w:val="0"/>
          <w:numId w:val="42"/>
        </w:numPr>
        <w:tabs>
          <w:tab w:val="left" w:pos="511"/>
        </w:tabs>
        <w:spacing w:before="166"/>
        <w:rPr>
          <w:rFonts w:ascii="Times New Roman" w:hAnsi="Times New Roman" w:cs="Times New Roman"/>
        </w:rPr>
      </w:pPr>
      <w:r>
        <w:rPr>
          <w:rFonts w:ascii="Times New Roman" w:hAnsi="Times New Roman"/>
          <w:spacing w:val="-1"/>
        </w:rPr>
        <w:t>імплементацію інноваційних підходів;</w:t>
      </w:r>
    </w:p>
    <w:p w:rsidR="000746E5" w:rsidRPr="00682F91" w:rsidRDefault="000746E5">
      <w:pPr>
        <w:rPr>
          <w:rFonts w:ascii="Times New Roman" w:eastAsia="PMingLiU" w:hAnsi="Times New Roman" w:cs="Times New Roman"/>
          <w:sz w:val="20"/>
          <w:szCs w:val="20"/>
        </w:rPr>
      </w:pPr>
    </w:p>
    <w:p w:rsidR="000746E5" w:rsidRPr="00682F91" w:rsidRDefault="00703301">
      <w:pPr>
        <w:pStyle w:val="a3"/>
        <w:numPr>
          <w:ilvl w:val="0"/>
          <w:numId w:val="42"/>
        </w:numPr>
        <w:tabs>
          <w:tab w:val="left" w:pos="511"/>
        </w:tabs>
        <w:spacing w:before="159"/>
        <w:rPr>
          <w:rFonts w:ascii="Times New Roman" w:hAnsi="Times New Roman" w:cs="Times New Roman"/>
        </w:rPr>
      </w:pPr>
      <w:r>
        <w:rPr>
          <w:rFonts w:ascii="Times New Roman" w:hAnsi="Times New Roman"/>
          <w:spacing w:val="-1"/>
          <w:w w:val="105"/>
        </w:rPr>
        <w:t>імплементацію сумісних підходів;</w:t>
      </w:r>
    </w:p>
    <w:p w:rsidR="000746E5" w:rsidRPr="00682F91" w:rsidRDefault="000746E5">
      <w:pPr>
        <w:rPr>
          <w:rFonts w:ascii="Times New Roman" w:eastAsia="PMingLiU" w:hAnsi="Times New Roman" w:cs="Times New Roman"/>
          <w:sz w:val="20"/>
          <w:szCs w:val="20"/>
        </w:rPr>
      </w:pPr>
    </w:p>
    <w:p w:rsidR="000746E5" w:rsidRPr="00682F91" w:rsidRDefault="00703301">
      <w:pPr>
        <w:pStyle w:val="a3"/>
        <w:numPr>
          <w:ilvl w:val="0"/>
          <w:numId w:val="42"/>
        </w:numPr>
        <w:tabs>
          <w:tab w:val="left" w:pos="511"/>
        </w:tabs>
        <w:spacing w:before="158"/>
        <w:rPr>
          <w:rFonts w:ascii="Times New Roman" w:hAnsi="Times New Roman" w:cs="Times New Roman"/>
        </w:rPr>
      </w:pPr>
      <w:r>
        <w:rPr>
          <w:rFonts w:ascii="Times New Roman" w:hAnsi="Times New Roman"/>
          <w:spacing w:val="-1"/>
        </w:rPr>
        <w:t>створення мережі місцевих партнерських відносин.</w:t>
      </w:r>
    </w:p>
    <w:p w:rsidR="000746E5" w:rsidRPr="00682F91" w:rsidRDefault="000746E5">
      <w:pPr>
        <w:rPr>
          <w:rFonts w:ascii="Times New Roman" w:hAnsi="Times New Roman" w:cs="Times New Roman"/>
        </w:rPr>
        <w:sectPr w:rsidR="000746E5" w:rsidRPr="00682F91">
          <w:type w:val="continuous"/>
          <w:pgSz w:w="11900" w:h="16840"/>
          <w:pgMar w:top="1120" w:right="500" w:bottom="280" w:left="1020" w:header="720" w:footer="720" w:gutter="0"/>
          <w:cols w:num="2" w:space="720" w:equalWidth="0">
            <w:col w:w="4934" w:space="395"/>
            <w:col w:w="5051"/>
          </w:cols>
        </w:sectPr>
      </w:pPr>
    </w:p>
    <w:p w:rsidR="000746E5" w:rsidRPr="00682F91" w:rsidRDefault="000746E5">
      <w:pPr>
        <w:spacing w:before="3"/>
        <w:rPr>
          <w:rFonts w:ascii="Times New Roman" w:eastAsia="PMingLiU" w:hAnsi="Times New Roman" w:cs="Times New Roman"/>
          <w:sz w:val="18"/>
          <w:szCs w:val="18"/>
        </w:rPr>
      </w:pPr>
    </w:p>
    <w:p w:rsidR="000746E5" w:rsidRPr="00682F91" w:rsidRDefault="000746E5">
      <w:pPr>
        <w:rPr>
          <w:rFonts w:ascii="Times New Roman" w:eastAsia="PMingLiU" w:hAnsi="Times New Roman" w:cs="Times New Roman"/>
          <w:sz w:val="18"/>
          <w:szCs w:val="18"/>
        </w:rPr>
        <w:sectPr w:rsidR="000746E5" w:rsidRPr="00682F91">
          <w:pgSz w:w="11900" w:h="16840"/>
          <w:pgMar w:top="1120" w:right="1020" w:bottom="280" w:left="500" w:header="790" w:footer="0" w:gutter="0"/>
          <w:cols w:space="720"/>
        </w:sectPr>
      </w:pPr>
    </w:p>
    <w:p w:rsidR="000746E5" w:rsidRPr="00682F91" w:rsidRDefault="00703301">
      <w:pPr>
        <w:spacing w:before="70"/>
        <w:ind w:left="1676" w:right="1555"/>
        <w:jc w:val="center"/>
        <w:rPr>
          <w:rFonts w:ascii="Times New Roman" w:eastAsia="Book Antiqua" w:hAnsi="Times New Roman" w:cs="Times New Roman"/>
          <w:sz w:val="20"/>
          <w:szCs w:val="20"/>
        </w:rPr>
      </w:pPr>
      <w:r>
        <w:rPr>
          <w:rFonts w:ascii="Times New Roman" w:hAnsi="Times New Roman"/>
          <w:i/>
          <w:w w:val="95"/>
          <w:sz w:val="20"/>
        </w:rPr>
        <w:lastRenderedPageBreak/>
        <w:t>Стаття 62</w:t>
      </w:r>
    </w:p>
    <w:p w:rsidR="000746E5" w:rsidRPr="00682F91" w:rsidRDefault="000746E5">
      <w:pPr>
        <w:rPr>
          <w:rFonts w:ascii="Times New Roman" w:eastAsia="Book Antiqua" w:hAnsi="Times New Roman" w:cs="Times New Roman"/>
          <w:sz w:val="20"/>
          <w:szCs w:val="20"/>
        </w:rPr>
      </w:pPr>
    </w:p>
    <w:p w:rsidR="000746E5" w:rsidRPr="00682F91" w:rsidRDefault="000746E5">
      <w:pPr>
        <w:spacing w:before="2"/>
        <w:rPr>
          <w:rFonts w:ascii="Times New Roman" w:eastAsia="Book Antiqua" w:hAnsi="Times New Roman" w:cs="Times New Roman"/>
          <w:sz w:val="18"/>
          <w:szCs w:val="18"/>
        </w:rPr>
      </w:pPr>
    </w:p>
    <w:p w:rsidR="000746E5" w:rsidRPr="00682F91" w:rsidRDefault="00703301">
      <w:pPr>
        <w:pStyle w:val="a3"/>
        <w:ind w:left="1676" w:right="1556"/>
        <w:jc w:val="center"/>
        <w:rPr>
          <w:rFonts w:ascii="Times New Roman" w:eastAsia="Times New Roman" w:hAnsi="Times New Roman" w:cs="Times New Roman"/>
        </w:rPr>
      </w:pPr>
      <w:r>
        <w:rPr>
          <w:rFonts w:ascii="Times New Roman" w:hAnsi="Times New Roman"/>
          <w:w w:val="105"/>
        </w:rPr>
        <w:t>Місцеві ініціативні групи</w:t>
      </w: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11"/>
        <w:rPr>
          <w:rFonts w:ascii="Times New Roman" w:eastAsia="Times New Roman" w:hAnsi="Times New Roman" w:cs="Times New Roman"/>
          <w:sz w:val="21"/>
          <w:szCs w:val="21"/>
        </w:rPr>
      </w:pPr>
    </w:p>
    <w:p w:rsidR="000746E5" w:rsidRPr="00682F91" w:rsidRDefault="00703301">
      <w:pPr>
        <w:pStyle w:val="a3"/>
        <w:numPr>
          <w:ilvl w:val="0"/>
          <w:numId w:val="41"/>
        </w:numPr>
        <w:tabs>
          <w:tab w:val="left" w:pos="465"/>
        </w:tabs>
        <w:spacing w:line="192" w:lineRule="auto"/>
        <w:ind w:right="1" w:firstLine="0"/>
        <w:jc w:val="both"/>
        <w:rPr>
          <w:rFonts w:ascii="Times New Roman" w:hAnsi="Times New Roman" w:cs="Times New Roman"/>
        </w:rPr>
      </w:pPr>
      <w:r>
        <w:rPr>
          <w:rFonts w:ascii="Times New Roman" w:hAnsi="Times New Roman"/>
          <w:w w:val="105"/>
        </w:rPr>
        <w:t>Партнерський підхід до місцевого розвитку має бути імплементований місцевими ініціативними групами, що відповідає наступним умовам:</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9"/>
        <w:rPr>
          <w:rFonts w:ascii="Times New Roman" w:eastAsia="PMingLiU" w:hAnsi="Times New Roman" w:cs="Times New Roman"/>
          <w:sz w:val="17"/>
          <w:szCs w:val="17"/>
        </w:rPr>
      </w:pPr>
    </w:p>
    <w:p w:rsidR="000746E5" w:rsidRPr="00682F91" w:rsidRDefault="00703301">
      <w:pPr>
        <w:pStyle w:val="a3"/>
        <w:numPr>
          <w:ilvl w:val="0"/>
          <w:numId w:val="40"/>
        </w:numPr>
        <w:tabs>
          <w:tab w:val="left" w:pos="521"/>
        </w:tabs>
        <w:spacing w:line="192" w:lineRule="auto"/>
        <w:ind w:right="1"/>
        <w:jc w:val="both"/>
        <w:rPr>
          <w:rFonts w:ascii="Times New Roman" w:hAnsi="Times New Roman" w:cs="Times New Roman"/>
        </w:rPr>
      </w:pPr>
      <w:r>
        <w:rPr>
          <w:rFonts w:ascii="Times New Roman" w:hAnsi="Times New Roman"/>
          <w:spacing w:val="-1"/>
          <w:w w:val="105"/>
        </w:rPr>
        <w:t>вони мають запропонувати інтегровану стратегію місцевого розвитку, яка базується принаймні на елементах, викладених у Статті 61(а) до (г) та (е), та відповідати за її імплементацію;</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9"/>
        <w:rPr>
          <w:rFonts w:ascii="Times New Roman" w:eastAsia="PMingLiU" w:hAnsi="Times New Roman" w:cs="Times New Roman"/>
          <w:sz w:val="17"/>
          <w:szCs w:val="17"/>
        </w:rPr>
      </w:pPr>
    </w:p>
    <w:p w:rsidR="000746E5" w:rsidRPr="00682F91" w:rsidRDefault="00703301">
      <w:pPr>
        <w:pStyle w:val="a3"/>
        <w:numPr>
          <w:ilvl w:val="0"/>
          <w:numId w:val="40"/>
        </w:numPr>
        <w:tabs>
          <w:tab w:val="left" w:pos="521"/>
        </w:tabs>
        <w:spacing w:line="192" w:lineRule="auto"/>
        <w:jc w:val="both"/>
        <w:rPr>
          <w:rFonts w:ascii="Times New Roman" w:hAnsi="Times New Roman" w:cs="Times New Roman"/>
        </w:rPr>
      </w:pPr>
      <w:r>
        <w:rPr>
          <w:rFonts w:ascii="Times New Roman" w:hAnsi="Times New Roman"/>
          <w:spacing w:val="-1"/>
        </w:rPr>
        <w:t>вони мають складатися з групи, яка вже визнана як ініціатива Лідера ІІ (</w:t>
      </w:r>
      <w:r>
        <w:rPr>
          <w:rFonts w:ascii="Times New Roman" w:hAnsi="Times New Roman"/>
          <w:position w:val="7"/>
          <w:sz w:val="13"/>
        </w:rPr>
        <w:t>1</w:t>
      </w:r>
      <w:r>
        <w:rPr>
          <w:rFonts w:ascii="Times New Roman" w:hAnsi="Times New Roman"/>
          <w:spacing w:val="-1"/>
        </w:rPr>
        <w:t>) або Лідера+ (</w:t>
      </w:r>
      <w:r>
        <w:rPr>
          <w:rFonts w:ascii="Times New Roman" w:hAnsi="Times New Roman"/>
          <w:position w:val="7"/>
          <w:sz w:val="13"/>
        </w:rPr>
        <w:t>2</w:t>
      </w:r>
      <w:r>
        <w:rPr>
          <w:rFonts w:ascii="Times New Roman" w:hAnsi="Times New Roman"/>
          <w:spacing w:val="-1"/>
        </w:rPr>
        <w:t>), або згідно з підходом Лідера, або бути новою групою, яка представляє партнерів з різних місцевих соціально-економічних секторів на відповідній території. На рівні прийняття рішень економічні та соціальні партнери, а також інші представники громадськості, такі як фермери, сільські жінки, молоді люди та їх асоціації, мають складати не менше 50% місцевого партнерства;</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6"/>
        <w:rPr>
          <w:rFonts w:ascii="Times New Roman" w:eastAsia="PMingLiU" w:hAnsi="Times New Roman" w:cs="Times New Roman"/>
          <w:sz w:val="18"/>
          <w:szCs w:val="18"/>
        </w:rPr>
      </w:pPr>
    </w:p>
    <w:p w:rsidR="000746E5" w:rsidRPr="00682F91" w:rsidRDefault="00703301">
      <w:pPr>
        <w:pStyle w:val="a3"/>
        <w:numPr>
          <w:ilvl w:val="0"/>
          <w:numId w:val="40"/>
        </w:numPr>
        <w:tabs>
          <w:tab w:val="left" w:pos="521"/>
        </w:tabs>
        <w:spacing w:line="210" w:lineRule="exact"/>
        <w:jc w:val="both"/>
        <w:rPr>
          <w:rFonts w:ascii="Times New Roman" w:hAnsi="Times New Roman" w:cs="Times New Roman"/>
        </w:rPr>
      </w:pPr>
      <w:r>
        <w:rPr>
          <w:rFonts w:ascii="Times New Roman" w:hAnsi="Times New Roman"/>
          <w:spacing w:val="-1"/>
          <w:w w:val="105"/>
        </w:rPr>
        <w:t>вони мають показувати здатність визначати та імплементувати стратегію розвитку району.</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2"/>
        <w:rPr>
          <w:rFonts w:ascii="Times New Roman" w:eastAsia="PMingLiU" w:hAnsi="Times New Roman" w:cs="Times New Roman"/>
          <w:sz w:val="16"/>
          <w:szCs w:val="16"/>
        </w:rPr>
      </w:pPr>
    </w:p>
    <w:p w:rsidR="000746E5" w:rsidRPr="00682F91" w:rsidRDefault="00703301">
      <w:pPr>
        <w:pStyle w:val="a3"/>
        <w:numPr>
          <w:ilvl w:val="0"/>
          <w:numId w:val="41"/>
        </w:numPr>
        <w:tabs>
          <w:tab w:val="left" w:pos="472"/>
        </w:tabs>
        <w:spacing w:line="192" w:lineRule="auto"/>
        <w:ind w:firstLine="0"/>
        <w:jc w:val="both"/>
        <w:rPr>
          <w:rFonts w:ascii="Times New Roman" w:hAnsi="Times New Roman" w:cs="Times New Roman"/>
        </w:rPr>
      </w:pPr>
      <w:r>
        <w:rPr>
          <w:rFonts w:ascii="Times New Roman" w:hAnsi="Times New Roman"/>
        </w:rPr>
        <w:t>Уповноважений орган управління має впевнитися, що місцеві ініціативні групи обирають адміністративний або фінансовий головний суб'єкт, який здатен керувати громадськими фондами та забезпечити задовільну роботу партнерської організації, або об'єднатися у загальну структуру, склад якої гарантуватиме задовільну роботу партнерської організації та здатність управління громадськими фондами.</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6"/>
        <w:rPr>
          <w:rFonts w:ascii="Times New Roman" w:eastAsia="PMingLiU" w:hAnsi="Times New Roman" w:cs="Times New Roman"/>
          <w:sz w:val="18"/>
          <w:szCs w:val="18"/>
        </w:rPr>
      </w:pPr>
    </w:p>
    <w:p w:rsidR="000746E5" w:rsidRPr="00682F91" w:rsidRDefault="00703301">
      <w:pPr>
        <w:pStyle w:val="a3"/>
        <w:numPr>
          <w:ilvl w:val="0"/>
          <w:numId w:val="41"/>
        </w:numPr>
        <w:tabs>
          <w:tab w:val="left" w:pos="472"/>
        </w:tabs>
        <w:spacing w:line="210" w:lineRule="exact"/>
        <w:ind w:right="1" w:firstLine="0"/>
        <w:jc w:val="both"/>
        <w:rPr>
          <w:rFonts w:ascii="Times New Roman" w:hAnsi="Times New Roman" w:cs="Times New Roman"/>
        </w:rPr>
      </w:pPr>
      <w:r>
        <w:rPr>
          <w:rFonts w:ascii="Times New Roman" w:hAnsi="Times New Roman"/>
          <w:w w:val="105"/>
        </w:rPr>
        <w:t>Територія, яку охоплює стратегія, має бути цільною та пропонувати достатню критичну масу щодо людських, фінансових та економічних ресурсів для підтримки практичної стратегії розвитку.</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0"/>
        <w:rPr>
          <w:rFonts w:ascii="Times New Roman" w:eastAsia="PMingLiU" w:hAnsi="Times New Roman" w:cs="Times New Roman"/>
          <w:sz w:val="17"/>
          <w:szCs w:val="17"/>
        </w:rPr>
      </w:pPr>
    </w:p>
    <w:p w:rsidR="000746E5" w:rsidRPr="00682F91" w:rsidRDefault="00703301">
      <w:pPr>
        <w:pStyle w:val="a3"/>
        <w:numPr>
          <w:ilvl w:val="0"/>
          <w:numId w:val="41"/>
        </w:numPr>
        <w:tabs>
          <w:tab w:val="left" w:pos="472"/>
        </w:tabs>
        <w:spacing w:line="210" w:lineRule="exact"/>
        <w:ind w:right="1" w:firstLine="0"/>
        <w:jc w:val="both"/>
        <w:rPr>
          <w:rFonts w:ascii="Times New Roman" w:hAnsi="Times New Roman" w:cs="Times New Roman"/>
        </w:rPr>
      </w:pPr>
      <w:r>
        <w:rPr>
          <w:rFonts w:ascii="Times New Roman" w:hAnsi="Times New Roman"/>
          <w:w w:val="105"/>
        </w:rPr>
        <w:t>Місцеві ініціативні групи мають обрати проекти для фінансування у межах стратегії. Вони також можуть обрати проекти для співпраці.</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8"/>
        <w:rPr>
          <w:rFonts w:ascii="Times New Roman" w:eastAsia="PMingLiU" w:hAnsi="Times New Roman" w:cs="Times New Roman"/>
          <w:sz w:val="13"/>
          <w:szCs w:val="13"/>
        </w:rPr>
      </w:pPr>
    </w:p>
    <w:p w:rsidR="000746E5" w:rsidRPr="00682F91" w:rsidRDefault="00703301">
      <w:pPr>
        <w:spacing w:line="20" w:lineRule="exact"/>
        <w:ind w:left="118"/>
        <w:rPr>
          <w:rFonts w:ascii="Times New Roman" w:eastAsia="PMingLiU" w:hAnsi="Times New Roman" w:cs="Times New Roman"/>
          <w:sz w:val="2"/>
          <w:szCs w:val="2"/>
        </w:rPr>
      </w:pPr>
      <w:r>
        <w:rPr>
          <w:rFonts w:ascii="Times New Roman" w:eastAsia="PMingLiU" w:hAnsi="Times New Roman" w:cs="Times New Roman"/>
          <w:noProof/>
          <w:sz w:val="2"/>
          <w:szCs w:val="2"/>
          <w:lang w:val="ru-RU" w:eastAsia="ru-RU" w:bidi="ar-SA"/>
        </w:rPr>
        <w:drawing>
          <wp:inline distT="0" distB="0" distL="0" distR="0" wp14:anchorId="1644C7C3" wp14:editId="67B0428D">
            <wp:extent cx="620651" cy="7048"/>
            <wp:effectExtent l="0" t="0" r="0" b="0"/>
            <wp:docPr id="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4.png"/>
                    <pic:cNvPicPr/>
                  </pic:nvPicPr>
                  <pic:blipFill>
                    <a:blip r:embed="rId18" cstate="print"/>
                    <a:stretch>
                      <a:fillRect/>
                    </a:stretch>
                  </pic:blipFill>
                  <pic:spPr>
                    <a:xfrm>
                      <a:off x="0" y="0"/>
                      <a:ext cx="620651" cy="7048"/>
                    </a:xfrm>
                    <a:prstGeom prst="rect">
                      <a:avLst/>
                    </a:prstGeom>
                  </pic:spPr>
                </pic:pic>
              </a:graphicData>
            </a:graphic>
          </wp:inline>
        </w:drawing>
      </w:r>
    </w:p>
    <w:p w:rsidR="000746E5" w:rsidRPr="00682F91" w:rsidRDefault="00703301">
      <w:pPr>
        <w:numPr>
          <w:ilvl w:val="0"/>
          <w:numId w:val="39"/>
        </w:numPr>
        <w:tabs>
          <w:tab w:val="left" w:pos="521"/>
        </w:tabs>
        <w:spacing w:before="128" w:line="213" w:lineRule="auto"/>
        <w:ind w:right="1"/>
        <w:jc w:val="both"/>
        <w:rPr>
          <w:rFonts w:ascii="Times New Roman" w:eastAsia="PMingLiU" w:hAnsi="Times New Roman" w:cs="Times New Roman"/>
          <w:sz w:val="18"/>
          <w:szCs w:val="18"/>
        </w:rPr>
      </w:pPr>
      <w:r>
        <w:rPr>
          <w:rFonts w:ascii="Times New Roman" w:hAnsi="Times New Roman"/>
          <w:w w:val="105"/>
          <w:sz w:val="18"/>
        </w:rPr>
        <w:t>Повідомлення Комісії державам-членам з викладенням рекомендацій щодо глобальних грантів або інтегрованих програм, до яких держави-члени запрошуються подавати заяви для допомоги у структурі загальноєвропейської ініціативи розвитку села (Лідер ІІ)  (OJ C 180, 1.7.1994, с. 48).</w:t>
      </w:r>
    </w:p>
    <w:p w:rsidR="000746E5" w:rsidRPr="00682F91" w:rsidRDefault="00703301">
      <w:pPr>
        <w:numPr>
          <w:ilvl w:val="0"/>
          <w:numId w:val="39"/>
        </w:numPr>
        <w:tabs>
          <w:tab w:val="left" w:pos="521"/>
        </w:tabs>
        <w:spacing w:before="41" w:line="213" w:lineRule="auto"/>
        <w:ind w:right="1"/>
        <w:jc w:val="both"/>
        <w:rPr>
          <w:rFonts w:ascii="Times New Roman" w:eastAsia="PMingLiU" w:hAnsi="Times New Roman" w:cs="Times New Roman"/>
          <w:sz w:val="18"/>
          <w:szCs w:val="18"/>
        </w:rPr>
      </w:pPr>
      <w:r>
        <w:rPr>
          <w:rFonts w:ascii="Times New Roman" w:hAnsi="Times New Roman"/>
          <w:w w:val="105"/>
          <w:sz w:val="18"/>
        </w:rPr>
        <w:t>Повідомлення Комісії державам-членам від 14 квітня 2000 року з викладенням рекомендацій щодо загальноєвропейської ініціативи розвитку села (Лідер+) (OJ C 139, 18.5.2000, с. 5). Повідомлення оновлене Комюніке Комісії, щодо доповнення повідомлення державам-членам від 14 квітня 2000 року з викладенням рекомендацій щодо загальноєвропейської ініціативи розвитку села (Лідер+) (OJ C 294, 4.12.2003, с. 11).</w:t>
      </w:r>
    </w:p>
    <w:p w:rsidR="000746E5" w:rsidRPr="00682F91" w:rsidRDefault="00703301">
      <w:pPr>
        <w:spacing w:before="70"/>
        <w:ind w:left="1262" w:right="1255"/>
        <w:jc w:val="center"/>
        <w:rPr>
          <w:rFonts w:ascii="Times New Roman" w:eastAsia="Book Antiqua" w:hAnsi="Times New Roman" w:cs="Times New Roman"/>
          <w:sz w:val="20"/>
          <w:szCs w:val="20"/>
        </w:rPr>
      </w:pPr>
      <w:r>
        <w:br w:type="column"/>
      </w:r>
      <w:r>
        <w:rPr>
          <w:rFonts w:ascii="Times New Roman" w:hAnsi="Times New Roman"/>
          <w:i/>
          <w:w w:val="95"/>
          <w:sz w:val="20"/>
        </w:rPr>
        <w:lastRenderedPageBreak/>
        <w:t>Стаття 63</w:t>
      </w:r>
    </w:p>
    <w:p w:rsidR="000746E5" w:rsidRPr="00682F91" w:rsidRDefault="000746E5">
      <w:pPr>
        <w:rPr>
          <w:rFonts w:ascii="Times New Roman" w:eastAsia="Book Antiqua" w:hAnsi="Times New Roman" w:cs="Times New Roman"/>
          <w:sz w:val="20"/>
          <w:szCs w:val="20"/>
        </w:rPr>
      </w:pPr>
    </w:p>
    <w:p w:rsidR="000746E5" w:rsidRPr="00682F91" w:rsidRDefault="000746E5">
      <w:pPr>
        <w:spacing w:before="6"/>
        <w:rPr>
          <w:rFonts w:ascii="Times New Roman" w:eastAsia="Book Antiqua" w:hAnsi="Times New Roman" w:cs="Times New Roman"/>
          <w:sz w:val="28"/>
          <w:szCs w:val="28"/>
        </w:rPr>
      </w:pPr>
    </w:p>
    <w:p w:rsidR="000746E5" w:rsidRPr="00682F91" w:rsidRDefault="00703301">
      <w:pPr>
        <w:pStyle w:val="a3"/>
        <w:ind w:left="1262" w:right="1255"/>
        <w:jc w:val="center"/>
        <w:rPr>
          <w:rFonts w:ascii="Times New Roman" w:eastAsia="Times New Roman" w:hAnsi="Times New Roman" w:cs="Times New Roman"/>
        </w:rPr>
      </w:pPr>
      <w:r>
        <w:rPr>
          <w:rFonts w:ascii="Times New Roman" w:hAnsi="Times New Roman"/>
        </w:rPr>
        <w:t>Заходи</w:t>
      </w: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9"/>
        <w:rPr>
          <w:rFonts w:ascii="Times New Roman" w:eastAsia="Times New Roman" w:hAnsi="Times New Roman" w:cs="Times New Roman"/>
          <w:sz w:val="28"/>
          <w:szCs w:val="28"/>
        </w:rPr>
      </w:pPr>
    </w:p>
    <w:p w:rsidR="000746E5" w:rsidRPr="00682F91" w:rsidRDefault="00703301">
      <w:pPr>
        <w:pStyle w:val="a3"/>
        <w:ind w:left="118"/>
        <w:jc w:val="both"/>
        <w:rPr>
          <w:rFonts w:ascii="Times New Roman" w:hAnsi="Times New Roman" w:cs="Times New Roman"/>
        </w:rPr>
      </w:pPr>
      <w:r>
        <w:rPr>
          <w:rFonts w:ascii="Times New Roman" w:hAnsi="Times New Roman"/>
          <w:w w:val="105"/>
        </w:rPr>
        <w:t>Фінансове забезпечення, яке надаватиметься за програмою лідера, буде спрямоване на:</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7"/>
        <w:rPr>
          <w:rFonts w:ascii="Times New Roman" w:eastAsia="PMingLiU" w:hAnsi="Times New Roman" w:cs="Times New Roman"/>
          <w:sz w:val="26"/>
          <w:szCs w:val="26"/>
        </w:rPr>
      </w:pPr>
    </w:p>
    <w:p w:rsidR="000746E5" w:rsidRPr="00682F91" w:rsidRDefault="00703301">
      <w:pPr>
        <w:pStyle w:val="a3"/>
        <w:numPr>
          <w:ilvl w:val="1"/>
          <w:numId w:val="39"/>
        </w:numPr>
        <w:tabs>
          <w:tab w:val="left" w:pos="515"/>
        </w:tabs>
        <w:spacing w:line="192" w:lineRule="auto"/>
        <w:ind w:right="104" w:hanging="396"/>
        <w:jc w:val="both"/>
        <w:rPr>
          <w:rFonts w:ascii="Times New Roman" w:hAnsi="Times New Roman" w:cs="Times New Roman"/>
        </w:rPr>
      </w:pPr>
      <w:r>
        <w:rPr>
          <w:rFonts w:ascii="Times New Roman" w:hAnsi="Times New Roman"/>
          <w:spacing w:val="-1"/>
          <w:w w:val="105"/>
        </w:rPr>
        <w:t>імплементацію стратегій місцевого розвитку, як зазначено у Статті 62(1)(а), з метою досягнення цілей одного чи більше з трьох основних питань, визначених у Секціях 1, 2 а 3;</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2"/>
        <w:rPr>
          <w:rFonts w:ascii="Times New Roman" w:eastAsia="PMingLiU" w:hAnsi="Times New Roman" w:cs="Times New Roman"/>
          <w:sz w:val="27"/>
          <w:szCs w:val="27"/>
        </w:rPr>
      </w:pPr>
    </w:p>
    <w:p w:rsidR="000746E5" w:rsidRPr="00682F91" w:rsidRDefault="00703301">
      <w:pPr>
        <w:pStyle w:val="a3"/>
        <w:numPr>
          <w:ilvl w:val="1"/>
          <w:numId w:val="39"/>
        </w:numPr>
        <w:tabs>
          <w:tab w:val="left" w:pos="515"/>
        </w:tabs>
        <w:spacing w:line="210" w:lineRule="exact"/>
        <w:ind w:right="106" w:hanging="396"/>
        <w:jc w:val="both"/>
        <w:rPr>
          <w:rFonts w:ascii="Times New Roman" w:hAnsi="Times New Roman" w:cs="Times New Roman"/>
        </w:rPr>
      </w:pPr>
      <w:r>
        <w:rPr>
          <w:rFonts w:ascii="Times New Roman" w:hAnsi="Times New Roman"/>
          <w:spacing w:val="-1"/>
          <w:w w:val="105"/>
        </w:rPr>
        <w:t>імплементацію проектів співпраці, які залучають цілі, обрані за пунктом (а);</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3"/>
        <w:rPr>
          <w:rFonts w:ascii="Times New Roman" w:eastAsia="PMingLiU" w:hAnsi="Times New Roman" w:cs="Times New Roman"/>
          <w:sz w:val="27"/>
          <w:szCs w:val="27"/>
        </w:rPr>
      </w:pPr>
    </w:p>
    <w:p w:rsidR="000746E5" w:rsidRPr="00682F91" w:rsidRDefault="00703301">
      <w:pPr>
        <w:pStyle w:val="a3"/>
        <w:numPr>
          <w:ilvl w:val="1"/>
          <w:numId w:val="39"/>
        </w:numPr>
        <w:tabs>
          <w:tab w:val="left" w:pos="515"/>
        </w:tabs>
        <w:spacing w:line="210" w:lineRule="exact"/>
        <w:ind w:right="106" w:hanging="396"/>
        <w:jc w:val="both"/>
        <w:rPr>
          <w:rFonts w:ascii="Times New Roman" w:hAnsi="Times New Roman" w:cs="Times New Roman"/>
        </w:rPr>
      </w:pPr>
      <w:r>
        <w:rPr>
          <w:rFonts w:ascii="Times New Roman" w:hAnsi="Times New Roman"/>
          <w:w w:val="105"/>
        </w:rPr>
        <w:t>керування місцевою ініціативною групою, отримання навичок та оживлення території, як зазначено у Статті 59.</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1"/>
        <w:rPr>
          <w:rFonts w:ascii="Times New Roman" w:eastAsia="PMingLiU" w:hAnsi="Times New Roman" w:cs="Times New Roman"/>
          <w:sz w:val="25"/>
          <w:szCs w:val="25"/>
        </w:rPr>
      </w:pPr>
    </w:p>
    <w:p w:rsidR="000746E5" w:rsidRPr="00682F91" w:rsidRDefault="00703301">
      <w:pPr>
        <w:ind w:left="1282" w:firstLine="868"/>
        <w:rPr>
          <w:rFonts w:ascii="Times New Roman" w:eastAsia="Book Antiqua" w:hAnsi="Times New Roman" w:cs="Times New Roman"/>
          <w:sz w:val="20"/>
          <w:szCs w:val="20"/>
        </w:rPr>
      </w:pPr>
      <w:r>
        <w:rPr>
          <w:rFonts w:ascii="Times New Roman" w:hAnsi="Times New Roman"/>
          <w:i/>
          <w:w w:val="95"/>
          <w:sz w:val="20"/>
        </w:rPr>
        <w:t>Стаття 64</w:t>
      </w:r>
    </w:p>
    <w:p w:rsidR="000746E5" w:rsidRPr="00682F91" w:rsidRDefault="000746E5">
      <w:pPr>
        <w:rPr>
          <w:rFonts w:ascii="Times New Roman" w:eastAsia="Book Antiqua" w:hAnsi="Times New Roman" w:cs="Times New Roman"/>
          <w:sz w:val="20"/>
          <w:szCs w:val="20"/>
        </w:rPr>
      </w:pPr>
    </w:p>
    <w:p w:rsidR="000746E5" w:rsidRPr="00682F91" w:rsidRDefault="000746E5">
      <w:pPr>
        <w:spacing w:before="5"/>
        <w:rPr>
          <w:rFonts w:ascii="Times New Roman" w:eastAsia="Book Antiqua" w:hAnsi="Times New Roman" w:cs="Times New Roman"/>
          <w:sz w:val="28"/>
          <w:szCs w:val="28"/>
        </w:rPr>
      </w:pPr>
    </w:p>
    <w:p w:rsidR="000746E5" w:rsidRPr="00682F91" w:rsidRDefault="00703301">
      <w:pPr>
        <w:pStyle w:val="a3"/>
        <w:ind w:left="1263" w:right="1255"/>
        <w:jc w:val="center"/>
        <w:rPr>
          <w:rFonts w:ascii="Times New Roman" w:eastAsia="Times New Roman" w:hAnsi="Times New Roman" w:cs="Times New Roman"/>
        </w:rPr>
      </w:pPr>
      <w:r>
        <w:rPr>
          <w:rFonts w:ascii="Times New Roman" w:hAnsi="Times New Roman"/>
          <w:w w:val="105"/>
        </w:rPr>
        <w:t>Імплементація місцевих стратегій</w:t>
      </w:r>
    </w:p>
    <w:p w:rsidR="000746E5" w:rsidRPr="00682F91" w:rsidRDefault="000746E5">
      <w:pPr>
        <w:rPr>
          <w:rFonts w:ascii="Times New Roman" w:eastAsia="Times New Roman" w:hAnsi="Times New Roman" w:cs="Times New Roman"/>
          <w:sz w:val="20"/>
          <w:szCs w:val="20"/>
        </w:rPr>
      </w:pPr>
    </w:p>
    <w:p w:rsidR="000746E5" w:rsidRPr="00682F91" w:rsidRDefault="000746E5">
      <w:pPr>
        <w:rPr>
          <w:rFonts w:ascii="Times New Roman" w:eastAsia="Times New Roman" w:hAnsi="Times New Roman" w:cs="Times New Roman"/>
          <w:sz w:val="20"/>
          <w:szCs w:val="20"/>
        </w:rPr>
      </w:pPr>
    </w:p>
    <w:p w:rsidR="000746E5" w:rsidRPr="00682F91" w:rsidRDefault="00703301">
      <w:pPr>
        <w:pStyle w:val="a3"/>
        <w:spacing w:before="156" w:line="210" w:lineRule="exact"/>
        <w:ind w:left="118" w:right="106"/>
        <w:jc w:val="both"/>
        <w:rPr>
          <w:rFonts w:ascii="Times New Roman" w:hAnsi="Times New Roman" w:cs="Times New Roman"/>
        </w:rPr>
      </w:pPr>
      <w:r>
        <w:rPr>
          <w:rFonts w:ascii="Times New Roman" w:hAnsi="Times New Roman"/>
        </w:rPr>
        <w:t>Якщо операції у межах місцевої стратегії відповідають заходам, визначеним у цих Нормативах з точки зору основних питань, відповідні умови мають застосовуватися згідно з Секціями 1, 2 та 3.</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1"/>
        <w:rPr>
          <w:rFonts w:ascii="Times New Roman" w:eastAsia="PMingLiU" w:hAnsi="Times New Roman" w:cs="Times New Roman"/>
          <w:sz w:val="25"/>
          <w:szCs w:val="25"/>
        </w:rPr>
      </w:pPr>
    </w:p>
    <w:p w:rsidR="000746E5" w:rsidRPr="00682F91" w:rsidRDefault="00703301">
      <w:pPr>
        <w:ind w:left="1263" w:right="1255"/>
        <w:jc w:val="center"/>
        <w:rPr>
          <w:rFonts w:ascii="Times New Roman" w:eastAsia="Book Antiqua" w:hAnsi="Times New Roman" w:cs="Times New Roman"/>
          <w:sz w:val="20"/>
          <w:szCs w:val="20"/>
        </w:rPr>
      </w:pPr>
      <w:r>
        <w:rPr>
          <w:rFonts w:ascii="Times New Roman" w:hAnsi="Times New Roman"/>
          <w:i/>
          <w:w w:val="95"/>
          <w:sz w:val="20"/>
        </w:rPr>
        <w:t>Стаття 65</w:t>
      </w:r>
    </w:p>
    <w:p w:rsidR="000746E5" w:rsidRPr="00682F91" w:rsidRDefault="000746E5">
      <w:pPr>
        <w:rPr>
          <w:rFonts w:ascii="Times New Roman" w:eastAsia="Book Antiqua" w:hAnsi="Times New Roman" w:cs="Times New Roman"/>
          <w:sz w:val="20"/>
          <w:szCs w:val="20"/>
        </w:rPr>
      </w:pPr>
    </w:p>
    <w:p w:rsidR="000746E5" w:rsidRPr="00682F91" w:rsidRDefault="000746E5">
      <w:pPr>
        <w:spacing w:before="6"/>
        <w:rPr>
          <w:rFonts w:ascii="Times New Roman" w:eastAsia="Book Antiqua" w:hAnsi="Times New Roman" w:cs="Times New Roman"/>
          <w:sz w:val="28"/>
          <w:szCs w:val="28"/>
        </w:rPr>
      </w:pPr>
    </w:p>
    <w:p w:rsidR="000746E5" w:rsidRPr="00682F91" w:rsidRDefault="00703301">
      <w:pPr>
        <w:pStyle w:val="a3"/>
        <w:ind w:left="1263" w:right="1255"/>
        <w:jc w:val="center"/>
        <w:rPr>
          <w:rFonts w:ascii="Times New Roman" w:eastAsia="Times New Roman" w:hAnsi="Times New Roman" w:cs="Times New Roman"/>
        </w:rPr>
      </w:pPr>
      <w:r>
        <w:rPr>
          <w:rFonts w:ascii="Times New Roman" w:hAnsi="Times New Roman"/>
          <w:w w:val="105"/>
        </w:rPr>
        <w:t>Співпраця</w:t>
      </w:r>
    </w:p>
    <w:p w:rsidR="000746E5" w:rsidRPr="00682F91" w:rsidRDefault="000746E5">
      <w:pPr>
        <w:rPr>
          <w:rFonts w:ascii="Times New Roman" w:eastAsia="Times New Roman" w:hAnsi="Times New Roman" w:cs="Times New Roman"/>
          <w:sz w:val="20"/>
          <w:szCs w:val="20"/>
        </w:rPr>
      </w:pPr>
    </w:p>
    <w:p w:rsidR="000746E5" w:rsidRPr="00682F91" w:rsidRDefault="000746E5">
      <w:pPr>
        <w:rPr>
          <w:rFonts w:ascii="Times New Roman" w:eastAsia="Times New Roman" w:hAnsi="Times New Roman" w:cs="Times New Roman"/>
          <w:sz w:val="20"/>
          <w:szCs w:val="20"/>
        </w:rPr>
      </w:pPr>
    </w:p>
    <w:p w:rsidR="000746E5" w:rsidRPr="00682F91" w:rsidRDefault="00703301">
      <w:pPr>
        <w:pStyle w:val="a3"/>
        <w:numPr>
          <w:ilvl w:val="0"/>
          <w:numId w:val="38"/>
        </w:numPr>
        <w:tabs>
          <w:tab w:val="left" w:pos="460"/>
        </w:tabs>
        <w:spacing w:before="155" w:line="210" w:lineRule="exact"/>
        <w:ind w:right="105" w:firstLine="0"/>
        <w:jc w:val="both"/>
        <w:rPr>
          <w:rFonts w:ascii="Times New Roman" w:hAnsi="Times New Roman" w:cs="Times New Roman"/>
        </w:rPr>
      </w:pPr>
      <w:r>
        <w:rPr>
          <w:rFonts w:ascii="Times New Roman" w:hAnsi="Times New Roman"/>
          <w:w w:val="105"/>
        </w:rPr>
        <w:t>Фінансова підтримка, зазначена у Статті 63(б) надається внутрішнім та міжнародним сумісним проектам.</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6"/>
        <w:rPr>
          <w:rFonts w:ascii="Times New Roman" w:eastAsia="PMingLiU" w:hAnsi="Times New Roman" w:cs="Times New Roman"/>
          <w:sz w:val="26"/>
          <w:szCs w:val="26"/>
        </w:rPr>
      </w:pPr>
    </w:p>
    <w:p w:rsidR="000746E5" w:rsidRPr="00682F91" w:rsidRDefault="00703301">
      <w:pPr>
        <w:pStyle w:val="a3"/>
        <w:spacing w:line="192" w:lineRule="auto"/>
        <w:ind w:left="118" w:right="105"/>
        <w:jc w:val="both"/>
        <w:rPr>
          <w:rFonts w:ascii="Times New Roman" w:hAnsi="Times New Roman" w:cs="Times New Roman"/>
        </w:rPr>
      </w:pPr>
      <w:r>
        <w:rPr>
          <w:rFonts w:ascii="Times New Roman" w:hAnsi="Times New Roman"/>
        </w:rPr>
        <w:t>"Внутрішня співпраця" означає співпрацю у межах держави-члена. "Міжнародна співпраця" означає співпрацю між територіями кількох держав-членів, та з територіями третіх країн.</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2"/>
        <w:rPr>
          <w:rFonts w:ascii="Times New Roman" w:eastAsia="PMingLiU" w:hAnsi="Times New Roman" w:cs="Times New Roman"/>
          <w:sz w:val="27"/>
          <w:szCs w:val="27"/>
        </w:rPr>
      </w:pPr>
    </w:p>
    <w:p w:rsidR="000746E5" w:rsidRPr="00682F91" w:rsidRDefault="00703301">
      <w:pPr>
        <w:pStyle w:val="a3"/>
        <w:numPr>
          <w:ilvl w:val="0"/>
          <w:numId w:val="38"/>
        </w:numPr>
        <w:tabs>
          <w:tab w:val="left" w:pos="467"/>
        </w:tabs>
        <w:spacing w:line="210" w:lineRule="exact"/>
        <w:ind w:right="106" w:firstLine="0"/>
        <w:jc w:val="both"/>
        <w:rPr>
          <w:rFonts w:ascii="Times New Roman" w:hAnsi="Times New Roman" w:cs="Times New Roman"/>
        </w:rPr>
      </w:pPr>
      <w:r>
        <w:rPr>
          <w:rFonts w:ascii="Times New Roman" w:hAnsi="Times New Roman"/>
          <w:w w:val="105"/>
        </w:rPr>
        <w:t>Лише витрати, які стосуються територій Спільноти, мають право на отримання фінансової підтримки.</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3"/>
          <w:szCs w:val="23"/>
        </w:rPr>
      </w:pPr>
    </w:p>
    <w:p w:rsidR="000746E5" w:rsidRPr="00682F91" w:rsidRDefault="00703301">
      <w:pPr>
        <w:pStyle w:val="a3"/>
        <w:numPr>
          <w:ilvl w:val="0"/>
          <w:numId w:val="38"/>
        </w:numPr>
        <w:tabs>
          <w:tab w:val="left" w:pos="467"/>
        </w:tabs>
        <w:ind w:left="466" w:hanging="348"/>
        <w:jc w:val="both"/>
        <w:rPr>
          <w:rFonts w:ascii="Times New Roman" w:hAnsi="Times New Roman" w:cs="Times New Roman"/>
        </w:rPr>
      </w:pPr>
      <w:r>
        <w:rPr>
          <w:rFonts w:ascii="Times New Roman" w:hAnsi="Times New Roman"/>
          <w:w w:val="105"/>
        </w:rPr>
        <w:t>Стаття 64 також стосується проектів співпраці.</w:t>
      </w:r>
    </w:p>
    <w:p w:rsidR="000746E5" w:rsidRPr="00682F91" w:rsidRDefault="000746E5">
      <w:pPr>
        <w:jc w:val="both"/>
        <w:rPr>
          <w:rFonts w:ascii="Times New Roman" w:hAnsi="Times New Roman" w:cs="Times New Roman"/>
        </w:rPr>
        <w:sectPr w:rsidR="000746E5" w:rsidRPr="00682F91">
          <w:type w:val="continuous"/>
          <w:pgSz w:w="11900" w:h="16840"/>
          <w:pgMar w:top="1120" w:right="1020" w:bottom="280" w:left="500" w:header="720" w:footer="720" w:gutter="0"/>
          <w:cols w:num="2" w:space="720" w:equalWidth="0">
            <w:col w:w="4945" w:space="390"/>
            <w:col w:w="5045"/>
          </w:cols>
        </w:sectPr>
      </w:pPr>
    </w:p>
    <w:p w:rsidR="000746E5" w:rsidRPr="00682F91" w:rsidRDefault="000746E5">
      <w:pPr>
        <w:spacing w:before="1"/>
        <w:rPr>
          <w:rFonts w:ascii="Times New Roman" w:eastAsia="PMingLiU" w:hAnsi="Times New Roman" w:cs="Times New Roman"/>
          <w:sz w:val="18"/>
          <w:szCs w:val="18"/>
        </w:rPr>
      </w:pPr>
    </w:p>
    <w:p w:rsidR="000746E5" w:rsidRPr="00682F91" w:rsidRDefault="000746E5">
      <w:pPr>
        <w:rPr>
          <w:rFonts w:ascii="Times New Roman" w:eastAsia="PMingLiU" w:hAnsi="Times New Roman" w:cs="Times New Roman"/>
          <w:sz w:val="18"/>
          <w:szCs w:val="18"/>
        </w:rPr>
        <w:sectPr w:rsidR="000746E5" w:rsidRPr="00682F91">
          <w:pgSz w:w="11900" w:h="16840"/>
          <w:pgMar w:top="1120" w:right="500" w:bottom="280" w:left="1020" w:header="790" w:footer="0" w:gutter="0"/>
          <w:cols w:space="720"/>
        </w:sectPr>
      </w:pPr>
    </w:p>
    <w:p w:rsidR="000746E5" w:rsidRPr="00682F91" w:rsidRDefault="00703301">
      <w:pPr>
        <w:spacing w:before="43"/>
        <w:ind w:left="1480" w:firstLine="606"/>
        <w:rPr>
          <w:rFonts w:ascii="Times New Roman" w:eastAsia="PMingLiU" w:hAnsi="Times New Roman" w:cs="Times New Roman"/>
          <w:sz w:val="18"/>
          <w:szCs w:val="18"/>
        </w:rPr>
      </w:pPr>
      <w:r>
        <w:rPr>
          <w:rFonts w:ascii="Times New Roman" w:hAnsi="Times New Roman"/>
          <w:w w:val="95"/>
          <w:sz w:val="18"/>
        </w:rPr>
        <w:lastRenderedPageBreak/>
        <w:t>РОЗДІЛ ІІ</w:t>
      </w:r>
    </w:p>
    <w:p w:rsidR="000746E5" w:rsidRPr="00682F91" w:rsidRDefault="000746E5">
      <w:pPr>
        <w:rPr>
          <w:rFonts w:ascii="Times New Roman" w:eastAsia="PMingLiU" w:hAnsi="Times New Roman" w:cs="Times New Roman"/>
          <w:sz w:val="18"/>
          <w:szCs w:val="18"/>
        </w:rPr>
      </w:pPr>
    </w:p>
    <w:p w:rsidR="000746E5" w:rsidRPr="00682F91" w:rsidRDefault="000746E5">
      <w:pPr>
        <w:spacing w:before="9"/>
        <w:rPr>
          <w:rFonts w:ascii="Times New Roman" w:eastAsia="PMingLiU" w:hAnsi="Times New Roman" w:cs="Times New Roman"/>
        </w:rPr>
      </w:pPr>
    </w:p>
    <w:p w:rsidR="000746E5" w:rsidRPr="00682F91" w:rsidRDefault="00703301">
      <w:pPr>
        <w:ind w:left="676" w:right="565"/>
        <w:jc w:val="center"/>
        <w:rPr>
          <w:rFonts w:ascii="Times New Roman" w:eastAsia="Times New Roman" w:hAnsi="Times New Roman" w:cs="Times New Roman"/>
          <w:sz w:val="18"/>
          <w:szCs w:val="18"/>
        </w:rPr>
      </w:pPr>
      <w:r>
        <w:rPr>
          <w:rFonts w:ascii="Times New Roman" w:hAnsi="Times New Roman"/>
          <w:w w:val="95"/>
          <w:sz w:val="18"/>
        </w:rPr>
        <w:t>ТЕХНІЧНА ДОПОМОГА</w:t>
      </w:r>
    </w:p>
    <w:p w:rsidR="000746E5" w:rsidRPr="00682F91" w:rsidRDefault="000746E5">
      <w:pPr>
        <w:rPr>
          <w:rFonts w:ascii="Times New Roman" w:eastAsia="Times New Roman" w:hAnsi="Times New Roman" w:cs="Times New Roman"/>
          <w:sz w:val="18"/>
          <w:szCs w:val="18"/>
        </w:rPr>
      </w:pPr>
    </w:p>
    <w:p w:rsidR="000746E5" w:rsidRPr="00682F91" w:rsidRDefault="000746E5">
      <w:pPr>
        <w:spacing w:before="6"/>
        <w:rPr>
          <w:rFonts w:ascii="Times New Roman" w:eastAsia="Times New Roman" w:hAnsi="Times New Roman" w:cs="Times New Roman"/>
          <w:sz w:val="26"/>
          <w:szCs w:val="26"/>
        </w:rPr>
      </w:pPr>
    </w:p>
    <w:p w:rsidR="000746E5" w:rsidRPr="00682F91" w:rsidRDefault="00703301">
      <w:pPr>
        <w:ind w:left="676" w:right="565"/>
        <w:jc w:val="center"/>
        <w:rPr>
          <w:rFonts w:ascii="Times New Roman" w:eastAsia="Book Antiqua" w:hAnsi="Times New Roman" w:cs="Times New Roman"/>
          <w:sz w:val="20"/>
          <w:szCs w:val="20"/>
        </w:rPr>
      </w:pPr>
      <w:r>
        <w:rPr>
          <w:rFonts w:ascii="Times New Roman" w:hAnsi="Times New Roman"/>
          <w:i/>
          <w:w w:val="95"/>
          <w:sz w:val="20"/>
        </w:rPr>
        <w:t>Стаття 66</w:t>
      </w:r>
    </w:p>
    <w:p w:rsidR="000746E5" w:rsidRPr="00682F91" w:rsidRDefault="000746E5">
      <w:pPr>
        <w:rPr>
          <w:rFonts w:ascii="Times New Roman" w:eastAsia="Book Antiqua" w:hAnsi="Times New Roman" w:cs="Times New Roman"/>
          <w:sz w:val="20"/>
          <w:szCs w:val="20"/>
        </w:rPr>
      </w:pPr>
    </w:p>
    <w:p w:rsidR="000746E5" w:rsidRPr="00682F91" w:rsidRDefault="000746E5">
      <w:pPr>
        <w:spacing w:before="11"/>
        <w:rPr>
          <w:rFonts w:ascii="Times New Roman" w:eastAsia="Book Antiqua" w:hAnsi="Times New Roman" w:cs="Times New Roman"/>
          <w:sz w:val="20"/>
          <w:szCs w:val="20"/>
        </w:rPr>
      </w:pPr>
    </w:p>
    <w:p w:rsidR="000746E5" w:rsidRPr="00682F91" w:rsidRDefault="00703301">
      <w:pPr>
        <w:pStyle w:val="a3"/>
        <w:ind w:left="676" w:right="565"/>
        <w:jc w:val="center"/>
        <w:rPr>
          <w:rFonts w:ascii="Times New Roman" w:eastAsia="Times New Roman" w:hAnsi="Times New Roman" w:cs="Times New Roman"/>
        </w:rPr>
      </w:pPr>
      <w:r>
        <w:rPr>
          <w:rFonts w:ascii="Times New Roman" w:hAnsi="Times New Roman"/>
          <w:w w:val="105"/>
        </w:rPr>
        <w:t>Фінансування технічної допомоги</w:t>
      </w: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9"/>
        <w:rPr>
          <w:rFonts w:ascii="Times New Roman" w:eastAsia="Times New Roman" w:hAnsi="Times New Roman" w:cs="Times New Roman"/>
          <w:sz w:val="24"/>
          <w:szCs w:val="24"/>
        </w:rPr>
      </w:pPr>
    </w:p>
    <w:p w:rsidR="000746E5" w:rsidRPr="00682F91" w:rsidRDefault="00703301">
      <w:pPr>
        <w:pStyle w:val="a3"/>
        <w:numPr>
          <w:ilvl w:val="0"/>
          <w:numId w:val="37"/>
        </w:numPr>
        <w:tabs>
          <w:tab w:val="left" w:pos="456"/>
        </w:tabs>
        <w:spacing w:line="192" w:lineRule="auto"/>
        <w:ind w:firstLine="0"/>
        <w:jc w:val="both"/>
        <w:rPr>
          <w:rFonts w:ascii="Times New Roman" w:hAnsi="Times New Roman" w:cs="Times New Roman"/>
        </w:rPr>
      </w:pPr>
      <w:r>
        <w:rPr>
          <w:rFonts w:ascii="Times New Roman" w:hAnsi="Times New Roman"/>
          <w:w w:val="105"/>
        </w:rPr>
        <w:t>Згідно зі Статтею 5 Нормативів (ЄС) № 1290/2005 ЄСГФРС може використовувати до 0,25% річних призначень коштів для фінансування підготовчих, моніторингових, адміністративних, заходів, а також заходів з оцінювання та контролю, з ініціативи Комісії та/або від її імені. Ці заходи мають проводитися згідно зі Статтею 53(2) Нормативів Ради (ЄС, Євроатом) № 1605/2002 від 25 червня 2002 року щодо Фінансових нормативів, які застосовуються до загального бюджету Європейської спільноти (</w:t>
      </w:r>
      <w:r>
        <w:rPr>
          <w:rFonts w:ascii="Times New Roman" w:hAnsi="Times New Roman"/>
          <w:w w:val="105"/>
          <w:position w:val="7"/>
          <w:sz w:val="13"/>
        </w:rPr>
        <w:t>1</w:t>
      </w:r>
      <w:r>
        <w:rPr>
          <w:rFonts w:ascii="Times New Roman" w:hAnsi="Times New Roman"/>
          <w:w w:val="105"/>
        </w:rPr>
        <w:t>) та будь-якими положеннями тих Нормативів та імплементованих положень, які застосовуються у цій формі виконання бюджету.</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3"/>
        <w:rPr>
          <w:rFonts w:ascii="Times New Roman" w:eastAsia="PMingLiU" w:hAnsi="Times New Roman" w:cs="Times New Roman"/>
          <w:sz w:val="20"/>
          <w:szCs w:val="20"/>
        </w:rPr>
      </w:pPr>
    </w:p>
    <w:p w:rsidR="000746E5" w:rsidRPr="00682F91" w:rsidRDefault="00703301">
      <w:pPr>
        <w:pStyle w:val="a3"/>
        <w:numPr>
          <w:ilvl w:val="0"/>
          <w:numId w:val="37"/>
        </w:numPr>
        <w:tabs>
          <w:tab w:val="left" w:pos="462"/>
        </w:tabs>
        <w:spacing w:line="210" w:lineRule="exact"/>
        <w:ind w:right="1" w:firstLine="0"/>
        <w:jc w:val="both"/>
        <w:rPr>
          <w:rFonts w:ascii="Times New Roman" w:hAnsi="Times New Roman" w:cs="Times New Roman"/>
        </w:rPr>
      </w:pPr>
      <w:r>
        <w:rPr>
          <w:rFonts w:ascii="Times New Roman" w:hAnsi="Times New Roman"/>
          <w:w w:val="105"/>
        </w:rPr>
        <w:t>За ініціативою держав-членів, для кожної програми розвитку села, ЄСГФРС може фінансувати заходи з підготовки, менеджменту, моніторингу, оцінювання, інформації та контролю допомоги у програмі.</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2"/>
        <w:rPr>
          <w:rFonts w:ascii="Times New Roman" w:eastAsia="PMingLiU" w:hAnsi="Times New Roman" w:cs="Times New Roman"/>
          <w:sz w:val="20"/>
          <w:szCs w:val="20"/>
        </w:rPr>
      </w:pPr>
    </w:p>
    <w:p w:rsidR="000746E5" w:rsidRPr="00682F91" w:rsidRDefault="00703301">
      <w:pPr>
        <w:pStyle w:val="a3"/>
        <w:spacing w:line="210" w:lineRule="exact"/>
        <w:ind w:left="113" w:right="1"/>
        <w:jc w:val="both"/>
        <w:rPr>
          <w:rFonts w:ascii="Times New Roman" w:hAnsi="Times New Roman" w:cs="Times New Roman"/>
        </w:rPr>
      </w:pPr>
      <w:r>
        <w:rPr>
          <w:rFonts w:ascii="Times New Roman" w:hAnsi="Times New Roman"/>
          <w:w w:val="105"/>
        </w:rPr>
        <w:t>До 4% загальної суми за кожною програмою можуть виділятися для цих заходів.</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2"/>
        <w:rPr>
          <w:rFonts w:ascii="Times New Roman" w:eastAsia="PMingLiU" w:hAnsi="Times New Roman" w:cs="Times New Roman"/>
          <w:sz w:val="20"/>
          <w:szCs w:val="20"/>
        </w:rPr>
      </w:pPr>
    </w:p>
    <w:p w:rsidR="000746E5" w:rsidRPr="00682F91" w:rsidRDefault="00703301">
      <w:pPr>
        <w:pStyle w:val="a3"/>
        <w:numPr>
          <w:ilvl w:val="0"/>
          <w:numId w:val="37"/>
        </w:numPr>
        <w:tabs>
          <w:tab w:val="left" w:pos="462"/>
        </w:tabs>
        <w:spacing w:line="210" w:lineRule="exact"/>
        <w:ind w:right="1" w:firstLine="0"/>
        <w:jc w:val="both"/>
        <w:rPr>
          <w:rFonts w:ascii="Times New Roman" w:hAnsi="Times New Roman" w:cs="Times New Roman"/>
        </w:rPr>
      </w:pPr>
      <w:r>
        <w:rPr>
          <w:rFonts w:ascii="Times New Roman" w:hAnsi="Times New Roman"/>
          <w:w w:val="105"/>
        </w:rPr>
        <w:t>У межах параграфу 2, сума має зберігатися для встановлення для функціонування національної сільської мережі, зазначеної у Статті 68.</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2"/>
        <w:rPr>
          <w:rFonts w:ascii="Times New Roman" w:eastAsia="PMingLiU" w:hAnsi="Times New Roman" w:cs="Times New Roman"/>
          <w:sz w:val="20"/>
          <w:szCs w:val="20"/>
        </w:rPr>
      </w:pPr>
    </w:p>
    <w:p w:rsidR="000746E5" w:rsidRPr="00682F91" w:rsidRDefault="00703301">
      <w:pPr>
        <w:pStyle w:val="a3"/>
        <w:spacing w:line="210" w:lineRule="exact"/>
        <w:ind w:left="113" w:right="1"/>
        <w:jc w:val="both"/>
        <w:rPr>
          <w:rFonts w:ascii="Times New Roman" w:hAnsi="Times New Roman" w:cs="Times New Roman"/>
        </w:rPr>
      </w:pPr>
      <w:r>
        <w:rPr>
          <w:rFonts w:ascii="Times New Roman" w:hAnsi="Times New Roman"/>
          <w:w w:val="105"/>
        </w:rPr>
        <w:t>Держави-члени с регіональними програмами можуть подавати на ухвалення спеціальні програми для створення та функціонування їхньої національної сільської мережі.</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6"/>
        <w:rPr>
          <w:rFonts w:ascii="Times New Roman" w:eastAsia="PMingLiU" w:hAnsi="Times New Roman" w:cs="Times New Roman"/>
          <w:sz w:val="19"/>
          <w:szCs w:val="19"/>
        </w:rPr>
      </w:pPr>
    </w:p>
    <w:p w:rsidR="000746E5" w:rsidRPr="00682F91" w:rsidRDefault="00703301">
      <w:pPr>
        <w:pStyle w:val="a3"/>
        <w:spacing w:line="192" w:lineRule="auto"/>
        <w:ind w:left="113" w:right="1"/>
        <w:jc w:val="both"/>
        <w:rPr>
          <w:rFonts w:ascii="Times New Roman" w:hAnsi="Times New Roman" w:cs="Times New Roman"/>
        </w:rPr>
      </w:pPr>
      <w:r>
        <w:rPr>
          <w:rFonts w:ascii="Times New Roman" w:hAnsi="Times New Roman"/>
          <w:w w:val="105"/>
        </w:rPr>
        <w:t>Деталі стосовно створення та функціонування національної сільської мережі мають бути встановлені згідно з процедурою, зазначеною у Статті 90(2).</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8"/>
        <w:rPr>
          <w:rFonts w:ascii="Times New Roman" w:eastAsia="PMingLiU" w:hAnsi="Times New Roman" w:cs="Times New Roman"/>
          <w:sz w:val="19"/>
          <w:szCs w:val="19"/>
        </w:rPr>
      </w:pPr>
    </w:p>
    <w:p w:rsidR="000746E5" w:rsidRPr="00682F91" w:rsidRDefault="00703301">
      <w:pPr>
        <w:ind w:left="676" w:right="564"/>
        <w:jc w:val="center"/>
        <w:rPr>
          <w:rFonts w:ascii="Times New Roman" w:eastAsia="Book Antiqua" w:hAnsi="Times New Roman" w:cs="Times New Roman"/>
          <w:sz w:val="20"/>
          <w:szCs w:val="20"/>
        </w:rPr>
      </w:pPr>
      <w:r>
        <w:rPr>
          <w:rFonts w:ascii="Times New Roman" w:hAnsi="Times New Roman"/>
          <w:i/>
          <w:w w:val="95"/>
          <w:sz w:val="20"/>
        </w:rPr>
        <w:t>Стаття 67</w:t>
      </w:r>
    </w:p>
    <w:p w:rsidR="000746E5" w:rsidRPr="00682F91" w:rsidRDefault="000746E5">
      <w:pPr>
        <w:rPr>
          <w:rFonts w:ascii="Times New Roman" w:eastAsia="Book Antiqua" w:hAnsi="Times New Roman" w:cs="Times New Roman"/>
          <w:sz w:val="20"/>
          <w:szCs w:val="20"/>
        </w:rPr>
      </w:pPr>
    </w:p>
    <w:p w:rsidR="000746E5" w:rsidRPr="00682F91" w:rsidRDefault="000746E5">
      <w:pPr>
        <w:spacing w:before="11"/>
        <w:rPr>
          <w:rFonts w:ascii="Times New Roman" w:eastAsia="Book Antiqua" w:hAnsi="Times New Roman" w:cs="Times New Roman"/>
          <w:sz w:val="20"/>
          <w:szCs w:val="20"/>
        </w:rPr>
      </w:pPr>
    </w:p>
    <w:p w:rsidR="000746E5" w:rsidRPr="00682F91" w:rsidRDefault="00703301">
      <w:pPr>
        <w:pStyle w:val="a3"/>
        <w:ind w:left="676" w:right="565"/>
        <w:jc w:val="center"/>
        <w:rPr>
          <w:rFonts w:ascii="Times New Roman" w:eastAsia="Times New Roman" w:hAnsi="Times New Roman" w:cs="Times New Roman"/>
        </w:rPr>
      </w:pPr>
      <w:r>
        <w:rPr>
          <w:rFonts w:ascii="Times New Roman" w:hAnsi="Times New Roman"/>
          <w:w w:val="105"/>
        </w:rPr>
        <w:t>Європейська мережа розвитку села</w:t>
      </w: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6"/>
        <w:rPr>
          <w:rFonts w:ascii="Times New Roman" w:eastAsia="Times New Roman" w:hAnsi="Times New Roman" w:cs="Times New Roman"/>
          <w:sz w:val="25"/>
          <w:szCs w:val="25"/>
        </w:rPr>
      </w:pPr>
    </w:p>
    <w:p w:rsidR="000746E5" w:rsidRPr="00682F91" w:rsidRDefault="00703301">
      <w:pPr>
        <w:pStyle w:val="a3"/>
        <w:spacing w:line="210" w:lineRule="exact"/>
        <w:ind w:left="113" w:right="1"/>
        <w:jc w:val="both"/>
        <w:rPr>
          <w:rFonts w:ascii="Times New Roman" w:hAnsi="Times New Roman" w:cs="Times New Roman"/>
        </w:rPr>
      </w:pPr>
      <w:r>
        <w:rPr>
          <w:rFonts w:ascii="Times New Roman" w:hAnsi="Times New Roman"/>
          <w:w w:val="105"/>
        </w:rPr>
        <w:t xml:space="preserve">Європейська мережа розвитку села для роботи поєднання національних мереж, організацій та </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7"/>
        <w:rPr>
          <w:rFonts w:ascii="Times New Roman" w:eastAsia="PMingLiU" w:hAnsi="Times New Roman" w:cs="Times New Roman"/>
          <w:sz w:val="13"/>
          <w:szCs w:val="13"/>
        </w:rPr>
      </w:pPr>
    </w:p>
    <w:p w:rsidR="000746E5" w:rsidRPr="00682F91" w:rsidRDefault="00703301">
      <w:pPr>
        <w:spacing w:line="20" w:lineRule="exact"/>
        <w:ind w:left="107"/>
        <w:rPr>
          <w:rFonts w:ascii="Times New Roman" w:eastAsia="PMingLiU" w:hAnsi="Times New Roman" w:cs="Times New Roman"/>
          <w:sz w:val="2"/>
          <w:szCs w:val="2"/>
        </w:rPr>
      </w:pPr>
      <w:r>
        <w:rPr>
          <w:rFonts w:ascii="Times New Roman" w:eastAsia="PMingLiU" w:hAnsi="Times New Roman" w:cs="Times New Roman"/>
          <w:noProof/>
          <w:sz w:val="2"/>
          <w:szCs w:val="2"/>
          <w:lang w:val="ru-RU" w:eastAsia="ru-RU" w:bidi="ar-SA"/>
        </w:rPr>
        <w:drawing>
          <wp:inline distT="0" distB="0" distL="0" distR="0" wp14:anchorId="6FF61CB2" wp14:editId="4FB7D412">
            <wp:extent cx="616957" cy="7715"/>
            <wp:effectExtent l="0" t="0" r="0" b="0"/>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10" cstate="print"/>
                    <a:stretch>
                      <a:fillRect/>
                    </a:stretch>
                  </pic:blipFill>
                  <pic:spPr>
                    <a:xfrm>
                      <a:off x="0" y="0"/>
                      <a:ext cx="616957" cy="7715"/>
                    </a:xfrm>
                    <a:prstGeom prst="rect">
                      <a:avLst/>
                    </a:prstGeom>
                  </pic:spPr>
                </pic:pic>
              </a:graphicData>
            </a:graphic>
          </wp:inline>
        </w:drawing>
      </w:r>
    </w:p>
    <w:p w:rsidR="000746E5" w:rsidRPr="00682F91" w:rsidRDefault="00703301">
      <w:pPr>
        <w:spacing w:before="107"/>
        <w:ind w:left="113"/>
        <w:jc w:val="both"/>
        <w:rPr>
          <w:rFonts w:ascii="Times New Roman" w:eastAsia="PMingLiU" w:hAnsi="Times New Roman" w:cs="Times New Roman"/>
          <w:sz w:val="18"/>
          <w:szCs w:val="18"/>
        </w:rPr>
      </w:pPr>
      <w:r>
        <w:rPr>
          <w:rFonts w:ascii="Times New Roman" w:hAnsi="Times New Roman"/>
          <w:spacing w:val="-2"/>
          <w:sz w:val="18"/>
        </w:rPr>
        <w:t>(</w:t>
      </w:r>
      <w:r>
        <w:rPr>
          <w:rFonts w:ascii="Times New Roman" w:hAnsi="Times New Roman"/>
          <w:spacing w:val="-1"/>
          <w:position w:val="6"/>
          <w:sz w:val="12"/>
        </w:rPr>
        <w:t>1</w:t>
      </w:r>
      <w:r>
        <w:rPr>
          <w:rFonts w:ascii="Times New Roman" w:hAnsi="Times New Roman"/>
          <w:spacing w:val="-2"/>
          <w:sz w:val="18"/>
        </w:rPr>
        <w:t>)     OJ L 248, 16.9.2002, с. 1.</w:t>
      </w:r>
    </w:p>
    <w:p w:rsidR="000746E5" w:rsidRPr="00682F91" w:rsidRDefault="00703301">
      <w:pPr>
        <w:pStyle w:val="a3"/>
        <w:spacing w:before="80" w:line="192" w:lineRule="auto"/>
        <w:ind w:left="107" w:right="116"/>
        <w:jc w:val="both"/>
        <w:rPr>
          <w:rFonts w:ascii="Times New Roman" w:hAnsi="Times New Roman" w:cs="Times New Roman"/>
        </w:rPr>
      </w:pPr>
      <w:r>
        <w:br w:type="column"/>
      </w:r>
      <w:r>
        <w:rPr>
          <w:rFonts w:ascii="Times New Roman" w:hAnsi="Times New Roman"/>
          <w:w w:val="105"/>
        </w:rPr>
        <w:lastRenderedPageBreak/>
        <w:t>адміністрацій, які діють у сфері розвитку села на загальноєвропейському рівні, мають бути укладені згідно зі Статтею 66(1).</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3"/>
        <w:rPr>
          <w:rFonts w:ascii="Times New Roman" w:eastAsia="PMingLiU" w:hAnsi="Times New Roman" w:cs="Times New Roman"/>
          <w:sz w:val="21"/>
          <w:szCs w:val="21"/>
        </w:rPr>
      </w:pPr>
    </w:p>
    <w:p w:rsidR="000746E5" w:rsidRPr="00682F91" w:rsidRDefault="00703301">
      <w:pPr>
        <w:pStyle w:val="a3"/>
        <w:ind w:left="107"/>
        <w:rPr>
          <w:rFonts w:ascii="Times New Roman" w:hAnsi="Times New Roman" w:cs="Times New Roman"/>
        </w:rPr>
      </w:pPr>
      <w:r>
        <w:rPr>
          <w:rFonts w:ascii="Times New Roman" w:hAnsi="Times New Roman"/>
        </w:rPr>
        <w:t>Цілями Мережі мають бути:</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0"/>
        <w:rPr>
          <w:rFonts w:ascii="Times New Roman" w:eastAsia="PMingLiU" w:hAnsi="Times New Roman" w:cs="Times New Roman"/>
          <w:sz w:val="24"/>
          <w:szCs w:val="24"/>
        </w:rPr>
      </w:pPr>
    </w:p>
    <w:p w:rsidR="000746E5" w:rsidRPr="00682F91" w:rsidRDefault="00703301">
      <w:pPr>
        <w:pStyle w:val="a3"/>
        <w:numPr>
          <w:ilvl w:val="0"/>
          <w:numId w:val="36"/>
        </w:numPr>
        <w:tabs>
          <w:tab w:val="left" w:pos="505"/>
        </w:tabs>
        <w:spacing w:line="210" w:lineRule="exact"/>
        <w:ind w:right="116"/>
        <w:jc w:val="both"/>
        <w:rPr>
          <w:rFonts w:ascii="Times New Roman" w:hAnsi="Times New Roman" w:cs="Times New Roman"/>
        </w:rPr>
      </w:pPr>
      <w:r>
        <w:rPr>
          <w:rFonts w:ascii="Times New Roman" w:hAnsi="Times New Roman"/>
          <w:w w:val="105"/>
        </w:rPr>
        <w:t>збирання, аналіз та розповсюдження інформації щодо загальноєвропейських заходів з розвитку села;</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8"/>
        <w:rPr>
          <w:rFonts w:ascii="Times New Roman" w:eastAsia="PMingLiU" w:hAnsi="Times New Roman" w:cs="Times New Roman"/>
          <w:sz w:val="24"/>
          <w:szCs w:val="24"/>
        </w:rPr>
      </w:pPr>
    </w:p>
    <w:p w:rsidR="000746E5" w:rsidRPr="00682F91" w:rsidRDefault="00703301">
      <w:pPr>
        <w:pStyle w:val="a3"/>
        <w:numPr>
          <w:ilvl w:val="0"/>
          <w:numId w:val="36"/>
        </w:numPr>
        <w:tabs>
          <w:tab w:val="left" w:pos="505"/>
        </w:tabs>
        <w:spacing w:line="210" w:lineRule="exact"/>
        <w:ind w:right="116"/>
        <w:jc w:val="both"/>
        <w:rPr>
          <w:rFonts w:ascii="Times New Roman" w:hAnsi="Times New Roman" w:cs="Times New Roman"/>
        </w:rPr>
      </w:pPr>
      <w:r>
        <w:rPr>
          <w:rFonts w:ascii="Times New Roman" w:hAnsi="Times New Roman"/>
        </w:rPr>
        <w:t>збирання, розповсюдження та консолідація на загальноєвропейському рівні відповідних практик розвитку села;</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2"/>
        <w:rPr>
          <w:rFonts w:ascii="Times New Roman" w:eastAsia="PMingLiU" w:hAnsi="Times New Roman" w:cs="Times New Roman"/>
          <w:sz w:val="23"/>
          <w:szCs w:val="23"/>
        </w:rPr>
      </w:pPr>
    </w:p>
    <w:p w:rsidR="000746E5" w:rsidRPr="00682F91" w:rsidRDefault="00703301">
      <w:pPr>
        <w:pStyle w:val="a3"/>
        <w:numPr>
          <w:ilvl w:val="0"/>
          <w:numId w:val="36"/>
        </w:numPr>
        <w:tabs>
          <w:tab w:val="left" w:pos="505"/>
        </w:tabs>
        <w:spacing w:line="192" w:lineRule="auto"/>
        <w:ind w:right="116"/>
        <w:jc w:val="both"/>
        <w:rPr>
          <w:rFonts w:ascii="Times New Roman" w:hAnsi="Times New Roman" w:cs="Times New Roman"/>
        </w:rPr>
      </w:pPr>
      <w:r>
        <w:rPr>
          <w:rFonts w:ascii="Times New Roman" w:hAnsi="Times New Roman"/>
          <w:spacing w:val="-1"/>
          <w:w w:val="105"/>
        </w:rPr>
        <w:t>надання інформації щодо розвитку загальноєвропейських сільських районів та сільських районів у третіх країнах;</w:t>
      </w:r>
    </w:p>
    <w:p w:rsidR="000746E5" w:rsidRPr="00682F91" w:rsidRDefault="000746E5">
      <w:pPr>
        <w:rPr>
          <w:rFonts w:ascii="Times New Roman" w:eastAsia="PMingLiU" w:hAnsi="Times New Roman" w:cs="Times New Roman"/>
        </w:rPr>
      </w:pPr>
    </w:p>
    <w:p w:rsidR="000746E5" w:rsidRPr="00682F91" w:rsidRDefault="000746E5">
      <w:pPr>
        <w:spacing w:before="3"/>
        <w:rPr>
          <w:rFonts w:ascii="Times New Roman" w:eastAsia="PMingLiU" w:hAnsi="Times New Roman" w:cs="Times New Roman"/>
          <w:sz w:val="23"/>
          <w:szCs w:val="23"/>
        </w:rPr>
      </w:pPr>
    </w:p>
    <w:p w:rsidR="000746E5" w:rsidRPr="00682F91" w:rsidRDefault="00703301">
      <w:pPr>
        <w:pStyle w:val="a3"/>
        <w:numPr>
          <w:ilvl w:val="0"/>
          <w:numId w:val="36"/>
        </w:numPr>
        <w:tabs>
          <w:tab w:val="left" w:pos="505"/>
        </w:tabs>
        <w:spacing w:line="210" w:lineRule="exact"/>
        <w:ind w:right="116"/>
        <w:jc w:val="both"/>
        <w:rPr>
          <w:rFonts w:ascii="Times New Roman" w:hAnsi="Times New Roman" w:cs="Times New Roman"/>
        </w:rPr>
      </w:pPr>
      <w:r>
        <w:rPr>
          <w:rFonts w:ascii="Times New Roman" w:hAnsi="Times New Roman"/>
          <w:spacing w:val="-1"/>
        </w:rPr>
        <w:t>організація зустрічей та семінарів на загальноєвропейському рівні для тих, хто бере активну участь у розвитку села;</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8"/>
        <w:rPr>
          <w:rFonts w:ascii="Times New Roman" w:eastAsia="PMingLiU" w:hAnsi="Times New Roman" w:cs="Times New Roman"/>
          <w:sz w:val="24"/>
          <w:szCs w:val="24"/>
        </w:rPr>
      </w:pPr>
    </w:p>
    <w:p w:rsidR="000746E5" w:rsidRPr="00682F91" w:rsidRDefault="00703301">
      <w:pPr>
        <w:pStyle w:val="a3"/>
        <w:numPr>
          <w:ilvl w:val="0"/>
          <w:numId w:val="36"/>
        </w:numPr>
        <w:tabs>
          <w:tab w:val="left" w:pos="505"/>
        </w:tabs>
        <w:spacing w:line="210" w:lineRule="exact"/>
        <w:ind w:right="117"/>
        <w:jc w:val="both"/>
        <w:rPr>
          <w:rFonts w:ascii="Times New Roman" w:hAnsi="Times New Roman" w:cs="Times New Roman"/>
        </w:rPr>
      </w:pPr>
      <w:r>
        <w:rPr>
          <w:rFonts w:ascii="Times New Roman" w:hAnsi="Times New Roman"/>
          <w:w w:val="105"/>
        </w:rPr>
        <w:t>встановлення та проведення експертних мереж з огляду на покращення обміну досвідом та підтримку імплементації та оцінювання політики розвитку села;</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8"/>
        <w:rPr>
          <w:rFonts w:ascii="Times New Roman" w:eastAsia="PMingLiU" w:hAnsi="Times New Roman" w:cs="Times New Roman"/>
          <w:sz w:val="24"/>
          <w:szCs w:val="24"/>
        </w:rPr>
      </w:pPr>
    </w:p>
    <w:p w:rsidR="000746E5" w:rsidRPr="00682F91" w:rsidRDefault="00703301">
      <w:pPr>
        <w:pStyle w:val="a3"/>
        <w:numPr>
          <w:ilvl w:val="0"/>
          <w:numId w:val="36"/>
        </w:numPr>
        <w:tabs>
          <w:tab w:val="left" w:pos="505"/>
        </w:tabs>
        <w:spacing w:line="210" w:lineRule="exact"/>
        <w:ind w:right="116"/>
        <w:jc w:val="both"/>
        <w:rPr>
          <w:rFonts w:ascii="Times New Roman" w:hAnsi="Times New Roman" w:cs="Times New Roman"/>
        </w:rPr>
      </w:pPr>
      <w:r>
        <w:rPr>
          <w:rFonts w:ascii="Times New Roman" w:hAnsi="Times New Roman"/>
          <w:w w:val="105"/>
        </w:rPr>
        <w:t>підтримка національних мереж та міжнародні ініціативи зі співпраці.</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4"/>
        <w:rPr>
          <w:rFonts w:ascii="Times New Roman" w:eastAsia="PMingLiU" w:hAnsi="Times New Roman" w:cs="Times New Roman"/>
          <w:sz w:val="23"/>
          <w:szCs w:val="23"/>
        </w:rPr>
      </w:pPr>
    </w:p>
    <w:p w:rsidR="000746E5" w:rsidRPr="00682F91" w:rsidRDefault="00703301">
      <w:pPr>
        <w:ind w:left="1530" w:firstLine="611"/>
        <w:rPr>
          <w:rFonts w:ascii="Times New Roman" w:eastAsia="Book Antiqua" w:hAnsi="Times New Roman" w:cs="Times New Roman"/>
          <w:sz w:val="20"/>
          <w:szCs w:val="20"/>
        </w:rPr>
      </w:pPr>
      <w:r>
        <w:rPr>
          <w:rFonts w:ascii="Times New Roman" w:hAnsi="Times New Roman"/>
          <w:i/>
          <w:w w:val="95"/>
          <w:sz w:val="20"/>
        </w:rPr>
        <w:t>Стаття 68</w:t>
      </w:r>
    </w:p>
    <w:p w:rsidR="000746E5" w:rsidRPr="00682F91" w:rsidRDefault="000746E5">
      <w:pPr>
        <w:rPr>
          <w:rFonts w:ascii="Times New Roman" w:eastAsia="Book Antiqua" w:hAnsi="Times New Roman" w:cs="Times New Roman"/>
          <w:sz w:val="20"/>
          <w:szCs w:val="20"/>
        </w:rPr>
      </w:pPr>
    </w:p>
    <w:p w:rsidR="000746E5" w:rsidRPr="00682F91" w:rsidRDefault="000746E5">
      <w:pPr>
        <w:spacing w:before="9"/>
        <w:rPr>
          <w:rFonts w:ascii="Times New Roman" w:eastAsia="Book Antiqua" w:hAnsi="Times New Roman" w:cs="Times New Roman"/>
          <w:sz w:val="25"/>
          <w:szCs w:val="25"/>
        </w:rPr>
      </w:pPr>
    </w:p>
    <w:p w:rsidR="000746E5" w:rsidRPr="00682F91" w:rsidRDefault="00703301">
      <w:pPr>
        <w:pStyle w:val="a3"/>
        <w:ind w:left="1530"/>
        <w:rPr>
          <w:rFonts w:ascii="Times New Roman" w:eastAsia="Times New Roman" w:hAnsi="Times New Roman" w:cs="Times New Roman"/>
        </w:rPr>
      </w:pPr>
      <w:r>
        <w:rPr>
          <w:rFonts w:ascii="Times New Roman" w:hAnsi="Times New Roman"/>
          <w:w w:val="105"/>
        </w:rPr>
        <w:t>Національні сільські мережі</w:t>
      </w: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9"/>
        <w:rPr>
          <w:rFonts w:ascii="Times New Roman" w:eastAsia="Times New Roman" w:hAnsi="Times New Roman" w:cs="Times New Roman"/>
          <w:sz w:val="29"/>
          <w:szCs w:val="29"/>
        </w:rPr>
      </w:pPr>
    </w:p>
    <w:p w:rsidR="000746E5" w:rsidRPr="00682F91" w:rsidRDefault="00703301">
      <w:pPr>
        <w:pStyle w:val="a3"/>
        <w:numPr>
          <w:ilvl w:val="0"/>
          <w:numId w:val="35"/>
        </w:numPr>
        <w:tabs>
          <w:tab w:val="left" w:pos="450"/>
        </w:tabs>
        <w:spacing w:line="192" w:lineRule="auto"/>
        <w:ind w:right="116" w:firstLine="0"/>
        <w:jc w:val="both"/>
        <w:rPr>
          <w:rFonts w:ascii="Times New Roman" w:hAnsi="Times New Roman" w:cs="Times New Roman"/>
        </w:rPr>
      </w:pPr>
      <w:r>
        <w:rPr>
          <w:rFonts w:ascii="Times New Roman" w:hAnsi="Times New Roman"/>
          <w:w w:val="105"/>
        </w:rPr>
        <w:t>Кожна держава-член має створити національну сільську мережу, яка поєднає організації а адміністрації, які беруть участь в розвитку села.</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5"/>
        <w:rPr>
          <w:rFonts w:ascii="Times New Roman" w:eastAsia="PMingLiU" w:hAnsi="Times New Roman" w:cs="Times New Roman"/>
          <w:sz w:val="25"/>
          <w:szCs w:val="25"/>
        </w:rPr>
      </w:pPr>
    </w:p>
    <w:p w:rsidR="000746E5" w:rsidRPr="00682F91" w:rsidRDefault="00703301">
      <w:pPr>
        <w:pStyle w:val="a3"/>
        <w:numPr>
          <w:ilvl w:val="0"/>
          <w:numId w:val="35"/>
        </w:numPr>
        <w:tabs>
          <w:tab w:val="left" w:pos="456"/>
        </w:tabs>
        <w:spacing w:line="210" w:lineRule="exact"/>
        <w:ind w:right="116" w:firstLine="0"/>
        <w:jc w:val="both"/>
        <w:rPr>
          <w:rFonts w:ascii="Times New Roman" w:hAnsi="Times New Roman" w:cs="Times New Roman"/>
        </w:rPr>
      </w:pPr>
      <w:r>
        <w:rPr>
          <w:rFonts w:ascii="Times New Roman" w:hAnsi="Times New Roman"/>
          <w:w w:val="105"/>
        </w:rPr>
        <w:t>Сума, зазначена в Статті 66(3), перший підпараграф, має застосовуватися:</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6"/>
        <w:rPr>
          <w:rFonts w:ascii="Times New Roman" w:eastAsia="PMingLiU" w:hAnsi="Times New Roman" w:cs="Times New Roman"/>
          <w:sz w:val="20"/>
          <w:szCs w:val="20"/>
        </w:rPr>
      </w:pPr>
    </w:p>
    <w:p w:rsidR="000746E5" w:rsidRPr="00682F91" w:rsidRDefault="00703301">
      <w:pPr>
        <w:pStyle w:val="a3"/>
        <w:numPr>
          <w:ilvl w:val="0"/>
          <w:numId w:val="34"/>
        </w:numPr>
        <w:tabs>
          <w:tab w:val="left" w:pos="505"/>
        </w:tabs>
        <w:rPr>
          <w:rFonts w:ascii="Times New Roman" w:hAnsi="Times New Roman" w:cs="Times New Roman"/>
        </w:rPr>
      </w:pPr>
      <w:r>
        <w:rPr>
          <w:rFonts w:ascii="Times New Roman" w:hAnsi="Times New Roman"/>
          <w:spacing w:val="-3"/>
          <w:w w:val="105"/>
        </w:rPr>
        <w:t>для структур, які є необхідними для керування мережею;</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
        <w:rPr>
          <w:rFonts w:ascii="Times New Roman" w:eastAsia="PMingLiU" w:hAnsi="Times New Roman" w:cs="Times New Roman"/>
          <w:sz w:val="24"/>
          <w:szCs w:val="24"/>
        </w:rPr>
      </w:pPr>
    </w:p>
    <w:p w:rsidR="000746E5" w:rsidRPr="00682F91" w:rsidRDefault="00703301">
      <w:pPr>
        <w:pStyle w:val="a3"/>
        <w:numPr>
          <w:ilvl w:val="0"/>
          <w:numId w:val="34"/>
        </w:numPr>
        <w:tabs>
          <w:tab w:val="left" w:pos="505"/>
        </w:tabs>
        <w:spacing w:line="192" w:lineRule="auto"/>
        <w:ind w:right="116"/>
        <w:jc w:val="both"/>
        <w:rPr>
          <w:rFonts w:ascii="Times New Roman" w:hAnsi="Times New Roman" w:cs="Times New Roman"/>
        </w:rPr>
      </w:pPr>
      <w:r>
        <w:rPr>
          <w:rFonts w:ascii="Times New Roman" w:hAnsi="Times New Roman"/>
          <w:spacing w:val="-3"/>
          <w:w w:val="105"/>
        </w:rPr>
        <w:t>для плану дій, який включає принаймні визначення та аналіз вдалих практик, що можна передати, та положень щодо інформації про них, управління мережею, організацію обміну досвідом та ноу-хау, підготовку навчальних програм для місцевих ініціативних груп у процесі формування та технічну допомогу у внутрішній та міжнародній співпраці.</w:t>
      </w:r>
    </w:p>
    <w:p w:rsidR="000746E5" w:rsidRPr="00682F91" w:rsidRDefault="000746E5">
      <w:pPr>
        <w:spacing w:line="192" w:lineRule="auto"/>
        <w:jc w:val="both"/>
        <w:rPr>
          <w:rFonts w:ascii="Times New Roman" w:hAnsi="Times New Roman" w:cs="Times New Roman"/>
        </w:rPr>
        <w:sectPr w:rsidR="000746E5" w:rsidRPr="00682F91">
          <w:type w:val="continuous"/>
          <w:pgSz w:w="11900" w:h="16840"/>
          <w:pgMar w:top="1120" w:right="500" w:bottom="280" w:left="1020" w:header="720" w:footer="720" w:gutter="0"/>
          <w:cols w:num="2" w:space="720" w:equalWidth="0">
            <w:col w:w="4935" w:space="401"/>
            <w:col w:w="5044"/>
          </w:cols>
        </w:sectPr>
      </w:pPr>
    </w:p>
    <w:p w:rsidR="000746E5" w:rsidRPr="00682F91" w:rsidRDefault="000746E5">
      <w:pPr>
        <w:spacing w:before="1"/>
        <w:rPr>
          <w:rFonts w:ascii="Times New Roman" w:eastAsia="PMingLiU" w:hAnsi="Times New Roman" w:cs="Times New Roman"/>
          <w:sz w:val="18"/>
          <w:szCs w:val="18"/>
        </w:rPr>
      </w:pPr>
    </w:p>
    <w:p w:rsidR="000746E5" w:rsidRPr="00682F91" w:rsidRDefault="00703301">
      <w:pPr>
        <w:pStyle w:val="a3"/>
        <w:spacing w:before="35"/>
        <w:ind w:left="1180" w:right="1166"/>
        <w:jc w:val="center"/>
        <w:rPr>
          <w:rFonts w:ascii="Times New Roman" w:hAnsi="Times New Roman" w:cs="Times New Roman"/>
        </w:rPr>
      </w:pPr>
      <w:r>
        <w:rPr>
          <w:rFonts w:ascii="Times New Roman" w:hAnsi="Times New Roman"/>
          <w:w w:val="90"/>
        </w:rPr>
        <w:t>ЗАГОЛОВОК V</w:t>
      </w:r>
    </w:p>
    <w:p w:rsidR="000746E5" w:rsidRPr="00682F91" w:rsidRDefault="00703301">
      <w:pPr>
        <w:pStyle w:val="a3"/>
        <w:spacing w:before="151"/>
        <w:ind w:left="1180" w:right="1165"/>
        <w:jc w:val="center"/>
        <w:rPr>
          <w:rFonts w:ascii="Times New Roman" w:eastAsia="Times New Roman" w:hAnsi="Times New Roman" w:cs="Times New Roman"/>
        </w:rPr>
      </w:pPr>
      <w:r>
        <w:rPr>
          <w:rFonts w:ascii="Times New Roman" w:hAnsi="Times New Roman"/>
          <w:w w:val="95"/>
        </w:rPr>
        <w:t>ВНЕСОК ЄСГФРС</w:t>
      </w: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11"/>
        <w:rPr>
          <w:rFonts w:ascii="Times New Roman" w:eastAsia="Times New Roman" w:hAnsi="Times New Roman" w:cs="Times New Roman"/>
          <w:sz w:val="25"/>
          <w:szCs w:val="25"/>
        </w:rPr>
      </w:pPr>
    </w:p>
    <w:p w:rsidR="000746E5" w:rsidRPr="00682F91" w:rsidRDefault="000746E5">
      <w:pPr>
        <w:rPr>
          <w:rFonts w:ascii="Times New Roman" w:eastAsia="Times New Roman" w:hAnsi="Times New Roman" w:cs="Times New Roman"/>
          <w:sz w:val="25"/>
          <w:szCs w:val="25"/>
        </w:rPr>
        <w:sectPr w:rsidR="000746E5" w:rsidRPr="00682F91">
          <w:pgSz w:w="11900" w:h="16840"/>
          <w:pgMar w:top="1120" w:right="1020" w:bottom="280" w:left="500" w:header="790" w:footer="0" w:gutter="0"/>
          <w:cols w:space="720"/>
        </w:sectPr>
      </w:pPr>
    </w:p>
    <w:p w:rsidR="000746E5" w:rsidRPr="00682F91" w:rsidRDefault="00703301">
      <w:pPr>
        <w:spacing w:before="72"/>
        <w:ind w:left="1134" w:right="1012"/>
        <w:jc w:val="center"/>
        <w:rPr>
          <w:rFonts w:ascii="Times New Roman" w:eastAsia="Book Antiqua" w:hAnsi="Times New Roman" w:cs="Times New Roman"/>
          <w:sz w:val="20"/>
          <w:szCs w:val="20"/>
        </w:rPr>
      </w:pPr>
      <w:r>
        <w:rPr>
          <w:rFonts w:ascii="Times New Roman" w:hAnsi="Times New Roman"/>
          <w:i/>
          <w:w w:val="95"/>
          <w:sz w:val="20"/>
        </w:rPr>
        <w:lastRenderedPageBreak/>
        <w:t>Стаття 69</w:t>
      </w:r>
    </w:p>
    <w:p w:rsidR="000746E5" w:rsidRPr="00682F91" w:rsidRDefault="000746E5">
      <w:pPr>
        <w:rPr>
          <w:rFonts w:ascii="Times New Roman" w:eastAsia="Book Antiqua" w:hAnsi="Times New Roman" w:cs="Times New Roman"/>
          <w:sz w:val="20"/>
          <w:szCs w:val="20"/>
        </w:rPr>
      </w:pPr>
    </w:p>
    <w:p w:rsidR="000746E5" w:rsidRPr="00682F91" w:rsidRDefault="000746E5">
      <w:pPr>
        <w:spacing w:before="12"/>
        <w:rPr>
          <w:rFonts w:ascii="Times New Roman" w:eastAsia="Book Antiqua" w:hAnsi="Times New Roman" w:cs="Times New Roman"/>
          <w:sz w:val="17"/>
          <w:szCs w:val="17"/>
        </w:rPr>
      </w:pPr>
    </w:p>
    <w:p w:rsidR="000746E5" w:rsidRPr="00682F91" w:rsidRDefault="00703301">
      <w:pPr>
        <w:pStyle w:val="a3"/>
        <w:ind w:left="1135" w:right="1012"/>
        <w:jc w:val="center"/>
        <w:rPr>
          <w:rFonts w:ascii="Times New Roman" w:eastAsia="Times New Roman" w:hAnsi="Times New Roman" w:cs="Times New Roman"/>
        </w:rPr>
      </w:pPr>
      <w:r>
        <w:rPr>
          <w:rFonts w:ascii="Times New Roman" w:hAnsi="Times New Roman"/>
          <w:w w:val="105"/>
        </w:rPr>
        <w:t>Ресурси та їх розподіл</w:t>
      </w: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10"/>
        <w:rPr>
          <w:rFonts w:ascii="Times New Roman" w:eastAsia="Times New Roman" w:hAnsi="Times New Roman" w:cs="Times New Roman"/>
          <w:sz w:val="21"/>
          <w:szCs w:val="21"/>
        </w:rPr>
      </w:pPr>
    </w:p>
    <w:p w:rsidR="000746E5" w:rsidRPr="00682F91" w:rsidRDefault="00703301">
      <w:pPr>
        <w:pStyle w:val="a3"/>
        <w:numPr>
          <w:ilvl w:val="0"/>
          <w:numId w:val="33"/>
        </w:numPr>
        <w:tabs>
          <w:tab w:val="left" w:pos="465"/>
        </w:tabs>
        <w:spacing w:line="192" w:lineRule="auto"/>
        <w:ind w:firstLine="0"/>
        <w:jc w:val="both"/>
        <w:rPr>
          <w:rFonts w:ascii="Times New Roman" w:hAnsi="Times New Roman" w:cs="Times New Roman"/>
        </w:rPr>
      </w:pPr>
      <w:r>
        <w:rPr>
          <w:rFonts w:ascii="Times New Roman" w:hAnsi="Times New Roman"/>
          <w:w w:val="105"/>
        </w:rPr>
        <w:t>Обсяг підтримки європейською спільнотою розвитку села згідно з цими нормативами на період від 1 січня 2007 року до 31 грудня 2013 року, розподіл по роках та мінімальну суму, яка надаватиметься регіонам, які підпадають під цілі конвергенції має бути встановлений Радою, яка діє від імені більшості за пропозицією Комісії, згідно з фінансовими перспективами на період 2007-2013 років та Міжінституційний договір щодо бюджетної дисципліни та  покращення процедури прийняття бюджету на цей самий період.</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5"/>
        <w:rPr>
          <w:rFonts w:ascii="Times New Roman" w:eastAsia="PMingLiU" w:hAnsi="Times New Roman" w:cs="Times New Roman"/>
          <w:sz w:val="18"/>
          <w:szCs w:val="18"/>
        </w:rPr>
      </w:pPr>
    </w:p>
    <w:p w:rsidR="000746E5" w:rsidRPr="00682F91" w:rsidRDefault="00703301">
      <w:pPr>
        <w:pStyle w:val="a3"/>
        <w:numPr>
          <w:ilvl w:val="0"/>
          <w:numId w:val="33"/>
        </w:numPr>
        <w:tabs>
          <w:tab w:val="left" w:pos="472"/>
        </w:tabs>
        <w:spacing w:line="210" w:lineRule="exact"/>
        <w:ind w:firstLine="0"/>
        <w:jc w:val="both"/>
        <w:rPr>
          <w:rFonts w:ascii="Times New Roman" w:hAnsi="Times New Roman" w:cs="Times New Roman"/>
        </w:rPr>
      </w:pPr>
      <w:r>
        <w:rPr>
          <w:rFonts w:ascii="Times New Roman" w:hAnsi="Times New Roman"/>
          <w:w w:val="105"/>
        </w:rPr>
        <w:t>0,25% ресурсів, зазначених у параграфі 1, мають виділятися на технічну допомогу від Комісії, як зазначено у Статті 66(1).</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0"/>
        <w:rPr>
          <w:rFonts w:ascii="Times New Roman" w:eastAsia="PMingLiU" w:hAnsi="Times New Roman" w:cs="Times New Roman"/>
          <w:sz w:val="16"/>
          <w:szCs w:val="16"/>
        </w:rPr>
      </w:pPr>
    </w:p>
    <w:p w:rsidR="000746E5" w:rsidRPr="00682F91" w:rsidRDefault="00703301">
      <w:pPr>
        <w:pStyle w:val="a3"/>
        <w:numPr>
          <w:ilvl w:val="0"/>
          <w:numId w:val="33"/>
        </w:numPr>
        <w:tabs>
          <w:tab w:val="left" w:pos="472"/>
        </w:tabs>
        <w:spacing w:line="192" w:lineRule="auto"/>
        <w:ind w:firstLine="0"/>
        <w:jc w:val="both"/>
        <w:rPr>
          <w:rFonts w:ascii="Times New Roman" w:hAnsi="Times New Roman" w:cs="Times New Roman"/>
        </w:rPr>
      </w:pPr>
      <w:r>
        <w:rPr>
          <w:rFonts w:ascii="Times New Roman" w:hAnsi="Times New Roman"/>
          <w:w w:val="105"/>
        </w:rPr>
        <w:t>З метою створення програм та наступного включення у загальний бюджет Європейської спільноти, суми, вказані у параграфі 1, мають бути проіндексовані на 2% на рік.</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7"/>
        <w:rPr>
          <w:rFonts w:ascii="Times New Roman" w:eastAsia="PMingLiU" w:hAnsi="Times New Roman" w:cs="Times New Roman"/>
          <w:sz w:val="17"/>
          <w:szCs w:val="17"/>
        </w:rPr>
      </w:pPr>
    </w:p>
    <w:p w:rsidR="000746E5" w:rsidRPr="00682F91" w:rsidRDefault="00703301">
      <w:pPr>
        <w:pStyle w:val="a3"/>
        <w:numPr>
          <w:ilvl w:val="0"/>
          <w:numId w:val="33"/>
        </w:numPr>
        <w:tabs>
          <w:tab w:val="left" w:pos="472"/>
        </w:tabs>
        <w:spacing w:line="192" w:lineRule="auto"/>
        <w:ind w:firstLine="0"/>
        <w:jc w:val="both"/>
        <w:rPr>
          <w:rFonts w:ascii="Times New Roman" w:hAnsi="Times New Roman" w:cs="Times New Roman"/>
        </w:rPr>
      </w:pPr>
      <w:r>
        <w:rPr>
          <w:rFonts w:ascii="Times New Roman" w:hAnsi="Times New Roman"/>
          <w:w w:val="105"/>
        </w:rPr>
        <w:t>Комісія має проводити щорічний розподіл між державами-членами сум, зазначених у параграфі 1, після віднімання суми, вказаної у параграфі 2, та беручи до уваги:</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4"/>
        <w:rPr>
          <w:rFonts w:ascii="Times New Roman" w:eastAsia="PMingLiU" w:hAnsi="Times New Roman" w:cs="Times New Roman"/>
          <w:sz w:val="18"/>
          <w:szCs w:val="18"/>
        </w:rPr>
      </w:pPr>
    </w:p>
    <w:p w:rsidR="000746E5" w:rsidRPr="00682F91" w:rsidRDefault="00703301">
      <w:pPr>
        <w:pStyle w:val="a3"/>
        <w:numPr>
          <w:ilvl w:val="0"/>
          <w:numId w:val="32"/>
        </w:numPr>
        <w:tabs>
          <w:tab w:val="left" w:pos="521"/>
        </w:tabs>
        <w:spacing w:line="210" w:lineRule="exact"/>
        <w:rPr>
          <w:rFonts w:ascii="Times New Roman" w:hAnsi="Times New Roman" w:cs="Times New Roman"/>
        </w:rPr>
      </w:pPr>
      <w:r>
        <w:rPr>
          <w:rFonts w:ascii="Times New Roman" w:hAnsi="Times New Roman"/>
        </w:rPr>
        <w:t>суми, збережені для регіонів, які мають на них право згідно з цілями конвергенції;</w:t>
      </w:r>
    </w:p>
    <w:p w:rsidR="000746E5" w:rsidRPr="00682F91" w:rsidRDefault="000746E5">
      <w:pPr>
        <w:rPr>
          <w:rFonts w:ascii="Times New Roman" w:eastAsia="PMingLiU" w:hAnsi="Times New Roman" w:cs="Times New Roman"/>
          <w:sz w:val="20"/>
          <w:szCs w:val="20"/>
        </w:rPr>
      </w:pPr>
    </w:p>
    <w:p w:rsidR="000746E5" w:rsidRPr="00682F91" w:rsidRDefault="00703301">
      <w:pPr>
        <w:pStyle w:val="a3"/>
        <w:numPr>
          <w:ilvl w:val="0"/>
          <w:numId w:val="32"/>
        </w:numPr>
        <w:tabs>
          <w:tab w:val="left" w:pos="521"/>
        </w:tabs>
        <w:spacing w:before="175"/>
        <w:jc w:val="both"/>
        <w:rPr>
          <w:rFonts w:ascii="Times New Roman" w:hAnsi="Times New Roman" w:cs="Times New Roman"/>
        </w:rPr>
      </w:pPr>
      <w:r>
        <w:rPr>
          <w:rFonts w:ascii="Times New Roman" w:hAnsi="Times New Roman"/>
          <w:w w:val="105"/>
        </w:rPr>
        <w:t>минуле виконання; та</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9"/>
        <w:rPr>
          <w:rFonts w:ascii="Times New Roman" w:eastAsia="PMingLiU" w:hAnsi="Times New Roman" w:cs="Times New Roman"/>
          <w:sz w:val="17"/>
          <w:szCs w:val="17"/>
        </w:rPr>
      </w:pPr>
    </w:p>
    <w:p w:rsidR="000746E5" w:rsidRPr="00682F91" w:rsidRDefault="00703301">
      <w:pPr>
        <w:pStyle w:val="a3"/>
        <w:numPr>
          <w:ilvl w:val="0"/>
          <w:numId w:val="32"/>
        </w:numPr>
        <w:tabs>
          <w:tab w:val="left" w:pos="521"/>
        </w:tabs>
        <w:spacing w:line="210" w:lineRule="exact"/>
        <w:rPr>
          <w:rFonts w:ascii="Times New Roman" w:hAnsi="Times New Roman" w:cs="Times New Roman"/>
        </w:rPr>
      </w:pPr>
      <w:r>
        <w:rPr>
          <w:rFonts w:ascii="Times New Roman" w:hAnsi="Times New Roman"/>
          <w:w w:val="105"/>
        </w:rPr>
        <w:t>конкретні ситуації та потреби на основі об'єктивних критеріїв.</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8"/>
        <w:rPr>
          <w:rFonts w:ascii="Times New Roman" w:eastAsia="PMingLiU" w:hAnsi="Times New Roman" w:cs="Times New Roman"/>
          <w:sz w:val="17"/>
          <w:szCs w:val="17"/>
        </w:rPr>
      </w:pPr>
    </w:p>
    <w:p w:rsidR="000746E5" w:rsidRPr="00682F91" w:rsidRDefault="00703301">
      <w:pPr>
        <w:pStyle w:val="a3"/>
        <w:numPr>
          <w:ilvl w:val="0"/>
          <w:numId w:val="33"/>
        </w:numPr>
        <w:tabs>
          <w:tab w:val="left" w:pos="472"/>
        </w:tabs>
        <w:spacing w:line="210" w:lineRule="exact"/>
        <w:ind w:firstLine="0"/>
        <w:jc w:val="both"/>
        <w:rPr>
          <w:rFonts w:ascii="Times New Roman" w:hAnsi="Times New Roman" w:cs="Times New Roman"/>
        </w:rPr>
      </w:pPr>
      <w:r>
        <w:rPr>
          <w:rFonts w:ascii="Times New Roman" w:hAnsi="Times New Roman"/>
          <w:w w:val="105"/>
        </w:rPr>
        <w:t>На доданок до сум, вказаних у параграфі 4, держави-члени мають брати до уваги з цілями створення програм суми, отримані від модуляції, що проводиться згідно зі Статтею 12(2) Нормативів (ЄС) № 1290/2005.</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1"/>
        <w:rPr>
          <w:rFonts w:ascii="Times New Roman" w:eastAsia="PMingLiU" w:hAnsi="Times New Roman" w:cs="Times New Roman"/>
          <w:sz w:val="16"/>
          <w:szCs w:val="16"/>
        </w:rPr>
      </w:pPr>
    </w:p>
    <w:p w:rsidR="000746E5" w:rsidRPr="00682F91" w:rsidRDefault="00703301">
      <w:pPr>
        <w:pStyle w:val="a3"/>
        <w:numPr>
          <w:ilvl w:val="0"/>
          <w:numId w:val="33"/>
        </w:numPr>
        <w:tabs>
          <w:tab w:val="left" w:pos="472"/>
        </w:tabs>
        <w:spacing w:line="192" w:lineRule="auto"/>
        <w:ind w:firstLine="0"/>
        <w:jc w:val="both"/>
        <w:rPr>
          <w:rFonts w:ascii="Times New Roman" w:hAnsi="Times New Roman" w:cs="Times New Roman"/>
        </w:rPr>
      </w:pPr>
      <w:r>
        <w:rPr>
          <w:rFonts w:ascii="Times New Roman" w:hAnsi="Times New Roman"/>
        </w:rPr>
        <w:t>Комісія має забезпечити, що загальна сума річних виплат від ЄСГФРС, що походить з Департаменту керування ЄСГФРС для будь-якої держави-члена, згідно з цими Нормативами, та від ЄФРР, ЄСФ та ФЗ, згідно з законодавством Спільноти, де викладено загальні положення, які керують цими фондами на період від 1 січня 2007 року до 31 грудня 2013 року, включаючи внесок ЄФРР</w:t>
      </w:r>
    </w:p>
    <w:p w:rsidR="000746E5" w:rsidRPr="00682F91" w:rsidRDefault="00703301">
      <w:pPr>
        <w:pStyle w:val="a3"/>
        <w:spacing w:before="80" w:line="192" w:lineRule="auto"/>
        <w:ind w:right="106"/>
        <w:jc w:val="both"/>
        <w:rPr>
          <w:rFonts w:ascii="Times New Roman" w:hAnsi="Times New Roman" w:cs="Times New Roman"/>
        </w:rPr>
      </w:pPr>
      <w:r>
        <w:br w:type="column"/>
      </w:r>
      <w:r>
        <w:rPr>
          <w:rFonts w:ascii="Times New Roman" w:hAnsi="Times New Roman"/>
          <w:w w:val="105"/>
        </w:rPr>
        <w:lastRenderedPageBreak/>
        <w:t>згідно з законодавством ЄС, що керує Інструментами європейського сусідства, з інструментів попереднього збільшення, згідно з загальноєвропейським законодавством. яке керує даним інструментом, та з точки зору ФІКР, що сприяє цілям конвергенції, не має перевищувати 4% ВВП держави-члена, який оцінюється на момент прийняття міжінституційної угоди щодо покращення бюджету у процесі прийняття бюджету.</w:t>
      </w:r>
    </w:p>
    <w:p w:rsidR="000746E5" w:rsidRPr="00682F91" w:rsidRDefault="000746E5">
      <w:pPr>
        <w:rPr>
          <w:rFonts w:ascii="Times New Roman" w:eastAsia="PMingLiU" w:hAnsi="Times New Roman" w:cs="Times New Roman"/>
          <w:sz w:val="20"/>
          <w:szCs w:val="20"/>
        </w:rPr>
      </w:pPr>
    </w:p>
    <w:p w:rsidR="000746E5" w:rsidRPr="00682F91" w:rsidRDefault="00703301">
      <w:pPr>
        <w:spacing w:before="175"/>
        <w:ind w:left="1735" w:right="1721"/>
        <w:jc w:val="center"/>
        <w:rPr>
          <w:rFonts w:ascii="Times New Roman" w:eastAsia="Book Antiqua" w:hAnsi="Times New Roman" w:cs="Times New Roman"/>
          <w:sz w:val="20"/>
          <w:szCs w:val="20"/>
        </w:rPr>
      </w:pPr>
      <w:r>
        <w:rPr>
          <w:rFonts w:ascii="Times New Roman" w:hAnsi="Times New Roman"/>
          <w:i/>
          <w:w w:val="95"/>
          <w:sz w:val="20"/>
        </w:rPr>
        <w:t>Стаття 70</w:t>
      </w:r>
    </w:p>
    <w:p w:rsidR="000746E5" w:rsidRPr="00682F91" w:rsidRDefault="000746E5">
      <w:pPr>
        <w:rPr>
          <w:rFonts w:ascii="Times New Roman" w:eastAsia="Book Antiqua" w:hAnsi="Times New Roman" w:cs="Times New Roman"/>
          <w:sz w:val="20"/>
          <w:szCs w:val="20"/>
        </w:rPr>
      </w:pPr>
    </w:p>
    <w:p w:rsidR="000746E5" w:rsidRPr="00682F91" w:rsidRDefault="00703301">
      <w:pPr>
        <w:pStyle w:val="a3"/>
        <w:spacing w:before="170"/>
        <w:ind w:left="1736" w:right="1721"/>
        <w:jc w:val="center"/>
        <w:rPr>
          <w:rFonts w:ascii="Times New Roman" w:eastAsia="Times New Roman" w:hAnsi="Times New Roman" w:cs="Times New Roman"/>
        </w:rPr>
      </w:pPr>
      <w:r>
        <w:rPr>
          <w:rFonts w:ascii="Times New Roman" w:hAnsi="Times New Roman"/>
          <w:spacing w:val="1"/>
          <w:w w:val="105"/>
        </w:rPr>
        <w:t>Внесок фонду</w:t>
      </w: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8"/>
        <w:rPr>
          <w:rFonts w:ascii="Times New Roman" w:eastAsia="Times New Roman" w:hAnsi="Times New Roman" w:cs="Times New Roman"/>
          <w:sz w:val="17"/>
          <w:szCs w:val="17"/>
        </w:rPr>
      </w:pPr>
    </w:p>
    <w:p w:rsidR="000746E5" w:rsidRPr="00682F91" w:rsidRDefault="00703301">
      <w:pPr>
        <w:pStyle w:val="a3"/>
        <w:numPr>
          <w:ilvl w:val="0"/>
          <w:numId w:val="31"/>
        </w:numPr>
        <w:tabs>
          <w:tab w:val="left" w:pos="465"/>
        </w:tabs>
        <w:spacing w:line="192" w:lineRule="auto"/>
        <w:ind w:right="104" w:firstLine="0"/>
        <w:jc w:val="both"/>
        <w:rPr>
          <w:rFonts w:ascii="Times New Roman" w:hAnsi="Times New Roman" w:cs="Times New Roman"/>
        </w:rPr>
      </w:pPr>
      <w:r>
        <w:rPr>
          <w:rFonts w:ascii="Times New Roman" w:hAnsi="Times New Roman"/>
          <w:w w:val="105"/>
        </w:rPr>
        <w:t>Рішення щодо прийняття програми розвитку села має встановлювати максимальний внесок ЄСГФРС по кожному головному питанню у межах порогу гнучкості, який визначається відповідно з процедурою, зазначеною у Статті 90(2). Рішення має чітко визначати, якщо необхідно, призначені асигнування за регіонами, які мають на це право згідно з цілями конвергенції.</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9"/>
        <w:rPr>
          <w:rFonts w:ascii="Times New Roman" w:eastAsia="PMingLiU" w:hAnsi="Times New Roman" w:cs="Times New Roman"/>
          <w:sz w:val="14"/>
          <w:szCs w:val="14"/>
        </w:rPr>
      </w:pPr>
    </w:p>
    <w:p w:rsidR="000746E5" w:rsidRPr="00682F91" w:rsidRDefault="00703301">
      <w:pPr>
        <w:pStyle w:val="a3"/>
        <w:numPr>
          <w:ilvl w:val="0"/>
          <w:numId w:val="31"/>
        </w:numPr>
        <w:tabs>
          <w:tab w:val="left" w:pos="472"/>
        </w:tabs>
        <w:spacing w:line="210" w:lineRule="exact"/>
        <w:ind w:right="106" w:firstLine="0"/>
        <w:jc w:val="both"/>
        <w:rPr>
          <w:rFonts w:ascii="Times New Roman" w:hAnsi="Times New Roman" w:cs="Times New Roman"/>
        </w:rPr>
      </w:pPr>
      <w:r>
        <w:rPr>
          <w:rFonts w:ascii="Times New Roman" w:hAnsi="Times New Roman"/>
        </w:rPr>
        <w:t>Внесок ЄСГФРС має вираховуватися на основі суми, яка є доступною для державних витрат.</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2"/>
        <w:rPr>
          <w:rFonts w:ascii="Times New Roman" w:eastAsia="PMingLiU" w:hAnsi="Times New Roman" w:cs="Times New Roman"/>
          <w:sz w:val="13"/>
          <w:szCs w:val="13"/>
        </w:rPr>
      </w:pPr>
    </w:p>
    <w:p w:rsidR="000746E5" w:rsidRPr="00682F91" w:rsidRDefault="00703301">
      <w:pPr>
        <w:pStyle w:val="a3"/>
        <w:numPr>
          <w:ilvl w:val="0"/>
          <w:numId w:val="31"/>
        </w:numPr>
        <w:tabs>
          <w:tab w:val="left" w:pos="472"/>
        </w:tabs>
        <w:spacing w:line="210" w:lineRule="exact"/>
        <w:ind w:right="104" w:firstLine="0"/>
        <w:jc w:val="both"/>
        <w:rPr>
          <w:rFonts w:ascii="Times New Roman" w:hAnsi="Times New Roman" w:cs="Times New Roman"/>
        </w:rPr>
      </w:pPr>
      <w:r>
        <w:rPr>
          <w:rFonts w:ascii="Times New Roman" w:hAnsi="Times New Roman"/>
        </w:rPr>
        <w:t>Обсяг внеску ЄСГФРС встановлюється по кожному окремому головному питанню.</w:t>
      </w:r>
    </w:p>
    <w:p w:rsidR="000746E5" w:rsidRPr="00682F91" w:rsidRDefault="000746E5">
      <w:pPr>
        <w:rPr>
          <w:rFonts w:ascii="Times New Roman" w:eastAsia="PMingLiU" w:hAnsi="Times New Roman" w:cs="Times New Roman"/>
          <w:sz w:val="20"/>
          <w:szCs w:val="20"/>
        </w:rPr>
      </w:pPr>
    </w:p>
    <w:p w:rsidR="000746E5" w:rsidRPr="00682F91" w:rsidRDefault="00703301">
      <w:pPr>
        <w:pStyle w:val="a3"/>
        <w:numPr>
          <w:ilvl w:val="0"/>
          <w:numId w:val="30"/>
        </w:numPr>
        <w:tabs>
          <w:tab w:val="left" w:pos="521"/>
        </w:tabs>
        <w:spacing w:before="173" w:line="192" w:lineRule="auto"/>
        <w:ind w:right="106"/>
        <w:jc w:val="both"/>
        <w:rPr>
          <w:rFonts w:ascii="Times New Roman" w:hAnsi="Times New Roman" w:cs="Times New Roman"/>
        </w:rPr>
      </w:pPr>
      <w:r>
        <w:rPr>
          <w:rFonts w:ascii="Times New Roman" w:hAnsi="Times New Roman"/>
        </w:rPr>
        <w:t>У випадку з головним питанням 1 (конкурентоспроможність) та головним питанням 3 (диверсифікація та якість життя), а також для технічної допомоги згідно зі Статтею 66(2), наступні максимальні значення мають бути встановлені відповідно:</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9"/>
        <w:rPr>
          <w:rFonts w:ascii="Times New Roman" w:eastAsia="PMingLiU" w:hAnsi="Times New Roman" w:cs="Times New Roman"/>
          <w:sz w:val="14"/>
          <w:szCs w:val="14"/>
        </w:rPr>
      </w:pPr>
    </w:p>
    <w:p w:rsidR="000746E5" w:rsidRPr="00682F91" w:rsidRDefault="00703301">
      <w:pPr>
        <w:pStyle w:val="a3"/>
        <w:numPr>
          <w:ilvl w:val="1"/>
          <w:numId w:val="30"/>
        </w:numPr>
        <w:tabs>
          <w:tab w:val="left" w:pos="918"/>
        </w:tabs>
        <w:spacing w:line="210" w:lineRule="exact"/>
        <w:ind w:right="106"/>
        <w:rPr>
          <w:rFonts w:ascii="Times New Roman" w:hAnsi="Times New Roman" w:cs="Times New Roman"/>
        </w:rPr>
      </w:pPr>
      <w:r>
        <w:rPr>
          <w:rFonts w:ascii="Times New Roman" w:hAnsi="Times New Roman"/>
          <w:spacing w:val="-7"/>
        </w:rPr>
        <w:t>75% доступних державних витрат у регіонах, які мають право згідно з цілями конвергенції%</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2"/>
        <w:rPr>
          <w:rFonts w:ascii="Times New Roman" w:eastAsia="PMingLiU" w:hAnsi="Times New Roman" w:cs="Times New Roman"/>
          <w:sz w:val="13"/>
          <w:szCs w:val="13"/>
        </w:rPr>
      </w:pPr>
    </w:p>
    <w:p w:rsidR="000746E5" w:rsidRPr="00682F91" w:rsidRDefault="00703301">
      <w:pPr>
        <w:pStyle w:val="a3"/>
        <w:numPr>
          <w:ilvl w:val="1"/>
          <w:numId w:val="30"/>
        </w:numPr>
        <w:tabs>
          <w:tab w:val="left" w:pos="918"/>
        </w:tabs>
        <w:spacing w:line="210" w:lineRule="exact"/>
        <w:ind w:right="106"/>
        <w:rPr>
          <w:rFonts w:ascii="Times New Roman" w:hAnsi="Times New Roman" w:cs="Times New Roman"/>
        </w:rPr>
      </w:pPr>
      <w:r>
        <w:rPr>
          <w:rFonts w:ascii="Times New Roman" w:hAnsi="Times New Roman"/>
          <w:w w:val="105"/>
        </w:rPr>
        <w:t>50% доступних державних витрат на інші регіони.</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2"/>
        <w:rPr>
          <w:rFonts w:ascii="Times New Roman" w:eastAsia="PMingLiU" w:hAnsi="Times New Roman" w:cs="Times New Roman"/>
          <w:sz w:val="13"/>
          <w:szCs w:val="13"/>
        </w:rPr>
      </w:pPr>
    </w:p>
    <w:p w:rsidR="000746E5" w:rsidRPr="00682F91" w:rsidRDefault="00703301">
      <w:pPr>
        <w:pStyle w:val="a3"/>
        <w:numPr>
          <w:ilvl w:val="0"/>
          <w:numId w:val="30"/>
        </w:numPr>
        <w:tabs>
          <w:tab w:val="left" w:pos="521"/>
        </w:tabs>
        <w:spacing w:line="210" w:lineRule="exact"/>
        <w:ind w:right="106"/>
        <w:jc w:val="both"/>
        <w:rPr>
          <w:rFonts w:ascii="Times New Roman" w:hAnsi="Times New Roman" w:cs="Times New Roman"/>
        </w:rPr>
      </w:pPr>
      <w:r>
        <w:rPr>
          <w:rFonts w:ascii="Times New Roman" w:hAnsi="Times New Roman"/>
        </w:rPr>
        <w:t>У випадку з головним питанням 2 (покращення навколишнього середовища та сільської місцевості) та питанням 4 (Лідер) наступні максимальні значення мають застосовуватися відповідно:</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2"/>
        <w:rPr>
          <w:rFonts w:ascii="Times New Roman" w:eastAsia="PMingLiU" w:hAnsi="Times New Roman" w:cs="Times New Roman"/>
          <w:sz w:val="13"/>
          <w:szCs w:val="13"/>
        </w:rPr>
      </w:pPr>
    </w:p>
    <w:p w:rsidR="000746E5" w:rsidRPr="00682F91" w:rsidRDefault="00703301">
      <w:pPr>
        <w:pStyle w:val="a3"/>
        <w:numPr>
          <w:ilvl w:val="1"/>
          <w:numId w:val="30"/>
        </w:numPr>
        <w:tabs>
          <w:tab w:val="left" w:pos="918"/>
        </w:tabs>
        <w:spacing w:line="210" w:lineRule="exact"/>
        <w:ind w:right="106"/>
        <w:rPr>
          <w:rFonts w:ascii="Times New Roman" w:hAnsi="Times New Roman" w:cs="Times New Roman"/>
        </w:rPr>
      </w:pPr>
      <w:r>
        <w:rPr>
          <w:rFonts w:ascii="Times New Roman" w:hAnsi="Times New Roman"/>
        </w:rPr>
        <w:t>80 % доступних державних витрат у регіонах, які мають право згідно з цілями конвергенції%</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2"/>
        <w:rPr>
          <w:rFonts w:ascii="Times New Roman" w:eastAsia="PMingLiU" w:hAnsi="Times New Roman" w:cs="Times New Roman"/>
          <w:sz w:val="13"/>
          <w:szCs w:val="13"/>
        </w:rPr>
      </w:pPr>
    </w:p>
    <w:p w:rsidR="000746E5" w:rsidRPr="00682F91" w:rsidRDefault="00703301">
      <w:pPr>
        <w:pStyle w:val="a3"/>
        <w:numPr>
          <w:ilvl w:val="1"/>
          <w:numId w:val="30"/>
        </w:numPr>
        <w:tabs>
          <w:tab w:val="left" w:pos="918"/>
        </w:tabs>
        <w:spacing w:line="210" w:lineRule="exact"/>
        <w:ind w:right="106"/>
        <w:rPr>
          <w:rFonts w:ascii="Times New Roman" w:hAnsi="Times New Roman" w:cs="Times New Roman"/>
        </w:rPr>
      </w:pPr>
      <w:r>
        <w:rPr>
          <w:rFonts w:ascii="Times New Roman" w:hAnsi="Times New Roman"/>
          <w:w w:val="105"/>
        </w:rPr>
        <w:t>55 % доступних державних витрат на інші регіони.</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2"/>
        <w:rPr>
          <w:rFonts w:ascii="Times New Roman" w:eastAsia="PMingLiU" w:hAnsi="Times New Roman" w:cs="Times New Roman"/>
          <w:sz w:val="13"/>
          <w:szCs w:val="13"/>
        </w:rPr>
      </w:pPr>
    </w:p>
    <w:p w:rsidR="000746E5" w:rsidRPr="00682F91" w:rsidRDefault="00703301">
      <w:pPr>
        <w:pStyle w:val="a3"/>
        <w:spacing w:line="210" w:lineRule="exact"/>
        <w:ind w:right="106"/>
        <w:jc w:val="both"/>
        <w:rPr>
          <w:rFonts w:ascii="Times New Roman" w:hAnsi="Times New Roman" w:cs="Times New Roman"/>
        </w:rPr>
      </w:pPr>
      <w:r>
        <w:rPr>
          <w:rFonts w:ascii="Times New Roman" w:hAnsi="Times New Roman"/>
        </w:rPr>
        <w:t>Мінімальний внесок ЄСГФРС на рівні головних питань має бути 20%.</w:t>
      </w:r>
    </w:p>
    <w:p w:rsidR="000746E5" w:rsidRPr="00682F91" w:rsidRDefault="000746E5">
      <w:pPr>
        <w:spacing w:line="210" w:lineRule="exact"/>
        <w:jc w:val="both"/>
        <w:rPr>
          <w:rFonts w:ascii="Times New Roman" w:hAnsi="Times New Roman" w:cs="Times New Roman"/>
        </w:rPr>
        <w:sectPr w:rsidR="000746E5" w:rsidRPr="00682F91">
          <w:type w:val="continuous"/>
          <w:pgSz w:w="11900" w:h="16840"/>
          <w:pgMar w:top="1120" w:right="1020" w:bottom="280" w:left="500" w:header="720" w:footer="720" w:gutter="0"/>
          <w:cols w:num="2" w:space="720" w:equalWidth="0">
            <w:col w:w="4943" w:space="386"/>
            <w:col w:w="5051"/>
          </w:cols>
        </w:sectPr>
      </w:pPr>
    </w:p>
    <w:p w:rsidR="000746E5" w:rsidRPr="00682F91" w:rsidRDefault="000746E5">
      <w:pPr>
        <w:spacing w:before="1"/>
        <w:rPr>
          <w:rFonts w:ascii="Times New Roman" w:eastAsia="PMingLiU" w:hAnsi="Times New Roman" w:cs="Times New Roman"/>
          <w:sz w:val="18"/>
          <w:szCs w:val="18"/>
        </w:rPr>
      </w:pPr>
    </w:p>
    <w:p w:rsidR="000746E5" w:rsidRPr="00682F91" w:rsidRDefault="000746E5">
      <w:pPr>
        <w:rPr>
          <w:rFonts w:ascii="Times New Roman" w:eastAsia="PMingLiU" w:hAnsi="Times New Roman" w:cs="Times New Roman"/>
          <w:sz w:val="18"/>
          <w:szCs w:val="18"/>
        </w:rPr>
        <w:sectPr w:rsidR="000746E5" w:rsidRPr="00682F91">
          <w:pgSz w:w="11900" w:h="16840"/>
          <w:pgMar w:top="1120" w:right="500" w:bottom="280" w:left="1020" w:header="790" w:footer="0" w:gutter="0"/>
          <w:cols w:space="720"/>
        </w:sectPr>
      </w:pPr>
    </w:p>
    <w:p w:rsidR="000746E5" w:rsidRPr="00682F91" w:rsidRDefault="00703301">
      <w:pPr>
        <w:pStyle w:val="a3"/>
        <w:numPr>
          <w:ilvl w:val="0"/>
          <w:numId w:val="31"/>
        </w:numPr>
        <w:tabs>
          <w:tab w:val="left" w:pos="462"/>
        </w:tabs>
        <w:spacing w:before="80" w:line="192" w:lineRule="auto"/>
        <w:ind w:left="113" w:firstLine="0"/>
        <w:jc w:val="both"/>
        <w:rPr>
          <w:rFonts w:ascii="Times New Roman" w:hAnsi="Times New Roman" w:cs="Times New Roman"/>
        </w:rPr>
      </w:pPr>
      <w:r>
        <w:rPr>
          <w:rFonts w:ascii="Times New Roman" w:hAnsi="Times New Roman"/>
          <w:w w:val="105"/>
        </w:rPr>
        <w:lastRenderedPageBreak/>
        <w:t>Незважаючи на максимальні значення, зазначені у параграфі 3, внесок ЄСГФРС може бути збільшений до 85% для програм у найбільш віддалених регіонах, та малих Егейських островах у межах Нормативів (ЄЕС) № 2019/93.</w:t>
      </w:r>
    </w:p>
    <w:p w:rsidR="000746E5" w:rsidRPr="00682F91" w:rsidRDefault="000746E5">
      <w:pPr>
        <w:spacing w:before="4"/>
        <w:rPr>
          <w:rFonts w:ascii="Times New Roman" w:eastAsia="PMingLiU" w:hAnsi="Times New Roman" w:cs="Times New Roman"/>
          <w:sz w:val="23"/>
          <w:szCs w:val="23"/>
        </w:rPr>
      </w:pPr>
    </w:p>
    <w:p w:rsidR="000746E5" w:rsidRPr="00682F91" w:rsidRDefault="00703301">
      <w:pPr>
        <w:pStyle w:val="a3"/>
        <w:numPr>
          <w:ilvl w:val="0"/>
          <w:numId w:val="31"/>
        </w:numPr>
        <w:tabs>
          <w:tab w:val="left" w:pos="462"/>
        </w:tabs>
        <w:spacing w:line="210" w:lineRule="exact"/>
        <w:ind w:left="113" w:firstLine="0"/>
        <w:jc w:val="both"/>
        <w:rPr>
          <w:rFonts w:ascii="Times New Roman" w:hAnsi="Times New Roman" w:cs="Times New Roman"/>
        </w:rPr>
      </w:pPr>
      <w:r>
        <w:rPr>
          <w:rFonts w:ascii="Times New Roman" w:hAnsi="Times New Roman"/>
          <w:w w:val="105"/>
        </w:rPr>
        <w:t>Для держав-членів, які надають перевагу конкретним програмам, згідно зі Статтею 66(3), другий підпараграф, максимальне значення внеску ЄСГФРС має становити 50% доступних державних витрат.</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7"/>
        <w:rPr>
          <w:rFonts w:ascii="Times New Roman" w:eastAsia="PMingLiU" w:hAnsi="Times New Roman" w:cs="Times New Roman"/>
        </w:rPr>
      </w:pPr>
    </w:p>
    <w:p w:rsidR="000746E5" w:rsidRPr="00682F91" w:rsidRDefault="00703301">
      <w:pPr>
        <w:pStyle w:val="a3"/>
        <w:numPr>
          <w:ilvl w:val="0"/>
          <w:numId w:val="31"/>
        </w:numPr>
        <w:tabs>
          <w:tab w:val="left" w:pos="462"/>
        </w:tabs>
        <w:spacing w:line="210" w:lineRule="exact"/>
        <w:ind w:left="113" w:firstLine="0"/>
        <w:jc w:val="both"/>
        <w:rPr>
          <w:rFonts w:ascii="Times New Roman" w:hAnsi="Times New Roman" w:cs="Times New Roman"/>
        </w:rPr>
      </w:pPr>
      <w:r>
        <w:rPr>
          <w:rFonts w:ascii="Times New Roman" w:hAnsi="Times New Roman"/>
          <w:spacing w:val="-3"/>
          <w:w w:val="105"/>
        </w:rPr>
        <w:t>Заходи з технічної допомоги, які реалізуються за ініціативи Комісії або від її імені, можуть отримати 100% фінансування.</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7"/>
        <w:rPr>
          <w:rFonts w:ascii="Times New Roman" w:eastAsia="PMingLiU" w:hAnsi="Times New Roman" w:cs="Times New Roman"/>
        </w:rPr>
      </w:pPr>
    </w:p>
    <w:p w:rsidR="000746E5" w:rsidRPr="00682F91" w:rsidRDefault="00703301">
      <w:pPr>
        <w:pStyle w:val="a3"/>
        <w:numPr>
          <w:ilvl w:val="0"/>
          <w:numId w:val="31"/>
        </w:numPr>
        <w:tabs>
          <w:tab w:val="left" w:pos="443"/>
        </w:tabs>
        <w:spacing w:line="210" w:lineRule="exact"/>
        <w:ind w:left="113" w:firstLine="0"/>
        <w:jc w:val="both"/>
        <w:rPr>
          <w:rFonts w:ascii="Times New Roman" w:hAnsi="Times New Roman" w:cs="Times New Roman"/>
        </w:rPr>
      </w:pPr>
      <w:r>
        <w:rPr>
          <w:rFonts w:ascii="Times New Roman" w:hAnsi="Times New Roman"/>
        </w:rPr>
        <w:t>Витрати з сумісним фінансуванням ЄСГФРС не можуть отримувати фінансування за допомогою внесків зі структурних фондів, ФЗ або інших загальноєвропейських фінансових інструментів.</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7"/>
        <w:rPr>
          <w:rFonts w:ascii="Times New Roman" w:eastAsia="PMingLiU" w:hAnsi="Times New Roman" w:cs="Times New Roman"/>
        </w:rPr>
      </w:pPr>
    </w:p>
    <w:p w:rsidR="000746E5" w:rsidRPr="00682F91" w:rsidRDefault="00703301">
      <w:pPr>
        <w:pStyle w:val="a3"/>
        <w:spacing w:line="210" w:lineRule="exact"/>
        <w:ind w:left="113"/>
        <w:jc w:val="both"/>
        <w:rPr>
          <w:rFonts w:ascii="Times New Roman" w:hAnsi="Times New Roman" w:cs="Times New Roman"/>
        </w:rPr>
      </w:pPr>
      <w:r>
        <w:rPr>
          <w:rFonts w:ascii="Times New Roman" w:hAnsi="Times New Roman"/>
          <w:w w:val="105"/>
        </w:rPr>
        <w:t>Вони можуть отримувати фінансування лише по одному головному питанню програми розвитку села. Коли діяльність підпадає під заходи, спрямовані на більш ніж одне питання, витрати приписуються домінантному питанню.</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7"/>
        <w:rPr>
          <w:rFonts w:ascii="Times New Roman" w:eastAsia="PMingLiU" w:hAnsi="Times New Roman" w:cs="Times New Roman"/>
        </w:rPr>
      </w:pPr>
    </w:p>
    <w:p w:rsidR="000746E5" w:rsidRPr="00682F91" w:rsidRDefault="00703301">
      <w:pPr>
        <w:pStyle w:val="a3"/>
        <w:numPr>
          <w:ilvl w:val="0"/>
          <w:numId w:val="31"/>
        </w:numPr>
        <w:tabs>
          <w:tab w:val="left" w:pos="462"/>
        </w:tabs>
        <w:spacing w:line="210" w:lineRule="exact"/>
        <w:ind w:left="113" w:firstLine="0"/>
        <w:jc w:val="both"/>
        <w:rPr>
          <w:rFonts w:ascii="Times New Roman" w:hAnsi="Times New Roman" w:cs="Times New Roman"/>
        </w:rPr>
      </w:pPr>
      <w:r>
        <w:rPr>
          <w:rFonts w:ascii="Times New Roman" w:hAnsi="Times New Roman"/>
        </w:rPr>
        <w:t>Державні витрати на допомогу підприємствам мають відповідати обмеженням допомоги. викладеним відносно державної допомоги, якщо у Нормативах не викладено інше.</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3"/>
        <w:rPr>
          <w:rFonts w:ascii="Times New Roman" w:eastAsia="PMingLiU" w:hAnsi="Times New Roman" w:cs="Times New Roman"/>
          <w:sz w:val="21"/>
          <w:szCs w:val="21"/>
        </w:rPr>
      </w:pPr>
    </w:p>
    <w:p w:rsidR="000746E5" w:rsidRPr="00682F91" w:rsidRDefault="00703301">
      <w:pPr>
        <w:ind w:left="1466" w:firstLine="683"/>
        <w:rPr>
          <w:rFonts w:ascii="Times New Roman" w:eastAsia="Book Antiqua" w:hAnsi="Times New Roman" w:cs="Times New Roman"/>
          <w:sz w:val="20"/>
          <w:szCs w:val="20"/>
        </w:rPr>
      </w:pPr>
      <w:r>
        <w:rPr>
          <w:rFonts w:ascii="Times New Roman" w:hAnsi="Times New Roman"/>
          <w:i/>
          <w:w w:val="95"/>
          <w:sz w:val="20"/>
        </w:rPr>
        <w:t>Стаття 71</w:t>
      </w:r>
    </w:p>
    <w:p w:rsidR="000746E5" w:rsidRPr="00682F91" w:rsidRDefault="000746E5">
      <w:pPr>
        <w:rPr>
          <w:rFonts w:ascii="Times New Roman" w:eastAsia="Book Antiqua" w:hAnsi="Times New Roman" w:cs="Times New Roman"/>
          <w:sz w:val="20"/>
          <w:szCs w:val="20"/>
        </w:rPr>
      </w:pPr>
    </w:p>
    <w:p w:rsidR="000746E5" w:rsidRPr="00682F91" w:rsidRDefault="000746E5">
      <w:pPr>
        <w:spacing w:before="5"/>
        <w:rPr>
          <w:rFonts w:ascii="Times New Roman" w:eastAsia="Book Antiqua" w:hAnsi="Times New Roman" w:cs="Times New Roman"/>
          <w:sz w:val="23"/>
          <w:szCs w:val="23"/>
        </w:rPr>
      </w:pPr>
    </w:p>
    <w:p w:rsidR="000746E5" w:rsidRPr="00682F91" w:rsidRDefault="00703301">
      <w:pPr>
        <w:pStyle w:val="a3"/>
        <w:ind w:left="1466"/>
        <w:rPr>
          <w:rFonts w:ascii="Times New Roman" w:eastAsia="Times New Roman" w:hAnsi="Times New Roman" w:cs="Times New Roman"/>
        </w:rPr>
      </w:pPr>
      <w:r>
        <w:rPr>
          <w:rFonts w:ascii="Times New Roman" w:hAnsi="Times New Roman"/>
          <w:w w:val="105"/>
        </w:rPr>
        <w:t>Право на витрати</w:t>
      </w: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4"/>
        <w:rPr>
          <w:rFonts w:ascii="Times New Roman" w:eastAsia="Times New Roman" w:hAnsi="Times New Roman" w:cs="Times New Roman"/>
          <w:sz w:val="27"/>
          <w:szCs w:val="27"/>
        </w:rPr>
      </w:pPr>
    </w:p>
    <w:p w:rsidR="000746E5" w:rsidRPr="00682F91" w:rsidRDefault="00703301">
      <w:pPr>
        <w:pStyle w:val="a3"/>
        <w:numPr>
          <w:ilvl w:val="0"/>
          <w:numId w:val="29"/>
        </w:numPr>
        <w:tabs>
          <w:tab w:val="left" w:pos="456"/>
        </w:tabs>
        <w:spacing w:line="192" w:lineRule="auto"/>
        <w:ind w:firstLine="0"/>
        <w:jc w:val="both"/>
        <w:rPr>
          <w:rFonts w:ascii="Times New Roman" w:hAnsi="Times New Roman" w:cs="Times New Roman"/>
        </w:rPr>
      </w:pPr>
      <w:r>
        <w:rPr>
          <w:rFonts w:ascii="Times New Roman" w:hAnsi="Times New Roman"/>
        </w:rPr>
        <w:t>не зменшуючи вагу Статті 39(1) Нормативів (ЄС) № 1290/2005, витрати мають право на внесок ЄСГФРС, якщо відповідна допомога фактично виплачується через агенцію між 1 січня 2007 року та 31 грудня 2013 року. Операції з сумісним фінансуванням не можуть бути завершені до дати отримання права.</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4"/>
        <w:rPr>
          <w:rFonts w:ascii="Times New Roman" w:eastAsia="PMingLiU" w:hAnsi="Times New Roman" w:cs="Times New Roman"/>
          <w:sz w:val="23"/>
          <w:szCs w:val="23"/>
        </w:rPr>
      </w:pPr>
    </w:p>
    <w:p w:rsidR="000746E5" w:rsidRPr="00682F91" w:rsidRDefault="00703301">
      <w:pPr>
        <w:pStyle w:val="a3"/>
        <w:spacing w:line="210" w:lineRule="exact"/>
        <w:ind w:left="113"/>
        <w:jc w:val="both"/>
        <w:rPr>
          <w:rFonts w:ascii="Times New Roman" w:hAnsi="Times New Roman" w:cs="Times New Roman"/>
        </w:rPr>
      </w:pPr>
      <w:r>
        <w:rPr>
          <w:rFonts w:ascii="Times New Roman" w:hAnsi="Times New Roman"/>
          <w:w w:val="105"/>
        </w:rPr>
        <w:t>Нові витрати додані на момент внесення змін до програми, зазначені у Статті 19, отримують право з дати прийняття Комісією запиту на внесення змін до програми.</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0"/>
        <w:rPr>
          <w:rFonts w:ascii="Times New Roman" w:eastAsia="PMingLiU" w:hAnsi="Times New Roman" w:cs="Times New Roman"/>
          <w:sz w:val="21"/>
          <w:szCs w:val="21"/>
        </w:rPr>
      </w:pPr>
    </w:p>
    <w:p w:rsidR="000746E5" w:rsidRPr="00682F91" w:rsidRDefault="00703301">
      <w:pPr>
        <w:pStyle w:val="a3"/>
        <w:numPr>
          <w:ilvl w:val="0"/>
          <w:numId w:val="29"/>
        </w:numPr>
        <w:tabs>
          <w:tab w:val="left" w:pos="462"/>
        </w:tabs>
        <w:spacing w:line="192" w:lineRule="auto"/>
        <w:ind w:firstLine="0"/>
        <w:jc w:val="both"/>
        <w:rPr>
          <w:rFonts w:ascii="Times New Roman" w:hAnsi="Times New Roman" w:cs="Times New Roman"/>
        </w:rPr>
      </w:pPr>
      <w:r>
        <w:rPr>
          <w:rFonts w:ascii="Times New Roman" w:hAnsi="Times New Roman"/>
        </w:rPr>
        <w:t>Витрати мають право на внесок ЄСГФРС лише у випадку діяльності, рішення щодо якої приймається органом управління програмою, що розглядається, або за її відповідальності, відповідно з критеріями вибору, встановленими уповноваженим органом.</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4"/>
        <w:rPr>
          <w:rFonts w:ascii="Times New Roman" w:eastAsia="PMingLiU" w:hAnsi="Times New Roman" w:cs="Times New Roman"/>
          <w:sz w:val="23"/>
          <w:szCs w:val="23"/>
        </w:rPr>
      </w:pPr>
    </w:p>
    <w:p w:rsidR="000746E5" w:rsidRPr="00682F91" w:rsidRDefault="00703301">
      <w:pPr>
        <w:pStyle w:val="a3"/>
        <w:numPr>
          <w:ilvl w:val="0"/>
          <w:numId w:val="29"/>
        </w:numPr>
        <w:tabs>
          <w:tab w:val="left" w:pos="462"/>
        </w:tabs>
        <w:spacing w:line="210" w:lineRule="exact"/>
        <w:ind w:firstLine="0"/>
        <w:jc w:val="both"/>
        <w:rPr>
          <w:rFonts w:ascii="Times New Roman" w:hAnsi="Times New Roman" w:cs="Times New Roman"/>
        </w:rPr>
      </w:pPr>
      <w:r>
        <w:rPr>
          <w:rFonts w:ascii="Times New Roman" w:hAnsi="Times New Roman"/>
          <w:w w:val="105"/>
        </w:rPr>
        <w:t>Правила надання прав на витрати встановлюється на національному рівні, підпорядковується спеціальним умовам, викладеним у цих Нормативах для конкретних заходів розвитку села.</w:t>
      </w:r>
    </w:p>
    <w:p w:rsidR="000746E5" w:rsidRPr="00682F91" w:rsidRDefault="00703301">
      <w:pPr>
        <w:pStyle w:val="a3"/>
        <w:spacing w:before="35"/>
        <w:ind w:left="119"/>
        <w:jc w:val="both"/>
        <w:rPr>
          <w:rFonts w:ascii="Times New Roman" w:hAnsi="Times New Roman" w:cs="Times New Roman"/>
        </w:rPr>
      </w:pPr>
      <w:r>
        <w:br w:type="column"/>
      </w:r>
      <w:r>
        <w:rPr>
          <w:rFonts w:ascii="Times New Roman" w:hAnsi="Times New Roman"/>
          <w:w w:val="105"/>
        </w:rPr>
        <w:lastRenderedPageBreak/>
        <w:t>Наступні витрати не мають право на внесок ЄСГФРС:</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1"/>
        <w:rPr>
          <w:rFonts w:ascii="Times New Roman" w:eastAsia="PMingLiU" w:hAnsi="Times New Roman" w:cs="Times New Roman"/>
          <w:sz w:val="18"/>
          <w:szCs w:val="18"/>
        </w:rPr>
      </w:pPr>
    </w:p>
    <w:p w:rsidR="000746E5" w:rsidRPr="00682F91" w:rsidRDefault="00703301">
      <w:pPr>
        <w:pStyle w:val="a3"/>
        <w:numPr>
          <w:ilvl w:val="0"/>
          <w:numId w:val="28"/>
        </w:numPr>
        <w:tabs>
          <w:tab w:val="left" w:pos="517"/>
        </w:tabs>
        <w:spacing w:line="192" w:lineRule="auto"/>
        <w:ind w:right="115"/>
        <w:jc w:val="both"/>
        <w:rPr>
          <w:rFonts w:ascii="Times New Roman" w:hAnsi="Times New Roman" w:cs="Times New Roman"/>
        </w:rPr>
      </w:pPr>
      <w:r>
        <w:rPr>
          <w:rFonts w:ascii="Times New Roman" w:hAnsi="Times New Roman"/>
          <w:spacing w:val="-11"/>
        </w:rPr>
        <w:t>ПДВ, окрім ПДВ, що не відшкодовується, коли він сплачується бенефіціантами, окрім осіб, що не оподатковуються, як зазначено у Статті 4(5), перший підпараграф, 6-ої Директиви Ради 77/388/ЄЕС від 17 травня 1977 року, стосовно гармонізації законів держав-членів щодо податків на обіг - Загальна система податку на додану вартість: єдина система оцінювання (</w:t>
      </w:r>
      <w:r>
        <w:rPr>
          <w:rFonts w:ascii="Times New Roman" w:hAnsi="Times New Roman"/>
          <w:spacing w:val="-1"/>
          <w:position w:val="7"/>
          <w:sz w:val="13"/>
        </w:rPr>
        <w:t>1</w:t>
      </w:r>
      <w:r>
        <w:rPr>
          <w:rFonts w:ascii="Times New Roman" w:hAnsi="Times New Roman"/>
          <w:spacing w:val="-11"/>
        </w:rPr>
        <w:t>);</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
        <w:rPr>
          <w:rFonts w:ascii="Times New Roman" w:eastAsia="PMingLiU" w:hAnsi="Times New Roman" w:cs="Times New Roman"/>
          <w:sz w:val="16"/>
          <w:szCs w:val="16"/>
        </w:rPr>
      </w:pPr>
    </w:p>
    <w:p w:rsidR="000746E5" w:rsidRPr="00682F91" w:rsidRDefault="00703301">
      <w:pPr>
        <w:pStyle w:val="a3"/>
        <w:numPr>
          <w:ilvl w:val="0"/>
          <w:numId w:val="28"/>
        </w:numPr>
        <w:tabs>
          <w:tab w:val="left" w:pos="517"/>
        </w:tabs>
        <w:jc w:val="both"/>
        <w:rPr>
          <w:rFonts w:ascii="Times New Roman" w:hAnsi="Times New Roman" w:cs="Times New Roman"/>
        </w:rPr>
      </w:pPr>
      <w:r>
        <w:rPr>
          <w:rFonts w:ascii="Times New Roman" w:hAnsi="Times New Roman"/>
          <w:spacing w:val="-1"/>
          <w:w w:val="105"/>
        </w:rPr>
        <w:t>відсоток на борг, не зменшуючи ваги параграфу 5%</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0"/>
        <w:rPr>
          <w:rFonts w:ascii="Times New Roman" w:eastAsia="PMingLiU" w:hAnsi="Times New Roman" w:cs="Times New Roman"/>
          <w:sz w:val="18"/>
          <w:szCs w:val="18"/>
        </w:rPr>
      </w:pPr>
    </w:p>
    <w:p w:rsidR="000746E5" w:rsidRPr="00682F91" w:rsidRDefault="00703301">
      <w:pPr>
        <w:pStyle w:val="a3"/>
        <w:numPr>
          <w:ilvl w:val="0"/>
          <w:numId w:val="28"/>
        </w:numPr>
        <w:tabs>
          <w:tab w:val="left" w:pos="517"/>
        </w:tabs>
        <w:spacing w:line="192" w:lineRule="auto"/>
        <w:ind w:right="117"/>
        <w:jc w:val="both"/>
        <w:rPr>
          <w:rFonts w:ascii="Times New Roman" w:hAnsi="Times New Roman" w:cs="Times New Roman"/>
        </w:rPr>
      </w:pPr>
      <w:r>
        <w:rPr>
          <w:rFonts w:ascii="Times New Roman" w:hAnsi="Times New Roman"/>
          <w:w w:val="105"/>
        </w:rPr>
        <w:t>покупку землі, які коштує більше 10% загальних витрат по операції, що розглядається. У виключних та обґрунтованих випадках більш високий відсоток може бути встановлений для операцій, які стосуються консервації навколишнього середовища.</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3"/>
        <w:rPr>
          <w:rFonts w:ascii="Times New Roman" w:eastAsia="PMingLiU" w:hAnsi="Times New Roman" w:cs="Times New Roman"/>
          <w:sz w:val="15"/>
          <w:szCs w:val="15"/>
        </w:rPr>
      </w:pPr>
    </w:p>
    <w:p w:rsidR="000746E5" w:rsidRPr="00682F91" w:rsidRDefault="00703301">
      <w:pPr>
        <w:pStyle w:val="a3"/>
        <w:numPr>
          <w:ilvl w:val="0"/>
          <w:numId w:val="29"/>
        </w:numPr>
        <w:tabs>
          <w:tab w:val="left" w:pos="469"/>
        </w:tabs>
        <w:ind w:left="468" w:hanging="349"/>
        <w:jc w:val="both"/>
        <w:rPr>
          <w:rFonts w:ascii="Times New Roman" w:hAnsi="Times New Roman" w:cs="Times New Roman"/>
        </w:rPr>
      </w:pPr>
      <w:r>
        <w:rPr>
          <w:rFonts w:ascii="Times New Roman" w:hAnsi="Times New Roman"/>
          <w:spacing w:val="-2"/>
          <w:w w:val="105"/>
        </w:rPr>
        <w:t>Параграфи 1 - 3 не застосовуються до Статті 66(1).</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7"/>
        <w:rPr>
          <w:rFonts w:ascii="Times New Roman" w:eastAsia="PMingLiU" w:hAnsi="Times New Roman" w:cs="Times New Roman"/>
          <w:sz w:val="19"/>
          <w:szCs w:val="19"/>
        </w:rPr>
      </w:pPr>
    </w:p>
    <w:p w:rsidR="000746E5" w:rsidRPr="00682F91" w:rsidRDefault="00703301">
      <w:pPr>
        <w:pStyle w:val="a3"/>
        <w:numPr>
          <w:ilvl w:val="0"/>
          <w:numId w:val="29"/>
        </w:numPr>
        <w:tabs>
          <w:tab w:val="left" w:pos="469"/>
        </w:tabs>
        <w:spacing w:line="210" w:lineRule="exact"/>
        <w:ind w:left="119" w:right="116" w:firstLine="0"/>
        <w:jc w:val="both"/>
        <w:rPr>
          <w:rFonts w:ascii="Times New Roman" w:hAnsi="Times New Roman" w:cs="Times New Roman"/>
        </w:rPr>
      </w:pPr>
      <w:r>
        <w:rPr>
          <w:rFonts w:ascii="Times New Roman" w:hAnsi="Times New Roman"/>
          <w:w w:val="105"/>
        </w:rPr>
        <w:t>Незважаючи на параграф 3(б), внесок ЄСГФРС можу бути зроблений у формі, відмінній від прямої допомоги. яка не відшкодовується. Детальні правила мають біти визначені відповідно до процедури, вказаної у Статті 90(2).</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
        <w:rPr>
          <w:rFonts w:ascii="Times New Roman" w:eastAsia="PMingLiU" w:hAnsi="Times New Roman" w:cs="Times New Roman"/>
          <w:sz w:val="18"/>
          <w:szCs w:val="18"/>
        </w:rPr>
      </w:pPr>
    </w:p>
    <w:p w:rsidR="000746E5" w:rsidRPr="00682F91" w:rsidRDefault="00703301">
      <w:pPr>
        <w:ind w:left="590" w:right="589"/>
        <w:jc w:val="center"/>
        <w:rPr>
          <w:rFonts w:ascii="Times New Roman" w:eastAsia="Book Antiqua" w:hAnsi="Times New Roman" w:cs="Times New Roman"/>
          <w:sz w:val="20"/>
          <w:szCs w:val="20"/>
        </w:rPr>
      </w:pPr>
      <w:r>
        <w:rPr>
          <w:rFonts w:ascii="Times New Roman" w:hAnsi="Times New Roman"/>
          <w:i/>
          <w:w w:val="95"/>
          <w:sz w:val="20"/>
        </w:rPr>
        <w:t>Стаття 72</w:t>
      </w:r>
    </w:p>
    <w:p w:rsidR="000746E5" w:rsidRPr="00682F91" w:rsidRDefault="000746E5">
      <w:pPr>
        <w:rPr>
          <w:rFonts w:ascii="Times New Roman" w:eastAsia="Book Antiqua" w:hAnsi="Times New Roman" w:cs="Times New Roman"/>
          <w:sz w:val="20"/>
          <w:szCs w:val="20"/>
        </w:rPr>
      </w:pPr>
    </w:p>
    <w:p w:rsidR="000746E5" w:rsidRPr="00682F91" w:rsidRDefault="000746E5">
      <w:pPr>
        <w:spacing w:before="12"/>
        <w:rPr>
          <w:rFonts w:ascii="Times New Roman" w:eastAsia="Book Antiqua" w:hAnsi="Times New Roman" w:cs="Times New Roman"/>
          <w:sz w:val="19"/>
          <w:szCs w:val="19"/>
        </w:rPr>
      </w:pPr>
    </w:p>
    <w:p w:rsidR="000746E5" w:rsidRPr="00682F91" w:rsidRDefault="00703301">
      <w:pPr>
        <w:pStyle w:val="a3"/>
        <w:ind w:left="589" w:right="589"/>
        <w:jc w:val="center"/>
        <w:rPr>
          <w:rFonts w:ascii="Times New Roman" w:eastAsia="Times New Roman" w:hAnsi="Times New Roman" w:cs="Times New Roman"/>
        </w:rPr>
      </w:pPr>
      <w:r>
        <w:rPr>
          <w:rFonts w:ascii="Times New Roman" w:hAnsi="Times New Roman"/>
          <w:w w:val="105"/>
        </w:rPr>
        <w:t>Строк дії операцій, пов'язаних з інвестиціями</w:t>
      </w: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9"/>
        <w:rPr>
          <w:rFonts w:ascii="Times New Roman" w:eastAsia="Times New Roman" w:hAnsi="Times New Roman" w:cs="Times New Roman"/>
          <w:sz w:val="23"/>
          <w:szCs w:val="23"/>
        </w:rPr>
      </w:pPr>
    </w:p>
    <w:p w:rsidR="000746E5" w:rsidRPr="00682F91" w:rsidRDefault="00703301">
      <w:pPr>
        <w:pStyle w:val="a3"/>
        <w:numPr>
          <w:ilvl w:val="0"/>
          <w:numId w:val="27"/>
        </w:numPr>
        <w:tabs>
          <w:tab w:val="left" w:pos="462"/>
        </w:tabs>
        <w:spacing w:line="192" w:lineRule="auto"/>
        <w:ind w:right="116" w:firstLine="0"/>
        <w:jc w:val="both"/>
        <w:rPr>
          <w:rFonts w:ascii="Times New Roman" w:hAnsi="Times New Roman" w:cs="Times New Roman"/>
        </w:rPr>
      </w:pPr>
      <w:r>
        <w:rPr>
          <w:rFonts w:ascii="Times New Roman" w:hAnsi="Times New Roman"/>
          <w:w w:val="105"/>
        </w:rPr>
        <w:t>Не зменшуючи вагу правил, які стосуються свободи створення та вільного надання послуг у межах Статей 43 та 49 Угоди, держава-член має гарантувати, що операція інвестування зберігає внесок ЄСГФРС, якщо така операція протягом п'яти років після прийняття органом управління рішення з фінансування не має суттєвих модифікацій, які:</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
        <w:rPr>
          <w:rFonts w:ascii="Times New Roman" w:eastAsia="PMingLiU" w:hAnsi="Times New Roman" w:cs="Times New Roman"/>
          <w:sz w:val="20"/>
          <w:szCs w:val="20"/>
        </w:rPr>
      </w:pPr>
    </w:p>
    <w:p w:rsidR="000746E5" w:rsidRPr="00682F91" w:rsidRDefault="00703301">
      <w:pPr>
        <w:pStyle w:val="a3"/>
        <w:numPr>
          <w:ilvl w:val="0"/>
          <w:numId w:val="26"/>
        </w:numPr>
        <w:tabs>
          <w:tab w:val="left" w:pos="517"/>
        </w:tabs>
        <w:spacing w:line="210" w:lineRule="exact"/>
        <w:ind w:right="116"/>
        <w:jc w:val="both"/>
        <w:rPr>
          <w:rFonts w:ascii="Times New Roman" w:hAnsi="Times New Roman" w:cs="Times New Roman"/>
        </w:rPr>
      </w:pPr>
      <w:r>
        <w:rPr>
          <w:rFonts w:ascii="Times New Roman" w:hAnsi="Times New Roman"/>
          <w:spacing w:val="-2"/>
          <w:w w:val="105"/>
        </w:rPr>
        <w:t>впливають на її природу або умови імплементації, або надає нечесну перевагу компанії або громадській організації;</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5"/>
        <w:rPr>
          <w:rFonts w:ascii="Times New Roman" w:eastAsia="PMingLiU" w:hAnsi="Times New Roman" w:cs="Times New Roman"/>
          <w:sz w:val="19"/>
          <w:szCs w:val="19"/>
        </w:rPr>
      </w:pPr>
    </w:p>
    <w:p w:rsidR="000746E5" w:rsidRPr="00682F91" w:rsidRDefault="00703301">
      <w:pPr>
        <w:pStyle w:val="a3"/>
        <w:numPr>
          <w:ilvl w:val="0"/>
          <w:numId w:val="26"/>
        </w:numPr>
        <w:tabs>
          <w:tab w:val="left" w:pos="517"/>
        </w:tabs>
        <w:spacing w:line="210" w:lineRule="exact"/>
        <w:ind w:right="116"/>
        <w:jc w:val="both"/>
        <w:rPr>
          <w:rFonts w:ascii="Times New Roman" w:hAnsi="Times New Roman" w:cs="Times New Roman"/>
        </w:rPr>
      </w:pPr>
      <w:r>
        <w:rPr>
          <w:rFonts w:ascii="Times New Roman" w:hAnsi="Times New Roman"/>
          <w:w w:val="105"/>
        </w:rPr>
        <w:t>результати змін природи власності елементу інфраструктури, або припинення або зміна місця виробничої активності.</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4"/>
        <w:rPr>
          <w:rFonts w:ascii="Times New Roman" w:eastAsia="PMingLiU" w:hAnsi="Times New Roman" w:cs="Times New Roman"/>
          <w:sz w:val="19"/>
          <w:szCs w:val="19"/>
        </w:rPr>
      </w:pPr>
    </w:p>
    <w:p w:rsidR="000746E5" w:rsidRPr="00682F91" w:rsidRDefault="00703301">
      <w:pPr>
        <w:pStyle w:val="a3"/>
        <w:numPr>
          <w:ilvl w:val="0"/>
          <w:numId w:val="27"/>
        </w:numPr>
        <w:tabs>
          <w:tab w:val="left" w:pos="469"/>
        </w:tabs>
        <w:spacing w:line="210" w:lineRule="exact"/>
        <w:ind w:right="116" w:firstLine="0"/>
        <w:jc w:val="both"/>
        <w:rPr>
          <w:rFonts w:ascii="Times New Roman" w:hAnsi="Times New Roman" w:cs="Times New Roman"/>
        </w:rPr>
      </w:pPr>
      <w:r>
        <w:rPr>
          <w:rFonts w:ascii="Times New Roman" w:hAnsi="Times New Roman"/>
        </w:rPr>
        <w:t>Суми, неправильно виплачені, мають біти повернені відповідно зі Статтею 33 Нормативів (ЄС) № 1290/2005.</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7"/>
        <w:rPr>
          <w:rFonts w:ascii="Times New Roman" w:eastAsia="PMingLiU" w:hAnsi="Times New Roman" w:cs="Times New Roman"/>
          <w:sz w:val="13"/>
          <w:szCs w:val="13"/>
        </w:rPr>
      </w:pPr>
    </w:p>
    <w:p w:rsidR="000746E5" w:rsidRPr="00682F91" w:rsidRDefault="00703301">
      <w:pPr>
        <w:spacing w:line="20" w:lineRule="exact"/>
        <w:ind w:left="113"/>
        <w:rPr>
          <w:rFonts w:ascii="Times New Roman" w:eastAsia="PMingLiU" w:hAnsi="Times New Roman" w:cs="Times New Roman"/>
          <w:sz w:val="2"/>
          <w:szCs w:val="2"/>
        </w:rPr>
      </w:pPr>
      <w:r>
        <w:rPr>
          <w:rFonts w:ascii="Times New Roman" w:eastAsia="PMingLiU" w:hAnsi="Times New Roman" w:cs="Times New Roman"/>
          <w:noProof/>
          <w:sz w:val="2"/>
          <w:szCs w:val="2"/>
          <w:lang w:val="ru-RU" w:eastAsia="ru-RU" w:bidi="ar-SA"/>
        </w:rPr>
        <w:drawing>
          <wp:inline distT="0" distB="0" distL="0" distR="0" wp14:anchorId="5A4F96AC" wp14:editId="3A54200C">
            <wp:extent cx="624827" cy="7810"/>
            <wp:effectExtent l="0" t="0" r="0" b="0"/>
            <wp:docPr id="2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png"/>
                    <pic:cNvPicPr/>
                  </pic:nvPicPr>
                  <pic:blipFill>
                    <a:blip r:embed="rId11" cstate="print"/>
                    <a:stretch>
                      <a:fillRect/>
                    </a:stretch>
                  </pic:blipFill>
                  <pic:spPr>
                    <a:xfrm>
                      <a:off x="0" y="0"/>
                      <a:ext cx="624827" cy="7810"/>
                    </a:xfrm>
                    <a:prstGeom prst="rect">
                      <a:avLst/>
                    </a:prstGeom>
                  </pic:spPr>
                </pic:pic>
              </a:graphicData>
            </a:graphic>
          </wp:inline>
        </w:drawing>
      </w:r>
    </w:p>
    <w:p w:rsidR="000746E5" w:rsidRPr="00682F91" w:rsidRDefault="00703301">
      <w:pPr>
        <w:spacing w:before="138" w:line="210" w:lineRule="exact"/>
        <w:ind w:left="516" w:right="116" w:hanging="397"/>
        <w:jc w:val="both"/>
        <w:rPr>
          <w:rFonts w:ascii="Times New Roman" w:eastAsia="PMingLiU" w:hAnsi="Times New Roman" w:cs="Times New Roman"/>
          <w:sz w:val="18"/>
          <w:szCs w:val="18"/>
        </w:rPr>
      </w:pPr>
      <w:r>
        <w:rPr>
          <w:rFonts w:ascii="Times New Roman" w:hAnsi="Times New Roman"/>
          <w:spacing w:val="-2"/>
          <w:sz w:val="18"/>
        </w:rPr>
        <w:t>(</w:t>
      </w:r>
      <w:r>
        <w:rPr>
          <w:rFonts w:ascii="Times New Roman" w:hAnsi="Times New Roman"/>
          <w:spacing w:val="-1"/>
          <w:position w:val="6"/>
          <w:sz w:val="12"/>
        </w:rPr>
        <w:t>1</w:t>
      </w:r>
      <w:r>
        <w:rPr>
          <w:rFonts w:ascii="Times New Roman" w:hAnsi="Times New Roman"/>
          <w:spacing w:val="-2"/>
          <w:sz w:val="18"/>
        </w:rPr>
        <w:t>) OJ L 145, 13.6.1977, с. 1. Директива доповнена Директивою 2004/66/EC (OJ L 168, 1.5.2004, с. 35).</w:t>
      </w:r>
    </w:p>
    <w:p w:rsidR="000746E5" w:rsidRPr="00682F91" w:rsidRDefault="000746E5">
      <w:pPr>
        <w:spacing w:line="210" w:lineRule="exact"/>
        <w:jc w:val="both"/>
        <w:rPr>
          <w:rFonts w:ascii="Times New Roman" w:eastAsia="PMingLiU" w:hAnsi="Times New Roman" w:cs="Times New Roman"/>
          <w:sz w:val="18"/>
          <w:szCs w:val="18"/>
        </w:rPr>
        <w:sectPr w:rsidR="000746E5" w:rsidRPr="00682F91">
          <w:type w:val="continuous"/>
          <w:pgSz w:w="11900" w:h="16840"/>
          <w:pgMar w:top="1120" w:right="500" w:bottom="280" w:left="1020" w:header="720" w:footer="720" w:gutter="0"/>
          <w:cols w:num="2" w:space="720" w:equalWidth="0">
            <w:col w:w="4934" w:space="389"/>
            <w:col w:w="5057"/>
          </w:cols>
        </w:sectPr>
      </w:pPr>
    </w:p>
    <w:p w:rsidR="000746E5" w:rsidRPr="00682F91" w:rsidRDefault="000746E5">
      <w:pPr>
        <w:spacing w:before="1"/>
        <w:rPr>
          <w:rFonts w:ascii="Times New Roman" w:eastAsia="PMingLiU" w:hAnsi="Times New Roman" w:cs="Times New Roman"/>
          <w:sz w:val="18"/>
          <w:szCs w:val="18"/>
        </w:rPr>
      </w:pPr>
    </w:p>
    <w:p w:rsidR="000746E5" w:rsidRPr="00682F91" w:rsidRDefault="00703301">
      <w:pPr>
        <w:pStyle w:val="a3"/>
        <w:spacing w:before="35"/>
        <w:ind w:left="1180" w:right="1166"/>
        <w:jc w:val="center"/>
        <w:rPr>
          <w:rFonts w:ascii="Times New Roman" w:hAnsi="Times New Roman" w:cs="Times New Roman"/>
        </w:rPr>
      </w:pPr>
      <w:r>
        <w:rPr>
          <w:rFonts w:ascii="Times New Roman" w:hAnsi="Times New Roman"/>
          <w:w w:val="90"/>
        </w:rPr>
        <w:t>ЗАГОЛОВОК VI</w:t>
      </w:r>
    </w:p>
    <w:p w:rsidR="000746E5" w:rsidRPr="00682F91" w:rsidRDefault="00703301">
      <w:pPr>
        <w:pStyle w:val="a3"/>
        <w:spacing w:before="151"/>
        <w:ind w:left="1180" w:right="1166"/>
        <w:jc w:val="center"/>
        <w:rPr>
          <w:rFonts w:ascii="Times New Roman" w:eastAsia="Times New Roman" w:hAnsi="Times New Roman" w:cs="Times New Roman"/>
        </w:rPr>
      </w:pPr>
      <w:r>
        <w:rPr>
          <w:rFonts w:ascii="Times New Roman" w:hAnsi="Times New Roman"/>
          <w:spacing w:val="-3"/>
        </w:rPr>
        <w:t>УПРАВЛІННЯ, КОНТРОЛЬ ТА ІНФОРМАЦІЯ</w:t>
      </w: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11"/>
        <w:rPr>
          <w:rFonts w:ascii="Times New Roman" w:eastAsia="Times New Roman" w:hAnsi="Times New Roman" w:cs="Times New Roman"/>
          <w:sz w:val="25"/>
          <w:szCs w:val="25"/>
        </w:rPr>
      </w:pPr>
    </w:p>
    <w:p w:rsidR="000746E5" w:rsidRPr="00682F91" w:rsidRDefault="000746E5">
      <w:pPr>
        <w:rPr>
          <w:rFonts w:ascii="Times New Roman" w:eastAsia="Times New Roman" w:hAnsi="Times New Roman" w:cs="Times New Roman"/>
          <w:sz w:val="25"/>
          <w:szCs w:val="25"/>
        </w:rPr>
        <w:sectPr w:rsidR="000746E5" w:rsidRPr="00682F91">
          <w:headerReference w:type="even" r:id="rId19"/>
          <w:headerReference w:type="default" r:id="rId20"/>
          <w:pgSz w:w="11900" w:h="16840"/>
          <w:pgMar w:top="1120" w:right="1020" w:bottom="280" w:left="500" w:header="790" w:footer="0" w:gutter="0"/>
          <w:cols w:space="720"/>
        </w:sectPr>
      </w:pPr>
    </w:p>
    <w:p w:rsidR="000746E5" w:rsidRPr="00682F91" w:rsidRDefault="00703301">
      <w:pPr>
        <w:spacing w:before="58"/>
        <w:ind w:left="1247" w:firstLine="873"/>
        <w:rPr>
          <w:rFonts w:ascii="Times New Roman" w:eastAsia="PMingLiU" w:hAnsi="Times New Roman" w:cs="Times New Roman"/>
          <w:sz w:val="18"/>
          <w:szCs w:val="18"/>
        </w:rPr>
      </w:pPr>
      <w:r>
        <w:rPr>
          <w:rFonts w:ascii="Times New Roman" w:hAnsi="Times New Roman"/>
          <w:w w:val="95"/>
          <w:sz w:val="18"/>
        </w:rPr>
        <w:lastRenderedPageBreak/>
        <w:t>РОЗДІЛ I</w:t>
      </w:r>
    </w:p>
    <w:p w:rsidR="000746E5" w:rsidRPr="00682F91" w:rsidRDefault="000746E5">
      <w:pPr>
        <w:rPr>
          <w:rFonts w:ascii="Times New Roman" w:eastAsia="PMingLiU" w:hAnsi="Times New Roman" w:cs="Times New Roman"/>
          <w:sz w:val="18"/>
          <w:szCs w:val="18"/>
        </w:rPr>
      </w:pPr>
    </w:p>
    <w:p w:rsidR="000746E5" w:rsidRPr="00682F91" w:rsidRDefault="000746E5">
      <w:pPr>
        <w:spacing w:before="6"/>
        <w:rPr>
          <w:rFonts w:ascii="Times New Roman" w:eastAsia="PMingLiU" w:hAnsi="Times New Roman" w:cs="Times New Roman"/>
          <w:sz w:val="24"/>
          <w:szCs w:val="24"/>
        </w:rPr>
      </w:pPr>
    </w:p>
    <w:p w:rsidR="000746E5" w:rsidRPr="00682F91" w:rsidRDefault="00703301">
      <w:pPr>
        <w:ind w:left="895" w:right="772"/>
        <w:jc w:val="center"/>
        <w:rPr>
          <w:rFonts w:ascii="Times New Roman" w:eastAsia="Times New Roman" w:hAnsi="Times New Roman" w:cs="Times New Roman"/>
          <w:sz w:val="18"/>
          <w:szCs w:val="18"/>
        </w:rPr>
      </w:pPr>
      <w:r>
        <w:rPr>
          <w:rFonts w:ascii="Times New Roman" w:hAnsi="Times New Roman"/>
          <w:spacing w:val="-2"/>
          <w:sz w:val="18"/>
        </w:rPr>
        <w:t>УПРАВЛІННЯ ТА КОНТРОЛЬ</w:t>
      </w:r>
    </w:p>
    <w:p w:rsidR="000746E5" w:rsidRPr="00682F91" w:rsidRDefault="000746E5">
      <w:pPr>
        <w:rPr>
          <w:rFonts w:ascii="Times New Roman" w:eastAsia="Times New Roman" w:hAnsi="Times New Roman" w:cs="Times New Roman"/>
          <w:sz w:val="18"/>
          <w:szCs w:val="18"/>
        </w:rPr>
      </w:pPr>
    </w:p>
    <w:p w:rsidR="000746E5" w:rsidRPr="00682F91" w:rsidRDefault="000746E5">
      <w:pPr>
        <w:rPr>
          <w:rFonts w:ascii="Times New Roman" w:eastAsia="Times New Roman" w:hAnsi="Times New Roman" w:cs="Times New Roman"/>
          <w:sz w:val="18"/>
          <w:szCs w:val="18"/>
        </w:rPr>
      </w:pPr>
    </w:p>
    <w:p w:rsidR="000746E5" w:rsidRPr="00682F91" w:rsidRDefault="00703301">
      <w:pPr>
        <w:spacing w:before="120"/>
        <w:ind w:left="1020" w:firstLine="1139"/>
        <w:rPr>
          <w:rFonts w:ascii="Times New Roman" w:eastAsia="Book Antiqua" w:hAnsi="Times New Roman" w:cs="Times New Roman"/>
          <w:sz w:val="20"/>
          <w:szCs w:val="20"/>
        </w:rPr>
      </w:pPr>
      <w:r>
        <w:rPr>
          <w:rFonts w:ascii="Times New Roman" w:hAnsi="Times New Roman"/>
          <w:i/>
          <w:w w:val="95"/>
          <w:sz w:val="20"/>
        </w:rPr>
        <w:t>Стаття 73</w:t>
      </w:r>
    </w:p>
    <w:p w:rsidR="000746E5" w:rsidRPr="00682F91" w:rsidRDefault="000746E5">
      <w:pPr>
        <w:rPr>
          <w:rFonts w:ascii="Times New Roman" w:eastAsia="Book Antiqua" w:hAnsi="Times New Roman" w:cs="Times New Roman"/>
          <w:sz w:val="20"/>
          <w:szCs w:val="20"/>
        </w:rPr>
      </w:pPr>
    </w:p>
    <w:p w:rsidR="000746E5" w:rsidRPr="00682F91" w:rsidRDefault="000746E5">
      <w:pPr>
        <w:spacing w:before="11"/>
        <w:rPr>
          <w:rFonts w:ascii="Times New Roman" w:eastAsia="Book Antiqua" w:hAnsi="Times New Roman" w:cs="Times New Roman"/>
        </w:rPr>
      </w:pPr>
    </w:p>
    <w:p w:rsidR="000746E5" w:rsidRPr="00682F91" w:rsidRDefault="00703301">
      <w:pPr>
        <w:pStyle w:val="a3"/>
        <w:ind w:left="895" w:right="773"/>
        <w:jc w:val="center"/>
        <w:rPr>
          <w:rFonts w:ascii="Times New Roman" w:eastAsia="Times New Roman" w:hAnsi="Times New Roman" w:cs="Times New Roman"/>
        </w:rPr>
      </w:pPr>
      <w:r>
        <w:rPr>
          <w:rFonts w:ascii="Times New Roman" w:hAnsi="Times New Roman"/>
          <w:w w:val="105"/>
        </w:rPr>
        <w:t>Відповідальність Комісії</w:t>
      </w: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9"/>
        <w:rPr>
          <w:rFonts w:ascii="Times New Roman" w:eastAsia="Times New Roman" w:hAnsi="Times New Roman" w:cs="Times New Roman"/>
          <w:sz w:val="26"/>
          <w:szCs w:val="26"/>
        </w:rPr>
      </w:pPr>
    </w:p>
    <w:p w:rsidR="000746E5" w:rsidRPr="00682F91" w:rsidRDefault="00703301">
      <w:pPr>
        <w:pStyle w:val="a3"/>
        <w:spacing w:line="192" w:lineRule="auto"/>
        <w:jc w:val="both"/>
        <w:rPr>
          <w:rFonts w:ascii="Times New Roman" w:hAnsi="Times New Roman" w:cs="Times New Roman"/>
        </w:rPr>
      </w:pPr>
      <w:r>
        <w:rPr>
          <w:rFonts w:ascii="Times New Roman" w:hAnsi="Times New Roman"/>
          <w:spacing w:val="-10"/>
          <w:w w:val="105"/>
        </w:rPr>
        <w:t>Для забезпечення у контексті спільного управління, здорового фінансового менеджменту згідно зі Статтею 274 Угоди, Комісія проведе заходи та контроль, викладені у Статті 9(2) Нормативів (ЄС) № 1290/2005.</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6"/>
        <w:rPr>
          <w:rFonts w:ascii="Times New Roman" w:eastAsia="PMingLiU" w:hAnsi="Times New Roman" w:cs="Times New Roman"/>
          <w:sz w:val="21"/>
          <w:szCs w:val="21"/>
        </w:rPr>
      </w:pPr>
    </w:p>
    <w:p w:rsidR="000746E5" w:rsidRPr="00682F91" w:rsidRDefault="00703301">
      <w:pPr>
        <w:ind w:left="913" w:firstLine="1252"/>
        <w:rPr>
          <w:rFonts w:ascii="Times New Roman" w:eastAsia="Book Antiqua" w:hAnsi="Times New Roman" w:cs="Times New Roman"/>
          <w:sz w:val="20"/>
          <w:szCs w:val="20"/>
        </w:rPr>
      </w:pPr>
      <w:r>
        <w:rPr>
          <w:rFonts w:ascii="Times New Roman" w:hAnsi="Times New Roman"/>
          <w:i/>
          <w:w w:val="95"/>
          <w:sz w:val="20"/>
        </w:rPr>
        <w:t>Стаття 74</w:t>
      </w:r>
    </w:p>
    <w:p w:rsidR="000746E5" w:rsidRPr="00682F91" w:rsidRDefault="000746E5">
      <w:pPr>
        <w:rPr>
          <w:rFonts w:ascii="Times New Roman" w:eastAsia="Book Antiqua" w:hAnsi="Times New Roman" w:cs="Times New Roman"/>
          <w:sz w:val="20"/>
          <w:szCs w:val="20"/>
        </w:rPr>
      </w:pPr>
    </w:p>
    <w:p w:rsidR="000746E5" w:rsidRPr="00682F91" w:rsidRDefault="000746E5">
      <w:pPr>
        <w:spacing w:before="10"/>
        <w:rPr>
          <w:rFonts w:ascii="Times New Roman" w:eastAsia="Book Antiqua" w:hAnsi="Times New Roman" w:cs="Times New Roman"/>
        </w:rPr>
      </w:pPr>
    </w:p>
    <w:p w:rsidR="000746E5" w:rsidRPr="00682F91" w:rsidRDefault="00703301">
      <w:pPr>
        <w:pStyle w:val="a3"/>
        <w:ind w:left="895" w:right="773"/>
        <w:jc w:val="center"/>
        <w:rPr>
          <w:rFonts w:ascii="Times New Roman" w:eastAsia="Times New Roman" w:hAnsi="Times New Roman" w:cs="Times New Roman"/>
        </w:rPr>
      </w:pPr>
      <w:r>
        <w:rPr>
          <w:rFonts w:ascii="Times New Roman" w:hAnsi="Times New Roman"/>
          <w:w w:val="105"/>
        </w:rPr>
        <w:t>Відповідальність держав-членів</w:t>
      </w: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10"/>
        <w:rPr>
          <w:rFonts w:ascii="Times New Roman" w:eastAsia="Times New Roman" w:hAnsi="Times New Roman" w:cs="Times New Roman"/>
          <w:sz w:val="26"/>
          <w:szCs w:val="26"/>
        </w:rPr>
      </w:pPr>
    </w:p>
    <w:p w:rsidR="000746E5" w:rsidRPr="00682F91" w:rsidRDefault="00703301">
      <w:pPr>
        <w:pStyle w:val="a3"/>
        <w:numPr>
          <w:ilvl w:val="0"/>
          <w:numId w:val="25"/>
        </w:numPr>
        <w:tabs>
          <w:tab w:val="left" w:pos="465"/>
        </w:tabs>
        <w:spacing w:line="192" w:lineRule="auto"/>
        <w:ind w:firstLine="0"/>
        <w:jc w:val="both"/>
        <w:rPr>
          <w:rFonts w:ascii="Times New Roman" w:hAnsi="Times New Roman" w:cs="Times New Roman"/>
        </w:rPr>
      </w:pPr>
      <w:r>
        <w:rPr>
          <w:rFonts w:ascii="Times New Roman" w:hAnsi="Times New Roman"/>
        </w:rPr>
        <w:t>Держави-члени мають прийняти усі законодавчі, статутні та адміністративні положення відповідно зі Статтею 9(1) Нормативів (ЄС) № 1290/2005 для забезпечення ефективного захисту фінансових інтересів Спільноти.</w:t>
      </w:r>
    </w:p>
    <w:p w:rsidR="000746E5" w:rsidRPr="00682F91" w:rsidRDefault="000746E5">
      <w:pPr>
        <w:rPr>
          <w:rFonts w:ascii="Times New Roman" w:eastAsia="PMingLiU" w:hAnsi="Times New Roman" w:cs="Times New Roman"/>
        </w:rPr>
      </w:pPr>
    </w:p>
    <w:p w:rsidR="000746E5" w:rsidRPr="00682F91" w:rsidRDefault="000746E5">
      <w:pPr>
        <w:spacing w:before="7"/>
        <w:rPr>
          <w:rFonts w:ascii="Times New Roman" w:eastAsia="PMingLiU" w:hAnsi="Times New Roman" w:cs="Times New Roman"/>
          <w:sz w:val="20"/>
          <w:szCs w:val="20"/>
        </w:rPr>
      </w:pPr>
    </w:p>
    <w:p w:rsidR="000746E5" w:rsidRPr="00682F91" w:rsidRDefault="00703301">
      <w:pPr>
        <w:pStyle w:val="a3"/>
        <w:numPr>
          <w:ilvl w:val="0"/>
          <w:numId w:val="25"/>
        </w:numPr>
        <w:tabs>
          <w:tab w:val="left" w:pos="472"/>
        </w:tabs>
        <w:spacing w:line="210" w:lineRule="exact"/>
        <w:ind w:right="1" w:firstLine="0"/>
        <w:jc w:val="both"/>
        <w:rPr>
          <w:rFonts w:ascii="Times New Roman" w:hAnsi="Times New Roman" w:cs="Times New Roman"/>
        </w:rPr>
      </w:pPr>
      <w:r>
        <w:rPr>
          <w:rFonts w:ascii="Times New Roman" w:hAnsi="Times New Roman"/>
        </w:rPr>
        <w:t>Держави-члени мають призначити наступні уповноважені органи по кожній програмі розвитку села:</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4"/>
        <w:rPr>
          <w:rFonts w:ascii="Times New Roman" w:eastAsia="PMingLiU" w:hAnsi="Times New Roman" w:cs="Times New Roman"/>
          <w:sz w:val="21"/>
          <w:szCs w:val="21"/>
        </w:rPr>
      </w:pPr>
    </w:p>
    <w:p w:rsidR="000746E5" w:rsidRPr="00682F91" w:rsidRDefault="00703301">
      <w:pPr>
        <w:pStyle w:val="a3"/>
        <w:numPr>
          <w:ilvl w:val="0"/>
          <w:numId w:val="24"/>
        </w:numPr>
        <w:tabs>
          <w:tab w:val="left" w:pos="521"/>
        </w:tabs>
        <w:spacing w:line="192" w:lineRule="auto"/>
        <w:jc w:val="both"/>
        <w:rPr>
          <w:rFonts w:ascii="Times New Roman" w:hAnsi="Times New Roman" w:cs="Times New Roman"/>
        </w:rPr>
      </w:pPr>
      <w:r>
        <w:rPr>
          <w:rFonts w:ascii="Times New Roman" w:hAnsi="Times New Roman"/>
          <w:w w:val="105"/>
        </w:rPr>
        <w:t>орган управління, який може бути державним або приватним органом, який діє на національному або регіональному рівні, або сама держава-член, коли вона виконує таке завдання, що буде відповідати за менеджмент програми, що розглядається;</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9"/>
        <w:rPr>
          <w:rFonts w:ascii="Times New Roman" w:eastAsia="PMingLiU" w:hAnsi="Times New Roman" w:cs="Times New Roman"/>
        </w:rPr>
      </w:pPr>
    </w:p>
    <w:p w:rsidR="000746E5" w:rsidRPr="00682F91" w:rsidRDefault="00703301">
      <w:pPr>
        <w:pStyle w:val="a3"/>
        <w:numPr>
          <w:ilvl w:val="0"/>
          <w:numId w:val="24"/>
        </w:numPr>
        <w:tabs>
          <w:tab w:val="left" w:pos="521"/>
        </w:tabs>
        <w:spacing w:line="210" w:lineRule="exact"/>
        <w:jc w:val="both"/>
        <w:rPr>
          <w:rFonts w:ascii="Times New Roman" w:hAnsi="Times New Roman" w:cs="Times New Roman"/>
        </w:rPr>
      </w:pPr>
      <w:r>
        <w:rPr>
          <w:rFonts w:ascii="Times New Roman" w:hAnsi="Times New Roman"/>
        </w:rPr>
        <w:t>акредитовану агенцію, яка сплачує, у межах Статті 6 Нормативів (ЄС) № 1290/2005;</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rPr>
      </w:pPr>
    </w:p>
    <w:p w:rsidR="000746E5" w:rsidRPr="00682F91" w:rsidRDefault="00703301">
      <w:pPr>
        <w:pStyle w:val="a3"/>
        <w:numPr>
          <w:ilvl w:val="0"/>
          <w:numId w:val="24"/>
        </w:numPr>
        <w:tabs>
          <w:tab w:val="left" w:pos="521"/>
        </w:tabs>
        <w:spacing w:line="210" w:lineRule="exact"/>
        <w:jc w:val="both"/>
        <w:rPr>
          <w:rFonts w:ascii="Times New Roman" w:hAnsi="Times New Roman" w:cs="Times New Roman"/>
        </w:rPr>
      </w:pPr>
      <w:r>
        <w:rPr>
          <w:rFonts w:ascii="Times New Roman" w:hAnsi="Times New Roman"/>
        </w:rPr>
        <w:t>агенцію, яка видає сертифікат у межах Статті 7 Нормативів (ЄС) № 1290/2005.</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4"/>
        <w:rPr>
          <w:rFonts w:ascii="Times New Roman" w:eastAsia="PMingLiU" w:hAnsi="Times New Roman" w:cs="Times New Roman"/>
          <w:sz w:val="21"/>
          <w:szCs w:val="21"/>
        </w:rPr>
      </w:pPr>
    </w:p>
    <w:p w:rsidR="000746E5" w:rsidRPr="00682F91" w:rsidRDefault="00703301">
      <w:pPr>
        <w:pStyle w:val="a3"/>
        <w:numPr>
          <w:ilvl w:val="0"/>
          <w:numId w:val="25"/>
        </w:numPr>
        <w:tabs>
          <w:tab w:val="left" w:pos="472"/>
        </w:tabs>
        <w:spacing w:line="192" w:lineRule="auto"/>
        <w:ind w:firstLine="0"/>
        <w:jc w:val="both"/>
        <w:rPr>
          <w:rFonts w:ascii="Times New Roman" w:hAnsi="Times New Roman" w:cs="Times New Roman"/>
        </w:rPr>
      </w:pPr>
      <w:r>
        <w:rPr>
          <w:rFonts w:ascii="Times New Roman" w:hAnsi="Times New Roman"/>
          <w:w w:val="105"/>
        </w:rPr>
        <w:t>Держави-члени мають забезпечити для кожної програми розвитку села створення відповідного менеджменту та системи контролю, забезпечуючи чітке розміщення фінансів та відокремлення функцій між органом управління та іншими органами. Держави-члени несуть відповідальність за забезпечення ефективного функціонування систем протягом програмного періоду.</w:t>
      </w:r>
    </w:p>
    <w:p w:rsidR="000746E5" w:rsidRPr="00682F91" w:rsidRDefault="00703301">
      <w:pPr>
        <w:pStyle w:val="a3"/>
        <w:numPr>
          <w:ilvl w:val="0"/>
          <w:numId w:val="25"/>
        </w:numPr>
        <w:tabs>
          <w:tab w:val="left" w:pos="472"/>
        </w:tabs>
        <w:spacing w:before="80" w:line="192" w:lineRule="auto"/>
        <w:ind w:right="106" w:firstLine="0"/>
        <w:jc w:val="both"/>
        <w:rPr>
          <w:rFonts w:ascii="Times New Roman" w:hAnsi="Times New Roman" w:cs="Times New Roman"/>
        </w:rPr>
      </w:pPr>
      <w:r>
        <w:br w:type="column"/>
      </w:r>
      <w:r>
        <w:rPr>
          <w:rFonts w:ascii="Times New Roman" w:hAnsi="Times New Roman"/>
          <w:w w:val="105"/>
        </w:rPr>
        <w:lastRenderedPageBreak/>
        <w:t>Держави-члени мають провадити заходи контролю у відповідності з детальними правилами імплементації, встановленими згідно з процедурою, вказаною у Статті 90(2), особливо стосовно типу та інтенсивності контролю, які адаптуються до природи різних заходів з розвитку села.</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8"/>
        <w:rPr>
          <w:rFonts w:ascii="Times New Roman" w:eastAsia="PMingLiU" w:hAnsi="Times New Roman" w:cs="Times New Roman"/>
          <w:sz w:val="26"/>
          <w:szCs w:val="26"/>
        </w:rPr>
      </w:pPr>
    </w:p>
    <w:p w:rsidR="000746E5" w:rsidRPr="00682F91" w:rsidRDefault="00703301">
      <w:pPr>
        <w:ind w:left="1674" w:right="1689" w:firstLine="487"/>
        <w:rPr>
          <w:rFonts w:ascii="Times New Roman" w:eastAsia="Book Antiqua" w:hAnsi="Times New Roman" w:cs="Times New Roman"/>
          <w:sz w:val="20"/>
          <w:szCs w:val="20"/>
        </w:rPr>
      </w:pPr>
      <w:r>
        <w:rPr>
          <w:rFonts w:ascii="Times New Roman" w:hAnsi="Times New Roman"/>
          <w:i/>
          <w:w w:val="95"/>
          <w:sz w:val="20"/>
        </w:rPr>
        <w:t>Стаття 75</w:t>
      </w:r>
    </w:p>
    <w:p w:rsidR="000746E5" w:rsidRPr="00682F91" w:rsidRDefault="000746E5">
      <w:pPr>
        <w:rPr>
          <w:rFonts w:ascii="Times New Roman" w:eastAsia="Book Antiqua" w:hAnsi="Times New Roman" w:cs="Times New Roman"/>
          <w:sz w:val="20"/>
          <w:szCs w:val="20"/>
        </w:rPr>
      </w:pPr>
    </w:p>
    <w:p w:rsidR="000746E5" w:rsidRPr="00682F91" w:rsidRDefault="000746E5">
      <w:pPr>
        <w:spacing w:before="6"/>
        <w:rPr>
          <w:rFonts w:ascii="Times New Roman" w:eastAsia="Book Antiqua" w:hAnsi="Times New Roman" w:cs="Times New Roman"/>
          <w:sz w:val="28"/>
          <w:szCs w:val="28"/>
        </w:rPr>
      </w:pPr>
    </w:p>
    <w:p w:rsidR="000746E5" w:rsidRPr="00682F91" w:rsidRDefault="00703301">
      <w:pPr>
        <w:pStyle w:val="a3"/>
        <w:ind w:left="1674"/>
        <w:rPr>
          <w:rFonts w:ascii="Times New Roman" w:eastAsia="Times New Roman" w:hAnsi="Times New Roman" w:cs="Times New Roman"/>
        </w:rPr>
      </w:pPr>
      <w:r>
        <w:rPr>
          <w:rFonts w:ascii="Times New Roman" w:hAnsi="Times New Roman"/>
          <w:w w:val="105"/>
        </w:rPr>
        <w:t>Орган управління</w:t>
      </w:r>
    </w:p>
    <w:p w:rsidR="000746E5" w:rsidRPr="00682F91" w:rsidRDefault="000746E5">
      <w:pPr>
        <w:rPr>
          <w:rFonts w:ascii="Times New Roman" w:eastAsia="Times New Roman" w:hAnsi="Times New Roman" w:cs="Times New Roman"/>
          <w:sz w:val="20"/>
          <w:szCs w:val="20"/>
        </w:rPr>
      </w:pPr>
    </w:p>
    <w:p w:rsidR="000746E5" w:rsidRPr="00682F91" w:rsidRDefault="000746E5">
      <w:pPr>
        <w:rPr>
          <w:rFonts w:ascii="Times New Roman" w:eastAsia="Times New Roman" w:hAnsi="Times New Roman" w:cs="Times New Roman"/>
          <w:sz w:val="20"/>
          <w:szCs w:val="20"/>
        </w:rPr>
      </w:pPr>
    </w:p>
    <w:p w:rsidR="000746E5" w:rsidRPr="00682F91" w:rsidRDefault="00703301">
      <w:pPr>
        <w:pStyle w:val="a3"/>
        <w:numPr>
          <w:ilvl w:val="0"/>
          <w:numId w:val="23"/>
        </w:numPr>
        <w:tabs>
          <w:tab w:val="left" w:pos="465"/>
        </w:tabs>
        <w:spacing w:before="146" w:line="192" w:lineRule="auto"/>
        <w:ind w:right="106" w:firstLine="0"/>
        <w:jc w:val="both"/>
        <w:rPr>
          <w:rFonts w:ascii="Times New Roman" w:hAnsi="Times New Roman" w:cs="Times New Roman"/>
        </w:rPr>
      </w:pPr>
      <w:r>
        <w:rPr>
          <w:rFonts w:ascii="Times New Roman" w:hAnsi="Times New Roman"/>
          <w:w w:val="105"/>
        </w:rPr>
        <w:t>Орган управління несе відповідальність за менеджмент та імплементацію програми ефективним, продуктивним та правильним способом, а саме для:</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2"/>
        <w:rPr>
          <w:rFonts w:ascii="Times New Roman" w:eastAsia="PMingLiU" w:hAnsi="Times New Roman" w:cs="Times New Roman"/>
          <w:sz w:val="27"/>
          <w:szCs w:val="27"/>
        </w:rPr>
      </w:pPr>
    </w:p>
    <w:p w:rsidR="000746E5" w:rsidRPr="00682F91" w:rsidRDefault="00703301">
      <w:pPr>
        <w:pStyle w:val="a3"/>
        <w:numPr>
          <w:ilvl w:val="0"/>
          <w:numId w:val="22"/>
        </w:numPr>
        <w:tabs>
          <w:tab w:val="left" w:pos="521"/>
        </w:tabs>
        <w:spacing w:line="210" w:lineRule="exact"/>
        <w:ind w:right="106"/>
        <w:jc w:val="both"/>
        <w:rPr>
          <w:rFonts w:ascii="Times New Roman" w:hAnsi="Times New Roman" w:cs="Times New Roman"/>
        </w:rPr>
      </w:pPr>
      <w:r>
        <w:rPr>
          <w:rFonts w:ascii="Times New Roman" w:hAnsi="Times New Roman"/>
          <w:w w:val="105"/>
        </w:rPr>
        <w:t>гарантії, що операції обираються для фінансування у відповідності з критеріями, які застосовуються до програм розвитку села:</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3"/>
        <w:rPr>
          <w:rFonts w:ascii="Times New Roman" w:eastAsia="PMingLiU" w:hAnsi="Times New Roman" w:cs="Times New Roman"/>
          <w:sz w:val="27"/>
          <w:szCs w:val="27"/>
        </w:rPr>
      </w:pPr>
    </w:p>
    <w:p w:rsidR="000746E5" w:rsidRPr="00682F91" w:rsidRDefault="00703301">
      <w:pPr>
        <w:pStyle w:val="a3"/>
        <w:numPr>
          <w:ilvl w:val="0"/>
          <w:numId w:val="22"/>
        </w:numPr>
        <w:tabs>
          <w:tab w:val="left" w:pos="521"/>
        </w:tabs>
        <w:spacing w:line="210" w:lineRule="exact"/>
        <w:ind w:right="106"/>
        <w:jc w:val="both"/>
        <w:rPr>
          <w:rFonts w:ascii="Times New Roman" w:hAnsi="Times New Roman" w:cs="Times New Roman"/>
        </w:rPr>
      </w:pPr>
      <w:r>
        <w:rPr>
          <w:rFonts w:ascii="Times New Roman" w:hAnsi="Times New Roman"/>
          <w:w w:val="105"/>
        </w:rPr>
        <w:t>гарантії існування системи, яка записує та підтримує статистичну інформацію щодо імплементації в електронній формі, яка є необхідною для цілей моніторингу та оцінювання;</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3"/>
        <w:rPr>
          <w:rFonts w:ascii="Times New Roman" w:eastAsia="PMingLiU" w:hAnsi="Times New Roman" w:cs="Times New Roman"/>
          <w:sz w:val="27"/>
          <w:szCs w:val="27"/>
        </w:rPr>
      </w:pPr>
    </w:p>
    <w:p w:rsidR="000746E5" w:rsidRPr="00682F91" w:rsidRDefault="00703301">
      <w:pPr>
        <w:pStyle w:val="a3"/>
        <w:numPr>
          <w:ilvl w:val="0"/>
          <w:numId w:val="22"/>
        </w:numPr>
        <w:tabs>
          <w:tab w:val="left" w:pos="521"/>
        </w:tabs>
        <w:spacing w:line="210" w:lineRule="exact"/>
        <w:ind w:right="106"/>
        <w:jc w:val="both"/>
        <w:rPr>
          <w:rFonts w:ascii="Times New Roman" w:hAnsi="Times New Roman" w:cs="Times New Roman"/>
        </w:rPr>
      </w:pPr>
      <w:r>
        <w:rPr>
          <w:rFonts w:ascii="Times New Roman" w:hAnsi="Times New Roman"/>
          <w:w w:val="105"/>
        </w:rPr>
        <w:t>гарантії, що бенефіціанти та інші органи, задіяні в імплементації операцій:</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5"/>
        <w:rPr>
          <w:rFonts w:ascii="Times New Roman" w:eastAsia="PMingLiU" w:hAnsi="Times New Roman" w:cs="Times New Roman"/>
          <w:sz w:val="26"/>
          <w:szCs w:val="26"/>
        </w:rPr>
      </w:pPr>
    </w:p>
    <w:p w:rsidR="000746E5" w:rsidRPr="00682F91" w:rsidRDefault="00703301">
      <w:pPr>
        <w:pStyle w:val="a3"/>
        <w:numPr>
          <w:ilvl w:val="1"/>
          <w:numId w:val="22"/>
        </w:numPr>
        <w:tabs>
          <w:tab w:val="left" w:pos="918"/>
        </w:tabs>
        <w:spacing w:line="192" w:lineRule="auto"/>
        <w:ind w:right="106"/>
        <w:jc w:val="both"/>
        <w:rPr>
          <w:rFonts w:ascii="Times New Roman" w:hAnsi="Times New Roman" w:cs="Times New Roman"/>
        </w:rPr>
      </w:pPr>
      <w:r>
        <w:rPr>
          <w:rFonts w:ascii="Times New Roman" w:hAnsi="Times New Roman"/>
          <w:w w:val="105"/>
        </w:rPr>
        <w:t>поінформовані щодо їхніх зобов'язань, які є результатом наданої допомоги, та підтримують окрему систему звітування або відповідний код звітування для усіх транзакцій, які стосуються операції,</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2"/>
        <w:rPr>
          <w:rFonts w:ascii="Times New Roman" w:eastAsia="PMingLiU" w:hAnsi="Times New Roman" w:cs="Times New Roman"/>
          <w:sz w:val="27"/>
          <w:szCs w:val="27"/>
        </w:rPr>
      </w:pPr>
    </w:p>
    <w:p w:rsidR="000746E5" w:rsidRPr="00682F91" w:rsidRDefault="00703301">
      <w:pPr>
        <w:pStyle w:val="a3"/>
        <w:numPr>
          <w:ilvl w:val="1"/>
          <w:numId w:val="22"/>
        </w:numPr>
        <w:tabs>
          <w:tab w:val="left" w:pos="918"/>
        </w:tabs>
        <w:spacing w:line="192" w:lineRule="auto"/>
        <w:ind w:right="106"/>
        <w:jc w:val="both"/>
        <w:rPr>
          <w:rFonts w:ascii="Times New Roman" w:hAnsi="Times New Roman" w:cs="Times New Roman"/>
        </w:rPr>
      </w:pPr>
      <w:r>
        <w:rPr>
          <w:rFonts w:ascii="Times New Roman" w:hAnsi="Times New Roman"/>
          <w:w w:val="105"/>
        </w:rPr>
        <w:t>усвідомлюють вимоги, які стосуються надання даних органу управління та запису отриманих результатів;</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2"/>
        <w:rPr>
          <w:rFonts w:ascii="Times New Roman" w:eastAsia="PMingLiU" w:hAnsi="Times New Roman" w:cs="Times New Roman"/>
          <w:sz w:val="27"/>
          <w:szCs w:val="27"/>
        </w:rPr>
      </w:pPr>
    </w:p>
    <w:p w:rsidR="000746E5" w:rsidRPr="00682F91" w:rsidRDefault="00703301">
      <w:pPr>
        <w:pStyle w:val="a3"/>
        <w:numPr>
          <w:ilvl w:val="0"/>
          <w:numId w:val="22"/>
        </w:numPr>
        <w:tabs>
          <w:tab w:val="left" w:pos="521"/>
        </w:tabs>
        <w:spacing w:line="192" w:lineRule="auto"/>
        <w:ind w:right="104"/>
        <w:jc w:val="both"/>
        <w:rPr>
          <w:rFonts w:ascii="Times New Roman" w:hAnsi="Times New Roman" w:cs="Times New Roman"/>
        </w:rPr>
      </w:pPr>
      <w:r>
        <w:rPr>
          <w:rFonts w:ascii="Times New Roman" w:hAnsi="Times New Roman"/>
          <w:w w:val="105"/>
        </w:rPr>
        <w:t>гарантії, що оцінювання програми проводиться у межах періоду часу, викладеного у цих Нормативах, та відповідають загальній структурі моніторингу та оцінювання, та подання проведеного оцінювання до відповідних національних уповноважених органів та Комісії;</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3"/>
        <w:rPr>
          <w:rFonts w:ascii="Times New Roman" w:eastAsia="PMingLiU" w:hAnsi="Times New Roman" w:cs="Times New Roman"/>
          <w:sz w:val="27"/>
          <w:szCs w:val="27"/>
        </w:rPr>
      </w:pPr>
    </w:p>
    <w:p w:rsidR="000746E5" w:rsidRPr="00682F91" w:rsidRDefault="00703301">
      <w:pPr>
        <w:pStyle w:val="a3"/>
        <w:numPr>
          <w:ilvl w:val="0"/>
          <w:numId w:val="22"/>
        </w:numPr>
        <w:tabs>
          <w:tab w:val="left" w:pos="521"/>
        </w:tabs>
        <w:spacing w:line="210" w:lineRule="exact"/>
        <w:ind w:right="106"/>
        <w:jc w:val="both"/>
        <w:rPr>
          <w:rFonts w:ascii="Times New Roman" w:hAnsi="Times New Roman" w:cs="Times New Roman"/>
        </w:rPr>
      </w:pPr>
      <w:r>
        <w:rPr>
          <w:rFonts w:ascii="Times New Roman" w:hAnsi="Times New Roman"/>
          <w:w w:val="105"/>
        </w:rPr>
        <w:t>керування комітетом моніторингу та надсилання документів, необхідних для моніторингу імплементації програми в світлі їх конкретних цілей;</w:t>
      </w:r>
    </w:p>
    <w:p w:rsidR="000746E5" w:rsidRPr="00682F91" w:rsidRDefault="000746E5">
      <w:pPr>
        <w:spacing w:line="210" w:lineRule="exact"/>
        <w:jc w:val="both"/>
        <w:rPr>
          <w:rFonts w:ascii="Times New Roman" w:hAnsi="Times New Roman" w:cs="Times New Roman"/>
        </w:rPr>
        <w:sectPr w:rsidR="000746E5" w:rsidRPr="00682F91">
          <w:type w:val="continuous"/>
          <w:pgSz w:w="11900" w:h="16840"/>
          <w:pgMar w:top="1120" w:right="1020" w:bottom="280" w:left="500" w:header="720" w:footer="720" w:gutter="0"/>
          <w:cols w:num="2" w:space="720" w:equalWidth="0">
            <w:col w:w="4943" w:space="386"/>
            <w:col w:w="5051"/>
          </w:cols>
        </w:sectPr>
      </w:pPr>
    </w:p>
    <w:p w:rsidR="000746E5" w:rsidRPr="00682F91" w:rsidRDefault="000746E5">
      <w:pPr>
        <w:spacing w:before="1"/>
        <w:rPr>
          <w:rFonts w:ascii="Times New Roman" w:eastAsia="PMingLiU" w:hAnsi="Times New Roman" w:cs="Times New Roman"/>
          <w:sz w:val="18"/>
          <w:szCs w:val="18"/>
        </w:rPr>
      </w:pPr>
    </w:p>
    <w:p w:rsidR="000746E5" w:rsidRPr="00682F91" w:rsidRDefault="000746E5">
      <w:pPr>
        <w:rPr>
          <w:rFonts w:ascii="Times New Roman" w:eastAsia="PMingLiU" w:hAnsi="Times New Roman" w:cs="Times New Roman"/>
          <w:sz w:val="18"/>
          <w:szCs w:val="18"/>
        </w:rPr>
        <w:sectPr w:rsidR="000746E5" w:rsidRPr="00682F91">
          <w:pgSz w:w="11900" w:h="16840"/>
          <w:pgMar w:top="1120" w:right="500" w:bottom="280" w:left="1020" w:header="790" w:footer="0" w:gutter="0"/>
          <w:cols w:space="720"/>
        </w:sectPr>
      </w:pPr>
    </w:p>
    <w:p w:rsidR="000746E5" w:rsidRPr="00682F91" w:rsidRDefault="00703301">
      <w:pPr>
        <w:pStyle w:val="a3"/>
        <w:numPr>
          <w:ilvl w:val="0"/>
          <w:numId w:val="22"/>
        </w:numPr>
        <w:tabs>
          <w:tab w:val="left" w:pos="511"/>
        </w:tabs>
        <w:spacing w:before="89" w:line="210" w:lineRule="exact"/>
        <w:ind w:left="510" w:right="1"/>
        <w:jc w:val="both"/>
        <w:rPr>
          <w:rFonts w:ascii="Times New Roman" w:hAnsi="Times New Roman" w:cs="Times New Roman"/>
        </w:rPr>
      </w:pPr>
      <w:r>
        <w:rPr>
          <w:rFonts w:ascii="Times New Roman" w:hAnsi="Times New Roman"/>
          <w:w w:val="105"/>
        </w:rPr>
        <w:lastRenderedPageBreak/>
        <w:t>забезпечення відповідності зобов'язанням, які стосуються публічності, викладеним у Статті 76;</w:t>
      </w:r>
    </w:p>
    <w:p w:rsidR="000746E5" w:rsidRPr="00682F91" w:rsidRDefault="00703301">
      <w:pPr>
        <w:pStyle w:val="a3"/>
        <w:numPr>
          <w:ilvl w:val="0"/>
          <w:numId w:val="22"/>
        </w:numPr>
        <w:tabs>
          <w:tab w:val="left" w:pos="511"/>
        </w:tabs>
        <w:spacing w:before="166" w:line="210" w:lineRule="exact"/>
        <w:ind w:left="510" w:right="1"/>
        <w:jc w:val="both"/>
        <w:rPr>
          <w:rFonts w:ascii="Times New Roman" w:hAnsi="Times New Roman" w:cs="Times New Roman"/>
        </w:rPr>
      </w:pPr>
      <w:r>
        <w:rPr>
          <w:rFonts w:ascii="Times New Roman" w:hAnsi="Times New Roman"/>
          <w:spacing w:val="-2"/>
          <w:w w:val="105"/>
        </w:rPr>
        <w:t>підготовку щорічного звіту з прогресу, та після ухвалення комітетом моніторингу, подання його до Комісії;</w:t>
      </w:r>
    </w:p>
    <w:p w:rsidR="000746E5" w:rsidRPr="00682F91" w:rsidRDefault="00703301">
      <w:pPr>
        <w:pStyle w:val="a3"/>
        <w:numPr>
          <w:ilvl w:val="0"/>
          <w:numId w:val="22"/>
        </w:numPr>
        <w:tabs>
          <w:tab w:val="left" w:pos="511"/>
        </w:tabs>
        <w:spacing w:before="157" w:line="192" w:lineRule="auto"/>
        <w:ind w:left="510"/>
        <w:jc w:val="both"/>
        <w:rPr>
          <w:rFonts w:ascii="Times New Roman" w:hAnsi="Times New Roman" w:cs="Times New Roman"/>
        </w:rPr>
      </w:pPr>
      <w:r>
        <w:rPr>
          <w:rFonts w:ascii="Times New Roman" w:hAnsi="Times New Roman"/>
          <w:w w:val="105"/>
        </w:rPr>
        <w:t>забезпечення, що агенція, яка сплачує, отримує усю необхідну інформацію, а саме щодо процедур, які проводяться, та заходів контролю, які реалізуються відносно обраних операцій з фінансування, до ухвалення виплат.</w:t>
      </w:r>
    </w:p>
    <w:p w:rsidR="000746E5" w:rsidRPr="00682F91" w:rsidRDefault="00703301">
      <w:pPr>
        <w:pStyle w:val="a3"/>
        <w:numPr>
          <w:ilvl w:val="0"/>
          <w:numId w:val="23"/>
        </w:numPr>
        <w:tabs>
          <w:tab w:val="left" w:pos="462"/>
        </w:tabs>
        <w:spacing w:before="167" w:line="192" w:lineRule="auto"/>
        <w:ind w:left="113" w:right="1" w:firstLine="0"/>
        <w:jc w:val="both"/>
        <w:rPr>
          <w:rFonts w:ascii="Times New Roman" w:hAnsi="Times New Roman" w:cs="Times New Roman"/>
        </w:rPr>
      </w:pPr>
      <w:r>
        <w:rPr>
          <w:rFonts w:ascii="Times New Roman" w:hAnsi="Times New Roman"/>
        </w:rPr>
        <w:t>Коли частина завдань передається іншому органу, орган управління має зберегти повну відповідальність для ефективність та правильність управління та імплементації цих завдань.</w:t>
      </w:r>
    </w:p>
    <w:p w:rsidR="000746E5" w:rsidRPr="00682F91" w:rsidRDefault="00703301">
      <w:pPr>
        <w:spacing w:before="145"/>
        <w:ind w:left="1196" w:right="1084"/>
        <w:jc w:val="center"/>
        <w:rPr>
          <w:rFonts w:ascii="Times New Roman" w:eastAsia="PMingLiU" w:hAnsi="Times New Roman" w:cs="Times New Roman"/>
          <w:sz w:val="18"/>
          <w:szCs w:val="18"/>
        </w:rPr>
      </w:pPr>
      <w:r>
        <w:rPr>
          <w:rFonts w:ascii="Times New Roman" w:hAnsi="Times New Roman"/>
          <w:w w:val="95"/>
          <w:sz w:val="18"/>
        </w:rPr>
        <w:t>РОЗДІЛ ІІ</w:t>
      </w:r>
    </w:p>
    <w:p w:rsidR="000746E5" w:rsidRPr="00682F91" w:rsidRDefault="000746E5">
      <w:pPr>
        <w:spacing w:before="2"/>
        <w:rPr>
          <w:rFonts w:ascii="Times New Roman" w:eastAsia="PMingLiU" w:hAnsi="Times New Roman" w:cs="Times New Roman"/>
          <w:sz w:val="13"/>
          <w:szCs w:val="13"/>
        </w:rPr>
      </w:pPr>
    </w:p>
    <w:p w:rsidR="000746E5" w:rsidRPr="00682F91" w:rsidRDefault="00703301">
      <w:pPr>
        <w:ind w:left="1197" w:right="1084"/>
        <w:jc w:val="center"/>
        <w:rPr>
          <w:rFonts w:ascii="Times New Roman" w:eastAsia="Times New Roman" w:hAnsi="Times New Roman" w:cs="Times New Roman"/>
          <w:sz w:val="18"/>
          <w:szCs w:val="18"/>
        </w:rPr>
      </w:pPr>
      <w:r>
        <w:rPr>
          <w:rFonts w:ascii="Times New Roman" w:hAnsi="Times New Roman"/>
          <w:spacing w:val="-2"/>
          <w:sz w:val="18"/>
        </w:rPr>
        <w:t>ІНФОРМАЦІЯ ТА ПУБЛІЧНІСТЬ</w:t>
      </w:r>
    </w:p>
    <w:p w:rsidR="000746E5" w:rsidRPr="00682F91" w:rsidRDefault="00703301">
      <w:pPr>
        <w:spacing w:before="152"/>
        <w:ind w:left="1197" w:right="1084"/>
        <w:jc w:val="center"/>
        <w:rPr>
          <w:rFonts w:ascii="Times New Roman" w:eastAsia="Book Antiqua" w:hAnsi="Times New Roman" w:cs="Times New Roman"/>
          <w:sz w:val="20"/>
          <w:szCs w:val="20"/>
        </w:rPr>
      </w:pPr>
      <w:r>
        <w:rPr>
          <w:rFonts w:ascii="Times New Roman" w:hAnsi="Times New Roman"/>
          <w:i/>
          <w:w w:val="95"/>
          <w:sz w:val="20"/>
        </w:rPr>
        <w:t>Стаття 76</w:t>
      </w:r>
    </w:p>
    <w:p w:rsidR="000746E5" w:rsidRPr="00682F91" w:rsidRDefault="00703301">
      <w:pPr>
        <w:pStyle w:val="a3"/>
        <w:spacing w:before="135"/>
        <w:ind w:left="1195" w:right="1084"/>
        <w:jc w:val="center"/>
        <w:rPr>
          <w:rFonts w:ascii="Times New Roman" w:eastAsia="Times New Roman" w:hAnsi="Times New Roman" w:cs="Times New Roman"/>
        </w:rPr>
      </w:pPr>
      <w:r>
        <w:rPr>
          <w:rFonts w:ascii="Times New Roman" w:hAnsi="Times New Roman"/>
          <w:w w:val="105"/>
        </w:rPr>
        <w:t>Інформація та публічність</w:t>
      </w:r>
    </w:p>
    <w:p w:rsidR="000746E5" w:rsidRPr="00682F91" w:rsidRDefault="00703301">
      <w:pPr>
        <w:pStyle w:val="a3"/>
        <w:numPr>
          <w:ilvl w:val="0"/>
          <w:numId w:val="21"/>
        </w:numPr>
        <w:tabs>
          <w:tab w:val="left" w:pos="456"/>
        </w:tabs>
        <w:spacing w:before="165" w:line="210" w:lineRule="exact"/>
        <w:ind w:right="1" w:firstLine="0"/>
        <w:jc w:val="both"/>
        <w:rPr>
          <w:rFonts w:ascii="Times New Roman" w:hAnsi="Times New Roman" w:cs="Times New Roman"/>
        </w:rPr>
      </w:pPr>
      <w:r>
        <w:rPr>
          <w:rFonts w:ascii="Times New Roman" w:hAnsi="Times New Roman"/>
          <w:w w:val="105"/>
        </w:rPr>
        <w:t>Держави-члени мають надати інформацію стосовно та опублікувати національні стратегічні плати, програми розвитку села та внесок Спільноти.</w:t>
      </w:r>
    </w:p>
    <w:p w:rsidR="000746E5" w:rsidRPr="00682F91" w:rsidRDefault="00703301">
      <w:pPr>
        <w:pStyle w:val="a3"/>
        <w:spacing w:before="80" w:line="192" w:lineRule="auto"/>
        <w:ind w:left="113" w:right="116"/>
        <w:jc w:val="both"/>
        <w:rPr>
          <w:rFonts w:ascii="Times New Roman" w:hAnsi="Times New Roman" w:cs="Times New Roman"/>
        </w:rPr>
      </w:pPr>
      <w:r>
        <w:br w:type="column"/>
      </w:r>
      <w:r>
        <w:rPr>
          <w:rFonts w:ascii="Times New Roman" w:hAnsi="Times New Roman"/>
          <w:w w:val="105"/>
        </w:rPr>
        <w:lastRenderedPageBreak/>
        <w:t>Ця інформація має бути спрямована на широкий загал. Вона має висвітлювати роль Спільноти та забезпечувати прозорість допомоги ЄСГФРС.</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4"/>
        <w:rPr>
          <w:rFonts w:ascii="Times New Roman" w:eastAsia="PMingLiU" w:hAnsi="Times New Roman" w:cs="Times New Roman"/>
          <w:sz w:val="18"/>
          <w:szCs w:val="18"/>
        </w:rPr>
      </w:pPr>
    </w:p>
    <w:p w:rsidR="000746E5" w:rsidRPr="00682F91" w:rsidRDefault="00703301">
      <w:pPr>
        <w:pStyle w:val="a3"/>
        <w:numPr>
          <w:ilvl w:val="0"/>
          <w:numId w:val="21"/>
        </w:numPr>
        <w:tabs>
          <w:tab w:val="left" w:pos="462"/>
        </w:tabs>
        <w:spacing w:line="210" w:lineRule="exact"/>
        <w:ind w:right="116" w:firstLine="0"/>
        <w:jc w:val="both"/>
        <w:rPr>
          <w:rFonts w:ascii="Times New Roman" w:hAnsi="Times New Roman" w:cs="Times New Roman"/>
        </w:rPr>
      </w:pPr>
      <w:r>
        <w:rPr>
          <w:rFonts w:ascii="Times New Roman" w:hAnsi="Times New Roman"/>
        </w:rPr>
        <w:t>Орган управління програмою має нести відповідальність за публічність наступним чином:</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0"/>
        <w:rPr>
          <w:rFonts w:ascii="Times New Roman" w:eastAsia="PMingLiU" w:hAnsi="Times New Roman" w:cs="Times New Roman"/>
          <w:sz w:val="16"/>
          <w:szCs w:val="16"/>
        </w:rPr>
      </w:pPr>
    </w:p>
    <w:p w:rsidR="000746E5" w:rsidRPr="00682F91" w:rsidRDefault="00703301">
      <w:pPr>
        <w:pStyle w:val="a3"/>
        <w:numPr>
          <w:ilvl w:val="0"/>
          <w:numId w:val="20"/>
        </w:numPr>
        <w:tabs>
          <w:tab w:val="left" w:pos="511"/>
        </w:tabs>
        <w:spacing w:line="192" w:lineRule="auto"/>
        <w:ind w:right="116"/>
        <w:jc w:val="both"/>
        <w:rPr>
          <w:rFonts w:ascii="Times New Roman" w:hAnsi="Times New Roman" w:cs="Times New Roman"/>
        </w:rPr>
      </w:pPr>
      <w:r>
        <w:rPr>
          <w:rFonts w:ascii="Times New Roman" w:hAnsi="Times New Roman"/>
          <w:w w:val="105"/>
        </w:rPr>
        <w:t>він має поінформувати потенційних бенефіціантів, професійні організації, економічних та соціальних партнерів, органи, задіяні в сприянні рівності між чоловіками та жінками, та зацікавлені недержавні організації, включаючи екологічні організації, щодо можливостей, запропонованих програмою та правил для отримання доступу до фінансування програми;</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5"/>
        <w:rPr>
          <w:rFonts w:ascii="Times New Roman" w:eastAsia="PMingLiU" w:hAnsi="Times New Roman" w:cs="Times New Roman"/>
          <w:sz w:val="18"/>
          <w:szCs w:val="18"/>
        </w:rPr>
      </w:pPr>
    </w:p>
    <w:p w:rsidR="000746E5" w:rsidRPr="00682F91" w:rsidRDefault="00703301">
      <w:pPr>
        <w:pStyle w:val="a3"/>
        <w:numPr>
          <w:ilvl w:val="0"/>
          <w:numId w:val="20"/>
        </w:numPr>
        <w:tabs>
          <w:tab w:val="left" w:pos="511"/>
        </w:tabs>
        <w:spacing w:line="210" w:lineRule="exact"/>
        <w:ind w:right="116"/>
        <w:jc w:val="both"/>
        <w:rPr>
          <w:rFonts w:ascii="Times New Roman" w:hAnsi="Times New Roman" w:cs="Times New Roman"/>
        </w:rPr>
      </w:pPr>
      <w:r>
        <w:rPr>
          <w:rFonts w:ascii="Times New Roman" w:hAnsi="Times New Roman"/>
          <w:w w:val="105"/>
        </w:rPr>
        <w:t>він має проінформувати бенефіціантів щодо внеску Спільноти;</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7"/>
        <w:rPr>
          <w:rFonts w:ascii="Times New Roman" w:eastAsia="PMingLiU" w:hAnsi="Times New Roman" w:cs="Times New Roman"/>
          <w:sz w:val="17"/>
          <w:szCs w:val="17"/>
        </w:rPr>
      </w:pPr>
    </w:p>
    <w:p w:rsidR="000746E5" w:rsidRPr="00682F91" w:rsidRDefault="00703301">
      <w:pPr>
        <w:pStyle w:val="a3"/>
        <w:numPr>
          <w:ilvl w:val="0"/>
          <w:numId w:val="20"/>
        </w:numPr>
        <w:tabs>
          <w:tab w:val="left" w:pos="511"/>
        </w:tabs>
        <w:spacing w:line="210" w:lineRule="exact"/>
        <w:ind w:right="116"/>
        <w:jc w:val="both"/>
        <w:rPr>
          <w:rFonts w:ascii="Times New Roman" w:hAnsi="Times New Roman" w:cs="Times New Roman"/>
        </w:rPr>
      </w:pPr>
      <w:r>
        <w:rPr>
          <w:rFonts w:ascii="Times New Roman" w:hAnsi="Times New Roman"/>
          <w:w w:val="105"/>
        </w:rPr>
        <w:t>він має проінформувати широкий загал щодо ролі Спільноти у програмі та відповідних результатів.</w:t>
      </w:r>
    </w:p>
    <w:p w:rsidR="000746E5" w:rsidRPr="00682F91" w:rsidRDefault="000746E5">
      <w:pPr>
        <w:spacing w:line="210" w:lineRule="exact"/>
        <w:jc w:val="both"/>
        <w:rPr>
          <w:rFonts w:ascii="Times New Roman" w:hAnsi="Times New Roman" w:cs="Times New Roman"/>
        </w:rPr>
        <w:sectPr w:rsidR="000746E5" w:rsidRPr="00682F91">
          <w:type w:val="continuous"/>
          <w:pgSz w:w="11900" w:h="16840"/>
          <w:pgMar w:top="1120" w:right="500" w:bottom="280" w:left="1020" w:header="720" w:footer="720" w:gutter="0"/>
          <w:cols w:num="2" w:space="720" w:equalWidth="0">
            <w:col w:w="4934" w:space="395"/>
            <w:col w:w="5051"/>
          </w:cols>
        </w:sectPr>
      </w:pP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6"/>
        <w:rPr>
          <w:rFonts w:ascii="Times New Roman" w:eastAsia="PMingLiU" w:hAnsi="Times New Roman" w:cs="Times New Roman"/>
          <w:sz w:val="21"/>
          <w:szCs w:val="21"/>
        </w:rPr>
      </w:pPr>
    </w:p>
    <w:p w:rsidR="000746E5" w:rsidRPr="00682F91" w:rsidRDefault="00703301">
      <w:pPr>
        <w:pStyle w:val="a3"/>
        <w:spacing w:before="35"/>
        <w:ind w:left="1180" w:right="1183"/>
        <w:jc w:val="center"/>
        <w:rPr>
          <w:rFonts w:ascii="Times New Roman" w:hAnsi="Times New Roman" w:cs="Times New Roman"/>
        </w:rPr>
      </w:pPr>
      <w:r>
        <w:rPr>
          <w:rFonts w:ascii="Times New Roman" w:hAnsi="Times New Roman"/>
          <w:w w:val="90"/>
        </w:rPr>
        <w:t>ЗАГОЛОВОК VII</w:t>
      </w:r>
    </w:p>
    <w:p w:rsidR="000746E5" w:rsidRPr="00682F91" w:rsidRDefault="00703301">
      <w:pPr>
        <w:pStyle w:val="a3"/>
        <w:spacing w:before="151"/>
        <w:ind w:left="1180" w:right="1181"/>
        <w:jc w:val="center"/>
        <w:rPr>
          <w:rFonts w:ascii="Times New Roman" w:eastAsia="Times New Roman" w:hAnsi="Times New Roman" w:cs="Times New Roman"/>
        </w:rPr>
      </w:pPr>
      <w:r>
        <w:rPr>
          <w:rFonts w:ascii="Times New Roman" w:hAnsi="Times New Roman"/>
        </w:rPr>
        <w:t>МОНІТОРИНГ ТА ОЦІНЮВАННЯ</w:t>
      </w: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11"/>
        <w:rPr>
          <w:rFonts w:ascii="Times New Roman" w:eastAsia="Times New Roman" w:hAnsi="Times New Roman" w:cs="Times New Roman"/>
          <w:sz w:val="25"/>
          <w:szCs w:val="25"/>
        </w:rPr>
      </w:pPr>
    </w:p>
    <w:p w:rsidR="000746E5" w:rsidRPr="00682F91" w:rsidRDefault="000746E5">
      <w:pPr>
        <w:rPr>
          <w:rFonts w:ascii="Times New Roman" w:eastAsia="Times New Roman" w:hAnsi="Times New Roman" w:cs="Times New Roman"/>
          <w:sz w:val="25"/>
          <w:szCs w:val="25"/>
        </w:rPr>
        <w:sectPr w:rsidR="000746E5" w:rsidRPr="00682F91">
          <w:type w:val="continuous"/>
          <w:pgSz w:w="11900" w:h="16840"/>
          <w:pgMar w:top="1120" w:right="500" w:bottom="280" w:left="1020" w:header="720" w:footer="720" w:gutter="0"/>
          <w:cols w:space="720"/>
        </w:sectPr>
      </w:pPr>
    </w:p>
    <w:p w:rsidR="000746E5" w:rsidRPr="00682F91" w:rsidRDefault="00703301">
      <w:pPr>
        <w:spacing w:before="58"/>
        <w:ind w:left="1521" w:right="1410"/>
        <w:jc w:val="center"/>
        <w:rPr>
          <w:rFonts w:ascii="Times New Roman" w:eastAsia="PMingLiU" w:hAnsi="Times New Roman" w:cs="Times New Roman"/>
          <w:sz w:val="18"/>
          <w:szCs w:val="18"/>
        </w:rPr>
      </w:pPr>
      <w:r>
        <w:rPr>
          <w:rFonts w:ascii="Times New Roman" w:hAnsi="Times New Roman"/>
          <w:w w:val="95"/>
          <w:sz w:val="18"/>
        </w:rPr>
        <w:lastRenderedPageBreak/>
        <w:t>РОЗДІЛ I</w:t>
      </w:r>
    </w:p>
    <w:p w:rsidR="000746E5" w:rsidRPr="00682F91" w:rsidRDefault="000746E5">
      <w:pPr>
        <w:rPr>
          <w:rFonts w:ascii="Times New Roman" w:eastAsia="PMingLiU" w:hAnsi="Times New Roman" w:cs="Times New Roman"/>
          <w:sz w:val="18"/>
          <w:szCs w:val="18"/>
        </w:rPr>
      </w:pPr>
    </w:p>
    <w:p w:rsidR="000746E5" w:rsidRPr="00682F91" w:rsidRDefault="000746E5">
      <w:pPr>
        <w:rPr>
          <w:rFonts w:ascii="Times New Roman" w:eastAsia="PMingLiU" w:hAnsi="Times New Roman" w:cs="Times New Roman"/>
          <w:sz w:val="18"/>
          <w:szCs w:val="18"/>
        </w:rPr>
      </w:pPr>
    </w:p>
    <w:p w:rsidR="000746E5" w:rsidRPr="00682F91" w:rsidRDefault="000746E5">
      <w:pPr>
        <w:spacing w:before="3"/>
        <w:rPr>
          <w:rFonts w:ascii="Times New Roman" w:eastAsia="PMingLiU" w:hAnsi="Times New Roman" w:cs="Times New Roman"/>
          <w:sz w:val="23"/>
          <w:szCs w:val="23"/>
        </w:rPr>
      </w:pPr>
    </w:p>
    <w:p w:rsidR="000746E5" w:rsidRPr="00682F91" w:rsidRDefault="00703301">
      <w:pPr>
        <w:ind w:left="1521" w:right="1410"/>
        <w:jc w:val="center"/>
        <w:rPr>
          <w:rFonts w:ascii="Times New Roman" w:eastAsia="Times New Roman" w:hAnsi="Times New Roman" w:cs="Times New Roman"/>
          <w:sz w:val="18"/>
          <w:szCs w:val="18"/>
        </w:rPr>
      </w:pPr>
      <w:r>
        <w:rPr>
          <w:rFonts w:ascii="Times New Roman" w:hAnsi="Times New Roman"/>
          <w:sz w:val="18"/>
        </w:rPr>
        <w:t>МОНІТОРИНГ</w:t>
      </w:r>
    </w:p>
    <w:p w:rsidR="000746E5" w:rsidRPr="00682F91" w:rsidRDefault="000746E5">
      <w:pPr>
        <w:rPr>
          <w:rFonts w:ascii="Times New Roman" w:eastAsia="Times New Roman" w:hAnsi="Times New Roman" w:cs="Times New Roman"/>
          <w:sz w:val="18"/>
          <w:szCs w:val="18"/>
        </w:rPr>
      </w:pPr>
    </w:p>
    <w:p w:rsidR="000746E5" w:rsidRPr="00682F91" w:rsidRDefault="000746E5">
      <w:pPr>
        <w:rPr>
          <w:rFonts w:ascii="Times New Roman" w:eastAsia="Times New Roman" w:hAnsi="Times New Roman" w:cs="Times New Roman"/>
          <w:sz w:val="18"/>
          <w:szCs w:val="18"/>
        </w:rPr>
      </w:pPr>
    </w:p>
    <w:p w:rsidR="000746E5" w:rsidRPr="00682F91" w:rsidRDefault="000746E5">
      <w:pPr>
        <w:rPr>
          <w:rFonts w:ascii="Times New Roman" w:eastAsia="Times New Roman" w:hAnsi="Times New Roman" w:cs="Times New Roman"/>
          <w:sz w:val="18"/>
          <w:szCs w:val="18"/>
        </w:rPr>
      </w:pPr>
    </w:p>
    <w:p w:rsidR="000746E5" w:rsidRPr="00682F91" w:rsidRDefault="00703301">
      <w:pPr>
        <w:spacing w:before="132"/>
        <w:ind w:left="1542" w:firstLine="606"/>
        <w:rPr>
          <w:rFonts w:ascii="Times New Roman" w:eastAsia="Book Antiqua" w:hAnsi="Times New Roman" w:cs="Times New Roman"/>
          <w:sz w:val="20"/>
          <w:szCs w:val="20"/>
        </w:rPr>
      </w:pPr>
      <w:r>
        <w:rPr>
          <w:rFonts w:ascii="Times New Roman" w:hAnsi="Times New Roman"/>
          <w:i/>
          <w:w w:val="95"/>
          <w:sz w:val="20"/>
        </w:rPr>
        <w:t>Стаття 77</w:t>
      </w:r>
    </w:p>
    <w:p w:rsidR="000746E5" w:rsidRPr="00682F91" w:rsidRDefault="000746E5">
      <w:pPr>
        <w:rPr>
          <w:rFonts w:ascii="Times New Roman" w:eastAsia="Book Antiqua" w:hAnsi="Times New Roman" w:cs="Times New Roman"/>
          <w:sz w:val="20"/>
          <w:szCs w:val="20"/>
        </w:rPr>
      </w:pPr>
    </w:p>
    <w:p w:rsidR="000746E5" w:rsidRPr="00682F91" w:rsidRDefault="000746E5">
      <w:pPr>
        <w:rPr>
          <w:rFonts w:ascii="Times New Roman" w:eastAsia="Book Antiqua" w:hAnsi="Times New Roman" w:cs="Times New Roman"/>
          <w:sz w:val="20"/>
          <w:szCs w:val="20"/>
        </w:rPr>
      </w:pPr>
    </w:p>
    <w:p w:rsidR="000746E5" w:rsidRPr="00682F91" w:rsidRDefault="000746E5">
      <w:pPr>
        <w:rPr>
          <w:rFonts w:ascii="Times New Roman" w:eastAsia="Book Antiqua" w:hAnsi="Times New Roman" w:cs="Times New Roman"/>
          <w:sz w:val="21"/>
          <w:szCs w:val="21"/>
        </w:rPr>
      </w:pPr>
    </w:p>
    <w:p w:rsidR="000746E5" w:rsidRPr="00682F91" w:rsidRDefault="00703301">
      <w:pPr>
        <w:pStyle w:val="a3"/>
        <w:ind w:left="1523" w:right="1410"/>
        <w:jc w:val="center"/>
        <w:rPr>
          <w:rFonts w:ascii="Times New Roman" w:eastAsia="Times New Roman" w:hAnsi="Times New Roman" w:cs="Times New Roman"/>
        </w:rPr>
      </w:pPr>
      <w:r>
        <w:rPr>
          <w:rFonts w:ascii="Times New Roman" w:hAnsi="Times New Roman"/>
          <w:w w:val="105"/>
        </w:rPr>
        <w:t>Комітет з моніторингу</w:t>
      </w:r>
    </w:p>
    <w:p w:rsidR="000746E5" w:rsidRPr="00682F91" w:rsidRDefault="000746E5">
      <w:pPr>
        <w:rPr>
          <w:rFonts w:ascii="Times New Roman" w:eastAsia="Times New Roman" w:hAnsi="Times New Roman" w:cs="Times New Roman"/>
          <w:sz w:val="20"/>
          <w:szCs w:val="20"/>
        </w:rPr>
      </w:pP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9"/>
        <w:rPr>
          <w:rFonts w:ascii="Times New Roman" w:eastAsia="Times New Roman" w:hAnsi="Times New Roman" w:cs="Times New Roman"/>
          <w:sz w:val="25"/>
          <w:szCs w:val="25"/>
        </w:rPr>
      </w:pPr>
    </w:p>
    <w:p w:rsidR="000746E5" w:rsidRPr="00682F91" w:rsidRDefault="00703301">
      <w:pPr>
        <w:pStyle w:val="a3"/>
        <w:numPr>
          <w:ilvl w:val="0"/>
          <w:numId w:val="19"/>
        </w:numPr>
        <w:tabs>
          <w:tab w:val="left" w:pos="456"/>
        </w:tabs>
        <w:spacing w:line="192" w:lineRule="auto"/>
        <w:ind w:firstLine="0"/>
        <w:jc w:val="both"/>
        <w:rPr>
          <w:rFonts w:ascii="Times New Roman" w:hAnsi="Times New Roman" w:cs="Times New Roman"/>
        </w:rPr>
      </w:pPr>
      <w:r>
        <w:rPr>
          <w:rFonts w:ascii="Times New Roman" w:hAnsi="Times New Roman"/>
          <w:w w:val="105"/>
        </w:rPr>
        <w:t>Для кожної програми розвитку села комітет моніторингу має бути створений протягом максимум трьох місяців з моменту прийняття рішення, яке ухвалює програму.</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9"/>
        <w:rPr>
          <w:rFonts w:ascii="Times New Roman" w:eastAsia="PMingLiU" w:hAnsi="Times New Roman" w:cs="Times New Roman"/>
          <w:sz w:val="18"/>
          <w:szCs w:val="18"/>
        </w:rPr>
      </w:pPr>
    </w:p>
    <w:p w:rsidR="000746E5" w:rsidRPr="00682F91" w:rsidRDefault="00703301">
      <w:pPr>
        <w:pStyle w:val="a3"/>
        <w:spacing w:line="192" w:lineRule="auto"/>
        <w:ind w:left="113"/>
        <w:jc w:val="both"/>
        <w:rPr>
          <w:rFonts w:ascii="Times New Roman" w:hAnsi="Times New Roman" w:cs="Times New Roman"/>
        </w:rPr>
      </w:pPr>
      <w:r>
        <w:rPr>
          <w:rFonts w:ascii="Times New Roman" w:hAnsi="Times New Roman"/>
          <w:w w:val="105"/>
        </w:rPr>
        <w:t>Кожний комітет моніторингу має розробити свої процедурні правила у межах інституційної, юридичної та фінансової структури відповідної держави-члена, та прийняти їх за згодою органу управління, для виконання своїх обов'язків згідно з цими Нормативами.</w:t>
      </w:r>
    </w:p>
    <w:p w:rsidR="000746E5" w:rsidRPr="00682F91" w:rsidRDefault="00703301">
      <w:pPr>
        <w:pStyle w:val="a3"/>
        <w:numPr>
          <w:ilvl w:val="0"/>
          <w:numId w:val="19"/>
        </w:numPr>
        <w:tabs>
          <w:tab w:val="left" w:pos="462"/>
        </w:tabs>
        <w:spacing w:before="80" w:line="192" w:lineRule="auto"/>
        <w:ind w:right="116" w:firstLine="0"/>
        <w:jc w:val="both"/>
        <w:rPr>
          <w:rFonts w:ascii="Times New Roman" w:hAnsi="Times New Roman" w:cs="Times New Roman"/>
        </w:rPr>
      </w:pPr>
      <w:r>
        <w:br w:type="column"/>
      </w:r>
      <w:r>
        <w:rPr>
          <w:rFonts w:ascii="Times New Roman" w:hAnsi="Times New Roman"/>
        </w:rPr>
        <w:lastRenderedPageBreak/>
        <w:t>Кожний комітет моніторингу очолюється представником держави-члена або органу управління.</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8"/>
        <w:rPr>
          <w:rFonts w:ascii="Times New Roman" w:eastAsia="PMingLiU" w:hAnsi="Times New Roman" w:cs="Times New Roman"/>
          <w:sz w:val="18"/>
          <w:szCs w:val="18"/>
        </w:rPr>
      </w:pPr>
    </w:p>
    <w:p w:rsidR="000746E5" w:rsidRPr="00682F91" w:rsidRDefault="00703301">
      <w:pPr>
        <w:pStyle w:val="a3"/>
        <w:spacing w:line="210" w:lineRule="exact"/>
        <w:ind w:left="113" w:right="116"/>
        <w:jc w:val="both"/>
        <w:rPr>
          <w:rFonts w:ascii="Times New Roman" w:hAnsi="Times New Roman" w:cs="Times New Roman"/>
        </w:rPr>
      </w:pPr>
      <w:r>
        <w:rPr>
          <w:rFonts w:ascii="Times New Roman" w:hAnsi="Times New Roman"/>
          <w:w w:val="105"/>
        </w:rPr>
        <w:t>Його склад визначається державою-членом та має включати партнерів, як зазначено у Статті 6(1).</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11"/>
        <w:rPr>
          <w:rFonts w:ascii="Times New Roman" w:eastAsia="PMingLiU" w:hAnsi="Times New Roman" w:cs="Times New Roman"/>
          <w:sz w:val="17"/>
          <w:szCs w:val="17"/>
        </w:rPr>
      </w:pPr>
    </w:p>
    <w:p w:rsidR="000746E5" w:rsidRPr="00682F91" w:rsidRDefault="00703301">
      <w:pPr>
        <w:pStyle w:val="a3"/>
        <w:spacing w:line="210" w:lineRule="exact"/>
        <w:ind w:left="113" w:right="115"/>
        <w:jc w:val="both"/>
        <w:rPr>
          <w:rFonts w:ascii="Times New Roman" w:hAnsi="Times New Roman" w:cs="Times New Roman"/>
        </w:rPr>
      </w:pPr>
      <w:r>
        <w:rPr>
          <w:rFonts w:ascii="Times New Roman" w:hAnsi="Times New Roman"/>
          <w:w w:val="105"/>
        </w:rPr>
        <w:t>За власною ініціативою представники Комісії можуть брати участь у роботі комітету моніторингу в якості консультантів.</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1"/>
        <w:rPr>
          <w:rFonts w:ascii="Times New Roman" w:eastAsia="PMingLiU" w:hAnsi="Times New Roman" w:cs="Times New Roman"/>
          <w:sz w:val="17"/>
          <w:szCs w:val="17"/>
        </w:rPr>
      </w:pPr>
    </w:p>
    <w:p w:rsidR="000746E5" w:rsidRPr="00682F91" w:rsidRDefault="00703301">
      <w:pPr>
        <w:pStyle w:val="a3"/>
        <w:numPr>
          <w:ilvl w:val="0"/>
          <w:numId w:val="19"/>
        </w:numPr>
        <w:tabs>
          <w:tab w:val="left" w:pos="462"/>
        </w:tabs>
        <w:spacing w:line="192" w:lineRule="auto"/>
        <w:ind w:right="115" w:firstLine="0"/>
        <w:jc w:val="both"/>
        <w:rPr>
          <w:rFonts w:ascii="Times New Roman" w:hAnsi="Times New Roman" w:cs="Times New Roman"/>
        </w:rPr>
      </w:pPr>
      <w:r>
        <w:rPr>
          <w:rFonts w:ascii="Times New Roman" w:hAnsi="Times New Roman"/>
          <w:w w:val="105"/>
        </w:rPr>
        <w:t>Держави-члени з регіональними програмами можуть створити національний комітет моніторингу для координування імплементації цих програм відносно національної стратегії та використання фінансових ресурсів.</w:t>
      </w:r>
    </w:p>
    <w:p w:rsidR="000746E5" w:rsidRPr="00682F91" w:rsidRDefault="000746E5">
      <w:pPr>
        <w:spacing w:line="192" w:lineRule="auto"/>
        <w:jc w:val="both"/>
        <w:rPr>
          <w:rFonts w:ascii="Times New Roman" w:hAnsi="Times New Roman" w:cs="Times New Roman"/>
        </w:rPr>
        <w:sectPr w:rsidR="000746E5" w:rsidRPr="00682F91">
          <w:type w:val="continuous"/>
          <w:pgSz w:w="11900" w:h="16840"/>
          <w:pgMar w:top="1120" w:right="500" w:bottom="280" w:left="1020" w:header="720" w:footer="720" w:gutter="0"/>
          <w:cols w:num="2" w:space="720" w:equalWidth="0">
            <w:col w:w="4934" w:space="396"/>
            <w:col w:w="5050"/>
          </w:cols>
        </w:sectPr>
      </w:pPr>
    </w:p>
    <w:p w:rsidR="000746E5" w:rsidRPr="00682F91" w:rsidRDefault="000746E5">
      <w:pPr>
        <w:spacing w:before="1"/>
        <w:rPr>
          <w:rFonts w:ascii="Times New Roman" w:eastAsia="PMingLiU" w:hAnsi="Times New Roman" w:cs="Times New Roman"/>
          <w:sz w:val="18"/>
          <w:szCs w:val="18"/>
        </w:rPr>
      </w:pPr>
    </w:p>
    <w:p w:rsidR="000746E5" w:rsidRPr="00682F91" w:rsidRDefault="000746E5">
      <w:pPr>
        <w:rPr>
          <w:rFonts w:ascii="Times New Roman" w:eastAsia="PMingLiU" w:hAnsi="Times New Roman" w:cs="Times New Roman"/>
          <w:sz w:val="18"/>
          <w:szCs w:val="18"/>
        </w:rPr>
        <w:sectPr w:rsidR="000746E5" w:rsidRPr="00682F91">
          <w:headerReference w:type="even" r:id="rId21"/>
          <w:headerReference w:type="default" r:id="rId22"/>
          <w:pgSz w:w="11900" w:h="16840"/>
          <w:pgMar w:top="1120" w:right="1020" w:bottom="280" w:left="500" w:header="790" w:footer="0" w:gutter="0"/>
          <w:pgNumType w:start="32"/>
          <w:cols w:space="720"/>
        </w:sectPr>
      </w:pPr>
    </w:p>
    <w:p w:rsidR="000746E5" w:rsidRPr="00682F91" w:rsidRDefault="00703301">
      <w:pPr>
        <w:spacing w:before="72"/>
        <w:ind w:left="456" w:right="334"/>
        <w:jc w:val="center"/>
        <w:rPr>
          <w:rFonts w:ascii="Times New Roman" w:eastAsia="Book Antiqua" w:hAnsi="Times New Roman" w:cs="Times New Roman"/>
          <w:sz w:val="20"/>
          <w:szCs w:val="20"/>
        </w:rPr>
      </w:pPr>
      <w:r>
        <w:rPr>
          <w:rFonts w:ascii="Times New Roman" w:hAnsi="Times New Roman"/>
          <w:i/>
          <w:w w:val="95"/>
          <w:sz w:val="20"/>
        </w:rPr>
        <w:lastRenderedPageBreak/>
        <w:t>Стаття 78</w:t>
      </w:r>
    </w:p>
    <w:p w:rsidR="000746E5" w:rsidRPr="00682F91" w:rsidRDefault="000746E5">
      <w:pPr>
        <w:rPr>
          <w:rFonts w:ascii="Times New Roman" w:eastAsia="Book Antiqua" w:hAnsi="Times New Roman" w:cs="Times New Roman"/>
          <w:sz w:val="20"/>
          <w:szCs w:val="20"/>
        </w:rPr>
      </w:pPr>
    </w:p>
    <w:p w:rsidR="000746E5" w:rsidRPr="00682F91" w:rsidRDefault="00703301">
      <w:pPr>
        <w:pStyle w:val="a3"/>
        <w:spacing w:before="134"/>
        <w:ind w:left="456" w:right="334"/>
        <w:jc w:val="center"/>
        <w:rPr>
          <w:rFonts w:ascii="Times New Roman" w:eastAsia="Times New Roman" w:hAnsi="Times New Roman" w:cs="Times New Roman"/>
        </w:rPr>
      </w:pPr>
      <w:r>
        <w:rPr>
          <w:rFonts w:ascii="Times New Roman" w:hAnsi="Times New Roman"/>
          <w:w w:val="105"/>
        </w:rPr>
        <w:t>Відповідальність комітету з моніторингу</w:t>
      </w:r>
    </w:p>
    <w:p w:rsidR="000746E5" w:rsidRPr="00682F91" w:rsidRDefault="000746E5">
      <w:pPr>
        <w:rPr>
          <w:rFonts w:ascii="Times New Roman" w:eastAsia="Times New Roman" w:hAnsi="Times New Roman" w:cs="Times New Roman"/>
          <w:sz w:val="20"/>
          <w:szCs w:val="20"/>
        </w:rPr>
      </w:pPr>
    </w:p>
    <w:p w:rsidR="000746E5" w:rsidRPr="00682F91" w:rsidRDefault="00703301">
      <w:pPr>
        <w:pStyle w:val="a3"/>
        <w:spacing w:before="176" w:line="210" w:lineRule="exact"/>
        <w:ind w:right="1"/>
        <w:jc w:val="both"/>
        <w:rPr>
          <w:rFonts w:ascii="Times New Roman" w:hAnsi="Times New Roman" w:cs="Times New Roman"/>
        </w:rPr>
      </w:pPr>
      <w:r>
        <w:rPr>
          <w:rFonts w:ascii="Times New Roman" w:hAnsi="Times New Roman"/>
          <w:w w:val="105"/>
        </w:rPr>
        <w:t>Комітет моніторингу має бути задоволеним ефективністю імплементації програми розвитку села. З цього приводу, комітет моніторингу:</w:t>
      </w:r>
    </w:p>
    <w:p w:rsidR="000746E5" w:rsidRPr="00682F91" w:rsidRDefault="000746E5">
      <w:pPr>
        <w:rPr>
          <w:rFonts w:ascii="Times New Roman" w:eastAsia="PMingLiU" w:hAnsi="Times New Roman" w:cs="Times New Roman"/>
          <w:sz w:val="20"/>
          <w:szCs w:val="20"/>
        </w:rPr>
      </w:pPr>
    </w:p>
    <w:p w:rsidR="000746E5" w:rsidRPr="00682F91" w:rsidRDefault="00703301">
      <w:pPr>
        <w:pStyle w:val="a3"/>
        <w:numPr>
          <w:ilvl w:val="0"/>
          <w:numId w:val="18"/>
        </w:numPr>
        <w:tabs>
          <w:tab w:val="left" w:pos="521"/>
        </w:tabs>
        <w:spacing w:before="136" w:line="192" w:lineRule="auto"/>
        <w:ind w:right="1"/>
        <w:jc w:val="both"/>
        <w:rPr>
          <w:rFonts w:ascii="Times New Roman" w:hAnsi="Times New Roman" w:cs="Times New Roman"/>
        </w:rPr>
      </w:pPr>
      <w:r>
        <w:rPr>
          <w:rFonts w:ascii="Times New Roman" w:hAnsi="Times New Roman"/>
          <w:w w:val="105"/>
        </w:rPr>
        <w:t>має надати консультацію протягом чотирьох місяців з моменту ухвалення програми щодо критеріїв відбору фінансованих операцій. Критерії відбору мають переглядатися згідно з потребами програми;</w:t>
      </w:r>
    </w:p>
    <w:p w:rsidR="000746E5" w:rsidRPr="00682F91" w:rsidRDefault="000746E5">
      <w:pPr>
        <w:rPr>
          <w:rFonts w:ascii="Times New Roman" w:eastAsia="PMingLiU" w:hAnsi="Times New Roman" w:cs="Times New Roman"/>
          <w:sz w:val="20"/>
          <w:szCs w:val="20"/>
        </w:rPr>
      </w:pPr>
    </w:p>
    <w:p w:rsidR="000746E5" w:rsidRPr="00682F91" w:rsidRDefault="00703301">
      <w:pPr>
        <w:pStyle w:val="a3"/>
        <w:numPr>
          <w:ilvl w:val="0"/>
          <w:numId w:val="18"/>
        </w:numPr>
        <w:tabs>
          <w:tab w:val="left" w:pos="521"/>
        </w:tabs>
        <w:spacing w:before="156" w:line="210" w:lineRule="exact"/>
        <w:jc w:val="both"/>
        <w:rPr>
          <w:rFonts w:ascii="Times New Roman" w:hAnsi="Times New Roman" w:cs="Times New Roman"/>
        </w:rPr>
      </w:pPr>
      <w:r>
        <w:rPr>
          <w:rFonts w:ascii="Times New Roman" w:hAnsi="Times New Roman"/>
          <w:w w:val="105"/>
        </w:rPr>
        <w:t>має періодично перевіряти прогрес, зроблений у напрямку конкретних цілей програми, на основі документів, які подаються органом управління;</w:t>
      </w:r>
    </w:p>
    <w:p w:rsidR="000746E5" w:rsidRPr="00682F91" w:rsidRDefault="000746E5">
      <w:pPr>
        <w:rPr>
          <w:rFonts w:ascii="Times New Roman" w:eastAsia="PMingLiU" w:hAnsi="Times New Roman" w:cs="Times New Roman"/>
          <w:sz w:val="20"/>
          <w:szCs w:val="20"/>
        </w:rPr>
      </w:pPr>
    </w:p>
    <w:p w:rsidR="000746E5" w:rsidRPr="00682F91" w:rsidRDefault="00703301">
      <w:pPr>
        <w:pStyle w:val="a3"/>
        <w:numPr>
          <w:ilvl w:val="0"/>
          <w:numId w:val="18"/>
        </w:numPr>
        <w:tabs>
          <w:tab w:val="left" w:pos="521"/>
        </w:tabs>
        <w:spacing w:before="146" w:line="210" w:lineRule="exact"/>
        <w:ind w:right="1"/>
        <w:jc w:val="both"/>
        <w:rPr>
          <w:rFonts w:ascii="Times New Roman" w:hAnsi="Times New Roman" w:cs="Times New Roman"/>
        </w:rPr>
      </w:pPr>
      <w:r>
        <w:rPr>
          <w:rFonts w:ascii="Times New Roman" w:hAnsi="Times New Roman"/>
          <w:w w:val="105"/>
        </w:rPr>
        <w:t>має перевіряти результати імплементації, а саме досягнення цілей, встановлених для кожного головного питання, та поточного оцінювання;</w:t>
      </w:r>
    </w:p>
    <w:p w:rsidR="000746E5" w:rsidRPr="00682F91" w:rsidRDefault="000746E5">
      <w:pPr>
        <w:rPr>
          <w:rFonts w:ascii="Times New Roman" w:eastAsia="PMingLiU" w:hAnsi="Times New Roman" w:cs="Times New Roman"/>
          <w:sz w:val="20"/>
          <w:szCs w:val="20"/>
        </w:rPr>
      </w:pPr>
    </w:p>
    <w:p w:rsidR="000746E5" w:rsidRPr="00682F91" w:rsidRDefault="00703301">
      <w:pPr>
        <w:pStyle w:val="a3"/>
        <w:numPr>
          <w:ilvl w:val="0"/>
          <w:numId w:val="18"/>
        </w:numPr>
        <w:tabs>
          <w:tab w:val="left" w:pos="521"/>
        </w:tabs>
        <w:spacing w:before="136" w:line="192" w:lineRule="auto"/>
        <w:jc w:val="both"/>
        <w:rPr>
          <w:rFonts w:ascii="Times New Roman" w:hAnsi="Times New Roman" w:cs="Times New Roman"/>
        </w:rPr>
      </w:pPr>
      <w:r>
        <w:rPr>
          <w:rFonts w:ascii="Times New Roman" w:hAnsi="Times New Roman"/>
          <w:w w:val="105"/>
        </w:rPr>
        <w:t>має розглядати та ухвалювати річний звіт з прогресу та останній звіт з прогресу перед надсиланням до Комісії;</w:t>
      </w:r>
    </w:p>
    <w:p w:rsidR="000746E5" w:rsidRPr="00682F91" w:rsidRDefault="000746E5">
      <w:pPr>
        <w:rPr>
          <w:rFonts w:ascii="Times New Roman" w:eastAsia="PMingLiU" w:hAnsi="Times New Roman" w:cs="Times New Roman"/>
          <w:sz w:val="20"/>
          <w:szCs w:val="20"/>
        </w:rPr>
      </w:pPr>
    </w:p>
    <w:p w:rsidR="000746E5" w:rsidRPr="00682F91" w:rsidRDefault="00703301">
      <w:pPr>
        <w:pStyle w:val="a3"/>
        <w:numPr>
          <w:ilvl w:val="0"/>
          <w:numId w:val="18"/>
        </w:numPr>
        <w:tabs>
          <w:tab w:val="left" w:pos="521"/>
        </w:tabs>
        <w:spacing w:before="145" w:line="192" w:lineRule="auto"/>
        <w:ind w:right="1"/>
        <w:jc w:val="both"/>
        <w:rPr>
          <w:rFonts w:ascii="Times New Roman" w:hAnsi="Times New Roman" w:cs="Times New Roman"/>
        </w:rPr>
      </w:pPr>
      <w:r>
        <w:rPr>
          <w:rFonts w:ascii="Times New Roman" w:hAnsi="Times New Roman"/>
          <w:spacing w:val="-2"/>
          <w:w w:val="105"/>
        </w:rPr>
        <w:t>може пропонувати органу управління будь-які зміни або перевірку програми, спрямовані на досягнення цілей ЄСГФРС, зазначених у Статті 4, або покращення її управління, включаючи фінансовий менеджмент;</w:t>
      </w:r>
    </w:p>
    <w:p w:rsidR="000746E5" w:rsidRPr="00682F91" w:rsidRDefault="000746E5">
      <w:pPr>
        <w:rPr>
          <w:rFonts w:ascii="Times New Roman" w:eastAsia="PMingLiU" w:hAnsi="Times New Roman" w:cs="Times New Roman"/>
          <w:sz w:val="20"/>
          <w:szCs w:val="20"/>
        </w:rPr>
      </w:pPr>
    </w:p>
    <w:p w:rsidR="000746E5" w:rsidRPr="00682F91" w:rsidRDefault="00703301">
      <w:pPr>
        <w:pStyle w:val="a3"/>
        <w:numPr>
          <w:ilvl w:val="0"/>
          <w:numId w:val="18"/>
        </w:numPr>
        <w:tabs>
          <w:tab w:val="left" w:pos="521"/>
        </w:tabs>
        <w:spacing w:before="147" w:line="192" w:lineRule="auto"/>
        <w:ind w:right="1"/>
        <w:jc w:val="both"/>
        <w:rPr>
          <w:rFonts w:ascii="Times New Roman" w:hAnsi="Times New Roman" w:cs="Times New Roman"/>
        </w:rPr>
      </w:pPr>
      <w:r>
        <w:rPr>
          <w:rFonts w:ascii="Times New Roman" w:hAnsi="Times New Roman"/>
          <w:w w:val="105"/>
        </w:rPr>
        <w:t>має розглядати та ухвалювати будь-які пропозиції щодо доповнення змісту рішення Комісії щодо внеску ЄСГФРС.</w:t>
      </w:r>
    </w:p>
    <w:p w:rsidR="000746E5" w:rsidRPr="00682F91" w:rsidRDefault="000746E5">
      <w:pPr>
        <w:rPr>
          <w:rFonts w:ascii="Times New Roman" w:eastAsia="PMingLiU" w:hAnsi="Times New Roman" w:cs="Times New Roman"/>
          <w:sz w:val="20"/>
          <w:szCs w:val="20"/>
        </w:rPr>
      </w:pPr>
    </w:p>
    <w:p w:rsidR="000746E5" w:rsidRPr="00682F91" w:rsidRDefault="00703301">
      <w:pPr>
        <w:spacing w:before="138"/>
        <w:ind w:left="455" w:right="334"/>
        <w:jc w:val="center"/>
        <w:rPr>
          <w:rFonts w:ascii="Times New Roman" w:eastAsia="Book Antiqua" w:hAnsi="Times New Roman" w:cs="Times New Roman"/>
          <w:sz w:val="20"/>
          <w:szCs w:val="20"/>
        </w:rPr>
      </w:pPr>
      <w:r>
        <w:rPr>
          <w:rFonts w:ascii="Times New Roman" w:hAnsi="Times New Roman"/>
          <w:i/>
          <w:w w:val="95"/>
          <w:sz w:val="20"/>
        </w:rPr>
        <w:t>Стаття 79</w:t>
      </w:r>
    </w:p>
    <w:p w:rsidR="000746E5" w:rsidRPr="00682F91" w:rsidRDefault="000746E5">
      <w:pPr>
        <w:rPr>
          <w:rFonts w:ascii="Times New Roman" w:eastAsia="Book Antiqua" w:hAnsi="Times New Roman" w:cs="Times New Roman"/>
          <w:sz w:val="20"/>
          <w:szCs w:val="20"/>
        </w:rPr>
      </w:pPr>
    </w:p>
    <w:p w:rsidR="000746E5" w:rsidRPr="00682F91" w:rsidRDefault="00703301">
      <w:pPr>
        <w:pStyle w:val="a3"/>
        <w:spacing w:before="134"/>
        <w:ind w:left="455" w:right="334"/>
        <w:jc w:val="center"/>
        <w:rPr>
          <w:rFonts w:ascii="Times New Roman" w:eastAsia="Times New Roman" w:hAnsi="Times New Roman" w:cs="Times New Roman"/>
        </w:rPr>
      </w:pPr>
      <w:r>
        <w:rPr>
          <w:rFonts w:ascii="Times New Roman" w:hAnsi="Times New Roman"/>
          <w:w w:val="105"/>
        </w:rPr>
        <w:t>Процедура моніторингу</w:t>
      </w:r>
    </w:p>
    <w:p w:rsidR="000746E5" w:rsidRPr="00682F91" w:rsidRDefault="000746E5">
      <w:pPr>
        <w:rPr>
          <w:rFonts w:ascii="Times New Roman" w:eastAsia="Times New Roman" w:hAnsi="Times New Roman" w:cs="Times New Roman"/>
          <w:sz w:val="20"/>
          <w:szCs w:val="20"/>
        </w:rPr>
      </w:pPr>
    </w:p>
    <w:p w:rsidR="000746E5" w:rsidRPr="00682F91" w:rsidRDefault="00703301">
      <w:pPr>
        <w:pStyle w:val="a3"/>
        <w:numPr>
          <w:ilvl w:val="0"/>
          <w:numId w:val="17"/>
        </w:numPr>
        <w:tabs>
          <w:tab w:val="left" w:pos="465"/>
        </w:tabs>
        <w:spacing w:before="176" w:line="210" w:lineRule="exact"/>
        <w:ind w:right="1" w:firstLine="0"/>
        <w:jc w:val="both"/>
        <w:rPr>
          <w:rFonts w:ascii="Times New Roman" w:hAnsi="Times New Roman" w:cs="Times New Roman"/>
        </w:rPr>
      </w:pPr>
      <w:r>
        <w:rPr>
          <w:rFonts w:ascii="Times New Roman" w:hAnsi="Times New Roman"/>
          <w:w w:val="105"/>
        </w:rPr>
        <w:t>Орган управління та комітет моніторингу мають контролювати якість імплементації програми.</w:t>
      </w:r>
    </w:p>
    <w:p w:rsidR="000746E5" w:rsidRPr="00682F91" w:rsidRDefault="000746E5">
      <w:pPr>
        <w:rPr>
          <w:rFonts w:ascii="Times New Roman" w:eastAsia="PMingLiU" w:hAnsi="Times New Roman" w:cs="Times New Roman"/>
          <w:sz w:val="20"/>
          <w:szCs w:val="20"/>
        </w:rPr>
      </w:pPr>
    </w:p>
    <w:p w:rsidR="000746E5" w:rsidRPr="00682F91" w:rsidRDefault="00703301">
      <w:pPr>
        <w:pStyle w:val="a3"/>
        <w:numPr>
          <w:ilvl w:val="0"/>
          <w:numId w:val="17"/>
        </w:numPr>
        <w:tabs>
          <w:tab w:val="left" w:pos="472"/>
        </w:tabs>
        <w:spacing w:before="136" w:line="192" w:lineRule="auto"/>
        <w:ind w:right="1" w:firstLine="0"/>
        <w:jc w:val="both"/>
        <w:rPr>
          <w:rFonts w:ascii="Times New Roman" w:hAnsi="Times New Roman" w:cs="Times New Roman"/>
        </w:rPr>
      </w:pPr>
      <w:r>
        <w:rPr>
          <w:rFonts w:ascii="Times New Roman" w:hAnsi="Times New Roman"/>
          <w:w w:val="105"/>
        </w:rPr>
        <w:t>Орган управління та комітет моніторингу мають проводити моніторинг кожної програми розвитку села за допомогою фінансових показників, а також показників здобутих результатів.</w:t>
      </w:r>
    </w:p>
    <w:p w:rsidR="000746E5" w:rsidRPr="00682F91" w:rsidRDefault="000746E5">
      <w:pPr>
        <w:rPr>
          <w:rFonts w:ascii="Times New Roman" w:eastAsia="PMingLiU" w:hAnsi="Times New Roman" w:cs="Times New Roman"/>
          <w:sz w:val="20"/>
          <w:szCs w:val="20"/>
        </w:rPr>
      </w:pPr>
    </w:p>
    <w:p w:rsidR="000746E5" w:rsidRPr="00682F91" w:rsidRDefault="00703301">
      <w:pPr>
        <w:spacing w:before="139"/>
        <w:ind w:left="455" w:right="334"/>
        <w:jc w:val="center"/>
        <w:rPr>
          <w:rFonts w:ascii="Times New Roman" w:eastAsia="Book Antiqua" w:hAnsi="Times New Roman" w:cs="Times New Roman"/>
          <w:sz w:val="20"/>
          <w:szCs w:val="20"/>
        </w:rPr>
      </w:pPr>
      <w:r>
        <w:rPr>
          <w:rFonts w:ascii="Times New Roman" w:hAnsi="Times New Roman"/>
          <w:i/>
          <w:w w:val="95"/>
          <w:sz w:val="20"/>
        </w:rPr>
        <w:t>Стаття 80</w:t>
      </w:r>
    </w:p>
    <w:p w:rsidR="000746E5" w:rsidRPr="00682F91" w:rsidRDefault="000746E5">
      <w:pPr>
        <w:rPr>
          <w:rFonts w:ascii="Times New Roman" w:eastAsia="Book Antiqua" w:hAnsi="Times New Roman" w:cs="Times New Roman"/>
          <w:sz w:val="20"/>
          <w:szCs w:val="20"/>
        </w:rPr>
      </w:pPr>
    </w:p>
    <w:p w:rsidR="000746E5" w:rsidRPr="00682F91" w:rsidRDefault="00703301">
      <w:pPr>
        <w:pStyle w:val="a3"/>
        <w:spacing w:before="133"/>
        <w:ind w:left="456" w:right="334"/>
        <w:jc w:val="center"/>
        <w:rPr>
          <w:rFonts w:ascii="Times New Roman" w:eastAsia="Times New Roman" w:hAnsi="Times New Roman" w:cs="Times New Roman"/>
        </w:rPr>
      </w:pPr>
      <w:r>
        <w:rPr>
          <w:rFonts w:ascii="Times New Roman" w:hAnsi="Times New Roman"/>
          <w:w w:val="105"/>
        </w:rPr>
        <w:t>Загальна структура моніторингу та оцінювання</w:t>
      </w:r>
    </w:p>
    <w:p w:rsidR="000746E5" w:rsidRPr="00682F91" w:rsidRDefault="000746E5">
      <w:pPr>
        <w:rPr>
          <w:rFonts w:ascii="Times New Roman" w:eastAsia="Times New Roman" w:hAnsi="Times New Roman" w:cs="Times New Roman"/>
          <w:sz w:val="20"/>
          <w:szCs w:val="20"/>
        </w:rPr>
      </w:pPr>
    </w:p>
    <w:p w:rsidR="000746E5" w:rsidRPr="00682F91" w:rsidRDefault="00703301">
      <w:pPr>
        <w:pStyle w:val="a3"/>
        <w:spacing w:before="167" w:line="192" w:lineRule="auto"/>
        <w:jc w:val="both"/>
        <w:rPr>
          <w:rFonts w:ascii="Times New Roman" w:hAnsi="Times New Roman" w:cs="Times New Roman"/>
        </w:rPr>
      </w:pPr>
      <w:r>
        <w:rPr>
          <w:rFonts w:ascii="Times New Roman" w:hAnsi="Times New Roman"/>
          <w:w w:val="105"/>
        </w:rPr>
        <w:t xml:space="preserve">Загальна структура моніторингу та оцінювання має бути розроблена сумісно Комісією та державами-членами, та прийнята згідно з процедурою, зазначеною у Статті 90(2). Структура має визначати </w:t>
      </w:r>
    </w:p>
    <w:p w:rsidR="000746E5" w:rsidRPr="00682F91" w:rsidRDefault="00703301">
      <w:pPr>
        <w:pStyle w:val="a3"/>
        <w:spacing w:before="89" w:line="210" w:lineRule="exact"/>
        <w:ind w:right="104"/>
        <w:jc w:val="both"/>
        <w:rPr>
          <w:rFonts w:ascii="Times New Roman" w:hAnsi="Times New Roman" w:cs="Times New Roman"/>
        </w:rPr>
      </w:pPr>
      <w:r>
        <w:br w:type="column"/>
      </w:r>
      <w:r>
        <w:rPr>
          <w:rFonts w:ascii="Times New Roman" w:hAnsi="Times New Roman"/>
          <w:w w:val="105"/>
        </w:rPr>
        <w:lastRenderedPageBreak/>
        <w:t>обмежену кількість загальних показників, які застосовуються до кожної програми.</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8"/>
        <w:rPr>
          <w:rFonts w:ascii="Times New Roman" w:eastAsia="PMingLiU" w:hAnsi="Times New Roman" w:cs="Times New Roman"/>
          <w:sz w:val="14"/>
          <w:szCs w:val="14"/>
        </w:rPr>
      </w:pPr>
    </w:p>
    <w:p w:rsidR="000746E5" w:rsidRPr="00682F91" w:rsidRDefault="00703301">
      <w:pPr>
        <w:ind w:left="627" w:right="613"/>
        <w:jc w:val="center"/>
        <w:rPr>
          <w:rFonts w:ascii="Times New Roman" w:eastAsia="Book Antiqua" w:hAnsi="Times New Roman" w:cs="Times New Roman"/>
          <w:sz w:val="20"/>
          <w:szCs w:val="20"/>
        </w:rPr>
      </w:pPr>
      <w:r>
        <w:rPr>
          <w:rFonts w:ascii="Times New Roman" w:hAnsi="Times New Roman"/>
          <w:i/>
          <w:w w:val="95"/>
          <w:sz w:val="20"/>
        </w:rPr>
        <w:t>Стаття 81</w:t>
      </w:r>
    </w:p>
    <w:p w:rsidR="000746E5" w:rsidRPr="00682F91" w:rsidRDefault="000746E5">
      <w:pPr>
        <w:rPr>
          <w:rFonts w:ascii="Times New Roman" w:eastAsia="Book Antiqua" w:hAnsi="Times New Roman" w:cs="Times New Roman"/>
          <w:sz w:val="20"/>
          <w:szCs w:val="20"/>
        </w:rPr>
      </w:pPr>
    </w:p>
    <w:p w:rsidR="000746E5" w:rsidRPr="00682F91" w:rsidRDefault="000746E5">
      <w:pPr>
        <w:spacing w:before="4"/>
        <w:rPr>
          <w:rFonts w:ascii="Times New Roman" w:eastAsia="Book Antiqua" w:hAnsi="Times New Roman" w:cs="Times New Roman"/>
          <w:sz w:val="16"/>
          <w:szCs w:val="16"/>
        </w:rPr>
      </w:pPr>
    </w:p>
    <w:p w:rsidR="000746E5" w:rsidRPr="00682F91" w:rsidRDefault="00703301">
      <w:pPr>
        <w:pStyle w:val="a3"/>
        <w:ind w:left="627" w:right="613"/>
        <w:jc w:val="center"/>
        <w:rPr>
          <w:rFonts w:ascii="Times New Roman" w:eastAsia="Times New Roman" w:hAnsi="Times New Roman" w:cs="Times New Roman"/>
        </w:rPr>
      </w:pPr>
      <w:r>
        <w:rPr>
          <w:rFonts w:ascii="Times New Roman" w:hAnsi="Times New Roman"/>
          <w:spacing w:val="-1"/>
          <w:w w:val="105"/>
        </w:rPr>
        <w:t>Індикатори</w:t>
      </w: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11"/>
        <w:rPr>
          <w:rFonts w:ascii="Times New Roman" w:eastAsia="Times New Roman" w:hAnsi="Times New Roman" w:cs="Times New Roman"/>
          <w:sz w:val="19"/>
          <w:szCs w:val="19"/>
        </w:rPr>
      </w:pPr>
    </w:p>
    <w:p w:rsidR="000746E5" w:rsidRPr="00682F91" w:rsidRDefault="00703301">
      <w:pPr>
        <w:pStyle w:val="a3"/>
        <w:numPr>
          <w:ilvl w:val="0"/>
          <w:numId w:val="16"/>
        </w:numPr>
        <w:tabs>
          <w:tab w:val="left" w:pos="465"/>
        </w:tabs>
        <w:spacing w:line="192" w:lineRule="auto"/>
        <w:ind w:right="106" w:firstLine="0"/>
        <w:jc w:val="both"/>
        <w:rPr>
          <w:rFonts w:ascii="Times New Roman" w:hAnsi="Times New Roman" w:cs="Times New Roman"/>
        </w:rPr>
      </w:pPr>
      <w:r>
        <w:rPr>
          <w:rFonts w:ascii="Times New Roman" w:hAnsi="Times New Roman"/>
          <w:w w:val="105"/>
        </w:rPr>
        <w:t>Прогрес, ефективність та продуктивність програм розвитку села відносно їхніх цілей мають вимірюватися за допомогою індикаторів, які стосуються головної ситуації, а також фінансового виконання, продукції, результатів та впливу програм.</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9"/>
        <w:rPr>
          <w:rFonts w:ascii="Times New Roman" w:eastAsia="PMingLiU" w:hAnsi="Times New Roman" w:cs="Times New Roman"/>
          <w:sz w:val="16"/>
          <w:szCs w:val="16"/>
        </w:rPr>
      </w:pPr>
    </w:p>
    <w:p w:rsidR="000746E5" w:rsidRPr="00682F91" w:rsidRDefault="00703301">
      <w:pPr>
        <w:pStyle w:val="a3"/>
        <w:numPr>
          <w:ilvl w:val="0"/>
          <w:numId w:val="16"/>
        </w:numPr>
        <w:tabs>
          <w:tab w:val="left" w:pos="472"/>
        </w:tabs>
        <w:spacing w:line="210" w:lineRule="exact"/>
        <w:ind w:right="106" w:firstLine="0"/>
        <w:jc w:val="both"/>
        <w:rPr>
          <w:rFonts w:ascii="Times New Roman" w:hAnsi="Times New Roman" w:cs="Times New Roman"/>
        </w:rPr>
      </w:pPr>
      <w:r>
        <w:rPr>
          <w:rFonts w:ascii="Times New Roman" w:hAnsi="Times New Roman"/>
          <w:w w:val="105"/>
        </w:rPr>
        <w:t>Кожна програма розвитку села має визначати обмежену кількість додаткових індикаторів, властивих саме цій програмі.</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16"/>
          <w:szCs w:val="16"/>
        </w:rPr>
      </w:pPr>
    </w:p>
    <w:p w:rsidR="000746E5" w:rsidRPr="00682F91" w:rsidRDefault="00703301">
      <w:pPr>
        <w:pStyle w:val="a3"/>
        <w:numPr>
          <w:ilvl w:val="0"/>
          <w:numId w:val="16"/>
        </w:numPr>
        <w:tabs>
          <w:tab w:val="left" w:pos="472"/>
        </w:tabs>
        <w:spacing w:line="210" w:lineRule="exact"/>
        <w:ind w:right="106" w:firstLine="0"/>
        <w:jc w:val="both"/>
        <w:rPr>
          <w:rFonts w:ascii="Times New Roman" w:hAnsi="Times New Roman" w:cs="Times New Roman"/>
        </w:rPr>
      </w:pPr>
      <w:r>
        <w:rPr>
          <w:rFonts w:ascii="Times New Roman" w:hAnsi="Times New Roman"/>
          <w:w w:val="105"/>
        </w:rPr>
        <w:t>Коли природа допомоги дозволяє, дані щодо індикаторів мають бути розділені за статтю та віком бенефіціантів.</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8"/>
        <w:rPr>
          <w:rFonts w:ascii="Times New Roman" w:eastAsia="PMingLiU" w:hAnsi="Times New Roman" w:cs="Times New Roman"/>
          <w:sz w:val="14"/>
          <w:szCs w:val="14"/>
        </w:rPr>
      </w:pPr>
    </w:p>
    <w:p w:rsidR="000746E5" w:rsidRPr="00682F91" w:rsidRDefault="00703301">
      <w:pPr>
        <w:ind w:left="627" w:right="613"/>
        <w:jc w:val="center"/>
        <w:rPr>
          <w:rFonts w:ascii="Times New Roman" w:eastAsia="Book Antiqua" w:hAnsi="Times New Roman" w:cs="Times New Roman"/>
          <w:sz w:val="20"/>
          <w:szCs w:val="20"/>
        </w:rPr>
      </w:pPr>
      <w:r>
        <w:rPr>
          <w:rFonts w:ascii="Times New Roman" w:hAnsi="Times New Roman"/>
          <w:i/>
          <w:w w:val="95"/>
          <w:sz w:val="20"/>
        </w:rPr>
        <w:t>Стаття 82</w:t>
      </w:r>
    </w:p>
    <w:p w:rsidR="000746E5" w:rsidRPr="00682F91" w:rsidRDefault="000746E5">
      <w:pPr>
        <w:rPr>
          <w:rFonts w:ascii="Times New Roman" w:eastAsia="Book Antiqua" w:hAnsi="Times New Roman" w:cs="Times New Roman"/>
          <w:sz w:val="20"/>
          <w:szCs w:val="20"/>
        </w:rPr>
      </w:pPr>
    </w:p>
    <w:p w:rsidR="000746E5" w:rsidRPr="00682F91" w:rsidRDefault="000746E5">
      <w:pPr>
        <w:spacing w:before="4"/>
        <w:rPr>
          <w:rFonts w:ascii="Times New Roman" w:eastAsia="Book Antiqua" w:hAnsi="Times New Roman" w:cs="Times New Roman"/>
          <w:sz w:val="16"/>
          <w:szCs w:val="16"/>
        </w:rPr>
      </w:pPr>
    </w:p>
    <w:p w:rsidR="000746E5" w:rsidRPr="00682F91" w:rsidRDefault="00703301">
      <w:pPr>
        <w:pStyle w:val="a3"/>
        <w:ind w:left="628" w:right="613"/>
        <w:jc w:val="center"/>
        <w:rPr>
          <w:rFonts w:ascii="Times New Roman" w:eastAsia="Times New Roman" w:hAnsi="Times New Roman" w:cs="Times New Roman"/>
        </w:rPr>
      </w:pPr>
      <w:r>
        <w:rPr>
          <w:rFonts w:ascii="Times New Roman" w:hAnsi="Times New Roman"/>
          <w:w w:val="105"/>
        </w:rPr>
        <w:t>Річний звіт щодо прогресу</w:t>
      </w: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1"/>
        <w:rPr>
          <w:rFonts w:ascii="Times New Roman" w:eastAsia="Times New Roman" w:hAnsi="Times New Roman" w:cs="Times New Roman"/>
          <w:sz w:val="20"/>
          <w:szCs w:val="20"/>
        </w:rPr>
      </w:pPr>
    </w:p>
    <w:p w:rsidR="000746E5" w:rsidRPr="00682F91" w:rsidRDefault="00703301">
      <w:pPr>
        <w:pStyle w:val="a3"/>
        <w:numPr>
          <w:ilvl w:val="0"/>
          <w:numId w:val="15"/>
        </w:numPr>
        <w:tabs>
          <w:tab w:val="left" w:pos="465"/>
        </w:tabs>
        <w:spacing w:line="192" w:lineRule="auto"/>
        <w:ind w:right="106" w:firstLine="0"/>
        <w:jc w:val="both"/>
        <w:rPr>
          <w:rFonts w:ascii="Times New Roman" w:hAnsi="Times New Roman" w:cs="Times New Roman"/>
        </w:rPr>
      </w:pPr>
      <w:r>
        <w:rPr>
          <w:rFonts w:ascii="Times New Roman" w:hAnsi="Times New Roman"/>
          <w:w w:val="105"/>
        </w:rPr>
        <w:t>Вперше у 2008 році і потім до 30 червня кожного року орган управління має надсилати Комісії річний звіт прогресу імплементації програми. Орган управління має надіслати останній звіт прогресу імплементації програми у Комісію до 30 червня 2016 року.</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9"/>
        <w:rPr>
          <w:rFonts w:ascii="Times New Roman" w:eastAsia="PMingLiU" w:hAnsi="Times New Roman" w:cs="Times New Roman"/>
          <w:sz w:val="16"/>
          <w:szCs w:val="16"/>
        </w:rPr>
      </w:pPr>
    </w:p>
    <w:p w:rsidR="000746E5" w:rsidRPr="00682F91" w:rsidRDefault="00703301">
      <w:pPr>
        <w:pStyle w:val="a3"/>
        <w:numPr>
          <w:ilvl w:val="0"/>
          <w:numId w:val="15"/>
        </w:numPr>
        <w:tabs>
          <w:tab w:val="left" w:pos="472"/>
        </w:tabs>
        <w:spacing w:line="210" w:lineRule="exact"/>
        <w:ind w:right="106" w:firstLine="0"/>
        <w:jc w:val="both"/>
        <w:rPr>
          <w:rFonts w:ascii="Times New Roman" w:hAnsi="Times New Roman" w:cs="Times New Roman"/>
        </w:rPr>
      </w:pPr>
      <w:r>
        <w:rPr>
          <w:rFonts w:ascii="Times New Roman" w:hAnsi="Times New Roman"/>
        </w:rPr>
        <w:t>Кожний річний звіт прогресу має включати наступні елементи:</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3"/>
        <w:rPr>
          <w:rFonts w:ascii="Times New Roman" w:eastAsia="PMingLiU" w:hAnsi="Times New Roman" w:cs="Times New Roman"/>
          <w:sz w:val="15"/>
          <w:szCs w:val="15"/>
        </w:rPr>
      </w:pPr>
    </w:p>
    <w:p w:rsidR="000746E5" w:rsidRPr="00682F91" w:rsidRDefault="00703301">
      <w:pPr>
        <w:pStyle w:val="a3"/>
        <w:numPr>
          <w:ilvl w:val="0"/>
          <w:numId w:val="14"/>
        </w:numPr>
        <w:tabs>
          <w:tab w:val="left" w:pos="521"/>
        </w:tabs>
        <w:spacing w:line="192" w:lineRule="auto"/>
        <w:ind w:right="106"/>
        <w:jc w:val="both"/>
        <w:rPr>
          <w:rFonts w:ascii="Times New Roman" w:hAnsi="Times New Roman" w:cs="Times New Roman"/>
        </w:rPr>
      </w:pPr>
      <w:r>
        <w:rPr>
          <w:rFonts w:ascii="Times New Roman" w:hAnsi="Times New Roman"/>
          <w:w w:val="105"/>
        </w:rPr>
        <w:t>будь-які зміни до загальних умов, які мають безпосередній вплив на умови імплементації програми, а також зміни до загальноєвропейської та національної політики, які впливають на відповідність між ЄСГФРС та іншими фінансовими інструментам;</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3"/>
        <w:rPr>
          <w:rFonts w:ascii="Times New Roman" w:eastAsia="PMingLiU" w:hAnsi="Times New Roman" w:cs="Times New Roman"/>
          <w:sz w:val="15"/>
          <w:szCs w:val="15"/>
        </w:rPr>
      </w:pPr>
    </w:p>
    <w:p w:rsidR="000746E5" w:rsidRPr="00682F91" w:rsidRDefault="00703301">
      <w:pPr>
        <w:pStyle w:val="a3"/>
        <w:numPr>
          <w:ilvl w:val="0"/>
          <w:numId w:val="14"/>
        </w:numPr>
        <w:tabs>
          <w:tab w:val="left" w:pos="521"/>
        </w:tabs>
        <w:spacing w:line="192" w:lineRule="auto"/>
        <w:ind w:right="106"/>
        <w:jc w:val="both"/>
        <w:rPr>
          <w:rFonts w:ascii="Times New Roman" w:hAnsi="Times New Roman" w:cs="Times New Roman"/>
        </w:rPr>
      </w:pPr>
      <w:r>
        <w:rPr>
          <w:rFonts w:ascii="Times New Roman" w:hAnsi="Times New Roman"/>
          <w:w w:val="105"/>
        </w:rPr>
        <w:t>прогрес програми стосовно встановлених цілей, на основі показників результатів;</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3"/>
        <w:rPr>
          <w:rFonts w:ascii="Times New Roman" w:eastAsia="PMingLiU" w:hAnsi="Times New Roman" w:cs="Times New Roman"/>
          <w:sz w:val="15"/>
          <w:szCs w:val="15"/>
        </w:rPr>
      </w:pPr>
    </w:p>
    <w:p w:rsidR="000746E5" w:rsidRPr="00682F91" w:rsidRDefault="00703301">
      <w:pPr>
        <w:pStyle w:val="a3"/>
        <w:numPr>
          <w:ilvl w:val="0"/>
          <w:numId w:val="14"/>
        </w:numPr>
        <w:tabs>
          <w:tab w:val="left" w:pos="521"/>
        </w:tabs>
        <w:spacing w:line="192" w:lineRule="auto"/>
        <w:ind w:right="104"/>
        <w:jc w:val="both"/>
        <w:rPr>
          <w:rFonts w:ascii="Times New Roman" w:hAnsi="Times New Roman" w:cs="Times New Roman"/>
        </w:rPr>
      </w:pPr>
      <w:r>
        <w:rPr>
          <w:rFonts w:ascii="Times New Roman" w:hAnsi="Times New Roman"/>
          <w:w w:val="105"/>
        </w:rPr>
        <w:t>фінансові імплементації програми, надаючи по кожній характеристиці повідомлення щодо витрат, сплачених бенефіціантам; якщо програма охоплює регіони, які мають право на основі цілей конвергенції, витрати мають бути визначені окремо;</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9"/>
        <w:rPr>
          <w:rFonts w:ascii="Times New Roman" w:eastAsia="PMingLiU" w:hAnsi="Times New Roman" w:cs="Times New Roman"/>
          <w:sz w:val="16"/>
          <w:szCs w:val="16"/>
        </w:rPr>
      </w:pPr>
    </w:p>
    <w:p w:rsidR="000746E5" w:rsidRPr="00682F91" w:rsidRDefault="00703301">
      <w:pPr>
        <w:pStyle w:val="a3"/>
        <w:numPr>
          <w:ilvl w:val="0"/>
          <w:numId w:val="14"/>
        </w:numPr>
        <w:tabs>
          <w:tab w:val="left" w:pos="521"/>
        </w:tabs>
        <w:spacing w:line="210" w:lineRule="exact"/>
        <w:ind w:right="106"/>
        <w:jc w:val="both"/>
        <w:rPr>
          <w:rFonts w:ascii="Times New Roman" w:hAnsi="Times New Roman" w:cs="Times New Roman"/>
        </w:rPr>
      </w:pPr>
      <w:r>
        <w:rPr>
          <w:rFonts w:ascii="Times New Roman" w:hAnsi="Times New Roman"/>
        </w:rPr>
        <w:t>висновки щодо поточної діяльності з оцінки згідно зі Статтею 86(3);</w:t>
      </w:r>
    </w:p>
    <w:p w:rsidR="000746E5" w:rsidRPr="00682F91" w:rsidRDefault="000746E5">
      <w:pPr>
        <w:spacing w:line="210" w:lineRule="exact"/>
        <w:jc w:val="both"/>
        <w:rPr>
          <w:rFonts w:ascii="Times New Roman" w:hAnsi="Times New Roman" w:cs="Times New Roman"/>
        </w:rPr>
        <w:sectPr w:rsidR="000746E5" w:rsidRPr="00682F91">
          <w:type w:val="continuous"/>
          <w:pgSz w:w="11900" w:h="16840"/>
          <w:pgMar w:top="1120" w:right="1020" w:bottom="280" w:left="500" w:header="720" w:footer="720" w:gutter="0"/>
          <w:cols w:num="2" w:space="720" w:equalWidth="0">
            <w:col w:w="4944" w:space="385"/>
            <w:col w:w="5051"/>
          </w:cols>
        </w:sectPr>
      </w:pPr>
    </w:p>
    <w:p w:rsidR="000746E5" w:rsidRPr="00682F91" w:rsidRDefault="000746E5">
      <w:pPr>
        <w:spacing w:before="1"/>
        <w:rPr>
          <w:rFonts w:ascii="Times New Roman" w:eastAsia="PMingLiU" w:hAnsi="Times New Roman" w:cs="Times New Roman"/>
          <w:sz w:val="18"/>
          <w:szCs w:val="18"/>
        </w:rPr>
      </w:pPr>
    </w:p>
    <w:p w:rsidR="000746E5" w:rsidRPr="00682F91" w:rsidRDefault="000746E5">
      <w:pPr>
        <w:rPr>
          <w:rFonts w:ascii="Times New Roman" w:eastAsia="PMingLiU" w:hAnsi="Times New Roman" w:cs="Times New Roman"/>
          <w:sz w:val="18"/>
          <w:szCs w:val="18"/>
        </w:rPr>
        <w:sectPr w:rsidR="000746E5" w:rsidRPr="00682F91">
          <w:pgSz w:w="11900" w:h="16840"/>
          <w:pgMar w:top="1120" w:right="500" w:bottom="280" w:left="1020" w:header="790" w:footer="0" w:gutter="0"/>
          <w:cols w:space="720"/>
        </w:sectPr>
      </w:pPr>
    </w:p>
    <w:p w:rsidR="000746E5" w:rsidRPr="00682F91" w:rsidRDefault="00703301">
      <w:pPr>
        <w:pStyle w:val="a3"/>
        <w:numPr>
          <w:ilvl w:val="0"/>
          <w:numId w:val="14"/>
        </w:numPr>
        <w:tabs>
          <w:tab w:val="left" w:pos="511"/>
        </w:tabs>
        <w:spacing w:before="80" w:line="192" w:lineRule="auto"/>
        <w:ind w:left="510" w:right="1"/>
        <w:jc w:val="both"/>
        <w:rPr>
          <w:rFonts w:ascii="Times New Roman" w:hAnsi="Times New Roman" w:cs="Times New Roman"/>
        </w:rPr>
      </w:pPr>
      <w:r>
        <w:rPr>
          <w:rFonts w:ascii="Times New Roman" w:hAnsi="Times New Roman"/>
          <w:w w:val="105"/>
        </w:rPr>
        <w:lastRenderedPageBreak/>
        <w:t>кроки, зроблені органом управління та комітетом моніторингу для забезпечення якості та ефективності імплементації програми, а саме:</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9"/>
        <w:rPr>
          <w:rFonts w:ascii="Times New Roman" w:eastAsia="PMingLiU" w:hAnsi="Times New Roman" w:cs="Times New Roman"/>
          <w:sz w:val="24"/>
          <w:szCs w:val="24"/>
        </w:rPr>
      </w:pPr>
    </w:p>
    <w:p w:rsidR="000746E5" w:rsidRPr="00682F91" w:rsidRDefault="00703301">
      <w:pPr>
        <w:pStyle w:val="a3"/>
        <w:numPr>
          <w:ilvl w:val="1"/>
          <w:numId w:val="14"/>
        </w:numPr>
        <w:tabs>
          <w:tab w:val="left" w:pos="908"/>
        </w:tabs>
        <w:rPr>
          <w:rFonts w:ascii="Times New Roman" w:hAnsi="Times New Roman" w:cs="Times New Roman"/>
        </w:rPr>
      </w:pPr>
      <w:r>
        <w:rPr>
          <w:rFonts w:ascii="Times New Roman" w:hAnsi="Times New Roman"/>
          <w:w w:val="105"/>
        </w:rPr>
        <w:t>заходи з моніторингу та оцінювання;</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2"/>
        <w:rPr>
          <w:rFonts w:ascii="Times New Roman" w:eastAsia="PMingLiU" w:hAnsi="Times New Roman" w:cs="Times New Roman"/>
          <w:sz w:val="28"/>
          <w:szCs w:val="28"/>
        </w:rPr>
      </w:pPr>
    </w:p>
    <w:p w:rsidR="000746E5" w:rsidRPr="00682F91" w:rsidRDefault="00703301">
      <w:pPr>
        <w:pStyle w:val="a3"/>
        <w:numPr>
          <w:ilvl w:val="1"/>
          <w:numId w:val="14"/>
        </w:numPr>
        <w:tabs>
          <w:tab w:val="left" w:pos="908"/>
        </w:tabs>
        <w:spacing w:line="210" w:lineRule="exact"/>
        <w:ind w:right="1"/>
        <w:jc w:val="both"/>
        <w:rPr>
          <w:rFonts w:ascii="Times New Roman" w:hAnsi="Times New Roman" w:cs="Times New Roman"/>
        </w:rPr>
      </w:pPr>
      <w:r>
        <w:rPr>
          <w:rFonts w:ascii="Times New Roman" w:hAnsi="Times New Roman"/>
          <w:w w:val="105"/>
        </w:rPr>
        <w:t>висновки стосовно головних проблем, які мали місце при керуванні програмою та будь-які вжиті заходи, включаючи заходи у відповідь на коментарі, зроблені згідно зі Статтею 83;</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12"/>
        <w:rPr>
          <w:rFonts w:ascii="Times New Roman" w:eastAsia="PMingLiU" w:hAnsi="Times New Roman" w:cs="Times New Roman"/>
          <w:sz w:val="23"/>
          <w:szCs w:val="23"/>
        </w:rPr>
      </w:pPr>
    </w:p>
    <w:p w:rsidR="000746E5" w:rsidRPr="00682F91" w:rsidRDefault="00703301">
      <w:pPr>
        <w:pStyle w:val="a3"/>
        <w:numPr>
          <w:ilvl w:val="1"/>
          <w:numId w:val="14"/>
        </w:numPr>
        <w:tabs>
          <w:tab w:val="left" w:pos="908"/>
        </w:tabs>
        <w:rPr>
          <w:rFonts w:ascii="Times New Roman" w:hAnsi="Times New Roman" w:cs="Times New Roman"/>
        </w:rPr>
      </w:pPr>
      <w:r>
        <w:rPr>
          <w:rFonts w:ascii="Times New Roman" w:hAnsi="Times New Roman"/>
        </w:rPr>
        <w:t>використання технічної допомоги;</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2"/>
        <w:rPr>
          <w:rFonts w:ascii="Times New Roman" w:eastAsia="PMingLiU" w:hAnsi="Times New Roman" w:cs="Times New Roman"/>
          <w:sz w:val="28"/>
          <w:szCs w:val="28"/>
        </w:rPr>
      </w:pPr>
    </w:p>
    <w:p w:rsidR="000746E5" w:rsidRPr="00682F91" w:rsidRDefault="00703301">
      <w:pPr>
        <w:pStyle w:val="a3"/>
        <w:numPr>
          <w:ilvl w:val="1"/>
          <w:numId w:val="14"/>
        </w:numPr>
        <w:tabs>
          <w:tab w:val="left" w:pos="908"/>
        </w:tabs>
        <w:spacing w:line="210" w:lineRule="exact"/>
        <w:ind w:right="1"/>
        <w:jc w:val="both"/>
        <w:rPr>
          <w:rFonts w:ascii="Times New Roman" w:hAnsi="Times New Roman" w:cs="Times New Roman"/>
        </w:rPr>
      </w:pPr>
      <w:r>
        <w:rPr>
          <w:rFonts w:ascii="Times New Roman" w:hAnsi="Times New Roman"/>
        </w:rPr>
        <w:t>кроки, зроблені для забезпечення публічності програми згідно зі Статтею 76;</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8"/>
          <w:szCs w:val="28"/>
        </w:rPr>
      </w:pPr>
    </w:p>
    <w:p w:rsidR="000746E5" w:rsidRPr="00682F91" w:rsidRDefault="00703301">
      <w:pPr>
        <w:pStyle w:val="a3"/>
        <w:numPr>
          <w:ilvl w:val="0"/>
          <w:numId w:val="14"/>
        </w:numPr>
        <w:tabs>
          <w:tab w:val="left" w:pos="511"/>
        </w:tabs>
        <w:spacing w:line="210" w:lineRule="exact"/>
        <w:ind w:left="510" w:right="1"/>
        <w:jc w:val="both"/>
        <w:rPr>
          <w:rFonts w:ascii="Times New Roman" w:hAnsi="Times New Roman" w:cs="Times New Roman"/>
        </w:rPr>
      </w:pPr>
      <w:r>
        <w:rPr>
          <w:rFonts w:ascii="Times New Roman" w:hAnsi="Times New Roman"/>
          <w:w w:val="105"/>
        </w:rPr>
        <w:t>декларацію відповідності з загальноєвропейською політикою у контексті підтримки, включаючи визначення проблем, які мали місце, та заходів, вжитих, щоб з ними впоратися;</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8"/>
          <w:szCs w:val="28"/>
        </w:rPr>
      </w:pPr>
    </w:p>
    <w:p w:rsidR="000746E5" w:rsidRPr="00682F91" w:rsidRDefault="00703301">
      <w:pPr>
        <w:pStyle w:val="a3"/>
        <w:numPr>
          <w:ilvl w:val="0"/>
          <w:numId w:val="14"/>
        </w:numPr>
        <w:tabs>
          <w:tab w:val="left" w:pos="511"/>
        </w:tabs>
        <w:spacing w:line="210" w:lineRule="exact"/>
        <w:ind w:left="510" w:right="1"/>
        <w:jc w:val="both"/>
        <w:rPr>
          <w:rFonts w:ascii="Times New Roman" w:hAnsi="Times New Roman" w:cs="Times New Roman"/>
        </w:rPr>
      </w:pPr>
      <w:r>
        <w:rPr>
          <w:rFonts w:ascii="Times New Roman" w:hAnsi="Times New Roman"/>
        </w:rPr>
        <w:t>коли доречно, повторне використання допомоги, отриманої згідно зі Статтею 33 Нормативів (ЄС) № 1290/2005.</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4"/>
        <w:rPr>
          <w:rFonts w:ascii="Times New Roman" w:eastAsia="PMingLiU" w:hAnsi="Times New Roman" w:cs="Times New Roman"/>
          <w:sz w:val="27"/>
          <w:szCs w:val="27"/>
        </w:rPr>
      </w:pPr>
    </w:p>
    <w:p w:rsidR="000746E5" w:rsidRPr="00682F91" w:rsidRDefault="00703301">
      <w:pPr>
        <w:pStyle w:val="a3"/>
        <w:numPr>
          <w:ilvl w:val="0"/>
          <w:numId w:val="15"/>
        </w:numPr>
        <w:tabs>
          <w:tab w:val="left" w:pos="462"/>
        </w:tabs>
        <w:spacing w:line="192" w:lineRule="auto"/>
        <w:ind w:left="113" w:firstLine="0"/>
        <w:jc w:val="both"/>
        <w:rPr>
          <w:rFonts w:ascii="Times New Roman" w:hAnsi="Times New Roman" w:cs="Times New Roman"/>
        </w:rPr>
      </w:pPr>
      <w:r>
        <w:rPr>
          <w:rFonts w:ascii="Times New Roman" w:hAnsi="Times New Roman"/>
          <w:w w:val="105"/>
        </w:rPr>
        <w:t xml:space="preserve">Звіт вважається поданим з огляду на Статтю 26 Нормативів (ЄС) № 1290/2005, якщо він включає усі елементи, перелічені у параграфі 2 та </w:t>
      </w:r>
      <w:r w:rsidR="00457A05">
        <w:rPr>
          <w:rFonts w:ascii="Times New Roman" w:hAnsi="Times New Roman"/>
          <w:w w:val="105"/>
        </w:rPr>
        <w:t>дає</w:t>
      </w:r>
      <w:r>
        <w:rPr>
          <w:rFonts w:ascii="Times New Roman" w:hAnsi="Times New Roman"/>
          <w:w w:val="105"/>
        </w:rPr>
        <w:t xml:space="preserve"> змогу оцінити імплементацію програми.</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1"/>
        <w:rPr>
          <w:rFonts w:ascii="Times New Roman" w:eastAsia="PMingLiU" w:hAnsi="Times New Roman" w:cs="Times New Roman"/>
          <w:sz w:val="28"/>
          <w:szCs w:val="28"/>
        </w:rPr>
      </w:pPr>
    </w:p>
    <w:p w:rsidR="000746E5" w:rsidRPr="00682F91" w:rsidRDefault="00703301">
      <w:pPr>
        <w:pStyle w:val="a3"/>
        <w:spacing w:line="192" w:lineRule="auto"/>
        <w:ind w:left="113" w:right="1"/>
        <w:jc w:val="both"/>
        <w:rPr>
          <w:rFonts w:ascii="Times New Roman" w:hAnsi="Times New Roman" w:cs="Times New Roman"/>
        </w:rPr>
      </w:pPr>
      <w:r>
        <w:rPr>
          <w:rFonts w:ascii="Times New Roman" w:hAnsi="Times New Roman"/>
          <w:w w:val="105"/>
        </w:rPr>
        <w:t>Комісія матиме два місяці для надання коментарів стосовно річного звіту з прогресу після його подання органом управління. Цей період часу збільшується до п'яти місяців для останнього звіту по програмі. Якщо Комісія не відповідає протягом зазначеного періоду часу, звіт вважається прийнятим.</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10"/>
        <w:rPr>
          <w:rFonts w:ascii="Times New Roman" w:eastAsia="PMingLiU" w:hAnsi="Times New Roman" w:cs="Times New Roman"/>
          <w:sz w:val="28"/>
          <w:szCs w:val="28"/>
        </w:rPr>
      </w:pPr>
    </w:p>
    <w:p w:rsidR="000746E5" w:rsidRPr="00682F91" w:rsidRDefault="00703301">
      <w:pPr>
        <w:pStyle w:val="a3"/>
        <w:numPr>
          <w:ilvl w:val="0"/>
          <w:numId w:val="15"/>
        </w:numPr>
        <w:tabs>
          <w:tab w:val="left" w:pos="462"/>
        </w:tabs>
        <w:spacing w:line="210" w:lineRule="exact"/>
        <w:ind w:left="113" w:right="1" w:firstLine="0"/>
        <w:jc w:val="both"/>
        <w:rPr>
          <w:rFonts w:ascii="Times New Roman" w:hAnsi="Times New Roman" w:cs="Times New Roman"/>
        </w:rPr>
      </w:pPr>
      <w:r>
        <w:rPr>
          <w:rFonts w:ascii="Times New Roman" w:hAnsi="Times New Roman"/>
          <w:w w:val="105"/>
        </w:rPr>
        <w:t>Деталі стосовно річного звіту прогресу для конкретних програм згідно зі Статтею 66(3) мають бути встановлені згідно з процедурою, зазначеною у Статті 90(2).</w:t>
      </w:r>
    </w:p>
    <w:p w:rsidR="000746E5" w:rsidRPr="00682F91" w:rsidRDefault="00703301">
      <w:pPr>
        <w:spacing w:before="72"/>
        <w:ind w:left="969" w:right="968"/>
        <w:jc w:val="center"/>
        <w:rPr>
          <w:rFonts w:ascii="Times New Roman" w:eastAsia="Book Antiqua" w:hAnsi="Times New Roman" w:cs="Times New Roman"/>
          <w:sz w:val="20"/>
          <w:szCs w:val="20"/>
        </w:rPr>
      </w:pPr>
      <w:r>
        <w:br w:type="column"/>
      </w:r>
      <w:r>
        <w:rPr>
          <w:rFonts w:ascii="Times New Roman" w:hAnsi="Times New Roman"/>
          <w:i/>
          <w:w w:val="95"/>
          <w:sz w:val="20"/>
        </w:rPr>
        <w:lastRenderedPageBreak/>
        <w:t>Стаття 83</w:t>
      </w:r>
    </w:p>
    <w:p w:rsidR="000746E5" w:rsidRPr="00682F91" w:rsidRDefault="000746E5">
      <w:pPr>
        <w:rPr>
          <w:rFonts w:ascii="Times New Roman" w:eastAsia="Book Antiqua" w:hAnsi="Times New Roman" w:cs="Times New Roman"/>
          <w:sz w:val="20"/>
          <w:szCs w:val="20"/>
        </w:rPr>
      </w:pPr>
    </w:p>
    <w:p w:rsidR="000746E5" w:rsidRPr="00682F91" w:rsidRDefault="00703301">
      <w:pPr>
        <w:pStyle w:val="a3"/>
        <w:spacing w:before="128"/>
        <w:ind w:left="969" w:right="968"/>
        <w:jc w:val="center"/>
        <w:rPr>
          <w:rFonts w:ascii="Times New Roman" w:eastAsia="Times New Roman" w:hAnsi="Times New Roman" w:cs="Times New Roman"/>
        </w:rPr>
      </w:pPr>
      <w:r>
        <w:rPr>
          <w:rFonts w:ascii="Times New Roman" w:hAnsi="Times New Roman"/>
          <w:w w:val="105"/>
        </w:rPr>
        <w:t>Щорічна перевірка програм</w:t>
      </w:r>
    </w:p>
    <w:p w:rsidR="000746E5" w:rsidRPr="00682F91" w:rsidRDefault="000746E5">
      <w:pPr>
        <w:rPr>
          <w:rFonts w:ascii="Times New Roman" w:eastAsia="Times New Roman" w:hAnsi="Times New Roman" w:cs="Times New Roman"/>
          <w:sz w:val="20"/>
          <w:szCs w:val="20"/>
        </w:rPr>
      </w:pPr>
    </w:p>
    <w:p w:rsidR="000746E5" w:rsidRPr="00682F91" w:rsidRDefault="00703301">
      <w:pPr>
        <w:pStyle w:val="a3"/>
        <w:numPr>
          <w:ilvl w:val="0"/>
          <w:numId w:val="13"/>
        </w:numPr>
        <w:tabs>
          <w:tab w:val="left" w:pos="462"/>
        </w:tabs>
        <w:spacing w:before="161" w:line="192" w:lineRule="auto"/>
        <w:ind w:right="115" w:firstLine="0"/>
        <w:jc w:val="both"/>
        <w:rPr>
          <w:rFonts w:ascii="Times New Roman" w:hAnsi="Times New Roman" w:cs="Times New Roman"/>
        </w:rPr>
      </w:pPr>
      <w:r>
        <w:rPr>
          <w:rFonts w:ascii="Times New Roman" w:hAnsi="Times New Roman"/>
          <w:w w:val="105"/>
        </w:rPr>
        <w:t>Кожного року під час надання річного звіту з прогресу, Комісія та орган управління мають перевірити основні результати за попередній рік, відповідно до процедури, яка визначається угодою з державою-членом та органом управління.</w:t>
      </w:r>
    </w:p>
    <w:p w:rsidR="000746E5" w:rsidRPr="00682F91" w:rsidRDefault="000746E5">
      <w:pPr>
        <w:rPr>
          <w:rFonts w:ascii="Times New Roman" w:eastAsia="PMingLiU" w:hAnsi="Times New Roman" w:cs="Times New Roman"/>
          <w:sz w:val="20"/>
          <w:szCs w:val="20"/>
        </w:rPr>
      </w:pPr>
    </w:p>
    <w:p w:rsidR="000746E5" w:rsidRPr="00682F91" w:rsidRDefault="00703301">
      <w:pPr>
        <w:pStyle w:val="a3"/>
        <w:numPr>
          <w:ilvl w:val="0"/>
          <w:numId w:val="13"/>
        </w:numPr>
        <w:tabs>
          <w:tab w:val="left" w:pos="469"/>
        </w:tabs>
        <w:spacing w:before="150" w:line="210" w:lineRule="exact"/>
        <w:ind w:right="116" w:firstLine="0"/>
        <w:jc w:val="both"/>
        <w:rPr>
          <w:rFonts w:ascii="Times New Roman" w:hAnsi="Times New Roman" w:cs="Times New Roman"/>
        </w:rPr>
      </w:pPr>
      <w:r>
        <w:rPr>
          <w:rFonts w:ascii="Times New Roman" w:hAnsi="Times New Roman"/>
          <w:spacing w:val="-2"/>
          <w:w w:val="105"/>
        </w:rPr>
        <w:t>Після такої перевірки Комісія може зробити коментарі державі-члену та органу управління, який в свою чергу проінформує комітет моніторингу. Держава-член має проінформувати Комісію щодо проведених заходів у відповідь на такі коментарі.</w:t>
      </w:r>
    </w:p>
    <w:p w:rsidR="000746E5" w:rsidRPr="00682F91" w:rsidRDefault="000746E5">
      <w:pPr>
        <w:spacing w:before="4"/>
        <w:rPr>
          <w:rFonts w:ascii="Times New Roman" w:eastAsia="PMingLiU" w:hAnsi="Times New Roman" w:cs="Times New Roman"/>
          <w:sz w:val="28"/>
          <w:szCs w:val="28"/>
        </w:rPr>
      </w:pPr>
    </w:p>
    <w:p w:rsidR="000746E5" w:rsidRPr="00682F91" w:rsidRDefault="00703301">
      <w:pPr>
        <w:ind w:left="969" w:right="968"/>
        <w:jc w:val="center"/>
        <w:rPr>
          <w:rFonts w:ascii="Times New Roman" w:eastAsia="PMingLiU" w:hAnsi="Times New Roman" w:cs="Times New Roman"/>
          <w:sz w:val="18"/>
          <w:szCs w:val="18"/>
        </w:rPr>
      </w:pPr>
      <w:r>
        <w:rPr>
          <w:rFonts w:ascii="Times New Roman" w:hAnsi="Times New Roman"/>
          <w:w w:val="95"/>
          <w:sz w:val="18"/>
        </w:rPr>
        <w:t>РОЗДІЛ ІІ</w:t>
      </w:r>
    </w:p>
    <w:p w:rsidR="000746E5" w:rsidRPr="00682F91" w:rsidRDefault="000746E5">
      <w:pPr>
        <w:rPr>
          <w:rFonts w:ascii="Times New Roman" w:eastAsia="PMingLiU" w:hAnsi="Times New Roman" w:cs="Times New Roman"/>
          <w:sz w:val="18"/>
          <w:szCs w:val="18"/>
        </w:rPr>
      </w:pPr>
    </w:p>
    <w:p w:rsidR="000746E5" w:rsidRPr="00682F91" w:rsidRDefault="000746E5">
      <w:pPr>
        <w:spacing w:before="3"/>
        <w:rPr>
          <w:rFonts w:ascii="Times New Roman" w:eastAsia="PMingLiU" w:hAnsi="Times New Roman" w:cs="Times New Roman"/>
          <w:sz w:val="13"/>
          <w:szCs w:val="13"/>
        </w:rPr>
      </w:pPr>
    </w:p>
    <w:p w:rsidR="000746E5" w:rsidRPr="00682F91" w:rsidRDefault="00703301">
      <w:pPr>
        <w:ind w:left="968" w:right="968"/>
        <w:jc w:val="center"/>
        <w:rPr>
          <w:rFonts w:ascii="Times New Roman" w:eastAsia="Times New Roman" w:hAnsi="Times New Roman" w:cs="Times New Roman"/>
          <w:sz w:val="18"/>
          <w:szCs w:val="18"/>
        </w:rPr>
      </w:pPr>
      <w:r>
        <w:rPr>
          <w:rFonts w:ascii="Times New Roman" w:hAnsi="Times New Roman"/>
          <w:spacing w:val="-5"/>
          <w:sz w:val="18"/>
        </w:rPr>
        <w:t>ОЦІНЮВАННЯ</w:t>
      </w:r>
    </w:p>
    <w:p w:rsidR="000746E5" w:rsidRPr="00682F91" w:rsidRDefault="000746E5">
      <w:pPr>
        <w:rPr>
          <w:rFonts w:ascii="Times New Roman" w:eastAsia="Times New Roman" w:hAnsi="Times New Roman" w:cs="Times New Roman"/>
          <w:sz w:val="18"/>
          <w:szCs w:val="18"/>
        </w:rPr>
      </w:pPr>
    </w:p>
    <w:p w:rsidR="000746E5" w:rsidRPr="00682F91" w:rsidRDefault="000746E5">
      <w:pPr>
        <w:spacing w:before="9"/>
        <w:rPr>
          <w:rFonts w:ascii="Times New Roman" w:eastAsia="Times New Roman" w:hAnsi="Times New Roman" w:cs="Times New Roman"/>
          <w:sz w:val="15"/>
          <w:szCs w:val="15"/>
        </w:rPr>
      </w:pPr>
    </w:p>
    <w:p w:rsidR="000746E5" w:rsidRPr="00682F91" w:rsidRDefault="00703301">
      <w:pPr>
        <w:ind w:left="969" w:right="968"/>
        <w:jc w:val="center"/>
        <w:rPr>
          <w:rFonts w:ascii="Times New Roman" w:eastAsia="Book Antiqua" w:hAnsi="Times New Roman" w:cs="Times New Roman"/>
          <w:sz w:val="20"/>
          <w:szCs w:val="20"/>
        </w:rPr>
      </w:pPr>
      <w:r>
        <w:rPr>
          <w:rFonts w:ascii="Times New Roman" w:hAnsi="Times New Roman"/>
          <w:i/>
          <w:w w:val="95"/>
          <w:sz w:val="20"/>
        </w:rPr>
        <w:t>Стаття 84</w:t>
      </w:r>
    </w:p>
    <w:p w:rsidR="000746E5" w:rsidRPr="00682F91" w:rsidRDefault="000746E5">
      <w:pPr>
        <w:rPr>
          <w:rFonts w:ascii="Times New Roman" w:eastAsia="Book Antiqua" w:hAnsi="Times New Roman" w:cs="Times New Roman"/>
          <w:sz w:val="20"/>
          <w:szCs w:val="20"/>
        </w:rPr>
      </w:pPr>
    </w:p>
    <w:p w:rsidR="000746E5" w:rsidRPr="00682F91" w:rsidRDefault="00703301">
      <w:pPr>
        <w:pStyle w:val="a3"/>
        <w:spacing w:before="128"/>
        <w:ind w:left="968" w:right="968"/>
        <w:jc w:val="center"/>
        <w:rPr>
          <w:rFonts w:ascii="Times New Roman" w:eastAsia="Times New Roman" w:hAnsi="Times New Roman" w:cs="Times New Roman"/>
        </w:rPr>
      </w:pPr>
      <w:r>
        <w:rPr>
          <w:rFonts w:ascii="Times New Roman" w:hAnsi="Times New Roman"/>
          <w:w w:val="105"/>
        </w:rPr>
        <w:t>Загальні положення</w:t>
      </w:r>
    </w:p>
    <w:p w:rsidR="000746E5" w:rsidRPr="00682F91" w:rsidRDefault="000746E5">
      <w:pPr>
        <w:rPr>
          <w:rFonts w:ascii="Times New Roman" w:eastAsia="Times New Roman" w:hAnsi="Times New Roman" w:cs="Times New Roman"/>
          <w:sz w:val="20"/>
          <w:szCs w:val="20"/>
        </w:rPr>
      </w:pPr>
    </w:p>
    <w:p w:rsidR="000746E5" w:rsidRPr="00682F91" w:rsidRDefault="00703301">
      <w:pPr>
        <w:pStyle w:val="a3"/>
        <w:numPr>
          <w:ilvl w:val="0"/>
          <w:numId w:val="12"/>
        </w:numPr>
        <w:tabs>
          <w:tab w:val="left" w:pos="462"/>
        </w:tabs>
        <w:spacing w:before="169" w:line="182" w:lineRule="auto"/>
        <w:ind w:right="116" w:firstLine="0"/>
        <w:jc w:val="both"/>
        <w:rPr>
          <w:rFonts w:ascii="Times New Roman" w:hAnsi="Times New Roman" w:cs="Times New Roman"/>
        </w:rPr>
      </w:pPr>
      <w:r>
        <w:rPr>
          <w:rFonts w:ascii="Times New Roman" w:hAnsi="Times New Roman"/>
          <w:w w:val="105"/>
        </w:rPr>
        <w:t xml:space="preserve">Програми розвитку села підлягають </w:t>
      </w:r>
      <w:r>
        <w:rPr>
          <w:rFonts w:ascii="Times New Roman" w:hAnsi="Times New Roman"/>
          <w:i/>
          <w:w w:val="105"/>
        </w:rPr>
        <w:t>попередній</w:t>
      </w:r>
      <w:r>
        <w:rPr>
          <w:rFonts w:ascii="Times New Roman" w:hAnsi="Times New Roman"/>
          <w:w w:val="105"/>
        </w:rPr>
        <w:t xml:space="preserve">, проміжній та </w:t>
      </w:r>
      <w:r>
        <w:rPr>
          <w:rFonts w:ascii="Times New Roman" w:hAnsi="Times New Roman"/>
          <w:i/>
          <w:w w:val="105"/>
        </w:rPr>
        <w:t xml:space="preserve">фактичній </w:t>
      </w:r>
      <w:r>
        <w:rPr>
          <w:rFonts w:ascii="Times New Roman" w:hAnsi="Times New Roman"/>
          <w:w w:val="105"/>
        </w:rPr>
        <w:t>оцінкам згідно зі Статтями 85, 86 та 87.</w:t>
      </w:r>
    </w:p>
    <w:p w:rsidR="000746E5" w:rsidRPr="00682F91" w:rsidRDefault="000746E5">
      <w:pPr>
        <w:rPr>
          <w:rFonts w:ascii="Times New Roman" w:eastAsia="PMingLiU" w:hAnsi="Times New Roman" w:cs="Times New Roman"/>
          <w:sz w:val="20"/>
          <w:szCs w:val="20"/>
        </w:rPr>
      </w:pPr>
    </w:p>
    <w:p w:rsidR="000746E5" w:rsidRPr="00682F91" w:rsidRDefault="00703301">
      <w:pPr>
        <w:pStyle w:val="a3"/>
        <w:numPr>
          <w:ilvl w:val="0"/>
          <w:numId w:val="12"/>
        </w:numPr>
        <w:tabs>
          <w:tab w:val="left" w:pos="468"/>
        </w:tabs>
        <w:spacing w:before="142" w:line="192" w:lineRule="auto"/>
        <w:ind w:right="117" w:firstLine="0"/>
        <w:jc w:val="both"/>
        <w:rPr>
          <w:rFonts w:ascii="Times New Roman" w:hAnsi="Times New Roman" w:cs="Times New Roman"/>
        </w:rPr>
      </w:pPr>
      <w:r>
        <w:rPr>
          <w:rFonts w:ascii="Times New Roman" w:hAnsi="Times New Roman"/>
          <w:w w:val="105"/>
        </w:rPr>
        <w:t>Оцінювання має мати за ціль покращення якості, ефективності та продуктивності імплементації програм розвитку села. Вони мають оцінювати вплив програми у відношенні стратегічних рекомендацій Спільноти, зазначених у Статті 9, та проблем розвитку села, характерних для держави-члена та регіонів, що розглядаються, зважаючи на відповідні вимоги розвитку та впливу на навколишнє середовище, відповідність вимогам відповідного загальноєвропейського законодавства.</w:t>
      </w:r>
    </w:p>
    <w:p w:rsidR="000746E5" w:rsidRPr="00682F91" w:rsidRDefault="000746E5">
      <w:pPr>
        <w:rPr>
          <w:rFonts w:ascii="Times New Roman" w:eastAsia="PMingLiU" w:hAnsi="Times New Roman" w:cs="Times New Roman"/>
          <w:sz w:val="20"/>
          <w:szCs w:val="20"/>
        </w:rPr>
      </w:pPr>
    </w:p>
    <w:p w:rsidR="000746E5" w:rsidRPr="00682F91" w:rsidRDefault="00703301">
      <w:pPr>
        <w:pStyle w:val="a3"/>
        <w:numPr>
          <w:ilvl w:val="0"/>
          <w:numId w:val="12"/>
        </w:numPr>
        <w:tabs>
          <w:tab w:val="left" w:pos="468"/>
        </w:tabs>
        <w:spacing w:before="150" w:line="210" w:lineRule="exact"/>
        <w:ind w:right="116" w:firstLine="0"/>
        <w:jc w:val="both"/>
        <w:rPr>
          <w:rFonts w:ascii="Times New Roman" w:hAnsi="Times New Roman" w:cs="Times New Roman"/>
        </w:rPr>
      </w:pPr>
      <w:r>
        <w:rPr>
          <w:rFonts w:ascii="Times New Roman" w:hAnsi="Times New Roman"/>
        </w:rPr>
        <w:t>Оцінювання має бути організоване відповідним чином за відповідальності держави-члена або Комісії.</w:t>
      </w:r>
    </w:p>
    <w:p w:rsidR="000746E5" w:rsidRPr="00682F91" w:rsidRDefault="000746E5">
      <w:pPr>
        <w:rPr>
          <w:rFonts w:ascii="Times New Roman" w:eastAsia="PMingLiU" w:hAnsi="Times New Roman" w:cs="Times New Roman"/>
          <w:sz w:val="20"/>
          <w:szCs w:val="20"/>
        </w:rPr>
      </w:pPr>
    </w:p>
    <w:p w:rsidR="000746E5" w:rsidRPr="00682F91" w:rsidRDefault="00703301">
      <w:pPr>
        <w:pStyle w:val="a3"/>
        <w:numPr>
          <w:ilvl w:val="0"/>
          <w:numId w:val="12"/>
        </w:numPr>
        <w:tabs>
          <w:tab w:val="left" w:pos="468"/>
        </w:tabs>
        <w:spacing w:before="131" w:line="192" w:lineRule="auto"/>
        <w:ind w:right="115" w:firstLine="0"/>
        <w:jc w:val="both"/>
        <w:rPr>
          <w:rFonts w:ascii="Times New Roman" w:hAnsi="Times New Roman" w:cs="Times New Roman"/>
        </w:rPr>
      </w:pPr>
      <w:r>
        <w:rPr>
          <w:rFonts w:ascii="Times New Roman" w:hAnsi="Times New Roman"/>
          <w:w w:val="105"/>
        </w:rPr>
        <w:t>Оцінювання, зазначені у параграфі 1, мають бути проведені незалежними оцінюючими органами. Результати мають бути доступними, згідно з Нормативами (ЄС) № 1049/2001 Європейського парламенту та Ради Європи від 30 травня 2001 року, які стосуються публічного доступу до документів Європейського парламенту, Ради Європи та Комісії.</w:t>
      </w:r>
    </w:p>
    <w:p w:rsidR="000746E5" w:rsidRPr="00682F91" w:rsidRDefault="000746E5">
      <w:pPr>
        <w:rPr>
          <w:rFonts w:ascii="Times New Roman" w:eastAsia="PMingLiU" w:hAnsi="Times New Roman" w:cs="Times New Roman"/>
          <w:sz w:val="20"/>
          <w:szCs w:val="20"/>
        </w:rPr>
      </w:pPr>
    </w:p>
    <w:p w:rsidR="000746E5" w:rsidRPr="00682F91" w:rsidRDefault="00703301">
      <w:pPr>
        <w:pStyle w:val="a3"/>
        <w:numPr>
          <w:ilvl w:val="0"/>
          <w:numId w:val="12"/>
        </w:numPr>
        <w:tabs>
          <w:tab w:val="left" w:pos="469"/>
        </w:tabs>
        <w:spacing w:before="141" w:line="192" w:lineRule="auto"/>
        <w:ind w:right="116" w:firstLine="0"/>
        <w:jc w:val="both"/>
        <w:rPr>
          <w:rFonts w:ascii="Times New Roman" w:hAnsi="Times New Roman" w:cs="Times New Roman"/>
        </w:rPr>
      </w:pPr>
      <w:r>
        <w:rPr>
          <w:rFonts w:ascii="Times New Roman" w:hAnsi="Times New Roman"/>
        </w:rPr>
        <w:t>Держави-члени мають надати людські та фінансові ресурси необхідні для проведення оцінювання, мають організувати виробництво та збір необхідних даних та мають використовувати різні частини інформації, наданої системою моніторингу.</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4"/>
        <w:rPr>
          <w:rFonts w:ascii="Times New Roman" w:eastAsia="PMingLiU" w:hAnsi="Times New Roman" w:cs="Times New Roman"/>
          <w:sz w:val="14"/>
          <w:szCs w:val="14"/>
        </w:rPr>
      </w:pPr>
    </w:p>
    <w:p w:rsidR="000746E5" w:rsidRPr="00682F91" w:rsidRDefault="00703301">
      <w:pPr>
        <w:spacing w:line="20" w:lineRule="exact"/>
        <w:ind w:left="113"/>
        <w:rPr>
          <w:rFonts w:ascii="Times New Roman" w:eastAsia="PMingLiU" w:hAnsi="Times New Roman" w:cs="Times New Roman"/>
          <w:sz w:val="2"/>
          <w:szCs w:val="2"/>
        </w:rPr>
      </w:pPr>
      <w:r>
        <w:rPr>
          <w:rFonts w:ascii="Times New Roman" w:eastAsia="PMingLiU" w:hAnsi="Times New Roman" w:cs="Times New Roman"/>
          <w:noProof/>
          <w:sz w:val="2"/>
          <w:szCs w:val="2"/>
          <w:lang w:val="ru-RU" w:eastAsia="ru-RU" w:bidi="ar-SA"/>
        </w:rPr>
        <w:drawing>
          <wp:inline distT="0" distB="0" distL="0" distR="0" wp14:anchorId="485E44D9" wp14:editId="63842686">
            <wp:extent cx="617207" cy="7715"/>
            <wp:effectExtent l="0" t="0" r="0" b="0"/>
            <wp:docPr id="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png"/>
                    <pic:cNvPicPr/>
                  </pic:nvPicPr>
                  <pic:blipFill>
                    <a:blip r:embed="rId10" cstate="print"/>
                    <a:stretch>
                      <a:fillRect/>
                    </a:stretch>
                  </pic:blipFill>
                  <pic:spPr>
                    <a:xfrm>
                      <a:off x="0" y="0"/>
                      <a:ext cx="617207" cy="7715"/>
                    </a:xfrm>
                    <a:prstGeom prst="rect">
                      <a:avLst/>
                    </a:prstGeom>
                  </pic:spPr>
                </pic:pic>
              </a:graphicData>
            </a:graphic>
          </wp:inline>
        </w:drawing>
      </w:r>
    </w:p>
    <w:p w:rsidR="000746E5" w:rsidRPr="00682F91" w:rsidRDefault="00703301">
      <w:pPr>
        <w:spacing w:before="107"/>
        <w:ind w:left="119"/>
        <w:jc w:val="both"/>
        <w:rPr>
          <w:rFonts w:ascii="Times New Roman" w:eastAsia="PMingLiU" w:hAnsi="Times New Roman" w:cs="Times New Roman"/>
          <w:sz w:val="18"/>
          <w:szCs w:val="18"/>
        </w:rPr>
      </w:pPr>
      <w:r>
        <w:rPr>
          <w:rFonts w:ascii="Times New Roman" w:hAnsi="Times New Roman"/>
          <w:spacing w:val="-2"/>
          <w:sz w:val="18"/>
        </w:rPr>
        <w:t>(</w:t>
      </w:r>
      <w:r>
        <w:rPr>
          <w:rFonts w:ascii="Times New Roman" w:hAnsi="Times New Roman"/>
          <w:spacing w:val="-1"/>
          <w:position w:val="6"/>
          <w:sz w:val="12"/>
        </w:rPr>
        <w:t>1</w:t>
      </w:r>
      <w:r>
        <w:rPr>
          <w:rFonts w:ascii="Times New Roman" w:hAnsi="Times New Roman"/>
          <w:spacing w:val="-2"/>
          <w:sz w:val="18"/>
        </w:rPr>
        <w:t>)     OJ L 145, 31.5.2001, с. 43.</w:t>
      </w:r>
    </w:p>
    <w:p w:rsidR="000746E5" w:rsidRPr="00682F91" w:rsidRDefault="000746E5">
      <w:pPr>
        <w:jc w:val="both"/>
        <w:rPr>
          <w:rFonts w:ascii="Times New Roman" w:eastAsia="PMingLiU" w:hAnsi="Times New Roman" w:cs="Times New Roman"/>
          <w:sz w:val="18"/>
          <w:szCs w:val="18"/>
        </w:rPr>
        <w:sectPr w:rsidR="000746E5" w:rsidRPr="00682F91">
          <w:type w:val="continuous"/>
          <w:pgSz w:w="11900" w:h="16840"/>
          <w:pgMar w:top="1120" w:right="500" w:bottom="280" w:left="1020" w:header="720" w:footer="720" w:gutter="0"/>
          <w:cols w:num="2" w:space="720" w:equalWidth="0">
            <w:col w:w="4935" w:space="388"/>
            <w:col w:w="5057"/>
          </w:cols>
        </w:sectPr>
      </w:pPr>
    </w:p>
    <w:p w:rsidR="000746E5" w:rsidRPr="00682F91" w:rsidRDefault="000746E5">
      <w:pPr>
        <w:spacing w:before="1"/>
        <w:rPr>
          <w:rFonts w:ascii="Times New Roman" w:eastAsia="PMingLiU" w:hAnsi="Times New Roman" w:cs="Times New Roman"/>
          <w:sz w:val="18"/>
          <w:szCs w:val="18"/>
        </w:rPr>
      </w:pPr>
    </w:p>
    <w:p w:rsidR="000746E5" w:rsidRPr="00682F91" w:rsidRDefault="000746E5">
      <w:pPr>
        <w:rPr>
          <w:rFonts w:ascii="Times New Roman" w:eastAsia="PMingLiU" w:hAnsi="Times New Roman" w:cs="Times New Roman"/>
          <w:sz w:val="18"/>
          <w:szCs w:val="18"/>
        </w:rPr>
        <w:sectPr w:rsidR="000746E5" w:rsidRPr="00682F91">
          <w:pgSz w:w="11900" w:h="16840"/>
          <w:pgMar w:top="1120" w:right="1020" w:bottom="280" w:left="500" w:header="790" w:footer="0" w:gutter="0"/>
          <w:cols w:space="720"/>
        </w:sectPr>
      </w:pPr>
    </w:p>
    <w:p w:rsidR="000746E5" w:rsidRPr="00682F91" w:rsidRDefault="00703301">
      <w:pPr>
        <w:pStyle w:val="a3"/>
        <w:numPr>
          <w:ilvl w:val="0"/>
          <w:numId w:val="12"/>
        </w:numPr>
        <w:tabs>
          <w:tab w:val="left" w:pos="472"/>
        </w:tabs>
        <w:spacing w:before="80" w:line="192" w:lineRule="auto"/>
        <w:ind w:left="123" w:right="1" w:firstLine="0"/>
        <w:jc w:val="both"/>
        <w:rPr>
          <w:rFonts w:ascii="Times New Roman" w:hAnsi="Times New Roman" w:cs="Times New Roman"/>
        </w:rPr>
      </w:pPr>
      <w:r>
        <w:rPr>
          <w:rFonts w:ascii="Times New Roman" w:hAnsi="Times New Roman"/>
          <w:w w:val="105"/>
        </w:rPr>
        <w:lastRenderedPageBreak/>
        <w:t>Держави-члени та Комісія мають узгодити методи та стандарти оцінювання, які будуть застосовуватися за ініціативою Комісії у межах структури, представленої у Статті 80.</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7"/>
        <w:rPr>
          <w:rFonts w:ascii="Times New Roman" w:eastAsia="PMingLiU" w:hAnsi="Times New Roman" w:cs="Times New Roman"/>
          <w:sz w:val="21"/>
          <w:szCs w:val="21"/>
        </w:rPr>
      </w:pPr>
    </w:p>
    <w:p w:rsidR="000746E5" w:rsidRPr="00682F91" w:rsidRDefault="00703301">
      <w:pPr>
        <w:ind w:left="1145" w:right="1025"/>
        <w:jc w:val="center"/>
        <w:rPr>
          <w:rFonts w:ascii="Times New Roman" w:eastAsia="Book Antiqua" w:hAnsi="Times New Roman" w:cs="Times New Roman"/>
          <w:sz w:val="20"/>
          <w:szCs w:val="20"/>
        </w:rPr>
      </w:pPr>
      <w:r>
        <w:rPr>
          <w:rFonts w:ascii="Times New Roman" w:hAnsi="Times New Roman"/>
          <w:i/>
          <w:w w:val="95"/>
          <w:sz w:val="20"/>
        </w:rPr>
        <w:t>Стаття 85</w:t>
      </w:r>
    </w:p>
    <w:p w:rsidR="000746E5" w:rsidRPr="00682F91" w:rsidRDefault="000746E5">
      <w:pPr>
        <w:rPr>
          <w:rFonts w:ascii="Times New Roman" w:eastAsia="Book Antiqua" w:hAnsi="Times New Roman" w:cs="Times New Roman"/>
          <w:sz w:val="20"/>
          <w:szCs w:val="20"/>
        </w:rPr>
      </w:pPr>
    </w:p>
    <w:p w:rsidR="000746E5" w:rsidRPr="00682F91" w:rsidRDefault="000746E5">
      <w:pPr>
        <w:spacing w:before="1"/>
        <w:rPr>
          <w:rFonts w:ascii="Times New Roman" w:eastAsia="Book Antiqua" w:hAnsi="Times New Roman" w:cs="Times New Roman"/>
          <w:sz w:val="23"/>
          <w:szCs w:val="23"/>
        </w:rPr>
      </w:pPr>
    </w:p>
    <w:p w:rsidR="000746E5" w:rsidRPr="00682F91" w:rsidRDefault="00703301">
      <w:pPr>
        <w:pStyle w:val="a3"/>
        <w:ind w:left="1145" w:right="1024"/>
        <w:jc w:val="center"/>
        <w:rPr>
          <w:rFonts w:ascii="Times New Roman" w:eastAsia="Times New Roman" w:hAnsi="Times New Roman" w:cs="Times New Roman"/>
        </w:rPr>
      </w:pPr>
      <w:r>
        <w:rPr>
          <w:rFonts w:ascii="Times New Roman" w:hAnsi="Times New Roman"/>
          <w:w w:val="105"/>
        </w:rPr>
        <w:t>Попереднє оцінювання</w:t>
      </w: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11"/>
        <w:rPr>
          <w:rFonts w:ascii="Times New Roman" w:eastAsia="Times New Roman" w:hAnsi="Times New Roman" w:cs="Times New Roman"/>
          <w:sz w:val="26"/>
          <w:szCs w:val="26"/>
        </w:rPr>
      </w:pPr>
    </w:p>
    <w:p w:rsidR="000746E5" w:rsidRPr="00682F91" w:rsidRDefault="00703301">
      <w:pPr>
        <w:pStyle w:val="a3"/>
        <w:numPr>
          <w:ilvl w:val="0"/>
          <w:numId w:val="11"/>
        </w:numPr>
        <w:tabs>
          <w:tab w:val="left" w:pos="465"/>
        </w:tabs>
        <w:spacing w:line="192" w:lineRule="auto"/>
        <w:ind w:firstLine="0"/>
        <w:jc w:val="both"/>
        <w:rPr>
          <w:rFonts w:ascii="Times New Roman" w:hAnsi="Times New Roman" w:cs="Times New Roman"/>
        </w:rPr>
      </w:pPr>
      <w:r>
        <w:rPr>
          <w:rFonts w:ascii="Times New Roman" w:hAnsi="Times New Roman"/>
          <w:w w:val="105"/>
        </w:rPr>
        <w:t>Попереднє оцінювання має стати частиною проектування кожної програми розвитку села та бути націленим на визначення бюджетних ресурсів та покращення якості створення програми. Воно має визначати та оцінювати середньо та довгострокові потреби, цілі, яких потрібно досягти, очікувані результати, кількісні цілі особливо щодо впливу відносно базової ситуації, доданої цінності Спільноти, міру, в якій пріоритети Спільноти були враховані, уроки, отримані у попередніх програмах та якість процедур імплементації, моніторингу, оцінювання та фінансового менеджменту.</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2"/>
        <w:rPr>
          <w:rFonts w:ascii="Times New Roman" w:eastAsia="PMingLiU" w:hAnsi="Times New Roman" w:cs="Times New Roman"/>
        </w:rPr>
      </w:pPr>
    </w:p>
    <w:p w:rsidR="000746E5" w:rsidRPr="00682F91" w:rsidRDefault="00703301">
      <w:pPr>
        <w:pStyle w:val="a3"/>
        <w:numPr>
          <w:ilvl w:val="0"/>
          <w:numId w:val="11"/>
        </w:numPr>
        <w:tabs>
          <w:tab w:val="left" w:pos="472"/>
        </w:tabs>
        <w:spacing w:line="210" w:lineRule="exact"/>
        <w:ind w:right="1" w:firstLine="0"/>
        <w:jc w:val="both"/>
        <w:rPr>
          <w:rFonts w:ascii="Times New Roman" w:hAnsi="Times New Roman" w:cs="Times New Roman"/>
        </w:rPr>
      </w:pPr>
      <w:r>
        <w:rPr>
          <w:rFonts w:ascii="Times New Roman" w:hAnsi="Times New Roman"/>
        </w:rPr>
        <w:t>Держава-член є відповідальною за проведення попереднього оцінювання.</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0"/>
        <w:rPr>
          <w:rFonts w:ascii="Times New Roman" w:eastAsia="PMingLiU" w:hAnsi="Times New Roman" w:cs="Times New Roman"/>
          <w:sz w:val="20"/>
          <w:szCs w:val="20"/>
        </w:rPr>
      </w:pPr>
    </w:p>
    <w:p w:rsidR="000746E5" w:rsidRPr="00682F91" w:rsidRDefault="00703301">
      <w:pPr>
        <w:ind w:left="1145" w:right="1025"/>
        <w:jc w:val="center"/>
        <w:rPr>
          <w:rFonts w:ascii="Times New Roman" w:eastAsia="Book Antiqua" w:hAnsi="Times New Roman" w:cs="Times New Roman"/>
          <w:sz w:val="20"/>
          <w:szCs w:val="20"/>
        </w:rPr>
      </w:pPr>
      <w:r>
        <w:rPr>
          <w:rFonts w:ascii="Times New Roman" w:hAnsi="Times New Roman"/>
          <w:i/>
          <w:w w:val="95"/>
          <w:sz w:val="20"/>
        </w:rPr>
        <w:t>Стаття 86</w:t>
      </w:r>
    </w:p>
    <w:p w:rsidR="000746E5" w:rsidRPr="00682F91" w:rsidRDefault="000746E5">
      <w:pPr>
        <w:rPr>
          <w:rFonts w:ascii="Times New Roman" w:eastAsia="Book Antiqua" w:hAnsi="Times New Roman" w:cs="Times New Roman"/>
          <w:sz w:val="20"/>
          <w:szCs w:val="20"/>
        </w:rPr>
      </w:pPr>
    </w:p>
    <w:p w:rsidR="000746E5" w:rsidRPr="00682F91" w:rsidRDefault="000746E5">
      <w:pPr>
        <w:spacing w:before="9"/>
        <w:rPr>
          <w:rFonts w:ascii="Times New Roman" w:eastAsia="Book Antiqua" w:hAnsi="Times New Roman" w:cs="Times New Roman"/>
        </w:rPr>
      </w:pPr>
    </w:p>
    <w:p w:rsidR="000746E5" w:rsidRPr="00682F91" w:rsidRDefault="00703301">
      <w:pPr>
        <w:ind w:left="1145" w:right="1025"/>
        <w:jc w:val="center"/>
        <w:rPr>
          <w:rFonts w:ascii="Times New Roman" w:eastAsia="Times New Roman" w:hAnsi="Times New Roman" w:cs="Times New Roman"/>
          <w:sz w:val="20"/>
          <w:szCs w:val="20"/>
        </w:rPr>
      </w:pPr>
      <w:r>
        <w:rPr>
          <w:rFonts w:ascii="Times New Roman" w:hAnsi="Times New Roman"/>
          <w:sz w:val="20"/>
        </w:rPr>
        <w:t xml:space="preserve">Проміжне та </w:t>
      </w:r>
      <w:r>
        <w:rPr>
          <w:rFonts w:ascii="Times New Roman" w:hAnsi="Times New Roman"/>
          <w:i/>
          <w:sz w:val="20"/>
        </w:rPr>
        <w:t xml:space="preserve">фактичне </w:t>
      </w:r>
      <w:r>
        <w:rPr>
          <w:rFonts w:ascii="Times New Roman" w:hAnsi="Times New Roman"/>
          <w:sz w:val="20"/>
        </w:rPr>
        <w:t>оцінювання</w:t>
      </w: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10"/>
        <w:rPr>
          <w:rFonts w:ascii="Times New Roman" w:eastAsia="Times New Roman" w:hAnsi="Times New Roman" w:cs="Times New Roman"/>
          <w:sz w:val="26"/>
          <w:szCs w:val="26"/>
        </w:rPr>
      </w:pPr>
    </w:p>
    <w:p w:rsidR="000746E5" w:rsidRPr="00682F91" w:rsidRDefault="00703301">
      <w:pPr>
        <w:pStyle w:val="a3"/>
        <w:numPr>
          <w:ilvl w:val="0"/>
          <w:numId w:val="10"/>
        </w:numPr>
        <w:tabs>
          <w:tab w:val="left" w:pos="465"/>
        </w:tabs>
        <w:spacing w:line="210" w:lineRule="exact"/>
        <w:ind w:firstLine="0"/>
        <w:jc w:val="both"/>
        <w:rPr>
          <w:rFonts w:ascii="Times New Roman" w:hAnsi="Times New Roman" w:cs="Times New Roman"/>
        </w:rPr>
      </w:pPr>
      <w:r>
        <w:rPr>
          <w:rFonts w:ascii="Times New Roman" w:hAnsi="Times New Roman"/>
        </w:rPr>
        <w:t>Держави-члени мають створити систему поточного оцінювання кожної програми розвитку села.</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2"/>
        <w:rPr>
          <w:rFonts w:ascii="Times New Roman" w:eastAsia="PMingLiU" w:hAnsi="Times New Roman" w:cs="Times New Roman"/>
        </w:rPr>
      </w:pPr>
    </w:p>
    <w:p w:rsidR="000746E5" w:rsidRPr="00682F91" w:rsidRDefault="00703301">
      <w:pPr>
        <w:pStyle w:val="a3"/>
        <w:numPr>
          <w:ilvl w:val="0"/>
          <w:numId w:val="10"/>
        </w:numPr>
        <w:tabs>
          <w:tab w:val="left" w:pos="472"/>
        </w:tabs>
        <w:spacing w:line="210" w:lineRule="exact"/>
        <w:ind w:right="1" w:firstLine="0"/>
        <w:jc w:val="both"/>
        <w:rPr>
          <w:rFonts w:ascii="Times New Roman" w:hAnsi="Times New Roman" w:cs="Times New Roman"/>
        </w:rPr>
      </w:pPr>
      <w:r>
        <w:rPr>
          <w:rFonts w:ascii="Times New Roman" w:hAnsi="Times New Roman"/>
          <w:w w:val="105"/>
        </w:rPr>
        <w:t>Орган управління програми та комітет моніторингу мають використовувати поточне оцінювання для:</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5"/>
        <w:rPr>
          <w:rFonts w:ascii="Times New Roman" w:eastAsia="PMingLiU" w:hAnsi="Times New Roman" w:cs="Times New Roman"/>
          <w:sz w:val="21"/>
          <w:szCs w:val="21"/>
        </w:rPr>
      </w:pPr>
    </w:p>
    <w:p w:rsidR="000746E5" w:rsidRPr="00682F91" w:rsidRDefault="00703301">
      <w:pPr>
        <w:pStyle w:val="a3"/>
        <w:numPr>
          <w:ilvl w:val="0"/>
          <w:numId w:val="9"/>
        </w:numPr>
        <w:tabs>
          <w:tab w:val="left" w:pos="521"/>
        </w:tabs>
        <w:spacing w:line="192" w:lineRule="auto"/>
        <w:jc w:val="both"/>
        <w:rPr>
          <w:rFonts w:ascii="Times New Roman" w:hAnsi="Times New Roman" w:cs="Times New Roman"/>
        </w:rPr>
      </w:pPr>
      <w:r>
        <w:rPr>
          <w:rFonts w:ascii="Times New Roman" w:hAnsi="Times New Roman"/>
          <w:w w:val="105"/>
        </w:rPr>
        <w:t>перевірки прогресу програми відносно її цілей за допомогою результатів та, якщо доречно, показників впливу;</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1"/>
        <w:rPr>
          <w:rFonts w:ascii="Times New Roman" w:eastAsia="PMingLiU" w:hAnsi="Times New Roman" w:cs="Times New Roman"/>
        </w:rPr>
      </w:pPr>
    </w:p>
    <w:p w:rsidR="000746E5" w:rsidRPr="00682F91" w:rsidRDefault="00703301">
      <w:pPr>
        <w:pStyle w:val="a3"/>
        <w:numPr>
          <w:ilvl w:val="0"/>
          <w:numId w:val="9"/>
        </w:numPr>
        <w:tabs>
          <w:tab w:val="left" w:pos="521"/>
        </w:tabs>
        <w:spacing w:line="210" w:lineRule="exact"/>
        <w:ind w:right="1"/>
        <w:jc w:val="both"/>
        <w:rPr>
          <w:rFonts w:ascii="Times New Roman" w:hAnsi="Times New Roman" w:cs="Times New Roman"/>
        </w:rPr>
      </w:pPr>
      <w:r>
        <w:rPr>
          <w:rFonts w:ascii="Times New Roman" w:hAnsi="Times New Roman"/>
          <w:spacing w:val="-1"/>
          <w:w w:val="105"/>
        </w:rPr>
        <w:t>покращення якості програм та їх імплементації;</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2"/>
        <w:rPr>
          <w:rFonts w:ascii="Times New Roman" w:eastAsia="PMingLiU" w:hAnsi="Times New Roman" w:cs="Times New Roman"/>
        </w:rPr>
      </w:pPr>
    </w:p>
    <w:p w:rsidR="000746E5" w:rsidRPr="00682F91" w:rsidRDefault="00703301">
      <w:pPr>
        <w:pStyle w:val="a3"/>
        <w:numPr>
          <w:ilvl w:val="0"/>
          <w:numId w:val="9"/>
        </w:numPr>
        <w:tabs>
          <w:tab w:val="left" w:pos="521"/>
        </w:tabs>
        <w:spacing w:line="210" w:lineRule="exact"/>
        <w:ind w:right="1"/>
        <w:jc w:val="both"/>
        <w:rPr>
          <w:rFonts w:ascii="Times New Roman" w:hAnsi="Times New Roman" w:cs="Times New Roman"/>
        </w:rPr>
      </w:pPr>
      <w:r>
        <w:rPr>
          <w:rFonts w:ascii="Times New Roman" w:hAnsi="Times New Roman"/>
          <w:w w:val="105"/>
        </w:rPr>
        <w:t>перевірки пропозицій для суттєвих змін у програмах;</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3"/>
        <w:rPr>
          <w:rFonts w:ascii="Times New Roman" w:eastAsia="PMingLiU" w:hAnsi="Times New Roman" w:cs="Times New Roman"/>
          <w:sz w:val="17"/>
          <w:szCs w:val="17"/>
        </w:rPr>
      </w:pPr>
    </w:p>
    <w:p w:rsidR="000746E5" w:rsidRPr="00682F91" w:rsidRDefault="00703301">
      <w:pPr>
        <w:pStyle w:val="a3"/>
        <w:numPr>
          <w:ilvl w:val="0"/>
          <w:numId w:val="9"/>
        </w:numPr>
        <w:tabs>
          <w:tab w:val="left" w:pos="521"/>
        </w:tabs>
        <w:jc w:val="both"/>
        <w:rPr>
          <w:rFonts w:ascii="Times New Roman" w:hAnsi="Times New Roman" w:cs="Times New Roman"/>
        </w:rPr>
      </w:pPr>
      <w:r>
        <w:rPr>
          <w:rFonts w:ascii="Times New Roman" w:hAnsi="Times New Roman"/>
        </w:rPr>
        <w:t xml:space="preserve">підготовки проміжного та </w:t>
      </w:r>
      <w:r>
        <w:rPr>
          <w:rFonts w:ascii="Times New Roman" w:hAnsi="Times New Roman"/>
          <w:i/>
        </w:rPr>
        <w:t xml:space="preserve">фактичного </w:t>
      </w:r>
      <w:r>
        <w:rPr>
          <w:rFonts w:ascii="Times New Roman" w:hAnsi="Times New Roman"/>
        </w:rPr>
        <w:t>оцінювання.</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
        <w:rPr>
          <w:rFonts w:ascii="Times New Roman" w:eastAsia="PMingLiU" w:hAnsi="Times New Roman" w:cs="Times New Roman"/>
          <w:sz w:val="21"/>
          <w:szCs w:val="21"/>
        </w:rPr>
      </w:pPr>
    </w:p>
    <w:p w:rsidR="000746E5" w:rsidRPr="00682F91" w:rsidRDefault="00703301">
      <w:pPr>
        <w:pStyle w:val="a3"/>
        <w:numPr>
          <w:ilvl w:val="0"/>
          <w:numId w:val="10"/>
        </w:numPr>
        <w:tabs>
          <w:tab w:val="left" w:pos="472"/>
        </w:tabs>
        <w:spacing w:line="210" w:lineRule="exact"/>
        <w:ind w:firstLine="0"/>
        <w:jc w:val="both"/>
        <w:rPr>
          <w:rFonts w:ascii="Times New Roman" w:hAnsi="Times New Roman" w:cs="Times New Roman"/>
        </w:rPr>
      </w:pPr>
      <w:r>
        <w:rPr>
          <w:rFonts w:ascii="Times New Roman" w:hAnsi="Times New Roman"/>
          <w:w w:val="105"/>
        </w:rPr>
        <w:t>З 2008 року орган управління має звітувати кожного року щодо поточного оцінювання діяльності комітету</w:t>
      </w:r>
    </w:p>
    <w:p w:rsidR="000746E5" w:rsidRPr="00682F91" w:rsidRDefault="00703301">
      <w:pPr>
        <w:pStyle w:val="a3"/>
        <w:spacing w:before="89" w:line="210" w:lineRule="exact"/>
        <w:ind w:right="106"/>
        <w:jc w:val="both"/>
        <w:rPr>
          <w:rFonts w:ascii="Times New Roman" w:hAnsi="Times New Roman" w:cs="Times New Roman"/>
        </w:rPr>
      </w:pPr>
      <w:r>
        <w:br w:type="column"/>
      </w:r>
      <w:r>
        <w:rPr>
          <w:rFonts w:ascii="Times New Roman" w:hAnsi="Times New Roman"/>
          <w:spacing w:val="-1"/>
        </w:rPr>
        <w:lastRenderedPageBreak/>
        <w:t>моніторингу. Висновки діяльності мають бути включені до річного звіту прогресу, як зазначено у Статті 82.</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703301">
      <w:pPr>
        <w:pStyle w:val="a3"/>
        <w:numPr>
          <w:ilvl w:val="0"/>
          <w:numId w:val="10"/>
        </w:numPr>
        <w:tabs>
          <w:tab w:val="left" w:pos="472"/>
        </w:tabs>
        <w:spacing w:before="162" w:line="192" w:lineRule="auto"/>
        <w:ind w:right="106" w:firstLine="0"/>
        <w:jc w:val="both"/>
        <w:rPr>
          <w:rFonts w:ascii="Times New Roman" w:hAnsi="Times New Roman" w:cs="Times New Roman"/>
        </w:rPr>
      </w:pPr>
      <w:r>
        <w:rPr>
          <w:rFonts w:ascii="Times New Roman" w:hAnsi="Times New Roman"/>
          <w:w w:val="105"/>
        </w:rPr>
        <w:t>У 2010 році поточне оцінювання має отримати форму окремого проміжного звіту оцінювання. Проміжне оцінювання має запропонувати заходи, спрямовані на покращення якості програм та їх імплементації.</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13"/>
        <w:rPr>
          <w:rFonts w:ascii="Times New Roman" w:eastAsia="PMingLiU" w:hAnsi="Times New Roman" w:cs="Times New Roman"/>
          <w:sz w:val="13"/>
          <w:szCs w:val="13"/>
        </w:rPr>
      </w:pPr>
    </w:p>
    <w:p w:rsidR="000746E5" w:rsidRPr="00682F91" w:rsidRDefault="00703301">
      <w:pPr>
        <w:pStyle w:val="a3"/>
        <w:spacing w:line="210" w:lineRule="exact"/>
        <w:ind w:right="106"/>
        <w:jc w:val="both"/>
        <w:rPr>
          <w:rFonts w:ascii="Times New Roman" w:hAnsi="Times New Roman" w:cs="Times New Roman"/>
        </w:rPr>
      </w:pPr>
      <w:r>
        <w:rPr>
          <w:rFonts w:ascii="Times New Roman" w:hAnsi="Times New Roman"/>
          <w:w w:val="105"/>
        </w:rPr>
        <w:t>Висновки проміжних звітів оцінювання проводяться за ініціативою Комісії.</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703301">
      <w:pPr>
        <w:pStyle w:val="a3"/>
        <w:numPr>
          <w:ilvl w:val="0"/>
          <w:numId w:val="10"/>
        </w:numPr>
        <w:tabs>
          <w:tab w:val="left" w:pos="472"/>
        </w:tabs>
        <w:spacing w:before="163" w:line="192" w:lineRule="auto"/>
        <w:ind w:right="106" w:firstLine="0"/>
        <w:jc w:val="both"/>
        <w:rPr>
          <w:rFonts w:ascii="Times New Roman" w:hAnsi="Times New Roman" w:cs="Times New Roman"/>
        </w:rPr>
      </w:pPr>
      <w:r>
        <w:rPr>
          <w:rFonts w:ascii="Times New Roman" w:hAnsi="Times New Roman"/>
        </w:rPr>
        <w:t xml:space="preserve">У 2015 році поточне оцінювання має отримати форму окремого </w:t>
      </w:r>
      <w:r>
        <w:rPr>
          <w:rFonts w:ascii="Times New Roman" w:hAnsi="Times New Roman"/>
          <w:i/>
        </w:rPr>
        <w:t xml:space="preserve">фактичного </w:t>
      </w:r>
      <w:r>
        <w:rPr>
          <w:rFonts w:ascii="Times New Roman" w:hAnsi="Times New Roman"/>
        </w:rPr>
        <w:t>звіту оцінювання.</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703301">
      <w:pPr>
        <w:pStyle w:val="a3"/>
        <w:numPr>
          <w:ilvl w:val="0"/>
          <w:numId w:val="10"/>
        </w:numPr>
        <w:tabs>
          <w:tab w:val="left" w:pos="472"/>
        </w:tabs>
        <w:spacing w:before="160" w:line="192" w:lineRule="auto"/>
        <w:ind w:right="104" w:firstLine="0"/>
        <w:jc w:val="both"/>
        <w:rPr>
          <w:rFonts w:ascii="Times New Roman" w:hAnsi="Times New Roman" w:cs="Times New Roman"/>
        </w:rPr>
      </w:pPr>
      <w:r>
        <w:rPr>
          <w:rFonts w:ascii="Times New Roman" w:hAnsi="Times New Roman"/>
          <w:w w:val="105"/>
        </w:rPr>
        <w:t xml:space="preserve">Проміжне та </w:t>
      </w:r>
      <w:r>
        <w:rPr>
          <w:rFonts w:ascii="Times New Roman" w:hAnsi="Times New Roman"/>
          <w:i/>
        </w:rPr>
        <w:t xml:space="preserve">фактичне </w:t>
      </w:r>
      <w:r>
        <w:rPr>
          <w:rFonts w:ascii="Times New Roman" w:hAnsi="Times New Roman"/>
          <w:w w:val="105"/>
        </w:rPr>
        <w:t>оцінювання мають перевірити ступінь використання ресурсів, ефективність та продуктивність програми ЄСГФРС, її соціально-економічний вплив та вплив на пріоритети Спільноти. Вони мають охопити цілі програми та бути спрямованими на отримання уроків стосовно політики розвитку села. Вони мають визначати фактори, які сприяли успіху або невдачі імплементації програми, включаючи послідовності, та визначити найкращі практики.</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703301">
      <w:pPr>
        <w:pStyle w:val="a3"/>
        <w:numPr>
          <w:ilvl w:val="0"/>
          <w:numId w:val="10"/>
        </w:numPr>
        <w:tabs>
          <w:tab w:val="left" w:pos="453"/>
        </w:tabs>
        <w:spacing w:before="173" w:line="192" w:lineRule="auto"/>
        <w:ind w:right="106" w:firstLine="0"/>
        <w:jc w:val="both"/>
        <w:rPr>
          <w:rFonts w:ascii="Times New Roman" w:hAnsi="Times New Roman" w:cs="Times New Roman"/>
        </w:rPr>
      </w:pPr>
      <w:r>
        <w:rPr>
          <w:rFonts w:ascii="Times New Roman" w:hAnsi="Times New Roman"/>
        </w:rPr>
        <w:t>Поточне оцінювання має біти організованим за ініціативою органів управління у співпраці з Комісією. Воно має бути організоване на багаторічних засадах та охоплювати період 2007-2015 років.</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703301">
      <w:pPr>
        <w:pStyle w:val="a3"/>
        <w:numPr>
          <w:ilvl w:val="0"/>
          <w:numId w:val="10"/>
        </w:numPr>
        <w:tabs>
          <w:tab w:val="left" w:pos="472"/>
        </w:tabs>
        <w:spacing w:before="172" w:line="192" w:lineRule="auto"/>
        <w:ind w:right="105" w:firstLine="0"/>
        <w:jc w:val="both"/>
        <w:rPr>
          <w:rFonts w:ascii="Times New Roman" w:hAnsi="Times New Roman" w:cs="Times New Roman"/>
        </w:rPr>
      </w:pPr>
      <w:r>
        <w:rPr>
          <w:rFonts w:ascii="Times New Roman" w:hAnsi="Times New Roman"/>
        </w:rPr>
        <w:t>За власної ініціативи Комісія має організувати заходи для забезпечення навчання, обміну практиками та інформацією для оцінюючих організацій, експертів у державах-членах та членів комітету моніторингу, а також тематичних та підсумкових оцінювань.</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703301">
      <w:pPr>
        <w:spacing w:before="165"/>
        <w:ind w:left="361" w:right="347"/>
        <w:jc w:val="center"/>
        <w:rPr>
          <w:rFonts w:ascii="Times New Roman" w:eastAsia="Book Antiqua" w:hAnsi="Times New Roman" w:cs="Times New Roman"/>
          <w:sz w:val="20"/>
          <w:szCs w:val="20"/>
        </w:rPr>
      </w:pPr>
      <w:r>
        <w:rPr>
          <w:rFonts w:ascii="Times New Roman" w:hAnsi="Times New Roman"/>
          <w:i/>
          <w:w w:val="95"/>
          <w:sz w:val="20"/>
        </w:rPr>
        <w:t>Стаття 87</w:t>
      </w:r>
    </w:p>
    <w:p w:rsidR="000746E5" w:rsidRPr="00682F91" w:rsidRDefault="000746E5">
      <w:pPr>
        <w:rPr>
          <w:rFonts w:ascii="Times New Roman" w:eastAsia="Book Antiqua" w:hAnsi="Times New Roman" w:cs="Times New Roman"/>
          <w:sz w:val="20"/>
          <w:szCs w:val="20"/>
        </w:rPr>
      </w:pPr>
    </w:p>
    <w:p w:rsidR="000746E5" w:rsidRPr="00682F91" w:rsidRDefault="000746E5">
      <w:pPr>
        <w:rPr>
          <w:rFonts w:ascii="Times New Roman" w:eastAsia="Book Antiqua" w:hAnsi="Times New Roman" w:cs="Times New Roman"/>
          <w:sz w:val="20"/>
          <w:szCs w:val="20"/>
        </w:rPr>
      </w:pPr>
    </w:p>
    <w:p w:rsidR="000746E5" w:rsidRPr="00682F91" w:rsidRDefault="00703301">
      <w:pPr>
        <w:spacing w:before="177"/>
        <w:ind w:left="361" w:right="346"/>
        <w:jc w:val="center"/>
        <w:rPr>
          <w:rFonts w:ascii="Times New Roman" w:eastAsia="Times New Roman" w:hAnsi="Times New Roman" w:cs="Times New Roman"/>
          <w:sz w:val="20"/>
          <w:szCs w:val="20"/>
        </w:rPr>
      </w:pPr>
      <w:r>
        <w:rPr>
          <w:rFonts w:ascii="Times New Roman" w:hAnsi="Times New Roman"/>
          <w:sz w:val="20"/>
        </w:rPr>
        <w:t xml:space="preserve">Висновки </w:t>
      </w:r>
      <w:r>
        <w:rPr>
          <w:rFonts w:ascii="Times New Roman" w:hAnsi="Times New Roman"/>
          <w:i/>
          <w:sz w:val="20"/>
        </w:rPr>
        <w:t xml:space="preserve">фактичних </w:t>
      </w:r>
      <w:r>
        <w:rPr>
          <w:rFonts w:ascii="Times New Roman" w:hAnsi="Times New Roman"/>
          <w:sz w:val="20"/>
        </w:rPr>
        <w:t>оцінювань</w:t>
      </w:r>
    </w:p>
    <w:p w:rsidR="000746E5" w:rsidRPr="00682F91" w:rsidRDefault="000746E5">
      <w:pPr>
        <w:rPr>
          <w:rFonts w:ascii="Times New Roman" w:eastAsia="Times New Roman" w:hAnsi="Times New Roman" w:cs="Times New Roman"/>
          <w:sz w:val="20"/>
          <w:szCs w:val="20"/>
        </w:rPr>
      </w:pP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9"/>
        <w:rPr>
          <w:rFonts w:ascii="Times New Roman" w:eastAsia="Times New Roman" w:hAnsi="Times New Roman" w:cs="Times New Roman"/>
          <w:sz w:val="18"/>
          <w:szCs w:val="18"/>
        </w:rPr>
      </w:pPr>
    </w:p>
    <w:p w:rsidR="000746E5" w:rsidRPr="00682F91" w:rsidRDefault="00703301">
      <w:pPr>
        <w:pStyle w:val="a3"/>
        <w:numPr>
          <w:ilvl w:val="0"/>
          <w:numId w:val="8"/>
        </w:numPr>
        <w:tabs>
          <w:tab w:val="left" w:pos="465"/>
        </w:tabs>
        <w:spacing w:line="189" w:lineRule="auto"/>
        <w:ind w:right="106" w:firstLine="0"/>
        <w:jc w:val="both"/>
        <w:rPr>
          <w:rFonts w:ascii="Times New Roman" w:hAnsi="Times New Roman" w:cs="Times New Roman"/>
        </w:rPr>
      </w:pPr>
      <w:r>
        <w:rPr>
          <w:rFonts w:ascii="Times New Roman" w:hAnsi="Times New Roman"/>
        </w:rPr>
        <w:t xml:space="preserve">Висновки </w:t>
      </w:r>
      <w:r>
        <w:rPr>
          <w:rFonts w:ascii="Times New Roman" w:hAnsi="Times New Roman"/>
          <w:i/>
        </w:rPr>
        <w:t xml:space="preserve">фактичних </w:t>
      </w:r>
      <w:r>
        <w:rPr>
          <w:rFonts w:ascii="Times New Roman" w:hAnsi="Times New Roman"/>
        </w:rPr>
        <w:t>оцінювань мають бути підготовлені за відповідальністю Комісії. сумісно з державою-членом та органом управління, яка збиратимуть дані, необхідні для підготовки таких висновків.</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1"/>
        <w:rPr>
          <w:rFonts w:ascii="Times New Roman" w:eastAsia="PMingLiU" w:hAnsi="Times New Roman" w:cs="Times New Roman"/>
          <w:sz w:val="14"/>
          <w:szCs w:val="14"/>
        </w:rPr>
      </w:pPr>
    </w:p>
    <w:p w:rsidR="000746E5" w:rsidRPr="00682F91" w:rsidRDefault="00703301">
      <w:pPr>
        <w:pStyle w:val="a3"/>
        <w:numPr>
          <w:ilvl w:val="0"/>
          <w:numId w:val="8"/>
        </w:numPr>
        <w:tabs>
          <w:tab w:val="left" w:pos="472"/>
        </w:tabs>
        <w:spacing w:line="180" w:lineRule="auto"/>
        <w:ind w:right="106" w:firstLine="0"/>
        <w:jc w:val="both"/>
        <w:rPr>
          <w:rFonts w:ascii="Times New Roman" w:hAnsi="Times New Roman" w:cs="Times New Roman"/>
        </w:rPr>
      </w:pPr>
      <w:r>
        <w:rPr>
          <w:rFonts w:ascii="Times New Roman" w:hAnsi="Times New Roman"/>
        </w:rPr>
        <w:t xml:space="preserve">Висновки </w:t>
      </w:r>
      <w:r>
        <w:rPr>
          <w:rFonts w:ascii="Times New Roman" w:hAnsi="Times New Roman"/>
          <w:i/>
        </w:rPr>
        <w:t xml:space="preserve">фактичних </w:t>
      </w:r>
      <w:r>
        <w:rPr>
          <w:rFonts w:ascii="Times New Roman" w:hAnsi="Times New Roman"/>
        </w:rPr>
        <w:t>оцінювань мають бути підготовлені найпізніше до 31 грудня 2016 року.</w:t>
      </w:r>
    </w:p>
    <w:p w:rsidR="000746E5" w:rsidRPr="00682F91" w:rsidRDefault="000746E5">
      <w:pPr>
        <w:spacing w:line="180" w:lineRule="auto"/>
        <w:jc w:val="both"/>
        <w:rPr>
          <w:rFonts w:ascii="Times New Roman" w:hAnsi="Times New Roman" w:cs="Times New Roman"/>
        </w:rPr>
        <w:sectPr w:rsidR="000746E5" w:rsidRPr="00682F91">
          <w:type w:val="continuous"/>
          <w:pgSz w:w="11900" w:h="16840"/>
          <w:pgMar w:top="1120" w:right="1020" w:bottom="280" w:left="500" w:header="720" w:footer="720" w:gutter="0"/>
          <w:cols w:num="2" w:space="720" w:equalWidth="0">
            <w:col w:w="4945" w:space="384"/>
            <w:col w:w="5051"/>
          </w:cols>
        </w:sectPr>
      </w:pPr>
    </w:p>
    <w:p w:rsidR="000746E5" w:rsidRPr="00682F91" w:rsidRDefault="000746E5">
      <w:pPr>
        <w:spacing w:before="1"/>
        <w:rPr>
          <w:rFonts w:ascii="Times New Roman" w:eastAsia="PMingLiU" w:hAnsi="Times New Roman" w:cs="Times New Roman"/>
          <w:sz w:val="18"/>
          <w:szCs w:val="18"/>
        </w:rPr>
      </w:pPr>
    </w:p>
    <w:p w:rsidR="000746E5" w:rsidRPr="00682F91" w:rsidRDefault="00703301">
      <w:pPr>
        <w:pStyle w:val="a3"/>
        <w:spacing w:before="35"/>
        <w:ind w:left="1180" w:right="1182"/>
        <w:jc w:val="center"/>
        <w:rPr>
          <w:rFonts w:ascii="Times New Roman" w:hAnsi="Times New Roman" w:cs="Times New Roman"/>
        </w:rPr>
      </w:pPr>
      <w:r>
        <w:rPr>
          <w:rFonts w:ascii="Times New Roman" w:hAnsi="Times New Roman"/>
          <w:w w:val="90"/>
        </w:rPr>
        <w:t>ЗАГОЛОВОК VIII</w:t>
      </w:r>
    </w:p>
    <w:p w:rsidR="000746E5" w:rsidRPr="00682F91" w:rsidRDefault="00703301">
      <w:pPr>
        <w:pStyle w:val="a3"/>
        <w:spacing w:before="151"/>
        <w:ind w:left="1180" w:right="1182"/>
        <w:jc w:val="center"/>
        <w:rPr>
          <w:rFonts w:ascii="Times New Roman" w:eastAsia="Times New Roman" w:hAnsi="Times New Roman" w:cs="Times New Roman"/>
        </w:rPr>
      </w:pPr>
      <w:r>
        <w:rPr>
          <w:rFonts w:ascii="Times New Roman" w:hAnsi="Times New Roman"/>
          <w:spacing w:val="-4"/>
        </w:rPr>
        <w:t>ДЕРЖАВНА ДОПОМОГА</w:t>
      </w: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11"/>
        <w:rPr>
          <w:rFonts w:ascii="Times New Roman" w:eastAsia="Times New Roman" w:hAnsi="Times New Roman" w:cs="Times New Roman"/>
          <w:sz w:val="25"/>
          <w:szCs w:val="25"/>
        </w:rPr>
      </w:pPr>
    </w:p>
    <w:p w:rsidR="000746E5" w:rsidRPr="00682F91" w:rsidRDefault="000746E5">
      <w:pPr>
        <w:rPr>
          <w:rFonts w:ascii="Times New Roman" w:eastAsia="Times New Roman" w:hAnsi="Times New Roman" w:cs="Times New Roman"/>
          <w:sz w:val="25"/>
          <w:szCs w:val="25"/>
        </w:rPr>
        <w:sectPr w:rsidR="000746E5" w:rsidRPr="00682F91">
          <w:pgSz w:w="11900" w:h="16840"/>
          <w:pgMar w:top="1120" w:right="500" w:bottom="280" w:left="1020" w:header="790" w:footer="0" w:gutter="0"/>
          <w:cols w:space="720"/>
        </w:sectPr>
      </w:pPr>
    </w:p>
    <w:p w:rsidR="000746E5" w:rsidRPr="00682F91" w:rsidRDefault="00703301">
      <w:pPr>
        <w:spacing w:before="72"/>
        <w:ind w:left="959" w:right="847"/>
        <w:jc w:val="center"/>
        <w:rPr>
          <w:rFonts w:ascii="Times New Roman" w:eastAsia="Book Antiqua" w:hAnsi="Times New Roman" w:cs="Times New Roman"/>
          <w:sz w:val="20"/>
          <w:szCs w:val="20"/>
        </w:rPr>
      </w:pPr>
      <w:r>
        <w:rPr>
          <w:rFonts w:ascii="Times New Roman" w:hAnsi="Times New Roman"/>
          <w:i/>
          <w:w w:val="95"/>
          <w:sz w:val="20"/>
        </w:rPr>
        <w:lastRenderedPageBreak/>
        <w:t>Стаття 88</w:t>
      </w:r>
    </w:p>
    <w:p w:rsidR="000746E5" w:rsidRPr="00682F91" w:rsidRDefault="000746E5">
      <w:pPr>
        <w:rPr>
          <w:rFonts w:ascii="Times New Roman" w:eastAsia="Book Antiqua" w:hAnsi="Times New Roman" w:cs="Times New Roman"/>
          <w:sz w:val="20"/>
          <w:szCs w:val="20"/>
        </w:rPr>
      </w:pPr>
    </w:p>
    <w:p w:rsidR="000746E5" w:rsidRPr="00682F91" w:rsidRDefault="000746E5">
      <w:pPr>
        <w:spacing w:before="6"/>
        <w:rPr>
          <w:rFonts w:ascii="Times New Roman" w:eastAsia="Book Antiqua" w:hAnsi="Times New Roman" w:cs="Times New Roman"/>
          <w:sz w:val="29"/>
          <w:szCs w:val="29"/>
        </w:rPr>
      </w:pPr>
    </w:p>
    <w:p w:rsidR="000746E5" w:rsidRPr="00682F91" w:rsidRDefault="00703301">
      <w:pPr>
        <w:pStyle w:val="a3"/>
        <w:ind w:left="960" w:right="847"/>
        <w:jc w:val="center"/>
        <w:rPr>
          <w:rFonts w:ascii="Times New Roman" w:eastAsia="Times New Roman" w:hAnsi="Times New Roman" w:cs="Times New Roman"/>
        </w:rPr>
      </w:pPr>
      <w:r>
        <w:rPr>
          <w:rFonts w:ascii="Times New Roman" w:hAnsi="Times New Roman"/>
          <w:w w:val="105"/>
        </w:rPr>
        <w:t>Застосування правил державної допомоги</w:t>
      </w:r>
    </w:p>
    <w:p w:rsidR="000746E5" w:rsidRPr="00682F91" w:rsidRDefault="000746E5">
      <w:pPr>
        <w:rPr>
          <w:rFonts w:ascii="Times New Roman" w:eastAsia="Times New Roman" w:hAnsi="Times New Roman" w:cs="Times New Roman"/>
          <w:sz w:val="20"/>
          <w:szCs w:val="20"/>
        </w:rPr>
      </w:pPr>
    </w:p>
    <w:p w:rsidR="000746E5" w:rsidRPr="00682F91" w:rsidRDefault="000746E5">
      <w:pPr>
        <w:rPr>
          <w:rFonts w:ascii="Times New Roman" w:eastAsia="Times New Roman" w:hAnsi="Times New Roman" w:cs="Times New Roman"/>
          <w:sz w:val="20"/>
          <w:szCs w:val="20"/>
        </w:rPr>
      </w:pP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6"/>
        <w:rPr>
          <w:rFonts w:ascii="Times New Roman" w:eastAsia="Times New Roman" w:hAnsi="Times New Roman" w:cs="Times New Roman"/>
          <w:sz w:val="27"/>
          <w:szCs w:val="27"/>
        </w:rPr>
      </w:pPr>
    </w:p>
    <w:p w:rsidR="000746E5" w:rsidRPr="00682F91" w:rsidRDefault="00703301">
      <w:pPr>
        <w:pStyle w:val="a3"/>
        <w:numPr>
          <w:ilvl w:val="0"/>
          <w:numId w:val="7"/>
        </w:numPr>
        <w:tabs>
          <w:tab w:val="left" w:pos="456"/>
        </w:tabs>
        <w:spacing w:line="210" w:lineRule="exact"/>
        <w:ind w:firstLine="0"/>
        <w:jc w:val="both"/>
        <w:rPr>
          <w:rFonts w:ascii="Times New Roman" w:hAnsi="Times New Roman" w:cs="Times New Roman"/>
        </w:rPr>
      </w:pPr>
      <w:r>
        <w:rPr>
          <w:rFonts w:ascii="Times New Roman" w:hAnsi="Times New Roman"/>
          <w:w w:val="105"/>
        </w:rPr>
        <w:t>Якщо інше не вказано у цьому Заголовку, Статті 87, 88 та 89 Угоди застосовуються державами-членами для підтримки розвитку села.</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4"/>
        <w:rPr>
          <w:rFonts w:ascii="Times New Roman" w:eastAsia="PMingLiU" w:hAnsi="Times New Roman" w:cs="Times New Roman"/>
          <w:sz w:val="16"/>
          <w:szCs w:val="16"/>
        </w:rPr>
      </w:pPr>
    </w:p>
    <w:p w:rsidR="000746E5" w:rsidRPr="00682F91" w:rsidRDefault="00703301">
      <w:pPr>
        <w:pStyle w:val="a3"/>
        <w:spacing w:line="192" w:lineRule="auto"/>
        <w:ind w:left="113"/>
        <w:jc w:val="both"/>
        <w:rPr>
          <w:rFonts w:ascii="Times New Roman" w:hAnsi="Times New Roman" w:cs="Times New Roman"/>
        </w:rPr>
      </w:pPr>
      <w:r>
        <w:rPr>
          <w:rFonts w:ascii="Times New Roman" w:hAnsi="Times New Roman"/>
          <w:spacing w:val="-3"/>
          <w:w w:val="105"/>
        </w:rPr>
        <w:t>Однак, Статті 87, 88 та 89 Угоди не застосовуються до фінансових контрибуцій, які надаються державами-членами як дублікати допомоги Спільноти для розвитку села у межах Статті 36 Угоди відповідно з цими Нормативами.</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1"/>
        <w:rPr>
          <w:rFonts w:ascii="Times New Roman" w:eastAsia="PMingLiU" w:hAnsi="Times New Roman" w:cs="Times New Roman"/>
          <w:sz w:val="17"/>
          <w:szCs w:val="17"/>
        </w:rPr>
      </w:pPr>
    </w:p>
    <w:p w:rsidR="000746E5" w:rsidRPr="00682F91" w:rsidRDefault="00703301">
      <w:pPr>
        <w:pStyle w:val="a3"/>
        <w:numPr>
          <w:ilvl w:val="0"/>
          <w:numId w:val="7"/>
        </w:numPr>
        <w:tabs>
          <w:tab w:val="left" w:pos="462"/>
        </w:tabs>
        <w:spacing w:line="192" w:lineRule="auto"/>
        <w:ind w:firstLine="0"/>
        <w:jc w:val="both"/>
        <w:rPr>
          <w:rFonts w:ascii="Times New Roman" w:hAnsi="Times New Roman" w:cs="Times New Roman"/>
        </w:rPr>
      </w:pPr>
      <w:r>
        <w:rPr>
          <w:rFonts w:ascii="Times New Roman" w:hAnsi="Times New Roman"/>
          <w:w w:val="105"/>
        </w:rPr>
        <w:t>Допомога на модернізацію сільських господарств, яка перевищую відсоток, встановлений у Додатку, як зазначено у Статті 26(2), забороняється. Ця заборона не застосовується до допомоги інвестиціям, які стосуються:</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10"/>
        <w:rPr>
          <w:rFonts w:ascii="Times New Roman" w:eastAsia="PMingLiU" w:hAnsi="Times New Roman" w:cs="Times New Roman"/>
          <w:sz w:val="17"/>
          <w:szCs w:val="17"/>
        </w:rPr>
      </w:pPr>
    </w:p>
    <w:p w:rsidR="000746E5" w:rsidRPr="00682F91" w:rsidRDefault="00703301">
      <w:pPr>
        <w:pStyle w:val="a3"/>
        <w:numPr>
          <w:ilvl w:val="0"/>
          <w:numId w:val="6"/>
        </w:numPr>
        <w:tabs>
          <w:tab w:val="left" w:pos="511"/>
        </w:tabs>
        <w:spacing w:line="210" w:lineRule="exact"/>
        <w:ind w:right="1"/>
        <w:jc w:val="both"/>
        <w:rPr>
          <w:rFonts w:ascii="Times New Roman" w:hAnsi="Times New Roman" w:cs="Times New Roman"/>
        </w:rPr>
      </w:pPr>
      <w:r>
        <w:rPr>
          <w:rFonts w:ascii="Times New Roman" w:hAnsi="Times New Roman"/>
          <w:spacing w:val="-1"/>
          <w:w w:val="105"/>
        </w:rPr>
        <w:t>інвестицій, зроблених переважно в інтересах громадськості, та які стосуються консервації традиційних ландшафтів, сформованих сільськогосподарською та лісівничою діяльністю або переміщенням фермерських споруд;</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4"/>
        <w:rPr>
          <w:rFonts w:ascii="Times New Roman" w:eastAsia="PMingLiU" w:hAnsi="Times New Roman" w:cs="Times New Roman"/>
          <w:sz w:val="23"/>
          <w:szCs w:val="23"/>
        </w:rPr>
      </w:pPr>
    </w:p>
    <w:p w:rsidR="000746E5" w:rsidRPr="00682F91" w:rsidRDefault="00703301">
      <w:pPr>
        <w:pStyle w:val="a3"/>
        <w:numPr>
          <w:ilvl w:val="0"/>
          <w:numId w:val="6"/>
        </w:numPr>
        <w:tabs>
          <w:tab w:val="left" w:pos="511"/>
        </w:tabs>
        <w:jc w:val="both"/>
        <w:rPr>
          <w:rFonts w:ascii="Times New Roman" w:hAnsi="Times New Roman" w:cs="Times New Roman"/>
        </w:rPr>
      </w:pPr>
      <w:r>
        <w:rPr>
          <w:rFonts w:ascii="Times New Roman" w:hAnsi="Times New Roman"/>
          <w:w w:val="105"/>
        </w:rPr>
        <w:t>захисту та покращення навколишнього середовища;</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7"/>
        <w:rPr>
          <w:rFonts w:ascii="Times New Roman" w:eastAsia="PMingLiU" w:hAnsi="Times New Roman" w:cs="Times New Roman"/>
          <w:sz w:val="27"/>
          <w:szCs w:val="27"/>
        </w:rPr>
      </w:pPr>
    </w:p>
    <w:p w:rsidR="000746E5" w:rsidRPr="00682F91" w:rsidRDefault="00703301">
      <w:pPr>
        <w:pStyle w:val="a3"/>
        <w:numPr>
          <w:ilvl w:val="0"/>
          <w:numId w:val="6"/>
        </w:numPr>
        <w:tabs>
          <w:tab w:val="left" w:pos="511"/>
        </w:tabs>
        <w:spacing w:line="210" w:lineRule="exact"/>
        <w:jc w:val="both"/>
        <w:rPr>
          <w:rFonts w:ascii="Times New Roman" w:hAnsi="Times New Roman" w:cs="Times New Roman"/>
        </w:rPr>
      </w:pPr>
      <w:r>
        <w:rPr>
          <w:rFonts w:ascii="Times New Roman" w:hAnsi="Times New Roman"/>
          <w:spacing w:val="-1"/>
          <w:w w:val="105"/>
        </w:rPr>
        <w:t>покращення гігієнічних умов утримування тварин, а також покращення професійної безпеки на робочому місці.</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4"/>
        <w:rPr>
          <w:rFonts w:ascii="Times New Roman" w:eastAsia="PMingLiU" w:hAnsi="Times New Roman" w:cs="Times New Roman"/>
          <w:sz w:val="16"/>
          <w:szCs w:val="16"/>
        </w:rPr>
      </w:pPr>
    </w:p>
    <w:p w:rsidR="000746E5" w:rsidRPr="00682F91" w:rsidRDefault="00703301">
      <w:pPr>
        <w:pStyle w:val="a3"/>
        <w:numPr>
          <w:ilvl w:val="0"/>
          <w:numId w:val="7"/>
        </w:numPr>
        <w:tabs>
          <w:tab w:val="left" w:pos="462"/>
        </w:tabs>
        <w:spacing w:line="192" w:lineRule="auto"/>
        <w:ind w:firstLine="0"/>
        <w:jc w:val="both"/>
        <w:rPr>
          <w:rFonts w:ascii="Times New Roman" w:hAnsi="Times New Roman" w:cs="Times New Roman"/>
        </w:rPr>
      </w:pPr>
      <w:r>
        <w:rPr>
          <w:rFonts w:ascii="Times New Roman" w:hAnsi="Times New Roman"/>
          <w:spacing w:val="-2"/>
          <w:w w:val="105"/>
        </w:rPr>
        <w:t>Державна допомога, надана фермерам у вигляді компенсації за природні незручності у гірських районах та в інших несприятливих районах, забороняється, якщо така допомога не відповідає умовам. викладеним у Статті 37. Однак, додаткова допомога, що перевищую розміри, вказані у Статті 37(3), може надаватися у випадках обґрунтованих відповідним чином.</w:t>
      </w:r>
    </w:p>
    <w:p w:rsidR="000746E5" w:rsidRPr="00682F91" w:rsidRDefault="00703301">
      <w:pPr>
        <w:pStyle w:val="a3"/>
        <w:numPr>
          <w:ilvl w:val="0"/>
          <w:numId w:val="7"/>
        </w:numPr>
        <w:tabs>
          <w:tab w:val="left" w:pos="462"/>
        </w:tabs>
        <w:spacing w:before="80" w:line="192" w:lineRule="auto"/>
        <w:ind w:right="114" w:firstLine="0"/>
        <w:jc w:val="both"/>
        <w:rPr>
          <w:rFonts w:ascii="Times New Roman" w:hAnsi="Times New Roman" w:cs="Times New Roman"/>
        </w:rPr>
      </w:pPr>
      <w:r>
        <w:br w:type="column"/>
      </w:r>
      <w:r>
        <w:rPr>
          <w:rFonts w:ascii="Times New Roman" w:hAnsi="Times New Roman"/>
          <w:spacing w:val="-2"/>
          <w:w w:val="105"/>
        </w:rPr>
        <w:lastRenderedPageBreak/>
        <w:t>Державна допомога фермерам, які прийняли на себе зобов'язання щодо сільськогосподарської екології або умов утримування тварин, які не відповідають умовам, викладеним у Статтях 39 та 40 відповідно, забороняється. Однак, додаткова допомога, яка перевищує максимальні суми, зазначені у Додатку, стосовно Статей 39(4) та 40(3), може надаватися у випадках обґрунтованих відповідним чином. У виключних випадках обґрунтоване зменшення може бути дозволене відносно мінімального періоду таких зобов'язань, як зазначено у Статях 39(3) та 40(2).</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703301">
      <w:pPr>
        <w:pStyle w:val="a3"/>
        <w:numPr>
          <w:ilvl w:val="0"/>
          <w:numId w:val="7"/>
        </w:numPr>
        <w:tabs>
          <w:tab w:val="left" w:pos="462"/>
        </w:tabs>
        <w:spacing w:before="145" w:line="192" w:lineRule="auto"/>
        <w:ind w:right="115" w:firstLine="0"/>
        <w:jc w:val="both"/>
        <w:rPr>
          <w:rFonts w:ascii="Times New Roman" w:hAnsi="Times New Roman" w:cs="Times New Roman"/>
        </w:rPr>
      </w:pPr>
      <w:r>
        <w:rPr>
          <w:rFonts w:ascii="Times New Roman" w:hAnsi="Times New Roman"/>
          <w:spacing w:val="-2"/>
          <w:w w:val="105"/>
        </w:rPr>
        <w:t>Державна допомога на підтримку фермерів, які адаптуються до вимог стандартів на основі загальноєвропейського законодавства у сферах захисту навколишнього середовища, громадського здоров'я, здоров'я тварин та рослин, умов утримування тварин та професійної безпеки, забороняється, якщо вона не відповідає вимогам Статті 31. Однак, додаткова допомога, яка перевищує максимальні суми, встановлені згідно за Статтею 31, можуть надаватися для допомоги фермерам відповідати національному законодавству, яке перевищує загальноєвропейські стандарти.</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703301">
      <w:pPr>
        <w:pStyle w:val="a3"/>
        <w:numPr>
          <w:ilvl w:val="0"/>
          <w:numId w:val="7"/>
        </w:numPr>
        <w:tabs>
          <w:tab w:val="left" w:pos="462"/>
        </w:tabs>
        <w:spacing w:before="146" w:line="192" w:lineRule="auto"/>
        <w:ind w:right="114" w:firstLine="0"/>
        <w:jc w:val="both"/>
        <w:rPr>
          <w:rFonts w:ascii="Times New Roman" w:hAnsi="Times New Roman" w:cs="Times New Roman"/>
        </w:rPr>
      </w:pPr>
      <w:r>
        <w:rPr>
          <w:rFonts w:ascii="Times New Roman" w:hAnsi="Times New Roman"/>
          <w:w w:val="105"/>
        </w:rPr>
        <w:t>У випадку відсутності загальноєвропейського законодавства, державна допомога на підтримку фермерів, які адаптуються до вимог стандартів на основі національного законодавства у сферах захисту навколишнього середовища, громадського здоров'я, здоров'я тварин та рослин, умов утримування тварин та професійної безпеки, забороняється, якщо вона не відповідає вимогам Статті 31. Додаткова допомога, яка перевищую суми, вказані у Додатку, стосовно Статті 31(2), можуть надаватися, якщо обґрунтовані, базуючись на Статті 31.</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703301">
      <w:pPr>
        <w:spacing w:before="138"/>
        <w:ind w:left="1281" w:firstLine="866"/>
        <w:rPr>
          <w:rFonts w:ascii="Times New Roman" w:eastAsia="Book Antiqua" w:hAnsi="Times New Roman" w:cs="Times New Roman"/>
          <w:sz w:val="20"/>
          <w:szCs w:val="20"/>
        </w:rPr>
      </w:pPr>
      <w:r>
        <w:rPr>
          <w:rFonts w:ascii="Times New Roman" w:hAnsi="Times New Roman"/>
          <w:i/>
          <w:w w:val="95"/>
          <w:sz w:val="20"/>
        </w:rPr>
        <w:t>Стаття 89</w:t>
      </w:r>
    </w:p>
    <w:p w:rsidR="000746E5" w:rsidRPr="00682F91" w:rsidRDefault="000746E5">
      <w:pPr>
        <w:rPr>
          <w:rFonts w:ascii="Times New Roman" w:eastAsia="Book Antiqua" w:hAnsi="Times New Roman" w:cs="Times New Roman"/>
          <w:sz w:val="20"/>
          <w:szCs w:val="20"/>
        </w:rPr>
      </w:pPr>
    </w:p>
    <w:p w:rsidR="000746E5" w:rsidRPr="00682F91" w:rsidRDefault="000746E5">
      <w:pPr>
        <w:rPr>
          <w:rFonts w:ascii="Times New Roman" w:eastAsia="Book Antiqua" w:hAnsi="Times New Roman" w:cs="Times New Roman"/>
          <w:sz w:val="20"/>
          <w:szCs w:val="20"/>
        </w:rPr>
      </w:pPr>
    </w:p>
    <w:p w:rsidR="000746E5" w:rsidRPr="00682F91" w:rsidRDefault="000746E5">
      <w:pPr>
        <w:rPr>
          <w:rFonts w:ascii="Times New Roman" w:eastAsia="Book Antiqua" w:hAnsi="Times New Roman" w:cs="Times New Roman"/>
          <w:sz w:val="20"/>
          <w:szCs w:val="20"/>
        </w:rPr>
      </w:pPr>
    </w:p>
    <w:p w:rsidR="000746E5" w:rsidRPr="00682F91" w:rsidRDefault="000746E5">
      <w:pPr>
        <w:rPr>
          <w:rFonts w:ascii="Times New Roman" w:eastAsia="Book Antiqua" w:hAnsi="Times New Roman" w:cs="Times New Roman"/>
          <w:sz w:val="20"/>
          <w:szCs w:val="20"/>
        </w:rPr>
      </w:pPr>
    </w:p>
    <w:p w:rsidR="000746E5" w:rsidRPr="00682F91" w:rsidRDefault="000746E5">
      <w:pPr>
        <w:spacing w:before="1"/>
        <w:rPr>
          <w:rFonts w:ascii="Times New Roman" w:eastAsia="Book Antiqua" w:hAnsi="Times New Roman" w:cs="Times New Roman"/>
          <w:sz w:val="16"/>
          <w:szCs w:val="16"/>
        </w:rPr>
      </w:pPr>
    </w:p>
    <w:p w:rsidR="000746E5" w:rsidRPr="00682F91" w:rsidRDefault="00703301">
      <w:pPr>
        <w:pStyle w:val="a3"/>
        <w:ind w:left="1281"/>
        <w:rPr>
          <w:rFonts w:ascii="Times New Roman" w:eastAsia="Times New Roman" w:hAnsi="Times New Roman" w:cs="Times New Roman"/>
        </w:rPr>
      </w:pPr>
      <w:r>
        <w:rPr>
          <w:rFonts w:ascii="Times New Roman" w:hAnsi="Times New Roman"/>
          <w:spacing w:val="-1"/>
          <w:w w:val="105"/>
        </w:rPr>
        <w:t>Додаткове національне фінансування</w:t>
      </w:r>
    </w:p>
    <w:p w:rsidR="000746E5" w:rsidRPr="00682F91" w:rsidRDefault="000746E5">
      <w:pPr>
        <w:rPr>
          <w:rFonts w:ascii="Times New Roman" w:eastAsia="Times New Roman" w:hAnsi="Times New Roman" w:cs="Times New Roman"/>
          <w:sz w:val="20"/>
          <w:szCs w:val="20"/>
        </w:rPr>
      </w:pPr>
    </w:p>
    <w:p w:rsidR="000746E5" w:rsidRPr="00682F91" w:rsidRDefault="000746E5">
      <w:pPr>
        <w:rPr>
          <w:rFonts w:ascii="Times New Roman" w:eastAsia="Times New Roman" w:hAnsi="Times New Roman" w:cs="Times New Roman"/>
          <w:sz w:val="20"/>
          <w:szCs w:val="20"/>
        </w:rPr>
      </w:pPr>
    </w:p>
    <w:p w:rsidR="000746E5" w:rsidRPr="00682F91" w:rsidRDefault="000746E5">
      <w:pPr>
        <w:rPr>
          <w:rFonts w:ascii="Times New Roman" w:eastAsia="Times New Roman" w:hAnsi="Times New Roman" w:cs="Times New Roman"/>
          <w:sz w:val="20"/>
          <w:szCs w:val="20"/>
        </w:rPr>
      </w:pP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9"/>
        <w:rPr>
          <w:rFonts w:ascii="Times New Roman" w:eastAsia="Times New Roman" w:hAnsi="Times New Roman" w:cs="Times New Roman"/>
        </w:rPr>
      </w:pPr>
    </w:p>
    <w:p w:rsidR="000746E5" w:rsidRPr="00682F91" w:rsidRDefault="00703301">
      <w:pPr>
        <w:pStyle w:val="a3"/>
        <w:spacing w:line="192" w:lineRule="auto"/>
        <w:ind w:left="113" w:right="116"/>
        <w:jc w:val="both"/>
        <w:rPr>
          <w:rFonts w:ascii="Times New Roman" w:hAnsi="Times New Roman" w:cs="Times New Roman"/>
        </w:rPr>
      </w:pPr>
      <w:r>
        <w:rPr>
          <w:rFonts w:ascii="Times New Roman" w:hAnsi="Times New Roman"/>
          <w:spacing w:val="-2"/>
          <w:w w:val="105"/>
        </w:rPr>
        <w:t>Державна допомога, призначена для забезпечення додаткового фінансування розвитку села, для якого надається підтримка Спільноти, має бути повідомлена державі-члену та ухвалена Комісією у відповідності з цими Нормативами, як частина створення програми, як зазначено у Статті 16. Перше речення Статті 88(3) Угоди не стосується допомоги, про яку було повідомлено таким чином.</w:t>
      </w:r>
    </w:p>
    <w:p w:rsidR="000746E5" w:rsidRPr="00682F91" w:rsidRDefault="000746E5">
      <w:pPr>
        <w:spacing w:line="192" w:lineRule="auto"/>
        <w:jc w:val="both"/>
        <w:rPr>
          <w:rFonts w:ascii="Times New Roman" w:hAnsi="Times New Roman" w:cs="Times New Roman"/>
        </w:rPr>
        <w:sectPr w:rsidR="000746E5" w:rsidRPr="00682F91">
          <w:type w:val="continuous"/>
          <w:pgSz w:w="11900" w:h="16840"/>
          <w:pgMar w:top="1120" w:right="500" w:bottom="280" w:left="1020" w:header="720" w:footer="720" w:gutter="0"/>
          <w:cols w:num="2" w:space="720" w:equalWidth="0">
            <w:col w:w="4934" w:space="395"/>
            <w:col w:w="5051"/>
          </w:cols>
        </w:sectPr>
      </w:pPr>
    </w:p>
    <w:p w:rsidR="000746E5" w:rsidRPr="00682F91" w:rsidRDefault="000746E5">
      <w:pPr>
        <w:spacing w:before="1"/>
        <w:rPr>
          <w:rFonts w:ascii="Times New Roman" w:eastAsia="PMingLiU" w:hAnsi="Times New Roman" w:cs="Times New Roman"/>
          <w:sz w:val="18"/>
          <w:szCs w:val="18"/>
        </w:rPr>
      </w:pPr>
    </w:p>
    <w:p w:rsidR="000746E5" w:rsidRPr="00682F91" w:rsidRDefault="00703301">
      <w:pPr>
        <w:pStyle w:val="a3"/>
        <w:spacing w:before="35"/>
        <w:ind w:left="1180" w:right="1166"/>
        <w:jc w:val="center"/>
        <w:rPr>
          <w:rFonts w:ascii="Times New Roman" w:hAnsi="Times New Roman" w:cs="Times New Roman"/>
        </w:rPr>
      </w:pPr>
      <w:r>
        <w:rPr>
          <w:rFonts w:ascii="Times New Roman" w:hAnsi="Times New Roman"/>
          <w:w w:val="90"/>
        </w:rPr>
        <w:t>ЗАГОЛОВОК ІХ</w:t>
      </w:r>
    </w:p>
    <w:p w:rsidR="000746E5" w:rsidRPr="00682F91" w:rsidRDefault="00703301">
      <w:pPr>
        <w:pStyle w:val="a3"/>
        <w:spacing w:before="151"/>
        <w:ind w:left="1180" w:right="1166"/>
        <w:jc w:val="center"/>
        <w:rPr>
          <w:rFonts w:ascii="Times New Roman" w:eastAsia="Times New Roman" w:hAnsi="Times New Roman" w:cs="Times New Roman"/>
        </w:rPr>
      </w:pPr>
      <w:r>
        <w:rPr>
          <w:rFonts w:ascii="Times New Roman" w:hAnsi="Times New Roman"/>
        </w:rPr>
        <w:t>ПЕРЕХІДНІ ТА КІНЦЕВІ ПОЛОЖЕННЯ</w:t>
      </w: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11"/>
        <w:rPr>
          <w:rFonts w:ascii="Times New Roman" w:eastAsia="Times New Roman" w:hAnsi="Times New Roman" w:cs="Times New Roman"/>
          <w:sz w:val="25"/>
          <w:szCs w:val="25"/>
        </w:rPr>
      </w:pPr>
    </w:p>
    <w:p w:rsidR="000746E5" w:rsidRPr="00682F91" w:rsidRDefault="000746E5">
      <w:pPr>
        <w:rPr>
          <w:rFonts w:ascii="Times New Roman" w:eastAsia="Times New Roman" w:hAnsi="Times New Roman" w:cs="Times New Roman"/>
          <w:sz w:val="25"/>
          <w:szCs w:val="25"/>
        </w:rPr>
        <w:sectPr w:rsidR="000746E5" w:rsidRPr="00682F91">
          <w:pgSz w:w="11900" w:h="16840"/>
          <w:pgMar w:top="1120" w:right="1020" w:bottom="280" w:left="500" w:header="790" w:footer="0" w:gutter="0"/>
          <w:cols w:space="720"/>
        </w:sectPr>
      </w:pPr>
    </w:p>
    <w:p w:rsidR="000746E5" w:rsidRPr="00682F91" w:rsidRDefault="00703301">
      <w:pPr>
        <w:spacing w:before="72"/>
        <w:ind w:left="727" w:right="605"/>
        <w:jc w:val="center"/>
        <w:rPr>
          <w:rFonts w:ascii="Times New Roman" w:eastAsia="Book Antiqua" w:hAnsi="Times New Roman" w:cs="Times New Roman"/>
          <w:sz w:val="20"/>
          <w:szCs w:val="20"/>
        </w:rPr>
      </w:pPr>
      <w:r>
        <w:rPr>
          <w:rFonts w:ascii="Times New Roman" w:hAnsi="Times New Roman"/>
          <w:i/>
          <w:w w:val="95"/>
          <w:sz w:val="20"/>
        </w:rPr>
        <w:lastRenderedPageBreak/>
        <w:t>Стаття 90</w:t>
      </w:r>
    </w:p>
    <w:p w:rsidR="000746E5" w:rsidRPr="00682F91" w:rsidRDefault="000746E5">
      <w:pPr>
        <w:rPr>
          <w:rFonts w:ascii="Times New Roman" w:eastAsia="Book Antiqua" w:hAnsi="Times New Roman" w:cs="Times New Roman"/>
          <w:sz w:val="20"/>
          <w:szCs w:val="20"/>
        </w:rPr>
      </w:pPr>
    </w:p>
    <w:p w:rsidR="000746E5" w:rsidRPr="00682F91" w:rsidRDefault="000746E5">
      <w:pPr>
        <w:spacing w:before="9"/>
        <w:rPr>
          <w:rFonts w:ascii="Times New Roman" w:eastAsia="Book Antiqua" w:hAnsi="Times New Roman" w:cs="Times New Roman"/>
          <w:sz w:val="28"/>
          <w:szCs w:val="28"/>
        </w:rPr>
      </w:pPr>
    </w:p>
    <w:p w:rsidR="000746E5" w:rsidRPr="00682F91" w:rsidRDefault="00703301">
      <w:pPr>
        <w:pStyle w:val="a3"/>
        <w:ind w:left="728" w:right="605"/>
        <w:jc w:val="center"/>
        <w:rPr>
          <w:rFonts w:ascii="Times New Roman" w:eastAsia="Times New Roman" w:hAnsi="Times New Roman" w:cs="Times New Roman"/>
        </w:rPr>
      </w:pPr>
      <w:r>
        <w:rPr>
          <w:rFonts w:ascii="Times New Roman" w:hAnsi="Times New Roman"/>
          <w:w w:val="105"/>
        </w:rPr>
        <w:t>Комітет</w:t>
      </w:r>
    </w:p>
    <w:p w:rsidR="000746E5" w:rsidRPr="00682F91" w:rsidRDefault="000746E5">
      <w:pPr>
        <w:rPr>
          <w:rFonts w:ascii="Times New Roman" w:eastAsia="Times New Roman" w:hAnsi="Times New Roman" w:cs="Times New Roman"/>
          <w:sz w:val="20"/>
          <w:szCs w:val="20"/>
        </w:rPr>
      </w:pPr>
    </w:p>
    <w:p w:rsidR="000746E5" w:rsidRPr="00682F91" w:rsidRDefault="000746E5">
      <w:pPr>
        <w:rPr>
          <w:rFonts w:ascii="Times New Roman" w:eastAsia="Times New Roman" w:hAnsi="Times New Roman" w:cs="Times New Roman"/>
          <w:sz w:val="20"/>
          <w:szCs w:val="20"/>
        </w:rPr>
      </w:pPr>
    </w:p>
    <w:p w:rsidR="000746E5" w:rsidRPr="00682F91" w:rsidRDefault="00703301">
      <w:pPr>
        <w:pStyle w:val="a3"/>
        <w:numPr>
          <w:ilvl w:val="0"/>
          <w:numId w:val="5"/>
        </w:numPr>
        <w:tabs>
          <w:tab w:val="left" w:pos="465"/>
        </w:tabs>
        <w:spacing w:before="158" w:line="210" w:lineRule="exact"/>
        <w:ind w:firstLine="0"/>
        <w:jc w:val="both"/>
        <w:rPr>
          <w:rFonts w:ascii="Times New Roman" w:hAnsi="Times New Roman" w:cs="Times New Roman"/>
        </w:rPr>
      </w:pPr>
      <w:r>
        <w:rPr>
          <w:rFonts w:ascii="Times New Roman" w:hAnsi="Times New Roman"/>
        </w:rPr>
        <w:t>Комісія має отримувати підтримку від Комітету розвитку села (надалі - Комітет).</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5"/>
        <w:rPr>
          <w:rFonts w:ascii="Times New Roman" w:eastAsia="PMingLiU" w:hAnsi="Times New Roman" w:cs="Times New Roman"/>
          <w:sz w:val="27"/>
          <w:szCs w:val="27"/>
        </w:rPr>
      </w:pPr>
    </w:p>
    <w:p w:rsidR="000746E5" w:rsidRPr="00682F91" w:rsidRDefault="00703301">
      <w:pPr>
        <w:pStyle w:val="a3"/>
        <w:numPr>
          <w:ilvl w:val="0"/>
          <w:numId w:val="5"/>
        </w:numPr>
        <w:tabs>
          <w:tab w:val="left" w:pos="472"/>
        </w:tabs>
        <w:spacing w:line="210" w:lineRule="exact"/>
        <w:ind w:firstLine="0"/>
        <w:jc w:val="both"/>
        <w:rPr>
          <w:rFonts w:ascii="Times New Roman" w:hAnsi="Times New Roman" w:cs="Times New Roman"/>
        </w:rPr>
      </w:pPr>
      <w:r>
        <w:rPr>
          <w:rFonts w:ascii="Times New Roman" w:hAnsi="Times New Roman"/>
          <w:w w:val="105"/>
        </w:rPr>
        <w:t>Коли робиться посилання на цей параграф, Статті 4 та 7 Рішення 1999/468/ЄС застосовуються.</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5"/>
        <w:rPr>
          <w:rFonts w:ascii="Times New Roman" w:eastAsia="PMingLiU" w:hAnsi="Times New Roman" w:cs="Times New Roman"/>
          <w:sz w:val="27"/>
          <w:szCs w:val="27"/>
        </w:rPr>
      </w:pPr>
    </w:p>
    <w:p w:rsidR="000746E5" w:rsidRPr="00682F91" w:rsidRDefault="00703301">
      <w:pPr>
        <w:pStyle w:val="a3"/>
        <w:spacing w:line="210" w:lineRule="exact"/>
        <w:jc w:val="both"/>
        <w:rPr>
          <w:rFonts w:ascii="Times New Roman" w:hAnsi="Times New Roman" w:cs="Times New Roman"/>
        </w:rPr>
      </w:pPr>
      <w:r>
        <w:rPr>
          <w:rFonts w:ascii="Times New Roman" w:hAnsi="Times New Roman"/>
          <w:w w:val="105"/>
        </w:rPr>
        <w:t>Період, викладений у Статті 4(3) Рішення 1999/468/ЄС, встановлюється терміном на 1 місяць.</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3"/>
        <w:rPr>
          <w:rFonts w:ascii="Times New Roman" w:eastAsia="PMingLiU" w:hAnsi="Times New Roman" w:cs="Times New Roman"/>
          <w:sz w:val="23"/>
          <w:szCs w:val="23"/>
        </w:rPr>
      </w:pPr>
    </w:p>
    <w:p w:rsidR="000746E5" w:rsidRPr="00682F91" w:rsidRDefault="00703301">
      <w:pPr>
        <w:pStyle w:val="a3"/>
        <w:numPr>
          <w:ilvl w:val="0"/>
          <w:numId w:val="5"/>
        </w:numPr>
        <w:tabs>
          <w:tab w:val="left" w:pos="472"/>
        </w:tabs>
        <w:ind w:left="471" w:hanging="348"/>
        <w:jc w:val="both"/>
        <w:rPr>
          <w:rFonts w:ascii="Times New Roman" w:hAnsi="Times New Roman" w:cs="Times New Roman"/>
        </w:rPr>
      </w:pPr>
      <w:r>
        <w:rPr>
          <w:rFonts w:ascii="Times New Roman" w:hAnsi="Times New Roman"/>
        </w:rPr>
        <w:t>Комітет приймає свої Процедурні правила.</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3"/>
        <w:rPr>
          <w:rFonts w:ascii="Times New Roman" w:eastAsia="PMingLiU" w:hAnsi="Times New Roman" w:cs="Times New Roman"/>
          <w:sz w:val="26"/>
          <w:szCs w:val="26"/>
        </w:rPr>
      </w:pPr>
    </w:p>
    <w:p w:rsidR="000746E5" w:rsidRPr="00682F91" w:rsidRDefault="00703301">
      <w:pPr>
        <w:ind w:left="728" w:right="605"/>
        <w:jc w:val="center"/>
        <w:rPr>
          <w:rFonts w:ascii="Times New Roman" w:eastAsia="Book Antiqua" w:hAnsi="Times New Roman" w:cs="Times New Roman"/>
          <w:sz w:val="20"/>
          <w:szCs w:val="20"/>
        </w:rPr>
      </w:pPr>
      <w:r>
        <w:rPr>
          <w:rFonts w:ascii="Times New Roman" w:hAnsi="Times New Roman"/>
          <w:i/>
          <w:w w:val="95"/>
          <w:sz w:val="20"/>
        </w:rPr>
        <w:t>Стаття 91</w:t>
      </w:r>
    </w:p>
    <w:p w:rsidR="000746E5" w:rsidRPr="00682F91" w:rsidRDefault="000746E5">
      <w:pPr>
        <w:rPr>
          <w:rFonts w:ascii="Times New Roman" w:eastAsia="Book Antiqua" w:hAnsi="Times New Roman" w:cs="Times New Roman"/>
          <w:sz w:val="20"/>
          <w:szCs w:val="20"/>
        </w:rPr>
      </w:pPr>
    </w:p>
    <w:p w:rsidR="000746E5" w:rsidRPr="00682F91" w:rsidRDefault="000746E5">
      <w:pPr>
        <w:spacing w:before="9"/>
        <w:rPr>
          <w:rFonts w:ascii="Times New Roman" w:eastAsia="Book Antiqua" w:hAnsi="Times New Roman" w:cs="Times New Roman"/>
          <w:sz w:val="28"/>
          <w:szCs w:val="28"/>
        </w:rPr>
      </w:pPr>
    </w:p>
    <w:p w:rsidR="000746E5" w:rsidRPr="00682F91" w:rsidRDefault="00703301">
      <w:pPr>
        <w:pStyle w:val="a3"/>
        <w:ind w:left="728" w:right="605"/>
        <w:jc w:val="center"/>
        <w:rPr>
          <w:rFonts w:ascii="Times New Roman" w:eastAsia="Times New Roman" w:hAnsi="Times New Roman" w:cs="Times New Roman"/>
        </w:rPr>
      </w:pPr>
      <w:r>
        <w:rPr>
          <w:rFonts w:ascii="Times New Roman" w:hAnsi="Times New Roman"/>
          <w:w w:val="105"/>
        </w:rPr>
        <w:t>Імплементація правил</w:t>
      </w:r>
    </w:p>
    <w:p w:rsidR="000746E5" w:rsidRPr="00682F91" w:rsidRDefault="000746E5">
      <w:pPr>
        <w:rPr>
          <w:rFonts w:ascii="Times New Roman" w:eastAsia="Times New Roman" w:hAnsi="Times New Roman" w:cs="Times New Roman"/>
          <w:sz w:val="20"/>
          <w:szCs w:val="20"/>
        </w:rPr>
      </w:pPr>
    </w:p>
    <w:p w:rsidR="000746E5" w:rsidRPr="00682F91" w:rsidRDefault="000746E5">
      <w:pPr>
        <w:rPr>
          <w:rFonts w:ascii="Times New Roman" w:eastAsia="Times New Roman" w:hAnsi="Times New Roman" w:cs="Times New Roman"/>
          <w:sz w:val="20"/>
          <w:szCs w:val="20"/>
        </w:rPr>
      </w:pPr>
    </w:p>
    <w:p w:rsidR="000746E5" w:rsidRPr="00682F91" w:rsidRDefault="00703301">
      <w:pPr>
        <w:pStyle w:val="a3"/>
        <w:spacing w:before="149" w:line="192" w:lineRule="auto"/>
        <w:jc w:val="both"/>
        <w:rPr>
          <w:rFonts w:ascii="Times New Roman" w:hAnsi="Times New Roman" w:cs="Times New Roman"/>
        </w:rPr>
      </w:pPr>
      <w:r>
        <w:rPr>
          <w:rFonts w:ascii="Times New Roman" w:hAnsi="Times New Roman"/>
          <w:w w:val="105"/>
        </w:rPr>
        <w:t>На доданок до заходів, встановлених у відповідних положеннях цих Нормативів, необхідно прийняти детальні правила імплементації цих Нормативів відповідно до процедури, вказаної у Статті 90(2). Вони повинні охоплювати:</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2"/>
        <w:rPr>
          <w:rFonts w:ascii="Times New Roman" w:eastAsia="PMingLiU" w:hAnsi="Times New Roman" w:cs="Times New Roman"/>
          <w:sz w:val="28"/>
          <w:szCs w:val="28"/>
        </w:rPr>
      </w:pPr>
    </w:p>
    <w:p w:rsidR="000746E5" w:rsidRPr="00682F91" w:rsidRDefault="00703301">
      <w:pPr>
        <w:pStyle w:val="a3"/>
        <w:numPr>
          <w:ilvl w:val="0"/>
          <w:numId w:val="4"/>
        </w:numPr>
        <w:tabs>
          <w:tab w:val="left" w:pos="521"/>
        </w:tabs>
        <w:spacing w:line="210" w:lineRule="exact"/>
        <w:rPr>
          <w:rFonts w:ascii="Times New Roman" w:hAnsi="Times New Roman" w:cs="Times New Roman"/>
        </w:rPr>
      </w:pPr>
      <w:r>
        <w:rPr>
          <w:rFonts w:ascii="Times New Roman" w:hAnsi="Times New Roman"/>
          <w:w w:val="105"/>
        </w:rPr>
        <w:t>презентацію запропонованої програми розвитку села;</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3"/>
        <w:rPr>
          <w:rFonts w:ascii="Times New Roman" w:eastAsia="PMingLiU" w:hAnsi="Times New Roman" w:cs="Times New Roman"/>
          <w:sz w:val="23"/>
          <w:szCs w:val="23"/>
        </w:rPr>
      </w:pPr>
    </w:p>
    <w:p w:rsidR="000746E5" w:rsidRPr="00682F91" w:rsidRDefault="00703301">
      <w:pPr>
        <w:pStyle w:val="a3"/>
        <w:numPr>
          <w:ilvl w:val="0"/>
          <w:numId w:val="4"/>
        </w:numPr>
        <w:tabs>
          <w:tab w:val="left" w:pos="521"/>
        </w:tabs>
        <w:rPr>
          <w:rFonts w:ascii="Times New Roman" w:hAnsi="Times New Roman" w:cs="Times New Roman"/>
        </w:rPr>
      </w:pPr>
      <w:r>
        <w:rPr>
          <w:rFonts w:ascii="Times New Roman" w:hAnsi="Times New Roman"/>
          <w:w w:val="105"/>
        </w:rPr>
        <w:t>умови, які керують заходами розвитку села.</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3"/>
        <w:rPr>
          <w:rFonts w:ascii="Times New Roman" w:eastAsia="PMingLiU" w:hAnsi="Times New Roman" w:cs="Times New Roman"/>
          <w:sz w:val="26"/>
          <w:szCs w:val="26"/>
        </w:rPr>
      </w:pPr>
    </w:p>
    <w:p w:rsidR="000746E5" w:rsidRPr="00682F91" w:rsidRDefault="00703301">
      <w:pPr>
        <w:ind w:left="1554" w:firstLine="603"/>
        <w:rPr>
          <w:rFonts w:ascii="Times New Roman" w:eastAsia="Book Antiqua" w:hAnsi="Times New Roman" w:cs="Times New Roman"/>
          <w:sz w:val="20"/>
          <w:szCs w:val="20"/>
        </w:rPr>
      </w:pPr>
      <w:r>
        <w:rPr>
          <w:rFonts w:ascii="Times New Roman" w:hAnsi="Times New Roman"/>
          <w:i/>
          <w:w w:val="95"/>
          <w:sz w:val="20"/>
        </w:rPr>
        <w:t>Стаття 92</w:t>
      </w:r>
    </w:p>
    <w:p w:rsidR="000746E5" w:rsidRPr="00682F91" w:rsidRDefault="000746E5">
      <w:pPr>
        <w:rPr>
          <w:rFonts w:ascii="Times New Roman" w:eastAsia="Book Antiqua" w:hAnsi="Times New Roman" w:cs="Times New Roman"/>
          <w:sz w:val="20"/>
          <w:szCs w:val="20"/>
        </w:rPr>
      </w:pPr>
    </w:p>
    <w:p w:rsidR="000746E5" w:rsidRPr="00682F91" w:rsidRDefault="000746E5">
      <w:pPr>
        <w:spacing w:before="9"/>
        <w:rPr>
          <w:rFonts w:ascii="Times New Roman" w:eastAsia="Book Antiqua" w:hAnsi="Times New Roman" w:cs="Times New Roman"/>
          <w:sz w:val="28"/>
          <w:szCs w:val="28"/>
        </w:rPr>
      </w:pPr>
    </w:p>
    <w:p w:rsidR="000746E5" w:rsidRPr="00682F91" w:rsidRDefault="00703301">
      <w:pPr>
        <w:pStyle w:val="a3"/>
        <w:ind w:left="727" w:right="605"/>
        <w:jc w:val="center"/>
        <w:rPr>
          <w:rFonts w:ascii="Times New Roman" w:eastAsia="Times New Roman" w:hAnsi="Times New Roman" w:cs="Times New Roman"/>
        </w:rPr>
      </w:pPr>
      <w:r>
        <w:rPr>
          <w:rFonts w:ascii="Times New Roman" w:hAnsi="Times New Roman"/>
          <w:spacing w:val="-2"/>
          <w:w w:val="105"/>
        </w:rPr>
        <w:t>Перехідні положення</w:t>
      </w:r>
    </w:p>
    <w:p w:rsidR="000746E5" w:rsidRPr="00682F91" w:rsidRDefault="000746E5">
      <w:pPr>
        <w:rPr>
          <w:rFonts w:ascii="Times New Roman" w:eastAsia="Times New Roman" w:hAnsi="Times New Roman" w:cs="Times New Roman"/>
          <w:sz w:val="20"/>
          <w:szCs w:val="20"/>
        </w:rPr>
      </w:pPr>
    </w:p>
    <w:p w:rsidR="000746E5" w:rsidRPr="00682F91" w:rsidRDefault="000746E5">
      <w:pPr>
        <w:rPr>
          <w:rFonts w:ascii="Times New Roman" w:eastAsia="Times New Roman" w:hAnsi="Times New Roman" w:cs="Times New Roman"/>
          <w:sz w:val="20"/>
          <w:szCs w:val="20"/>
        </w:rPr>
      </w:pPr>
    </w:p>
    <w:p w:rsidR="000746E5" w:rsidRPr="00682F91" w:rsidRDefault="00703301">
      <w:pPr>
        <w:pStyle w:val="a3"/>
        <w:numPr>
          <w:ilvl w:val="0"/>
          <w:numId w:val="3"/>
        </w:numPr>
        <w:tabs>
          <w:tab w:val="left" w:pos="465"/>
        </w:tabs>
        <w:spacing w:before="149" w:line="192" w:lineRule="auto"/>
        <w:ind w:firstLine="0"/>
        <w:jc w:val="both"/>
        <w:rPr>
          <w:rFonts w:ascii="Times New Roman" w:hAnsi="Times New Roman" w:cs="Times New Roman"/>
        </w:rPr>
      </w:pPr>
      <w:r>
        <w:rPr>
          <w:rFonts w:ascii="Times New Roman" w:hAnsi="Times New Roman"/>
        </w:rPr>
        <w:t>Якщо спеціальні заходи необхідні для спрощення переходу від діючої системи до системи, встановленої цими Нормативами, такі заходи мають бути прийняті відповідно до процедури, зазначеної у Статті 90(2).</w:t>
      </w:r>
    </w:p>
    <w:p w:rsidR="000746E5" w:rsidRPr="00682F91" w:rsidRDefault="00703301">
      <w:pPr>
        <w:pStyle w:val="a3"/>
        <w:numPr>
          <w:ilvl w:val="0"/>
          <w:numId w:val="3"/>
        </w:numPr>
        <w:tabs>
          <w:tab w:val="left" w:pos="472"/>
        </w:tabs>
        <w:spacing w:before="82" w:line="189" w:lineRule="auto"/>
        <w:ind w:right="104" w:firstLine="0"/>
        <w:jc w:val="both"/>
        <w:rPr>
          <w:rFonts w:ascii="Times New Roman" w:hAnsi="Times New Roman" w:cs="Times New Roman"/>
        </w:rPr>
      </w:pPr>
      <w:r>
        <w:br w:type="column"/>
      </w:r>
      <w:r>
        <w:rPr>
          <w:rFonts w:ascii="Times New Roman" w:hAnsi="Times New Roman"/>
          <w:w w:val="105"/>
        </w:rPr>
        <w:lastRenderedPageBreak/>
        <w:t xml:space="preserve">Такі заходи мають бути прийняті для інтеграції існуючої підтримки Спільнотою, ухваленої Комісією з Рекомендацій ЄСГФРС або відділу гарантій на період, який завершується після 1 січня 2007 року щодо підтримки розвитку села, що забезпечується цими Нормативами, та для охоплення </w:t>
      </w:r>
      <w:r>
        <w:rPr>
          <w:rFonts w:ascii="Times New Roman" w:hAnsi="Times New Roman"/>
          <w:i/>
          <w:w w:val="105"/>
        </w:rPr>
        <w:t xml:space="preserve">фактичних </w:t>
      </w:r>
      <w:r>
        <w:rPr>
          <w:rFonts w:ascii="Times New Roman" w:hAnsi="Times New Roman"/>
          <w:w w:val="105"/>
        </w:rPr>
        <w:t>оцінювань програм за період 2000 - 2006 років.</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4"/>
        <w:rPr>
          <w:rFonts w:ascii="Times New Roman" w:eastAsia="PMingLiU" w:hAnsi="Times New Roman" w:cs="Times New Roman"/>
          <w:sz w:val="16"/>
          <w:szCs w:val="16"/>
        </w:rPr>
      </w:pPr>
    </w:p>
    <w:p w:rsidR="000746E5" w:rsidRPr="00682F91" w:rsidRDefault="00703301">
      <w:pPr>
        <w:ind w:left="361" w:right="347"/>
        <w:jc w:val="center"/>
        <w:rPr>
          <w:rFonts w:ascii="Times New Roman" w:eastAsia="Book Antiqua" w:hAnsi="Times New Roman" w:cs="Times New Roman"/>
          <w:sz w:val="20"/>
          <w:szCs w:val="20"/>
        </w:rPr>
      </w:pPr>
      <w:r>
        <w:rPr>
          <w:rFonts w:ascii="Times New Roman" w:hAnsi="Times New Roman"/>
          <w:i/>
          <w:w w:val="95"/>
          <w:sz w:val="20"/>
        </w:rPr>
        <w:t>Стаття 93</w:t>
      </w:r>
    </w:p>
    <w:p w:rsidR="000746E5" w:rsidRPr="00682F91" w:rsidRDefault="000746E5">
      <w:pPr>
        <w:rPr>
          <w:rFonts w:ascii="Times New Roman" w:eastAsia="Book Antiqua" w:hAnsi="Times New Roman" w:cs="Times New Roman"/>
          <w:sz w:val="20"/>
          <w:szCs w:val="20"/>
        </w:rPr>
      </w:pPr>
    </w:p>
    <w:p w:rsidR="000746E5" w:rsidRPr="00682F91" w:rsidRDefault="000746E5">
      <w:pPr>
        <w:rPr>
          <w:rFonts w:ascii="Times New Roman" w:eastAsia="Book Antiqua" w:hAnsi="Times New Roman" w:cs="Times New Roman"/>
          <w:sz w:val="20"/>
          <w:szCs w:val="20"/>
        </w:rPr>
      </w:pPr>
    </w:p>
    <w:p w:rsidR="000746E5" w:rsidRPr="00682F91" w:rsidRDefault="000746E5">
      <w:pPr>
        <w:spacing w:before="11"/>
        <w:rPr>
          <w:rFonts w:ascii="Times New Roman" w:eastAsia="Book Antiqua" w:hAnsi="Times New Roman" w:cs="Times New Roman"/>
          <w:sz w:val="19"/>
          <w:szCs w:val="19"/>
        </w:rPr>
      </w:pPr>
    </w:p>
    <w:p w:rsidR="000746E5" w:rsidRPr="00682F91" w:rsidRDefault="00703301">
      <w:pPr>
        <w:pStyle w:val="a3"/>
        <w:ind w:left="361" w:right="347"/>
        <w:jc w:val="center"/>
        <w:rPr>
          <w:rFonts w:ascii="Times New Roman" w:eastAsia="Times New Roman" w:hAnsi="Times New Roman" w:cs="Times New Roman"/>
        </w:rPr>
      </w:pPr>
      <w:r>
        <w:rPr>
          <w:rFonts w:ascii="Times New Roman" w:hAnsi="Times New Roman"/>
        </w:rPr>
        <w:t>Скасування</w:t>
      </w:r>
    </w:p>
    <w:p w:rsidR="000746E5" w:rsidRPr="00682F91" w:rsidRDefault="000746E5">
      <w:pPr>
        <w:rPr>
          <w:rFonts w:ascii="Times New Roman" w:eastAsia="Times New Roman" w:hAnsi="Times New Roman" w:cs="Times New Roman"/>
          <w:sz w:val="20"/>
          <w:szCs w:val="20"/>
        </w:rPr>
      </w:pP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9"/>
        <w:rPr>
          <w:rFonts w:ascii="Times New Roman" w:eastAsia="Times New Roman" w:hAnsi="Times New Roman" w:cs="Times New Roman"/>
          <w:sz w:val="24"/>
          <w:szCs w:val="24"/>
        </w:rPr>
      </w:pPr>
    </w:p>
    <w:p w:rsidR="000746E5" w:rsidRPr="00682F91" w:rsidRDefault="00703301">
      <w:pPr>
        <w:pStyle w:val="a3"/>
        <w:numPr>
          <w:ilvl w:val="0"/>
          <w:numId w:val="2"/>
        </w:numPr>
        <w:tabs>
          <w:tab w:val="left" w:pos="465"/>
        </w:tabs>
        <w:spacing w:line="192" w:lineRule="auto"/>
        <w:ind w:right="104" w:firstLine="0"/>
        <w:jc w:val="both"/>
        <w:rPr>
          <w:rFonts w:ascii="Times New Roman" w:hAnsi="Times New Roman" w:cs="Times New Roman"/>
        </w:rPr>
      </w:pPr>
      <w:r>
        <w:rPr>
          <w:rFonts w:ascii="Times New Roman" w:hAnsi="Times New Roman"/>
        </w:rPr>
        <w:t>Нормативи (ЄС) № 1257/1999 анулюються від 1 січня 2007 року за винятком Статей 13(а), 14(1) та двох перших абзаців Статті 14(2), 15, 17 - 20, 51(3) та 55(4), та частини Додатку І, де визначаються суми за Статтею 15(3). Ці положення втрачають силу з 1 січня 2010 року, згідно з актом Ради Європи, прийнятим згідно з процедурою, викладеною у Статті 37 Угоди.</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7"/>
        <w:rPr>
          <w:rFonts w:ascii="Times New Roman" w:eastAsia="PMingLiU" w:hAnsi="Times New Roman" w:cs="Times New Roman"/>
          <w:sz w:val="18"/>
          <w:szCs w:val="18"/>
        </w:rPr>
      </w:pPr>
    </w:p>
    <w:p w:rsidR="000746E5" w:rsidRPr="00682F91" w:rsidRDefault="00703301">
      <w:pPr>
        <w:pStyle w:val="a3"/>
        <w:spacing w:line="210" w:lineRule="exact"/>
        <w:ind w:right="106"/>
        <w:jc w:val="both"/>
        <w:rPr>
          <w:rFonts w:ascii="Times New Roman" w:hAnsi="Times New Roman" w:cs="Times New Roman"/>
        </w:rPr>
      </w:pPr>
      <w:r>
        <w:rPr>
          <w:rFonts w:ascii="Times New Roman" w:hAnsi="Times New Roman"/>
          <w:spacing w:val="-2"/>
        </w:rPr>
        <w:t>Посилання на анульовані Нормативи мають сприйматися як посилання на ці Нормативи.</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10"/>
        <w:rPr>
          <w:rFonts w:ascii="Times New Roman" w:eastAsia="PMingLiU" w:hAnsi="Times New Roman" w:cs="Times New Roman"/>
          <w:sz w:val="17"/>
          <w:szCs w:val="17"/>
        </w:rPr>
      </w:pPr>
    </w:p>
    <w:p w:rsidR="000746E5" w:rsidRPr="00682F91" w:rsidRDefault="00703301">
      <w:pPr>
        <w:pStyle w:val="a3"/>
        <w:spacing w:line="210" w:lineRule="exact"/>
        <w:ind w:right="104"/>
        <w:jc w:val="both"/>
        <w:rPr>
          <w:rFonts w:ascii="Times New Roman" w:hAnsi="Times New Roman" w:cs="Times New Roman"/>
        </w:rPr>
      </w:pPr>
      <w:r>
        <w:rPr>
          <w:rFonts w:ascii="Times New Roman" w:hAnsi="Times New Roman"/>
          <w:w w:val="105"/>
        </w:rPr>
        <w:t>Нормативи (ЄС) № 1257/1999 продовжують застосовуватися до дій, ухвалених Комісією на основі Нормативів до 1 січня 2007 року.</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1"/>
        <w:rPr>
          <w:rFonts w:ascii="Times New Roman" w:eastAsia="PMingLiU" w:hAnsi="Times New Roman" w:cs="Times New Roman"/>
          <w:sz w:val="17"/>
          <w:szCs w:val="17"/>
        </w:rPr>
      </w:pPr>
    </w:p>
    <w:p w:rsidR="000746E5" w:rsidRPr="00682F91" w:rsidRDefault="00703301">
      <w:pPr>
        <w:pStyle w:val="a3"/>
        <w:numPr>
          <w:ilvl w:val="0"/>
          <w:numId w:val="2"/>
        </w:numPr>
        <w:tabs>
          <w:tab w:val="left" w:pos="472"/>
        </w:tabs>
        <w:spacing w:line="192" w:lineRule="auto"/>
        <w:ind w:right="105" w:firstLine="0"/>
        <w:jc w:val="both"/>
        <w:rPr>
          <w:rFonts w:ascii="Times New Roman" w:hAnsi="Times New Roman" w:cs="Times New Roman"/>
        </w:rPr>
      </w:pPr>
      <w:r>
        <w:rPr>
          <w:rFonts w:ascii="Times New Roman" w:hAnsi="Times New Roman"/>
        </w:rPr>
        <w:t>Директиви та Рішення Ради Європи, у яких викладаються та доповнюються переліки несприятливих районів, згідно зі Статтею 21(2) Нормативів (ЄС) № 950/96, втрачають силу з 1 січня 2010 року, згідно з актом Ради Європи, прийнятим згідно з процедурою, викладеною у Статті 37 Угоди.</w:t>
      </w:r>
    </w:p>
    <w:p w:rsidR="000746E5" w:rsidRPr="00682F91" w:rsidRDefault="000746E5">
      <w:pPr>
        <w:rPr>
          <w:rFonts w:ascii="Times New Roman" w:eastAsia="PMingLiU" w:hAnsi="Times New Roman" w:cs="Times New Roman"/>
          <w:sz w:val="20"/>
          <w:szCs w:val="20"/>
        </w:rPr>
      </w:pPr>
    </w:p>
    <w:p w:rsidR="000746E5" w:rsidRPr="00682F91" w:rsidRDefault="000746E5">
      <w:pPr>
        <w:rPr>
          <w:rFonts w:ascii="Times New Roman" w:eastAsia="PMingLiU" w:hAnsi="Times New Roman" w:cs="Times New Roman"/>
          <w:sz w:val="20"/>
          <w:szCs w:val="20"/>
        </w:rPr>
      </w:pPr>
    </w:p>
    <w:p w:rsidR="000746E5" w:rsidRPr="00682F91" w:rsidRDefault="000746E5">
      <w:pPr>
        <w:spacing w:before="3"/>
        <w:rPr>
          <w:rFonts w:ascii="Times New Roman" w:eastAsia="PMingLiU" w:hAnsi="Times New Roman" w:cs="Times New Roman"/>
          <w:sz w:val="17"/>
          <w:szCs w:val="17"/>
        </w:rPr>
      </w:pPr>
    </w:p>
    <w:p w:rsidR="000746E5" w:rsidRPr="00682F91" w:rsidRDefault="00703301">
      <w:pPr>
        <w:ind w:left="1843" w:right="1689" w:firstLine="314"/>
        <w:rPr>
          <w:rFonts w:ascii="Times New Roman" w:eastAsia="Book Antiqua" w:hAnsi="Times New Roman" w:cs="Times New Roman"/>
          <w:sz w:val="20"/>
          <w:szCs w:val="20"/>
        </w:rPr>
      </w:pPr>
      <w:r>
        <w:rPr>
          <w:rFonts w:ascii="Times New Roman" w:hAnsi="Times New Roman"/>
          <w:i/>
          <w:w w:val="95"/>
          <w:sz w:val="20"/>
        </w:rPr>
        <w:t>Стаття 94</w:t>
      </w:r>
    </w:p>
    <w:p w:rsidR="000746E5" w:rsidRPr="00682F91" w:rsidRDefault="000746E5">
      <w:pPr>
        <w:rPr>
          <w:rFonts w:ascii="Times New Roman" w:eastAsia="Book Antiqua" w:hAnsi="Times New Roman" w:cs="Times New Roman"/>
          <w:sz w:val="20"/>
          <w:szCs w:val="20"/>
        </w:rPr>
      </w:pPr>
    </w:p>
    <w:p w:rsidR="000746E5" w:rsidRPr="00682F91" w:rsidRDefault="000746E5">
      <w:pPr>
        <w:rPr>
          <w:rFonts w:ascii="Times New Roman" w:eastAsia="Book Antiqua" w:hAnsi="Times New Roman" w:cs="Times New Roman"/>
          <w:sz w:val="20"/>
          <w:szCs w:val="20"/>
        </w:rPr>
      </w:pPr>
    </w:p>
    <w:p w:rsidR="000746E5" w:rsidRPr="00682F91" w:rsidRDefault="000746E5">
      <w:pPr>
        <w:spacing w:before="11"/>
        <w:rPr>
          <w:rFonts w:ascii="Times New Roman" w:eastAsia="Book Antiqua" w:hAnsi="Times New Roman" w:cs="Times New Roman"/>
          <w:sz w:val="19"/>
          <w:szCs w:val="19"/>
        </w:rPr>
      </w:pPr>
    </w:p>
    <w:p w:rsidR="000746E5" w:rsidRPr="00682F91" w:rsidRDefault="00703301">
      <w:pPr>
        <w:pStyle w:val="a3"/>
        <w:ind w:left="361" w:right="347"/>
        <w:jc w:val="center"/>
        <w:rPr>
          <w:rFonts w:ascii="Times New Roman" w:eastAsia="Times New Roman" w:hAnsi="Times New Roman" w:cs="Times New Roman"/>
        </w:rPr>
      </w:pPr>
      <w:r>
        <w:rPr>
          <w:rFonts w:ascii="Times New Roman" w:hAnsi="Times New Roman"/>
          <w:w w:val="105"/>
        </w:rPr>
        <w:t>Набуття чинності</w:t>
      </w:r>
    </w:p>
    <w:p w:rsidR="000746E5" w:rsidRPr="00682F91" w:rsidRDefault="000746E5">
      <w:pPr>
        <w:rPr>
          <w:rFonts w:ascii="Times New Roman" w:eastAsia="Times New Roman" w:hAnsi="Times New Roman" w:cs="Times New Roman"/>
          <w:sz w:val="20"/>
          <w:szCs w:val="20"/>
        </w:rPr>
      </w:pPr>
    </w:p>
    <w:p w:rsidR="000746E5" w:rsidRPr="00682F91" w:rsidRDefault="000746E5">
      <w:pPr>
        <w:rPr>
          <w:rFonts w:ascii="Times New Roman" w:eastAsia="Times New Roman" w:hAnsi="Times New Roman" w:cs="Times New Roman"/>
          <w:sz w:val="20"/>
          <w:szCs w:val="20"/>
        </w:rPr>
      </w:pPr>
    </w:p>
    <w:p w:rsidR="000746E5" w:rsidRPr="00682F91" w:rsidRDefault="000746E5">
      <w:pPr>
        <w:spacing w:before="9"/>
        <w:rPr>
          <w:rFonts w:ascii="Times New Roman" w:eastAsia="Times New Roman" w:hAnsi="Times New Roman" w:cs="Times New Roman"/>
          <w:sz w:val="24"/>
          <w:szCs w:val="24"/>
        </w:rPr>
      </w:pPr>
    </w:p>
    <w:p w:rsidR="000746E5" w:rsidRPr="00682F91" w:rsidRDefault="00703301">
      <w:pPr>
        <w:spacing w:line="192" w:lineRule="auto"/>
        <w:ind w:left="123" w:right="106"/>
        <w:jc w:val="both"/>
        <w:rPr>
          <w:rFonts w:ascii="Times New Roman" w:eastAsia="PMingLiU" w:hAnsi="Times New Roman" w:cs="Times New Roman"/>
          <w:sz w:val="20"/>
          <w:szCs w:val="20"/>
        </w:rPr>
      </w:pPr>
      <w:r>
        <w:rPr>
          <w:rFonts w:ascii="Times New Roman" w:hAnsi="Times New Roman"/>
          <w:sz w:val="20"/>
        </w:rPr>
        <w:t xml:space="preserve">Ці Нормативи набувають чинності наступного дня після публікації у </w:t>
      </w:r>
      <w:r>
        <w:rPr>
          <w:rFonts w:ascii="Times New Roman" w:hAnsi="Times New Roman"/>
          <w:i/>
          <w:sz w:val="20"/>
        </w:rPr>
        <w:t>Офіційному журналі Європейського союзу</w:t>
      </w:r>
      <w:r>
        <w:rPr>
          <w:rFonts w:ascii="Times New Roman" w:hAnsi="Times New Roman"/>
          <w:sz w:val="20"/>
        </w:rPr>
        <w:t>.</w:t>
      </w:r>
    </w:p>
    <w:p w:rsidR="000746E5" w:rsidRPr="00682F91" w:rsidRDefault="000746E5">
      <w:pPr>
        <w:spacing w:line="192" w:lineRule="auto"/>
        <w:jc w:val="both"/>
        <w:rPr>
          <w:rFonts w:ascii="Times New Roman" w:eastAsia="PMingLiU" w:hAnsi="Times New Roman" w:cs="Times New Roman"/>
          <w:sz w:val="20"/>
          <w:szCs w:val="20"/>
        </w:rPr>
        <w:sectPr w:rsidR="000746E5" w:rsidRPr="00682F91">
          <w:type w:val="continuous"/>
          <w:pgSz w:w="11900" w:h="16840"/>
          <w:pgMar w:top="1120" w:right="1020" w:bottom="280" w:left="500" w:header="720" w:footer="720" w:gutter="0"/>
          <w:cols w:num="2" w:space="720" w:equalWidth="0">
            <w:col w:w="4943" w:space="386"/>
            <w:col w:w="5051"/>
          </w:cols>
        </w:sectPr>
      </w:pPr>
    </w:p>
    <w:p w:rsidR="000746E5" w:rsidRPr="00682F91" w:rsidRDefault="000746E5">
      <w:pPr>
        <w:spacing w:before="1"/>
        <w:rPr>
          <w:rFonts w:ascii="Times New Roman" w:eastAsia="PMingLiU" w:hAnsi="Times New Roman" w:cs="Times New Roman"/>
          <w:sz w:val="18"/>
          <w:szCs w:val="18"/>
        </w:rPr>
      </w:pPr>
    </w:p>
    <w:p w:rsidR="000746E5" w:rsidRPr="00682F91" w:rsidRDefault="000746E5">
      <w:pPr>
        <w:rPr>
          <w:rFonts w:ascii="Times New Roman" w:eastAsia="PMingLiU" w:hAnsi="Times New Roman" w:cs="Times New Roman"/>
          <w:sz w:val="18"/>
          <w:szCs w:val="18"/>
        </w:rPr>
        <w:sectPr w:rsidR="000746E5" w:rsidRPr="00682F91">
          <w:pgSz w:w="11900" w:h="16840"/>
          <w:pgMar w:top="1120" w:right="500" w:bottom="280" w:left="1020" w:header="790" w:footer="0" w:gutter="0"/>
          <w:cols w:space="720"/>
        </w:sectPr>
      </w:pPr>
    </w:p>
    <w:p w:rsidR="000746E5" w:rsidRPr="00682F91" w:rsidRDefault="00457A05">
      <w:pPr>
        <w:pStyle w:val="a3"/>
        <w:spacing w:before="80" w:line="192" w:lineRule="auto"/>
        <w:ind w:left="113"/>
        <w:jc w:val="both"/>
        <w:rPr>
          <w:rFonts w:ascii="Times New Roman" w:hAnsi="Times New Roman" w:cs="Times New Roman"/>
        </w:rPr>
      </w:pPr>
      <w:r>
        <w:rPr>
          <w:rFonts w:ascii="Times New Roman" w:hAnsi="Times New Roman"/>
          <w:w w:val="105"/>
        </w:rPr>
        <w:lastRenderedPageBreak/>
        <w:t xml:space="preserve">Нормативи застосовуються до підтримки Спільнотою періоду розробки програм, який починається 1 січня 2007 року. </w:t>
      </w:r>
      <w:r w:rsidR="00703301">
        <w:rPr>
          <w:rFonts w:ascii="Times New Roman" w:hAnsi="Times New Roman"/>
          <w:w w:val="105"/>
        </w:rPr>
        <w:t xml:space="preserve">Однак, ці Нормативи не застосовуються до отримання повної сили загальноєвропейського законодавства, у якому викладено положення, якими керуються ЄФРР, ЄСФ, ФЗ, на період з 1 січня 2007 року до 31 грудня 2013 року, за винятком Статей 9, 90, 91 та 92, які застосовуються з моменту вступу в силу </w:t>
      </w:r>
      <w:r>
        <w:rPr>
          <w:rFonts w:ascii="Times New Roman" w:hAnsi="Times New Roman"/>
          <w:w w:val="105"/>
        </w:rPr>
        <w:t>цих</w:t>
      </w:r>
      <w:r w:rsidR="00703301">
        <w:rPr>
          <w:rFonts w:ascii="Times New Roman" w:hAnsi="Times New Roman"/>
          <w:w w:val="105"/>
        </w:rPr>
        <w:t xml:space="preserve"> Нормативів.</w:t>
      </w:r>
    </w:p>
    <w:p w:rsidR="000746E5" w:rsidRPr="00682F91" w:rsidRDefault="00703301">
      <w:pPr>
        <w:pStyle w:val="a3"/>
        <w:spacing w:before="80" w:line="192" w:lineRule="auto"/>
        <w:ind w:left="113" w:right="115"/>
        <w:jc w:val="both"/>
        <w:rPr>
          <w:rFonts w:ascii="Times New Roman" w:hAnsi="Times New Roman" w:cs="Times New Roman"/>
        </w:rPr>
      </w:pPr>
      <w:r>
        <w:br w:type="column"/>
      </w:r>
      <w:r>
        <w:rPr>
          <w:rFonts w:ascii="Times New Roman" w:hAnsi="Times New Roman"/>
          <w:w w:val="105"/>
        </w:rPr>
        <w:lastRenderedPageBreak/>
        <w:t xml:space="preserve">Незважаючи на другий підпараграф, Статті 37, 50(2) до (4) </w:t>
      </w:r>
      <w:r w:rsidR="00457A05">
        <w:rPr>
          <w:rFonts w:ascii="Times New Roman" w:hAnsi="Times New Roman"/>
          <w:w w:val="105"/>
        </w:rPr>
        <w:t>та</w:t>
      </w:r>
      <w:r>
        <w:rPr>
          <w:rFonts w:ascii="Times New Roman" w:hAnsi="Times New Roman"/>
          <w:w w:val="105"/>
        </w:rPr>
        <w:t xml:space="preserve"> 88(3) вступають в силу з 1 січня 2010 року, згідно з актом Ради Європи, прийнятим згідно з процедурою, викладеною у Статті 37 Угоди.</w:t>
      </w:r>
    </w:p>
    <w:p w:rsidR="000746E5" w:rsidRPr="00682F91" w:rsidRDefault="000746E5">
      <w:pPr>
        <w:spacing w:line="192" w:lineRule="auto"/>
        <w:jc w:val="both"/>
        <w:rPr>
          <w:rFonts w:ascii="Times New Roman" w:hAnsi="Times New Roman" w:cs="Times New Roman"/>
        </w:rPr>
        <w:sectPr w:rsidR="000746E5" w:rsidRPr="00682F91">
          <w:type w:val="continuous"/>
          <w:pgSz w:w="11900" w:h="16840"/>
          <w:pgMar w:top="1120" w:right="500" w:bottom="280" w:left="1020" w:header="720" w:footer="720" w:gutter="0"/>
          <w:cols w:num="2" w:space="720" w:equalWidth="0">
            <w:col w:w="4933" w:space="396"/>
            <w:col w:w="5051"/>
          </w:cols>
        </w:sectPr>
      </w:pPr>
    </w:p>
    <w:p w:rsidR="000746E5" w:rsidRPr="00682F91" w:rsidRDefault="000746E5">
      <w:pPr>
        <w:spacing w:before="8"/>
        <w:rPr>
          <w:rFonts w:ascii="Times New Roman" w:eastAsia="PMingLiU" w:hAnsi="Times New Roman" w:cs="Times New Roman"/>
          <w:sz w:val="28"/>
          <w:szCs w:val="28"/>
        </w:rPr>
      </w:pPr>
    </w:p>
    <w:p w:rsidR="000746E5" w:rsidRPr="00682F91" w:rsidRDefault="00703301">
      <w:pPr>
        <w:pStyle w:val="a3"/>
        <w:spacing w:before="35"/>
        <w:ind w:left="1105"/>
        <w:rPr>
          <w:rFonts w:ascii="Times New Roman" w:hAnsi="Times New Roman" w:cs="Times New Roman"/>
        </w:rPr>
      </w:pPr>
      <w:r>
        <w:rPr>
          <w:rFonts w:ascii="Times New Roman" w:hAnsi="Times New Roman"/>
        </w:rPr>
        <w:t>Ці Нормативи повністю використовуються та прямо застосовуються в усіх державах-членах.</w:t>
      </w:r>
    </w:p>
    <w:p w:rsidR="000746E5" w:rsidRPr="00682F91" w:rsidRDefault="000746E5">
      <w:pPr>
        <w:rPr>
          <w:rFonts w:ascii="Times New Roman" w:eastAsia="PMingLiU" w:hAnsi="Times New Roman" w:cs="Times New Roman"/>
        </w:rPr>
      </w:pPr>
    </w:p>
    <w:p w:rsidR="000746E5" w:rsidRPr="00682F91" w:rsidRDefault="00703301">
      <w:pPr>
        <w:pStyle w:val="a3"/>
        <w:ind w:left="1105"/>
        <w:rPr>
          <w:rFonts w:ascii="Times New Roman" w:hAnsi="Times New Roman" w:cs="Times New Roman"/>
        </w:rPr>
      </w:pPr>
      <w:r>
        <w:rPr>
          <w:rFonts w:ascii="Times New Roman" w:hAnsi="Times New Roman"/>
          <w:w w:val="105"/>
        </w:rPr>
        <w:t xml:space="preserve">Підготовлено у </w:t>
      </w:r>
      <w:r w:rsidR="00457A05">
        <w:rPr>
          <w:rFonts w:ascii="Times New Roman" w:hAnsi="Times New Roman"/>
          <w:w w:val="105"/>
        </w:rPr>
        <w:t>Брюсселі</w:t>
      </w:r>
      <w:r>
        <w:rPr>
          <w:rFonts w:ascii="Times New Roman" w:hAnsi="Times New Roman"/>
          <w:w w:val="105"/>
        </w:rPr>
        <w:t>, 20 вересня 2005 року.</w:t>
      </w:r>
    </w:p>
    <w:p w:rsidR="000746E5" w:rsidRPr="00682F91" w:rsidRDefault="000746E5">
      <w:pPr>
        <w:spacing w:before="13"/>
        <w:rPr>
          <w:rFonts w:ascii="Times New Roman" w:eastAsia="PMingLiU" w:hAnsi="Times New Roman" w:cs="Times New Roman"/>
          <w:sz w:val="13"/>
          <w:szCs w:val="13"/>
        </w:rPr>
      </w:pPr>
    </w:p>
    <w:p w:rsidR="000746E5" w:rsidRPr="00682F91" w:rsidRDefault="00703301">
      <w:pPr>
        <w:spacing w:line="321" w:lineRule="auto"/>
        <w:ind w:left="7118" w:right="1997" w:hanging="76"/>
        <w:rPr>
          <w:rFonts w:ascii="Times New Roman" w:eastAsia="Book Antiqua" w:hAnsi="Times New Roman" w:cs="Times New Roman"/>
          <w:sz w:val="20"/>
          <w:szCs w:val="20"/>
        </w:rPr>
      </w:pPr>
      <w:r>
        <w:rPr>
          <w:rFonts w:ascii="Times New Roman" w:hAnsi="Times New Roman"/>
          <w:i/>
          <w:w w:val="90"/>
          <w:sz w:val="20"/>
        </w:rPr>
        <w:t>Для Ради Європи Президент</w:t>
      </w:r>
    </w:p>
    <w:p w:rsidR="000746E5" w:rsidRPr="00682F91" w:rsidRDefault="00703301">
      <w:pPr>
        <w:pStyle w:val="a3"/>
        <w:spacing w:line="225" w:lineRule="exact"/>
        <w:ind w:left="0" w:right="2277"/>
        <w:jc w:val="right"/>
        <w:rPr>
          <w:rFonts w:ascii="Times New Roman" w:hAnsi="Times New Roman" w:cs="Times New Roman"/>
        </w:rPr>
      </w:pPr>
      <w:r>
        <w:rPr>
          <w:rFonts w:ascii="Times New Roman" w:hAnsi="Times New Roman"/>
          <w:w w:val="90"/>
        </w:rPr>
        <w:t>М.БЕККЕТТ</w:t>
      </w:r>
    </w:p>
    <w:p w:rsidR="000746E5" w:rsidRPr="00682F91" w:rsidRDefault="000746E5">
      <w:pPr>
        <w:rPr>
          <w:rFonts w:ascii="Times New Roman" w:eastAsia="PMingLiU" w:hAnsi="Times New Roman" w:cs="Times New Roman"/>
          <w:sz w:val="20"/>
          <w:szCs w:val="20"/>
        </w:rPr>
      </w:pPr>
    </w:p>
    <w:p w:rsidR="000746E5" w:rsidRPr="00682F91" w:rsidRDefault="000746E5">
      <w:pPr>
        <w:spacing w:before="11"/>
        <w:rPr>
          <w:rFonts w:ascii="Times New Roman" w:eastAsia="PMingLiU" w:hAnsi="Times New Roman" w:cs="Times New Roman"/>
          <w:sz w:val="19"/>
          <w:szCs w:val="19"/>
        </w:rPr>
      </w:pPr>
    </w:p>
    <w:p w:rsidR="000746E5" w:rsidRPr="00682F91" w:rsidRDefault="00703301">
      <w:pPr>
        <w:spacing w:line="20" w:lineRule="exact"/>
        <w:ind w:left="4955"/>
        <w:rPr>
          <w:rFonts w:ascii="Times New Roman" w:eastAsia="PMingLiU" w:hAnsi="Times New Roman" w:cs="Times New Roman"/>
          <w:sz w:val="2"/>
          <w:szCs w:val="2"/>
        </w:rPr>
      </w:pPr>
      <w:r>
        <w:rPr>
          <w:rFonts w:ascii="Times New Roman" w:eastAsia="PMingLiU" w:hAnsi="Times New Roman" w:cs="Times New Roman"/>
          <w:noProof/>
          <w:sz w:val="2"/>
          <w:szCs w:val="2"/>
          <w:lang w:val="ru-RU" w:eastAsia="ru-RU" w:bidi="ar-SA"/>
        </w:rPr>
        <w:drawing>
          <wp:inline distT="0" distB="0" distL="0" distR="0" wp14:anchorId="5FC6DFE2" wp14:editId="6B87CEF2">
            <wp:extent cx="290780" cy="7620"/>
            <wp:effectExtent l="0" t="0" r="0" b="0"/>
            <wp:docPr id="3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5.png"/>
                    <pic:cNvPicPr/>
                  </pic:nvPicPr>
                  <pic:blipFill>
                    <a:blip r:embed="rId23" cstate="print"/>
                    <a:stretch>
                      <a:fillRect/>
                    </a:stretch>
                  </pic:blipFill>
                  <pic:spPr>
                    <a:xfrm>
                      <a:off x="0" y="0"/>
                      <a:ext cx="290780" cy="7620"/>
                    </a:xfrm>
                    <a:prstGeom prst="rect">
                      <a:avLst/>
                    </a:prstGeom>
                  </pic:spPr>
                </pic:pic>
              </a:graphicData>
            </a:graphic>
          </wp:inline>
        </w:drawing>
      </w:r>
    </w:p>
    <w:p w:rsidR="000746E5" w:rsidRPr="00682F91" w:rsidRDefault="000746E5">
      <w:pPr>
        <w:spacing w:line="20" w:lineRule="exact"/>
        <w:rPr>
          <w:rFonts w:ascii="Times New Roman" w:eastAsia="PMingLiU" w:hAnsi="Times New Roman" w:cs="Times New Roman"/>
          <w:sz w:val="2"/>
          <w:szCs w:val="2"/>
        </w:rPr>
        <w:sectPr w:rsidR="000746E5" w:rsidRPr="00682F91">
          <w:type w:val="continuous"/>
          <w:pgSz w:w="11900" w:h="16840"/>
          <w:pgMar w:top="1120" w:right="500" w:bottom="280" w:left="1020" w:header="720" w:footer="720" w:gutter="0"/>
          <w:cols w:space="720"/>
        </w:sectPr>
      </w:pPr>
    </w:p>
    <w:p w:rsidR="000746E5" w:rsidRPr="00682F91" w:rsidRDefault="000746E5">
      <w:pPr>
        <w:spacing w:before="4"/>
        <w:rPr>
          <w:rFonts w:ascii="Times New Roman" w:eastAsia="PMingLiU" w:hAnsi="Times New Roman" w:cs="Times New Roman"/>
          <w:sz w:val="18"/>
          <w:szCs w:val="18"/>
        </w:rPr>
      </w:pPr>
    </w:p>
    <w:p w:rsidR="000746E5" w:rsidRPr="00682F91" w:rsidRDefault="00703301">
      <w:pPr>
        <w:spacing w:before="73"/>
        <w:ind w:left="1180" w:right="1165"/>
        <w:jc w:val="center"/>
        <w:rPr>
          <w:rFonts w:ascii="Times New Roman" w:eastAsia="Book Antiqua" w:hAnsi="Times New Roman" w:cs="Times New Roman"/>
          <w:sz w:val="18"/>
          <w:szCs w:val="18"/>
        </w:rPr>
      </w:pPr>
      <w:r>
        <w:rPr>
          <w:rFonts w:ascii="Times New Roman" w:hAnsi="Times New Roman"/>
          <w:i/>
          <w:sz w:val="18"/>
        </w:rPr>
        <w:t>ДОДАТОК</w:t>
      </w:r>
    </w:p>
    <w:p w:rsidR="000746E5" w:rsidRPr="00682F91" w:rsidRDefault="000746E5">
      <w:pPr>
        <w:spacing w:before="9"/>
        <w:rPr>
          <w:rFonts w:ascii="Times New Roman" w:eastAsia="Book Antiqua" w:hAnsi="Times New Roman" w:cs="Times New Roman"/>
          <w:sz w:val="13"/>
          <w:szCs w:val="13"/>
        </w:rPr>
      </w:pPr>
    </w:p>
    <w:p w:rsidR="000746E5" w:rsidRPr="00682F91" w:rsidRDefault="00703301">
      <w:pPr>
        <w:ind w:left="1180" w:right="1164"/>
        <w:jc w:val="center"/>
        <w:rPr>
          <w:rFonts w:ascii="Times New Roman" w:eastAsia="Times New Roman" w:hAnsi="Times New Roman" w:cs="Times New Roman"/>
          <w:sz w:val="18"/>
          <w:szCs w:val="18"/>
        </w:rPr>
      </w:pPr>
      <w:r>
        <w:rPr>
          <w:rFonts w:ascii="Times New Roman" w:hAnsi="Times New Roman"/>
          <w:sz w:val="18"/>
        </w:rPr>
        <w:t>СУМИ ТА СТАВКИ ФІНАНСУВАННЯ</w:t>
      </w:r>
    </w:p>
    <w:p w:rsidR="000746E5" w:rsidRPr="00682F91" w:rsidRDefault="000746E5">
      <w:pPr>
        <w:spacing w:before="6"/>
        <w:rPr>
          <w:rFonts w:ascii="Times New Roman" w:eastAsia="Times New Roman" w:hAnsi="Times New Roman" w:cs="Times New Roman"/>
          <w:sz w:val="25"/>
          <w:szCs w:val="25"/>
        </w:rPr>
      </w:pPr>
    </w:p>
    <w:tbl>
      <w:tblPr>
        <w:tblStyle w:val="TableNormal"/>
        <w:tblW w:w="0" w:type="auto"/>
        <w:tblInd w:w="1109" w:type="dxa"/>
        <w:tblLayout w:type="fixed"/>
        <w:tblLook w:val="01E0" w:firstRow="1" w:lastRow="1" w:firstColumn="1" w:lastColumn="1" w:noHBand="0" w:noVBand="0"/>
      </w:tblPr>
      <w:tblGrid>
        <w:gridCol w:w="1464"/>
        <w:gridCol w:w="2612"/>
        <w:gridCol w:w="1469"/>
        <w:gridCol w:w="2617"/>
      </w:tblGrid>
      <w:tr w:rsidR="000746E5" w:rsidRPr="00682F91">
        <w:trPr>
          <w:trHeight w:hRule="exact" w:val="524"/>
        </w:trPr>
        <w:tc>
          <w:tcPr>
            <w:tcW w:w="1464" w:type="dxa"/>
            <w:tcBorders>
              <w:top w:val="single" w:sz="5" w:space="0" w:color="000000"/>
              <w:left w:val="nil"/>
              <w:bottom w:val="single" w:sz="5" w:space="0" w:color="000000"/>
              <w:right w:val="single" w:sz="5" w:space="0" w:color="000000"/>
            </w:tcBorders>
          </w:tcPr>
          <w:p w:rsidR="000746E5" w:rsidRPr="00682F91" w:rsidRDefault="000746E5">
            <w:pPr>
              <w:pStyle w:val="TableParagraph"/>
              <w:spacing w:before="8"/>
              <w:rPr>
                <w:rFonts w:ascii="Times New Roman" w:eastAsia="Times New Roman" w:hAnsi="Times New Roman" w:cs="Times New Roman"/>
                <w:sz w:val="13"/>
                <w:szCs w:val="13"/>
              </w:rPr>
            </w:pPr>
          </w:p>
          <w:p w:rsidR="000746E5" w:rsidRPr="00682F91" w:rsidRDefault="00703301">
            <w:pPr>
              <w:pStyle w:val="TableParagraph"/>
              <w:ind w:right="53"/>
              <w:jc w:val="center"/>
              <w:rPr>
                <w:rFonts w:ascii="Times New Roman" w:eastAsia="PMingLiU" w:hAnsi="Times New Roman" w:cs="Times New Roman"/>
                <w:sz w:val="16"/>
                <w:szCs w:val="16"/>
              </w:rPr>
            </w:pPr>
            <w:r>
              <w:rPr>
                <w:rFonts w:ascii="Times New Roman" w:hAnsi="Times New Roman"/>
                <w:sz w:val="16"/>
              </w:rPr>
              <w:t>Пункт</w:t>
            </w:r>
          </w:p>
        </w:tc>
        <w:tc>
          <w:tcPr>
            <w:tcW w:w="2612" w:type="dxa"/>
            <w:tcBorders>
              <w:top w:val="single" w:sz="5" w:space="0" w:color="000000"/>
              <w:left w:val="single" w:sz="5" w:space="0" w:color="000000"/>
              <w:bottom w:val="single" w:sz="5" w:space="0" w:color="000000"/>
              <w:right w:val="single" w:sz="5" w:space="0" w:color="000000"/>
            </w:tcBorders>
          </w:tcPr>
          <w:p w:rsidR="000746E5" w:rsidRPr="00682F91" w:rsidRDefault="000746E5">
            <w:pPr>
              <w:pStyle w:val="TableParagraph"/>
              <w:spacing w:before="8"/>
              <w:rPr>
                <w:rFonts w:ascii="Times New Roman" w:eastAsia="Times New Roman" w:hAnsi="Times New Roman" w:cs="Times New Roman"/>
                <w:sz w:val="13"/>
                <w:szCs w:val="13"/>
              </w:rPr>
            </w:pPr>
          </w:p>
          <w:p w:rsidR="000746E5" w:rsidRPr="00682F91" w:rsidRDefault="00703301">
            <w:pPr>
              <w:pStyle w:val="TableParagraph"/>
              <w:jc w:val="center"/>
              <w:rPr>
                <w:rFonts w:ascii="Times New Roman" w:eastAsia="PMingLiU" w:hAnsi="Times New Roman" w:cs="Times New Roman"/>
                <w:sz w:val="16"/>
                <w:szCs w:val="16"/>
              </w:rPr>
            </w:pPr>
            <w:r>
              <w:rPr>
                <w:rFonts w:ascii="Times New Roman" w:hAnsi="Times New Roman"/>
                <w:sz w:val="16"/>
              </w:rPr>
              <w:t>Предмет</w:t>
            </w:r>
          </w:p>
        </w:tc>
        <w:tc>
          <w:tcPr>
            <w:tcW w:w="1469" w:type="dxa"/>
            <w:tcBorders>
              <w:top w:val="single" w:sz="5" w:space="0" w:color="000000"/>
              <w:left w:val="single" w:sz="5" w:space="0" w:color="000000"/>
              <w:bottom w:val="single" w:sz="5" w:space="0" w:color="000000"/>
              <w:right w:val="single" w:sz="5" w:space="0" w:color="000000"/>
            </w:tcBorders>
          </w:tcPr>
          <w:p w:rsidR="000746E5" w:rsidRPr="00682F91" w:rsidRDefault="00703301" w:rsidP="00AD70F3">
            <w:pPr>
              <w:pStyle w:val="TableParagraph"/>
              <w:tabs>
                <w:tab w:val="left" w:pos="1469"/>
              </w:tabs>
              <w:spacing w:before="51"/>
              <w:ind w:left="518" w:right="-9" w:hanging="303"/>
              <w:rPr>
                <w:rFonts w:ascii="Times New Roman" w:eastAsia="PMingLiU" w:hAnsi="Times New Roman" w:cs="Times New Roman"/>
                <w:sz w:val="16"/>
                <w:szCs w:val="16"/>
              </w:rPr>
            </w:pPr>
            <w:r>
              <w:rPr>
                <w:rFonts w:ascii="Times New Roman" w:hAnsi="Times New Roman"/>
                <w:w w:val="105"/>
                <w:sz w:val="16"/>
              </w:rPr>
              <w:t>Сума у Євро або ставка</w:t>
            </w:r>
          </w:p>
        </w:tc>
        <w:tc>
          <w:tcPr>
            <w:tcW w:w="2617" w:type="dxa"/>
            <w:tcBorders>
              <w:top w:val="single" w:sz="5" w:space="0" w:color="000000"/>
              <w:left w:val="single" w:sz="5" w:space="0" w:color="000000"/>
              <w:bottom w:val="single" w:sz="5" w:space="0" w:color="000000"/>
              <w:right w:val="nil"/>
            </w:tcBorders>
          </w:tcPr>
          <w:p w:rsidR="000746E5" w:rsidRPr="00682F91" w:rsidRDefault="000746E5">
            <w:pPr>
              <w:rPr>
                <w:rFonts w:ascii="Times New Roman" w:hAnsi="Times New Roman" w:cs="Times New Roman"/>
              </w:rPr>
            </w:pPr>
          </w:p>
        </w:tc>
      </w:tr>
      <w:tr w:rsidR="000746E5" w:rsidRPr="00682F91">
        <w:trPr>
          <w:trHeight w:hRule="exact" w:val="537"/>
        </w:trPr>
        <w:tc>
          <w:tcPr>
            <w:tcW w:w="1464" w:type="dxa"/>
            <w:tcBorders>
              <w:top w:val="single" w:sz="5" w:space="0" w:color="000000"/>
              <w:left w:val="nil"/>
              <w:bottom w:val="single" w:sz="4" w:space="0" w:color="000000"/>
              <w:right w:val="single" w:sz="5" w:space="0" w:color="000000"/>
            </w:tcBorders>
          </w:tcPr>
          <w:p w:rsidR="000746E5" w:rsidRPr="00682F91" w:rsidRDefault="00703301">
            <w:pPr>
              <w:pStyle w:val="TableParagraph"/>
              <w:spacing w:before="137"/>
              <w:rPr>
                <w:rFonts w:ascii="Times New Roman" w:eastAsia="PMingLiU" w:hAnsi="Times New Roman" w:cs="Times New Roman"/>
                <w:sz w:val="18"/>
                <w:szCs w:val="18"/>
              </w:rPr>
            </w:pPr>
            <w:r>
              <w:rPr>
                <w:rFonts w:ascii="Times New Roman" w:hAnsi="Times New Roman"/>
                <w:w w:val="105"/>
                <w:sz w:val="18"/>
              </w:rPr>
              <w:t>22(2)</w:t>
            </w:r>
          </w:p>
        </w:tc>
        <w:tc>
          <w:tcPr>
            <w:tcW w:w="2612" w:type="dxa"/>
            <w:tcBorders>
              <w:top w:val="single" w:sz="5" w:space="0" w:color="000000"/>
              <w:left w:val="single" w:sz="5" w:space="0" w:color="000000"/>
              <w:bottom w:val="single" w:sz="4" w:space="0" w:color="000000"/>
              <w:right w:val="single" w:sz="5" w:space="0" w:color="000000"/>
            </w:tcBorders>
          </w:tcPr>
          <w:p w:rsidR="000746E5" w:rsidRPr="00682F91" w:rsidRDefault="00703301">
            <w:pPr>
              <w:pStyle w:val="TableParagraph"/>
              <w:spacing w:before="137"/>
              <w:ind w:left="55"/>
              <w:rPr>
                <w:rFonts w:ascii="Times New Roman" w:eastAsia="PMingLiU" w:hAnsi="Times New Roman" w:cs="Times New Roman"/>
                <w:sz w:val="18"/>
                <w:szCs w:val="18"/>
              </w:rPr>
            </w:pPr>
            <w:r>
              <w:rPr>
                <w:rFonts w:ascii="Times New Roman" w:hAnsi="Times New Roman"/>
                <w:sz w:val="18"/>
              </w:rPr>
              <w:t>Фінансування заснування</w:t>
            </w:r>
          </w:p>
        </w:tc>
        <w:tc>
          <w:tcPr>
            <w:tcW w:w="1469" w:type="dxa"/>
            <w:tcBorders>
              <w:top w:val="single" w:sz="5" w:space="0" w:color="000000"/>
              <w:left w:val="single" w:sz="5" w:space="0" w:color="000000"/>
              <w:bottom w:val="single" w:sz="4" w:space="0" w:color="000000"/>
              <w:right w:val="single" w:sz="5" w:space="0" w:color="000000"/>
            </w:tcBorders>
          </w:tcPr>
          <w:p w:rsidR="000746E5" w:rsidRPr="00682F91" w:rsidRDefault="00703301">
            <w:pPr>
              <w:pStyle w:val="TableParagraph"/>
              <w:spacing w:before="137"/>
              <w:ind w:left="115"/>
              <w:rPr>
                <w:rFonts w:ascii="Times New Roman" w:eastAsia="PMingLiU" w:hAnsi="Times New Roman" w:cs="Times New Roman"/>
                <w:sz w:val="18"/>
                <w:szCs w:val="18"/>
              </w:rPr>
            </w:pPr>
            <w:r>
              <w:rPr>
                <w:rFonts w:ascii="Times New Roman" w:hAnsi="Times New Roman"/>
                <w:w w:val="115"/>
                <w:sz w:val="18"/>
              </w:rPr>
              <w:t>55000</w:t>
            </w:r>
          </w:p>
        </w:tc>
        <w:tc>
          <w:tcPr>
            <w:tcW w:w="2617" w:type="dxa"/>
            <w:tcBorders>
              <w:top w:val="single" w:sz="5" w:space="0" w:color="000000"/>
              <w:left w:val="single" w:sz="5" w:space="0" w:color="000000"/>
              <w:bottom w:val="single" w:sz="4" w:space="0" w:color="000000"/>
              <w:right w:val="nil"/>
            </w:tcBorders>
          </w:tcPr>
          <w:p w:rsidR="000746E5" w:rsidRPr="00682F91" w:rsidRDefault="000746E5">
            <w:pPr>
              <w:rPr>
                <w:rFonts w:ascii="Times New Roman" w:hAnsi="Times New Roman" w:cs="Times New Roman"/>
              </w:rPr>
            </w:pPr>
          </w:p>
        </w:tc>
      </w:tr>
      <w:tr w:rsidR="000746E5" w:rsidRPr="00682F91">
        <w:trPr>
          <w:trHeight w:hRule="exact" w:val="521"/>
        </w:trPr>
        <w:tc>
          <w:tcPr>
            <w:tcW w:w="1464" w:type="dxa"/>
            <w:vMerge w:val="restart"/>
            <w:tcBorders>
              <w:top w:val="single" w:sz="4" w:space="0" w:color="000000"/>
              <w:left w:val="nil"/>
              <w:right w:val="single" w:sz="5" w:space="0" w:color="000000"/>
            </w:tcBorders>
          </w:tcPr>
          <w:p w:rsidR="000746E5" w:rsidRPr="00682F91" w:rsidRDefault="00703301">
            <w:pPr>
              <w:pStyle w:val="TableParagraph"/>
              <w:spacing w:before="138"/>
              <w:rPr>
                <w:rFonts w:ascii="Times New Roman" w:eastAsia="PMingLiU" w:hAnsi="Times New Roman" w:cs="Times New Roman"/>
                <w:sz w:val="18"/>
                <w:szCs w:val="18"/>
              </w:rPr>
            </w:pPr>
            <w:r>
              <w:rPr>
                <w:rFonts w:ascii="Times New Roman" w:hAnsi="Times New Roman"/>
                <w:w w:val="105"/>
                <w:sz w:val="18"/>
              </w:rPr>
              <w:t>23(6)</w:t>
            </w:r>
          </w:p>
        </w:tc>
        <w:tc>
          <w:tcPr>
            <w:tcW w:w="2612" w:type="dxa"/>
            <w:vMerge w:val="restart"/>
            <w:tcBorders>
              <w:top w:val="single" w:sz="4" w:space="0" w:color="000000"/>
              <w:left w:val="single" w:sz="5" w:space="0" w:color="000000"/>
              <w:right w:val="single" w:sz="5" w:space="0" w:color="000000"/>
            </w:tcBorders>
          </w:tcPr>
          <w:p w:rsidR="000746E5" w:rsidRPr="00682F91" w:rsidRDefault="00703301">
            <w:pPr>
              <w:pStyle w:val="TableParagraph"/>
              <w:spacing w:before="138"/>
              <w:ind w:left="55"/>
              <w:rPr>
                <w:rFonts w:ascii="Times New Roman" w:eastAsia="PMingLiU" w:hAnsi="Times New Roman" w:cs="Times New Roman"/>
                <w:sz w:val="18"/>
                <w:szCs w:val="18"/>
              </w:rPr>
            </w:pPr>
            <w:r>
              <w:rPr>
                <w:rFonts w:ascii="Times New Roman" w:hAnsi="Times New Roman"/>
                <w:sz w:val="18"/>
              </w:rPr>
              <w:t>Ранній вихід на пенсію</w:t>
            </w:r>
          </w:p>
        </w:tc>
        <w:tc>
          <w:tcPr>
            <w:tcW w:w="1469" w:type="dxa"/>
            <w:tcBorders>
              <w:top w:val="single" w:sz="4" w:space="0" w:color="000000"/>
              <w:left w:val="single" w:sz="5" w:space="0" w:color="000000"/>
              <w:bottom w:val="nil"/>
              <w:right w:val="single" w:sz="5" w:space="0" w:color="000000"/>
            </w:tcBorders>
          </w:tcPr>
          <w:p w:rsidR="000746E5" w:rsidRPr="00682F91" w:rsidRDefault="00703301">
            <w:pPr>
              <w:pStyle w:val="TableParagraph"/>
              <w:spacing w:before="138"/>
              <w:ind w:left="55"/>
              <w:rPr>
                <w:rFonts w:ascii="Times New Roman" w:eastAsia="PMingLiU" w:hAnsi="Times New Roman" w:cs="Times New Roman"/>
                <w:sz w:val="18"/>
                <w:szCs w:val="18"/>
              </w:rPr>
            </w:pPr>
            <w:r>
              <w:rPr>
                <w:rFonts w:ascii="Times New Roman" w:hAnsi="Times New Roman"/>
                <w:w w:val="115"/>
                <w:sz w:val="18"/>
              </w:rPr>
              <w:t>18000</w:t>
            </w:r>
          </w:p>
        </w:tc>
        <w:tc>
          <w:tcPr>
            <w:tcW w:w="2617" w:type="dxa"/>
            <w:tcBorders>
              <w:top w:val="single" w:sz="4" w:space="0" w:color="000000"/>
              <w:left w:val="single" w:sz="5" w:space="0" w:color="000000"/>
              <w:bottom w:val="nil"/>
              <w:right w:val="nil"/>
            </w:tcBorders>
          </w:tcPr>
          <w:p w:rsidR="000746E5" w:rsidRPr="00682F91" w:rsidRDefault="00703301">
            <w:pPr>
              <w:pStyle w:val="TableParagraph"/>
              <w:spacing w:before="138"/>
              <w:ind w:left="55"/>
              <w:rPr>
                <w:rFonts w:ascii="Times New Roman" w:eastAsia="PMingLiU" w:hAnsi="Times New Roman" w:cs="Times New Roman"/>
                <w:sz w:val="18"/>
                <w:szCs w:val="18"/>
              </w:rPr>
            </w:pPr>
            <w:r>
              <w:rPr>
                <w:rFonts w:ascii="Times New Roman" w:hAnsi="Times New Roman"/>
                <w:sz w:val="18"/>
              </w:rPr>
              <w:t>На особу, що передає, на рік</w:t>
            </w:r>
          </w:p>
        </w:tc>
      </w:tr>
      <w:tr w:rsidR="000746E5" w:rsidRPr="00682F91">
        <w:trPr>
          <w:trHeight w:hRule="exact" w:val="460"/>
        </w:trPr>
        <w:tc>
          <w:tcPr>
            <w:tcW w:w="1464" w:type="dxa"/>
            <w:vMerge/>
            <w:tcBorders>
              <w:left w:val="nil"/>
              <w:right w:val="single" w:sz="5" w:space="0" w:color="000000"/>
            </w:tcBorders>
          </w:tcPr>
          <w:p w:rsidR="000746E5" w:rsidRPr="00682F91" w:rsidRDefault="000746E5">
            <w:pPr>
              <w:rPr>
                <w:rFonts w:ascii="Times New Roman" w:hAnsi="Times New Roman" w:cs="Times New Roman"/>
              </w:rPr>
            </w:pPr>
          </w:p>
        </w:tc>
        <w:tc>
          <w:tcPr>
            <w:tcW w:w="2612" w:type="dxa"/>
            <w:vMerge/>
            <w:tcBorders>
              <w:left w:val="single" w:sz="5" w:space="0" w:color="000000"/>
              <w:right w:val="single" w:sz="5" w:space="0" w:color="000000"/>
            </w:tcBorders>
          </w:tcPr>
          <w:p w:rsidR="000746E5" w:rsidRPr="00682F91" w:rsidRDefault="000746E5">
            <w:pPr>
              <w:rPr>
                <w:rFonts w:ascii="Times New Roman" w:hAnsi="Times New Roman" w:cs="Times New Roman"/>
              </w:rPr>
            </w:pPr>
          </w:p>
        </w:tc>
        <w:tc>
          <w:tcPr>
            <w:tcW w:w="1469" w:type="dxa"/>
            <w:tcBorders>
              <w:top w:val="nil"/>
              <w:left w:val="single" w:sz="5" w:space="0" w:color="000000"/>
              <w:bottom w:val="nil"/>
              <w:right w:val="single" w:sz="5" w:space="0" w:color="000000"/>
            </w:tcBorders>
          </w:tcPr>
          <w:p w:rsidR="000746E5" w:rsidRPr="00682F91" w:rsidRDefault="00703301">
            <w:pPr>
              <w:pStyle w:val="TableParagraph"/>
              <w:spacing w:before="81"/>
              <w:ind w:left="55"/>
              <w:rPr>
                <w:rFonts w:ascii="Times New Roman" w:eastAsia="PMingLiU" w:hAnsi="Times New Roman" w:cs="Times New Roman"/>
                <w:sz w:val="18"/>
                <w:szCs w:val="18"/>
              </w:rPr>
            </w:pPr>
            <w:r>
              <w:rPr>
                <w:rFonts w:ascii="Times New Roman" w:hAnsi="Times New Roman"/>
                <w:w w:val="115"/>
                <w:sz w:val="18"/>
              </w:rPr>
              <w:t>180000</w:t>
            </w:r>
          </w:p>
        </w:tc>
        <w:tc>
          <w:tcPr>
            <w:tcW w:w="2617" w:type="dxa"/>
            <w:tcBorders>
              <w:top w:val="nil"/>
              <w:left w:val="single" w:sz="5" w:space="0" w:color="000000"/>
              <w:bottom w:val="nil"/>
              <w:right w:val="nil"/>
            </w:tcBorders>
          </w:tcPr>
          <w:p w:rsidR="000746E5" w:rsidRPr="00682F91" w:rsidRDefault="00703301">
            <w:pPr>
              <w:pStyle w:val="TableParagraph"/>
              <w:spacing w:before="81"/>
              <w:ind w:left="55"/>
              <w:rPr>
                <w:rFonts w:ascii="Times New Roman" w:eastAsia="PMingLiU" w:hAnsi="Times New Roman" w:cs="Times New Roman"/>
                <w:sz w:val="18"/>
                <w:szCs w:val="18"/>
              </w:rPr>
            </w:pPr>
            <w:r>
              <w:rPr>
                <w:rFonts w:ascii="Times New Roman" w:hAnsi="Times New Roman"/>
                <w:spacing w:val="-4"/>
                <w:w w:val="105"/>
                <w:sz w:val="18"/>
              </w:rPr>
              <w:t>Загальна сума на особу, що передає</w:t>
            </w:r>
          </w:p>
        </w:tc>
      </w:tr>
      <w:tr w:rsidR="000746E5" w:rsidRPr="00682F91">
        <w:trPr>
          <w:trHeight w:hRule="exact" w:val="460"/>
        </w:trPr>
        <w:tc>
          <w:tcPr>
            <w:tcW w:w="1464" w:type="dxa"/>
            <w:vMerge/>
            <w:tcBorders>
              <w:left w:val="nil"/>
              <w:right w:val="single" w:sz="5" w:space="0" w:color="000000"/>
            </w:tcBorders>
          </w:tcPr>
          <w:p w:rsidR="000746E5" w:rsidRPr="00682F91" w:rsidRDefault="000746E5">
            <w:pPr>
              <w:rPr>
                <w:rFonts w:ascii="Times New Roman" w:hAnsi="Times New Roman" w:cs="Times New Roman"/>
              </w:rPr>
            </w:pPr>
          </w:p>
        </w:tc>
        <w:tc>
          <w:tcPr>
            <w:tcW w:w="2612" w:type="dxa"/>
            <w:vMerge/>
            <w:tcBorders>
              <w:left w:val="single" w:sz="5" w:space="0" w:color="000000"/>
              <w:right w:val="single" w:sz="5" w:space="0" w:color="000000"/>
            </w:tcBorders>
          </w:tcPr>
          <w:p w:rsidR="000746E5" w:rsidRPr="00682F91" w:rsidRDefault="000746E5">
            <w:pPr>
              <w:rPr>
                <w:rFonts w:ascii="Times New Roman" w:hAnsi="Times New Roman" w:cs="Times New Roman"/>
              </w:rPr>
            </w:pPr>
          </w:p>
        </w:tc>
        <w:tc>
          <w:tcPr>
            <w:tcW w:w="1469" w:type="dxa"/>
            <w:tcBorders>
              <w:top w:val="nil"/>
              <w:left w:val="single" w:sz="5" w:space="0" w:color="000000"/>
              <w:bottom w:val="nil"/>
              <w:right w:val="single" w:sz="5" w:space="0" w:color="000000"/>
            </w:tcBorders>
          </w:tcPr>
          <w:p w:rsidR="000746E5" w:rsidRPr="00682F91" w:rsidRDefault="00703301">
            <w:pPr>
              <w:pStyle w:val="TableParagraph"/>
              <w:spacing w:before="82"/>
              <w:ind w:left="55"/>
              <w:rPr>
                <w:rFonts w:ascii="Times New Roman" w:eastAsia="PMingLiU" w:hAnsi="Times New Roman" w:cs="Times New Roman"/>
                <w:sz w:val="18"/>
                <w:szCs w:val="18"/>
              </w:rPr>
            </w:pPr>
            <w:r>
              <w:rPr>
                <w:rFonts w:ascii="Times New Roman" w:hAnsi="Times New Roman"/>
                <w:w w:val="115"/>
                <w:sz w:val="18"/>
              </w:rPr>
              <w:t>4000</w:t>
            </w:r>
          </w:p>
        </w:tc>
        <w:tc>
          <w:tcPr>
            <w:tcW w:w="2617" w:type="dxa"/>
            <w:tcBorders>
              <w:top w:val="nil"/>
              <w:left w:val="single" w:sz="5" w:space="0" w:color="000000"/>
              <w:bottom w:val="nil"/>
              <w:right w:val="nil"/>
            </w:tcBorders>
          </w:tcPr>
          <w:p w:rsidR="000746E5" w:rsidRPr="00682F91" w:rsidRDefault="00703301">
            <w:pPr>
              <w:pStyle w:val="TableParagraph"/>
              <w:spacing w:before="82"/>
              <w:ind w:left="55"/>
              <w:rPr>
                <w:rFonts w:ascii="Times New Roman" w:eastAsia="PMingLiU" w:hAnsi="Times New Roman" w:cs="Times New Roman"/>
                <w:sz w:val="18"/>
                <w:szCs w:val="18"/>
              </w:rPr>
            </w:pPr>
            <w:r>
              <w:rPr>
                <w:rFonts w:ascii="Times New Roman" w:hAnsi="Times New Roman"/>
                <w:sz w:val="18"/>
              </w:rPr>
              <w:t>На робітника у рік</w:t>
            </w:r>
          </w:p>
        </w:tc>
      </w:tr>
      <w:tr w:rsidR="000746E5" w:rsidRPr="00682F91">
        <w:trPr>
          <w:trHeight w:hRule="exact" w:val="475"/>
        </w:trPr>
        <w:tc>
          <w:tcPr>
            <w:tcW w:w="1464" w:type="dxa"/>
            <w:vMerge/>
            <w:tcBorders>
              <w:left w:val="nil"/>
              <w:bottom w:val="single" w:sz="5" w:space="0" w:color="000000"/>
              <w:right w:val="single" w:sz="5" w:space="0" w:color="000000"/>
            </w:tcBorders>
          </w:tcPr>
          <w:p w:rsidR="000746E5" w:rsidRPr="00682F91" w:rsidRDefault="000746E5">
            <w:pPr>
              <w:rPr>
                <w:rFonts w:ascii="Times New Roman" w:hAnsi="Times New Roman" w:cs="Times New Roman"/>
              </w:rPr>
            </w:pPr>
          </w:p>
        </w:tc>
        <w:tc>
          <w:tcPr>
            <w:tcW w:w="2612" w:type="dxa"/>
            <w:vMerge/>
            <w:tcBorders>
              <w:left w:val="single" w:sz="5" w:space="0" w:color="000000"/>
              <w:bottom w:val="single" w:sz="5" w:space="0" w:color="000000"/>
              <w:right w:val="single" w:sz="5" w:space="0" w:color="000000"/>
            </w:tcBorders>
          </w:tcPr>
          <w:p w:rsidR="000746E5" w:rsidRPr="00682F91" w:rsidRDefault="000746E5">
            <w:pPr>
              <w:rPr>
                <w:rFonts w:ascii="Times New Roman" w:hAnsi="Times New Roman" w:cs="Times New Roman"/>
              </w:rPr>
            </w:pPr>
          </w:p>
        </w:tc>
        <w:tc>
          <w:tcPr>
            <w:tcW w:w="1469" w:type="dxa"/>
            <w:tcBorders>
              <w:top w:val="nil"/>
              <w:left w:val="single" w:sz="5" w:space="0" w:color="000000"/>
              <w:bottom w:val="single" w:sz="5" w:space="0" w:color="000000"/>
              <w:right w:val="single" w:sz="5" w:space="0" w:color="000000"/>
            </w:tcBorders>
          </w:tcPr>
          <w:p w:rsidR="000746E5" w:rsidRPr="00682F91" w:rsidRDefault="00703301">
            <w:pPr>
              <w:pStyle w:val="TableParagraph"/>
              <w:spacing w:before="82"/>
              <w:ind w:left="55"/>
              <w:rPr>
                <w:rFonts w:ascii="Times New Roman" w:eastAsia="PMingLiU" w:hAnsi="Times New Roman" w:cs="Times New Roman"/>
                <w:sz w:val="18"/>
                <w:szCs w:val="18"/>
              </w:rPr>
            </w:pPr>
            <w:r>
              <w:rPr>
                <w:rFonts w:ascii="Times New Roman" w:hAnsi="Times New Roman"/>
                <w:w w:val="115"/>
                <w:sz w:val="18"/>
              </w:rPr>
              <w:t>40000</w:t>
            </w:r>
          </w:p>
        </w:tc>
        <w:tc>
          <w:tcPr>
            <w:tcW w:w="2617" w:type="dxa"/>
            <w:tcBorders>
              <w:top w:val="nil"/>
              <w:left w:val="single" w:sz="5" w:space="0" w:color="000000"/>
              <w:bottom w:val="single" w:sz="5" w:space="0" w:color="000000"/>
              <w:right w:val="nil"/>
            </w:tcBorders>
          </w:tcPr>
          <w:p w:rsidR="000746E5" w:rsidRPr="00682F91" w:rsidRDefault="00703301">
            <w:pPr>
              <w:pStyle w:val="TableParagraph"/>
              <w:spacing w:before="82"/>
              <w:ind w:left="55"/>
              <w:rPr>
                <w:rFonts w:ascii="Times New Roman" w:eastAsia="PMingLiU" w:hAnsi="Times New Roman" w:cs="Times New Roman"/>
                <w:sz w:val="18"/>
                <w:szCs w:val="18"/>
              </w:rPr>
            </w:pPr>
            <w:r>
              <w:rPr>
                <w:rFonts w:ascii="Times New Roman" w:hAnsi="Times New Roman"/>
                <w:spacing w:val="-4"/>
                <w:w w:val="105"/>
                <w:sz w:val="18"/>
              </w:rPr>
              <w:t>Загальна сума на робітника</w:t>
            </w:r>
          </w:p>
        </w:tc>
      </w:tr>
      <w:tr w:rsidR="000746E5" w:rsidRPr="00682F91">
        <w:trPr>
          <w:trHeight w:hRule="exact" w:val="1206"/>
        </w:trPr>
        <w:tc>
          <w:tcPr>
            <w:tcW w:w="1464" w:type="dxa"/>
            <w:tcBorders>
              <w:top w:val="single" w:sz="5" w:space="0" w:color="000000"/>
              <w:left w:val="nil"/>
              <w:bottom w:val="single" w:sz="5" w:space="0" w:color="000000"/>
              <w:right w:val="single" w:sz="5" w:space="0" w:color="000000"/>
            </w:tcBorders>
          </w:tcPr>
          <w:p w:rsidR="000746E5" w:rsidRPr="00682F91" w:rsidRDefault="00703301">
            <w:pPr>
              <w:pStyle w:val="TableParagraph"/>
              <w:spacing w:before="137"/>
              <w:rPr>
                <w:rFonts w:ascii="Times New Roman" w:eastAsia="PMingLiU" w:hAnsi="Times New Roman" w:cs="Times New Roman"/>
                <w:sz w:val="18"/>
                <w:szCs w:val="18"/>
              </w:rPr>
            </w:pPr>
            <w:r>
              <w:rPr>
                <w:rFonts w:ascii="Times New Roman" w:hAnsi="Times New Roman"/>
                <w:spacing w:val="-2"/>
                <w:w w:val="105"/>
                <w:sz w:val="18"/>
              </w:rPr>
              <w:t>24(2)</w:t>
            </w:r>
          </w:p>
        </w:tc>
        <w:tc>
          <w:tcPr>
            <w:tcW w:w="2612" w:type="dxa"/>
            <w:tcBorders>
              <w:top w:val="single" w:sz="5" w:space="0" w:color="000000"/>
              <w:left w:val="single" w:sz="5" w:space="0" w:color="000000"/>
              <w:bottom w:val="single" w:sz="5" w:space="0" w:color="000000"/>
              <w:right w:val="single" w:sz="5" w:space="0" w:color="000000"/>
            </w:tcBorders>
          </w:tcPr>
          <w:p w:rsidR="000746E5" w:rsidRPr="00682F91" w:rsidRDefault="00703301">
            <w:pPr>
              <w:pStyle w:val="TableParagraph"/>
              <w:spacing w:before="137"/>
              <w:ind w:left="55"/>
              <w:rPr>
                <w:rFonts w:ascii="Times New Roman" w:eastAsia="PMingLiU" w:hAnsi="Times New Roman" w:cs="Times New Roman"/>
                <w:sz w:val="18"/>
                <w:szCs w:val="18"/>
              </w:rPr>
            </w:pPr>
            <w:r>
              <w:rPr>
                <w:rFonts w:ascii="Times New Roman" w:hAnsi="Times New Roman"/>
                <w:sz w:val="18"/>
              </w:rPr>
              <w:t>Консультативні послуги</w:t>
            </w:r>
          </w:p>
        </w:tc>
        <w:tc>
          <w:tcPr>
            <w:tcW w:w="1469" w:type="dxa"/>
            <w:tcBorders>
              <w:top w:val="single" w:sz="5" w:space="0" w:color="000000"/>
              <w:left w:val="single" w:sz="5" w:space="0" w:color="000000"/>
              <w:bottom w:val="single" w:sz="5" w:space="0" w:color="000000"/>
              <w:right w:val="single" w:sz="5" w:space="0" w:color="000000"/>
            </w:tcBorders>
          </w:tcPr>
          <w:p w:rsidR="000746E5" w:rsidRPr="00682F91" w:rsidRDefault="00703301">
            <w:pPr>
              <w:pStyle w:val="TableParagraph"/>
              <w:spacing w:before="137"/>
              <w:ind w:left="55"/>
              <w:rPr>
                <w:rFonts w:ascii="Times New Roman" w:eastAsia="PMingLiU" w:hAnsi="Times New Roman" w:cs="Times New Roman"/>
                <w:sz w:val="18"/>
                <w:szCs w:val="18"/>
              </w:rPr>
            </w:pPr>
            <w:r>
              <w:rPr>
                <w:rFonts w:ascii="Times New Roman" w:hAnsi="Times New Roman"/>
                <w:sz w:val="18"/>
              </w:rPr>
              <w:t>80 %</w:t>
            </w:r>
          </w:p>
          <w:p w:rsidR="000746E5" w:rsidRPr="00682F91" w:rsidRDefault="000746E5">
            <w:pPr>
              <w:pStyle w:val="TableParagraph"/>
              <w:rPr>
                <w:rFonts w:ascii="Times New Roman" w:eastAsia="Times New Roman" w:hAnsi="Times New Roman" w:cs="Times New Roman"/>
                <w:sz w:val="18"/>
                <w:szCs w:val="18"/>
              </w:rPr>
            </w:pPr>
          </w:p>
          <w:p w:rsidR="000746E5" w:rsidRPr="00682F91" w:rsidRDefault="000746E5">
            <w:pPr>
              <w:pStyle w:val="TableParagraph"/>
              <w:spacing w:before="9"/>
              <w:rPr>
                <w:rFonts w:ascii="Times New Roman" w:eastAsia="Times New Roman" w:hAnsi="Times New Roman" w:cs="Times New Roman"/>
                <w:sz w:val="19"/>
                <w:szCs w:val="19"/>
              </w:rPr>
            </w:pPr>
          </w:p>
          <w:p w:rsidR="000746E5" w:rsidRPr="00682F91" w:rsidRDefault="00703301">
            <w:pPr>
              <w:pStyle w:val="TableParagraph"/>
              <w:ind w:left="55"/>
              <w:rPr>
                <w:rFonts w:ascii="Times New Roman" w:eastAsia="PMingLiU" w:hAnsi="Times New Roman" w:cs="Times New Roman"/>
                <w:sz w:val="18"/>
                <w:szCs w:val="18"/>
              </w:rPr>
            </w:pPr>
            <w:r>
              <w:rPr>
                <w:rFonts w:ascii="Times New Roman" w:hAnsi="Times New Roman"/>
                <w:w w:val="115"/>
                <w:sz w:val="18"/>
              </w:rPr>
              <w:t>1500</w:t>
            </w:r>
          </w:p>
        </w:tc>
        <w:tc>
          <w:tcPr>
            <w:tcW w:w="2617" w:type="dxa"/>
            <w:tcBorders>
              <w:top w:val="single" w:sz="5" w:space="0" w:color="000000"/>
              <w:left w:val="single" w:sz="5" w:space="0" w:color="000000"/>
              <w:bottom w:val="single" w:sz="5" w:space="0" w:color="000000"/>
              <w:right w:val="nil"/>
            </w:tcBorders>
          </w:tcPr>
          <w:p w:rsidR="000746E5" w:rsidRPr="00682F91" w:rsidRDefault="000746E5">
            <w:pPr>
              <w:pStyle w:val="TableParagraph"/>
              <w:spacing w:before="8"/>
              <w:rPr>
                <w:rFonts w:ascii="Times New Roman" w:eastAsia="Times New Roman" w:hAnsi="Times New Roman" w:cs="Times New Roman"/>
                <w:sz w:val="14"/>
                <w:szCs w:val="14"/>
              </w:rPr>
            </w:pPr>
          </w:p>
          <w:p w:rsidR="000746E5" w:rsidRPr="00682F91" w:rsidRDefault="00703301">
            <w:pPr>
              <w:pStyle w:val="TableParagraph"/>
              <w:spacing w:line="210" w:lineRule="exact"/>
              <w:ind w:left="55" w:right="267"/>
              <w:rPr>
                <w:rFonts w:ascii="Times New Roman" w:eastAsia="PMingLiU" w:hAnsi="Times New Roman" w:cs="Times New Roman"/>
                <w:sz w:val="18"/>
                <w:szCs w:val="18"/>
              </w:rPr>
            </w:pPr>
            <w:r>
              <w:rPr>
                <w:rFonts w:ascii="Times New Roman" w:hAnsi="Times New Roman"/>
                <w:sz w:val="18"/>
              </w:rPr>
              <w:t>Від доступної суми за консультативні послуги</w:t>
            </w:r>
          </w:p>
          <w:p w:rsidR="000746E5" w:rsidRPr="00682F91" w:rsidRDefault="000746E5">
            <w:pPr>
              <w:pStyle w:val="TableParagraph"/>
              <w:rPr>
                <w:rFonts w:ascii="Times New Roman" w:eastAsia="Times New Roman" w:hAnsi="Times New Roman" w:cs="Times New Roman"/>
                <w:sz w:val="19"/>
                <w:szCs w:val="19"/>
              </w:rPr>
            </w:pPr>
          </w:p>
          <w:p w:rsidR="000746E5" w:rsidRPr="00682F91" w:rsidRDefault="00703301">
            <w:pPr>
              <w:pStyle w:val="TableParagraph"/>
              <w:ind w:left="55"/>
              <w:rPr>
                <w:rFonts w:ascii="Times New Roman" w:eastAsia="PMingLiU" w:hAnsi="Times New Roman" w:cs="Times New Roman"/>
                <w:sz w:val="18"/>
                <w:szCs w:val="18"/>
              </w:rPr>
            </w:pPr>
            <w:r>
              <w:rPr>
                <w:rFonts w:ascii="Times New Roman" w:hAnsi="Times New Roman"/>
                <w:sz w:val="18"/>
              </w:rPr>
              <w:t>Максимальна сума</w:t>
            </w:r>
          </w:p>
        </w:tc>
      </w:tr>
      <w:tr w:rsidR="000746E5" w:rsidRPr="00682F91">
        <w:trPr>
          <w:trHeight w:hRule="exact" w:val="397"/>
        </w:trPr>
        <w:tc>
          <w:tcPr>
            <w:tcW w:w="1464" w:type="dxa"/>
            <w:vMerge w:val="restart"/>
            <w:tcBorders>
              <w:top w:val="single" w:sz="5" w:space="0" w:color="000000"/>
              <w:left w:val="nil"/>
              <w:right w:val="single" w:sz="5" w:space="0" w:color="000000"/>
            </w:tcBorders>
          </w:tcPr>
          <w:p w:rsidR="000746E5" w:rsidRPr="00682F91" w:rsidRDefault="00703301">
            <w:pPr>
              <w:pStyle w:val="TableParagraph"/>
              <w:spacing w:before="137"/>
              <w:rPr>
                <w:rFonts w:ascii="Times New Roman" w:eastAsia="PMingLiU" w:hAnsi="Times New Roman" w:cs="Times New Roman"/>
                <w:sz w:val="18"/>
                <w:szCs w:val="18"/>
              </w:rPr>
            </w:pPr>
            <w:r>
              <w:rPr>
                <w:rFonts w:ascii="Times New Roman" w:hAnsi="Times New Roman"/>
                <w:w w:val="105"/>
                <w:sz w:val="18"/>
              </w:rPr>
              <w:t>26(2)</w:t>
            </w:r>
          </w:p>
        </w:tc>
        <w:tc>
          <w:tcPr>
            <w:tcW w:w="2612" w:type="dxa"/>
            <w:tcBorders>
              <w:top w:val="single" w:sz="5" w:space="0" w:color="000000"/>
              <w:left w:val="single" w:sz="5" w:space="0" w:color="000000"/>
              <w:bottom w:val="nil"/>
              <w:right w:val="single" w:sz="5" w:space="0" w:color="000000"/>
            </w:tcBorders>
          </w:tcPr>
          <w:p w:rsidR="000746E5" w:rsidRPr="00682F91" w:rsidRDefault="00703301">
            <w:pPr>
              <w:pStyle w:val="TableParagraph"/>
              <w:spacing w:before="137"/>
              <w:ind w:left="55"/>
              <w:rPr>
                <w:rFonts w:ascii="Times New Roman" w:eastAsia="PMingLiU" w:hAnsi="Times New Roman" w:cs="Times New Roman"/>
                <w:sz w:val="18"/>
                <w:szCs w:val="18"/>
              </w:rPr>
            </w:pPr>
            <w:r>
              <w:rPr>
                <w:rFonts w:ascii="Times New Roman" w:hAnsi="Times New Roman"/>
                <w:spacing w:val="-1"/>
                <w:sz w:val="18"/>
              </w:rPr>
              <w:t>Інтенсивність допомоги на модернізацію</w:t>
            </w:r>
          </w:p>
        </w:tc>
        <w:tc>
          <w:tcPr>
            <w:tcW w:w="1469" w:type="dxa"/>
            <w:tcBorders>
              <w:top w:val="single" w:sz="5" w:space="0" w:color="000000"/>
              <w:left w:val="single" w:sz="5" w:space="0" w:color="000000"/>
              <w:bottom w:val="nil"/>
              <w:right w:val="single" w:sz="5" w:space="0" w:color="000000"/>
            </w:tcBorders>
          </w:tcPr>
          <w:p w:rsidR="000746E5" w:rsidRPr="00682F91" w:rsidRDefault="00703301">
            <w:pPr>
              <w:pStyle w:val="TableParagraph"/>
              <w:spacing w:before="137"/>
              <w:ind w:left="55"/>
              <w:rPr>
                <w:rFonts w:ascii="Times New Roman" w:eastAsia="PMingLiU" w:hAnsi="Times New Roman" w:cs="Times New Roman"/>
                <w:sz w:val="18"/>
                <w:szCs w:val="18"/>
              </w:rPr>
            </w:pPr>
            <w:r>
              <w:rPr>
                <w:rFonts w:ascii="Times New Roman" w:hAnsi="Times New Roman"/>
                <w:sz w:val="18"/>
              </w:rPr>
              <w:t>60 %</w:t>
            </w:r>
          </w:p>
        </w:tc>
        <w:tc>
          <w:tcPr>
            <w:tcW w:w="2617" w:type="dxa"/>
            <w:tcBorders>
              <w:top w:val="single" w:sz="5" w:space="0" w:color="000000"/>
              <w:left w:val="single" w:sz="5" w:space="0" w:color="000000"/>
              <w:bottom w:val="nil"/>
              <w:right w:val="nil"/>
            </w:tcBorders>
          </w:tcPr>
          <w:p w:rsidR="000746E5" w:rsidRPr="00682F91" w:rsidRDefault="00703301">
            <w:pPr>
              <w:pStyle w:val="TableParagraph"/>
              <w:spacing w:before="137"/>
              <w:ind w:left="55"/>
              <w:rPr>
                <w:rFonts w:ascii="Times New Roman" w:eastAsia="PMingLiU" w:hAnsi="Times New Roman" w:cs="Times New Roman"/>
                <w:sz w:val="18"/>
                <w:szCs w:val="18"/>
              </w:rPr>
            </w:pPr>
            <w:r>
              <w:rPr>
                <w:rFonts w:ascii="Times New Roman" w:hAnsi="Times New Roman"/>
                <w:w w:val="105"/>
                <w:sz w:val="18"/>
              </w:rPr>
              <w:t>Від суми доступної інвестиції</w:t>
            </w:r>
          </w:p>
        </w:tc>
      </w:tr>
      <w:tr w:rsidR="000746E5" w:rsidRPr="00682F91">
        <w:trPr>
          <w:trHeight w:hRule="exact" w:val="210"/>
        </w:trPr>
        <w:tc>
          <w:tcPr>
            <w:tcW w:w="1464" w:type="dxa"/>
            <w:vMerge/>
            <w:tcBorders>
              <w:left w:val="nil"/>
              <w:right w:val="single" w:sz="5" w:space="0" w:color="000000"/>
            </w:tcBorders>
          </w:tcPr>
          <w:p w:rsidR="000746E5" w:rsidRPr="00682F91" w:rsidRDefault="000746E5">
            <w:pPr>
              <w:rPr>
                <w:rFonts w:ascii="Times New Roman" w:hAnsi="Times New Roman" w:cs="Times New Roman"/>
              </w:rPr>
            </w:pPr>
          </w:p>
        </w:tc>
        <w:tc>
          <w:tcPr>
            <w:tcW w:w="2612" w:type="dxa"/>
            <w:vMerge w:val="restart"/>
            <w:tcBorders>
              <w:top w:val="nil"/>
              <w:left w:val="single" w:sz="5" w:space="0" w:color="000000"/>
              <w:right w:val="single" w:sz="5" w:space="0" w:color="000000"/>
            </w:tcBorders>
          </w:tcPr>
          <w:p w:rsidR="000746E5" w:rsidRPr="00682F91" w:rsidRDefault="00703301">
            <w:pPr>
              <w:pStyle w:val="TableParagraph"/>
              <w:spacing w:line="193" w:lineRule="exact"/>
              <w:ind w:left="55"/>
              <w:rPr>
                <w:rFonts w:ascii="Times New Roman" w:eastAsia="PMingLiU" w:hAnsi="Times New Roman" w:cs="Times New Roman"/>
                <w:sz w:val="18"/>
                <w:szCs w:val="18"/>
              </w:rPr>
            </w:pPr>
            <w:r>
              <w:rPr>
                <w:rFonts w:ascii="Times New Roman" w:hAnsi="Times New Roman"/>
                <w:w w:val="105"/>
                <w:sz w:val="18"/>
              </w:rPr>
              <w:t>сільських господарств</w:t>
            </w:r>
          </w:p>
        </w:tc>
        <w:tc>
          <w:tcPr>
            <w:tcW w:w="1469" w:type="dxa"/>
            <w:tcBorders>
              <w:top w:val="nil"/>
              <w:left w:val="single" w:sz="5" w:space="0" w:color="000000"/>
              <w:bottom w:val="nil"/>
              <w:right w:val="single" w:sz="5" w:space="0" w:color="000000"/>
            </w:tcBorders>
          </w:tcPr>
          <w:p w:rsidR="000746E5" w:rsidRPr="00682F91" w:rsidRDefault="000746E5">
            <w:pPr>
              <w:rPr>
                <w:rFonts w:ascii="Times New Roman" w:hAnsi="Times New Roman" w:cs="Times New Roman"/>
              </w:rPr>
            </w:pPr>
          </w:p>
        </w:tc>
        <w:tc>
          <w:tcPr>
            <w:tcW w:w="2617" w:type="dxa"/>
            <w:tcBorders>
              <w:top w:val="nil"/>
              <w:left w:val="single" w:sz="5" w:space="0" w:color="000000"/>
              <w:bottom w:val="nil"/>
              <w:right w:val="nil"/>
            </w:tcBorders>
          </w:tcPr>
          <w:p w:rsidR="000746E5" w:rsidRPr="00682F91" w:rsidRDefault="00703301">
            <w:pPr>
              <w:pStyle w:val="TableParagraph"/>
              <w:spacing w:line="193" w:lineRule="exact"/>
              <w:ind w:left="55"/>
              <w:rPr>
                <w:rFonts w:ascii="Times New Roman" w:eastAsia="PMingLiU" w:hAnsi="Times New Roman" w:cs="Times New Roman"/>
                <w:sz w:val="18"/>
                <w:szCs w:val="18"/>
              </w:rPr>
            </w:pPr>
            <w:r>
              <w:rPr>
                <w:rFonts w:ascii="Times New Roman" w:hAnsi="Times New Roman"/>
                <w:sz w:val="18"/>
              </w:rPr>
              <w:t>молодими фермерами в районах</w:t>
            </w:r>
          </w:p>
        </w:tc>
      </w:tr>
      <w:tr w:rsidR="000746E5" w:rsidRPr="00682F91">
        <w:trPr>
          <w:trHeight w:hRule="exact" w:val="210"/>
        </w:trPr>
        <w:tc>
          <w:tcPr>
            <w:tcW w:w="1464" w:type="dxa"/>
            <w:vMerge/>
            <w:tcBorders>
              <w:left w:val="nil"/>
              <w:right w:val="single" w:sz="5" w:space="0" w:color="000000"/>
            </w:tcBorders>
          </w:tcPr>
          <w:p w:rsidR="000746E5" w:rsidRPr="00682F91" w:rsidRDefault="000746E5">
            <w:pPr>
              <w:rPr>
                <w:rFonts w:ascii="Times New Roman" w:hAnsi="Times New Roman" w:cs="Times New Roman"/>
              </w:rPr>
            </w:pPr>
          </w:p>
        </w:tc>
        <w:tc>
          <w:tcPr>
            <w:tcW w:w="2612" w:type="dxa"/>
            <w:vMerge/>
            <w:tcBorders>
              <w:left w:val="single" w:sz="5" w:space="0" w:color="000000"/>
              <w:right w:val="single" w:sz="5" w:space="0" w:color="000000"/>
            </w:tcBorders>
          </w:tcPr>
          <w:p w:rsidR="000746E5" w:rsidRPr="00682F91" w:rsidRDefault="000746E5">
            <w:pPr>
              <w:rPr>
                <w:rFonts w:ascii="Times New Roman" w:hAnsi="Times New Roman" w:cs="Times New Roman"/>
              </w:rPr>
            </w:pPr>
          </w:p>
        </w:tc>
        <w:tc>
          <w:tcPr>
            <w:tcW w:w="1469" w:type="dxa"/>
            <w:tcBorders>
              <w:top w:val="nil"/>
              <w:left w:val="single" w:sz="5" w:space="0" w:color="000000"/>
              <w:bottom w:val="nil"/>
              <w:right w:val="single" w:sz="5" w:space="0" w:color="000000"/>
            </w:tcBorders>
          </w:tcPr>
          <w:p w:rsidR="000746E5" w:rsidRPr="00682F91" w:rsidRDefault="000746E5">
            <w:pPr>
              <w:rPr>
                <w:rFonts w:ascii="Times New Roman" w:hAnsi="Times New Roman" w:cs="Times New Roman"/>
              </w:rPr>
            </w:pPr>
          </w:p>
        </w:tc>
        <w:tc>
          <w:tcPr>
            <w:tcW w:w="2617" w:type="dxa"/>
            <w:tcBorders>
              <w:top w:val="nil"/>
              <w:left w:val="single" w:sz="5" w:space="0" w:color="000000"/>
              <w:bottom w:val="nil"/>
              <w:right w:val="nil"/>
            </w:tcBorders>
          </w:tcPr>
          <w:p w:rsidR="000746E5" w:rsidRPr="00682F91" w:rsidRDefault="00703301">
            <w:pPr>
              <w:pStyle w:val="TableParagraph"/>
              <w:spacing w:line="193" w:lineRule="exact"/>
              <w:ind w:left="55"/>
              <w:rPr>
                <w:rFonts w:ascii="Times New Roman" w:eastAsia="PMingLiU" w:hAnsi="Times New Roman" w:cs="Times New Roman"/>
                <w:sz w:val="18"/>
                <w:szCs w:val="18"/>
              </w:rPr>
            </w:pPr>
            <w:r>
              <w:rPr>
                <w:rFonts w:ascii="Times New Roman" w:hAnsi="Times New Roman"/>
                <w:sz w:val="18"/>
              </w:rPr>
              <w:t>зазначено у Статті 36(а)(і), (іі) та</w:t>
            </w:r>
          </w:p>
        </w:tc>
      </w:tr>
      <w:tr w:rsidR="000746E5" w:rsidRPr="00682F91">
        <w:trPr>
          <w:trHeight w:hRule="exact" w:val="335"/>
        </w:trPr>
        <w:tc>
          <w:tcPr>
            <w:tcW w:w="1464" w:type="dxa"/>
            <w:vMerge/>
            <w:tcBorders>
              <w:left w:val="nil"/>
              <w:right w:val="single" w:sz="5" w:space="0" w:color="000000"/>
            </w:tcBorders>
          </w:tcPr>
          <w:p w:rsidR="000746E5" w:rsidRPr="00682F91" w:rsidRDefault="000746E5">
            <w:pPr>
              <w:rPr>
                <w:rFonts w:ascii="Times New Roman" w:hAnsi="Times New Roman" w:cs="Times New Roman"/>
              </w:rPr>
            </w:pPr>
          </w:p>
        </w:tc>
        <w:tc>
          <w:tcPr>
            <w:tcW w:w="2612" w:type="dxa"/>
            <w:vMerge/>
            <w:tcBorders>
              <w:left w:val="single" w:sz="5" w:space="0" w:color="000000"/>
              <w:right w:val="single" w:sz="5" w:space="0" w:color="000000"/>
            </w:tcBorders>
          </w:tcPr>
          <w:p w:rsidR="000746E5" w:rsidRPr="00682F91" w:rsidRDefault="000746E5">
            <w:pPr>
              <w:rPr>
                <w:rFonts w:ascii="Times New Roman" w:hAnsi="Times New Roman" w:cs="Times New Roman"/>
              </w:rPr>
            </w:pPr>
          </w:p>
        </w:tc>
        <w:tc>
          <w:tcPr>
            <w:tcW w:w="1469" w:type="dxa"/>
            <w:tcBorders>
              <w:top w:val="nil"/>
              <w:left w:val="single" w:sz="5" w:space="0" w:color="000000"/>
              <w:bottom w:val="nil"/>
              <w:right w:val="single" w:sz="5" w:space="0" w:color="000000"/>
            </w:tcBorders>
          </w:tcPr>
          <w:p w:rsidR="000746E5" w:rsidRPr="00682F91" w:rsidRDefault="000746E5">
            <w:pPr>
              <w:rPr>
                <w:rFonts w:ascii="Times New Roman" w:hAnsi="Times New Roman" w:cs="Times New Roman"/>
              </w:rPr>
            </w:pPr>
          </w:p>
        </w:tc>
        <w:tc>
          <w:tcPr>
            <w:tcW w:w="2617" w:type="dxa"/>
            <w:tcBorders>
              <w:top w:val="nil"/>
              <w:left w:val="single" w:sz="5" w:space="0" w:color="000000"/>
              <w:bottom w:val="nil"/>
              <w:right w:val="nil"/>
            </w:tcBorders>
          </w:tcPr>
          <w:p w:rsidR="000746E5" w:rsidRPr="00682F91" w:rsidRDefault="00703301">
            <w:pPr>
              <w:pStyle w:val="TableParagraph"/>
              <w:spacing w:line="193" w:lineRule="exact"/>
              <w:ind w:left="55"/>
              <w:rPr>
                <w:rFonts w:ascii="Times New Roman" w:eastAsia="PMingLiU" w:hAnsi="Times New Roman" w:cs="Times New Roman"/>
                <w:sz w:val="18"/>
                <w:szCs w:val="18"/>
              </w:rPr>
            </w:pPr>
            <w:r>
              <w:rPr>
                <w:rFonts w:ascii="Times New Roman" w:hAnsi="Times New Roman"/>
                <w:sz w:val="18"/>
              </w:rPr>
              <w:t>(ііі)</w:t>
            </w:r>
          </w:p>
        </w:tc>
      </w:tr>
      <w:tr w:rsidR="000746E5" w:rsidRPr="00682F91">
        <w:trPr>
          <w:trHeight w:hRule="exact" w:val="335"/>
        </w:trPr>
        <w:tc>
          <w:tcPr>
            <w:tcW w:w="1464" w:type="dxa"/>
            <w:vMerge/>
            <w:tcBorders>
              <w:left w:val="nil"/>
              <w:right w:val="single" w:sz="5" w:space="0" w:color="000000"/>
            </w:tcBorders>
          </w:tcPr>
          <w:p w:rsidR="000746E5" w:rsidRPr="00682F91" w:rsidRDefault="000746E5">
            <w:pPr>
              <w:rPr>
                <w:rFonts w:ascii="Times New Roman" w:hAnsi="Times New Roman" w:cs="Times New Roman"/>
              </w:rPr>
            </w:pPr>
          </w:p>
        </w:tc>
        <w:tc>
          <w:tcPr>
            <w:tcW w:w="2612" w:type="dxa"/>
            <w:vMerge/>
            <w:tcBorders>
              <w:left w:val="single" w:sz="5" w:space="0" w:color="000000"/>
              <w:right w:val="single" w:sz="5" w:space="0" w:color="000000"/>
            </w:tcBorders>
          </w:tcPr>
          <w:p w:rsidR="000746E5" w:rsidRPr="00682F91" w:rsidRDefault="000746E5">
            <w:pPr>
              <w:rPr>
                <w:rFonts w:ascii="Times New Roman" w:hAnsi="Times New Roman" w:cs="Times New Roman"/>
              </w:rPr>
            </w:pPr>
          </w:p>
        </w:tc>
        <w:tc>
          <w:tcPr>
            <w:tcW w:w="1469" w:type="dxa"/>
            <w:tcBorders>
              <w:top w:val="nil"/>
              <w:left w:val="single" w:sz="5" w:space="0" w:color="000000"/>
              <w:bottom w:val="nil"/>
              <w:right w:val="single" w:sz="5" w:space="0" w:color="000000"/>
            </w:tcBorders>
          </w:tcPr>
          <w:p w:rsidR="000746E5" w:rsidRPr="00682F91" w:rsidRDefault="00703301">
            <w:pPr>
              <w:pStyle w:val="TableParagraph"/>
              <w:spacing w:before="82"/>
              <w:ind w:left="55"/>
              <w:rPr>
                <w:rFonts w:ascii="Times New Roman" w:eastAsia="PMingLiU" w:hAnsi="Times New Roman" w:cs="Times New Roman"/>
                <w:sz w:val="18"/>
                <w:szCs w:val="18"/>
              </w:rPr>
            </w:pPr>
            <w:r>
              <w:rPr>
                <w:rFonts w:ascii="Times New Roman" w:hAnsi="Times New Roman"/>
                <w:sz w:val="18"/>
              </w:rPr>
              <w:t>50 %</w:t>
            </w:r>
          </w:p>
        </w:tc>
        <w:tc>
          <w:tcPr>
            <w:tcW w:w="2617" w:type="dxa"/>
            <w:tcBorders>
              <w:top w:val="nil"/>
              <w:left w:val="single" w:sz="5" w:space="0" w:color="000000"/>
              <w:bottom w:val="nil"/>
              <w:right w:val="nil"/>
            </w:tcBorders>
          </w:tcPr>
          <w:p w:rsidR="000746E5" w:rsidRPr="00682F91" w:rsidRDefault="00703301">
            <w:pPr>
              <w:pStyle w:val="TableParagraph"/>
              <w:spacing w:before="82"/>
              <w:ind w:left="55"/>
              <w:rPr>
                <w:rFonts w:ascii="Times New Roman" w:eastAsia="PMingLiU" w:hAnsi="Times New Roman" w:cs="Times New Roman"/>
                <w:sz w:val="18"/>
                <w:szCs w:val="18"/>
              </w:rPr>
            </w:pPr>
            <w:r>
              <w:rPr>
                <w:rFonts w:ascii="Times New Roman" w:hAnsi="Times New Roman"/>
                <w:w w:val="105"/>
                <w:sz w:val="18"/>
              </w:rPr>
              <w:t>Від суми доступної інвестиції</w:t>
            </w:r>
          </w:p>
        </w:tc>
      </w:tr>
      <w:tr w:rsidR="000746E5" w:rsidRPr="00682F91">
        <w:trPr>
          <w:trHeight w:hRule="exact" w:val="210"/>
        </w:trPr>
        <w:tc>
          <w:tcPr>
            <w:tcW w:w="1464" w:type="dxa"/>
            <w:vMerge/>
            <w:tcBorders>
              <w:left w:val="nil"/>
              <w:right w:val="single" w:sz="5" w:space="0" w:color="000000"/>
            </w:tcBorders>
          </w:tcPr>
          <w:p w:rsidR="000746E5" w:rsidRPr="00682F91" w:rsidRDefault="000746E5">
            <w:pPr>
              <w:rPr>
                <w:rFonts w:ascii="Times New Roman" w:hAnsi="Times New Roman" w:cs="Times New Roman"/>
              </w:rPr>
            </w:pPr>
          </w:p>
        </w:tc>
        <w:tc>
          <w:tcPr>
            <w:tcW w:w="2612" w:type="dxa"/>
            <w:vMerge/>
            <w:tcBorders>
              <w:left w:val="single" w:sz="5" w:space="0" w:color="000000"/>
              <w:right w:val="single" w:sz="5" w:space="0" w:color="000000"/>
            </w:tcBorders>
          </w:tcPr>
          <w:p w:rsidR="000746E5" w:rsidRPr="00682F91" w:rsidRDefault="000746E5">
            <w:pPr>
              <w:rPr>
                <w:rFonts w:ascii="Times New Roman" w:hAnsi="Times New Roman" w:cs="Times New Roman"/>
              </w:rPr>
            </w:pPr>
          </w:p>
        </w:tc>
        <w:tc>
          <w:tcPr>
            <w:tcW w:w="1469" w:type="dxa"/>
            <w:tcBorders>
              <w:top w:val="nil"/>
              <w:left w:val="single" w:sz="5" w:space="0" w:color="000000"/>
              <w:bottom w:val="nil"/>
              <w:right w:val="single" w:sz="5" w:space="0" w:color="000000"/>
            </w:tcBorders>
          </w:tcPr>
          <w:p w:rsidR="000746E5" w:rsidRPr="00682F91" w:rsidRDefault="000746E5">
            <w:pPr>
              <w:rPr>
                <w:rFonts w:ascii="Times New Roman" w:hAnsi="Times New Roman" w:cs="Times New Roman"/>
              </w:rPr>
            </w:pPr>
          </w:p>
        </w:tc>
        <w:tc>
          <w:tcPr>
            <w:tcW w:w="2617" w:type="dxa"/>
            <w:tcBorders>
              <w:top w:val="nil"/>
              <w:left w:val="single" w:sz="5" w:space="0" w:color="000000"/>
              <w:bottom w:val="nil"/>
              <w:right w:val="nil"/>
            </w:tcBorders>
          </w:tcPr>
          <w:p w:rsidR="000746E5" w:rsidRPr="00682F91" w:rsidRDefault="00703301">
            <w:pPr>
              <w:pStyle w:val="TableParagraph"/>
              <w:spacing w:line="193" w:lineRule="exact"/>
              <w:ind w:left="55"/>
              <w:rPr>
                <w:rFonts w:ascii="Times New Roman" w:eastAsia="PMingLiU" w:hAnsi="Times New Roman" w:cs="Times New Roman"/>
                <w:sz w:val="18"/>
                <w:szCs w:val="18"/>
              </w:rPr>
            </w:pPr>
            <w:r>
              <w:rPr>
                <w:rFonts w:ascii="Times New Roman" w:hAnsi="Times New Roman"/>
                <w:w w:val="105"/>
                <w:sz w:val="18"/>
              </w:rPr>
              <w:t>іншими фермерами в районах</w:t>
            </w:r>
          </w:p>
        </w:tc>
      </w:tr>
      <w:tr w:rsidR="000746E5" w:rsidRPr="00682F91">
        <w:trPr>
          <w:trHeight w:hRule="exact" w:val="210"/>
        </w:trPr>
        <w:tc>
          <w:tcPr>
            <w:tcW w:w="1464" w:type="dxa"/>
            <w:vMerge/>
            <w:tcBorders>
              <w:left w:val="nil"/>
              <w:right w:val="single" w:sz="5" w:space="0" w:color="000000"/>
            </w:tcBorders>
          </w:tcPr>
          <w:p w:rsidR="000746E5" w:rsidRPr="00682F91" w:rsidRDefault="000746E5">
            <w:pPr>
              <w:rPr>
                <w:rFonts w:ascii="Times New Roman" w:hAnsi="Times New Roman" w:cs="Times New Roman"/>
              </w:rPr>
            </w:pPr>
          </w:p>
        </w:tc>
        <w:tc>
          <w:tcPr>
            <w:tcW w:w="2612" w:type="dxa"/>
            <w:vMerge/>
            <w:tcBorders>
              <w:left w:val="single" w:sz="5" w:space="0" w:color="000000"/>
              <w:right w:val="single" w:sz="5" w:space="0" w:color="000000"/>
            </w:tcBorders>
          </w:tcPr>
          <w:p w:rsidR="000746E5" w:rsidRPr="00682F91" w:rsidRDefault="000746E5">
            <w:pPr>
              <w:rPr>
                <w:rFonts w:ascii="Times New Roman" w:hAnsi="Times New Roman" w:cs="Times New Roman"/>
              </w:rPr>
            </w:pPr>
          </w:p>
        </w:tc>
        <w:tc>
          <w:tcPr>
            <w:tcW w:w="1469" w:type="dxa"/>
            <w:tcBorders>
              <w:top w:val="nil"/>
              <w:left w:val="single" w:sz="5" w:space="0" w:color="000000"/>
              <w:bottom w:val="nil"/>
              <w:right w:val="single" w:sz="5" w:space="0" w:color="000000"/>
            </w:tcBorders>
          </w:tcPr>
          <w:p w:rsidR="000746E5" w:rsidRPr="00682F91" w:rsidRDefault="000746E5">
            <w:pPr>
              <w:rPr>
                <w:rFonts w:ascii="Times New Roman" w:hAnsi="Times New Roman" w:cs="Times New Roman"/>
              </w:rPr>
            </w:pPr>
          </w:p>
        </w:tc>
        <w:tc>
          <w:tcPr>
            <w:tcW w:w="2617" w:type="dxa"/>
            <w:tcBorders>
              <w:top w:val="nil"/>
              <w:left w:val="single" w:sz="5" w:space="0" w:color="000000"/>
              <w:bottom w:val="nil"/>
              <w:right w:val="nil"/>
            </w:tcBorders>
          </w:tcPr>
          <w:p w:rsidR="000746E5" w:rsidRPr="00682F91" w:rsidRDefault="00703301">
            <w:pPr>
              <w:pStyle w:val="TableParagraph"/>
              <w:spacing w:line="193" w:lineRule="exact"/>
              <w:ind w:left="55"/>
              <w:rPr>
                <w:rFonts w:ascii="Times New Roman" w:eastAsia="PMingLiU" w:hAnsi="Times New Roman" w:cs="Times New Roman"/>
                <w:sz w:val="18"/>
                <w:szCs w:val="18"/>
              </w:rPr>
            </w:pPr>
            <w:r>
              <w:rPr>
                <w:rFonts w:ascii="Times New Roman" w:hAnsi="Times New Roman"/>
                <w:sz w:val="18"/>
              </w:rPr>
              <w:t>зазначено у Статті 36(а)(і), (іі) та</w:t>
            </w:r>
          </w:p>
        </w:tc>
      </w:tr>
      <w:tr w:rsidR="000746E5" w:rsidRPr="00682F91">
        <w:trPr>
          <w:trHeight w:hRule="exact" w:val="335"/>
        </w:trPr>
        <w:tc>
          <w:tcPr>
            <w:tcW w:w="1464" w:type="dxa"/>
            <w:vMerge/>
            <w:tcBorders>
              <w:left w:val="nil"/>
              <w:right w:val="single" w:sz="5" w:space="0" w:color="000000"/>
            </w:tcBorders>
          </w:tcPr>
          <w:p w:rsidR="000746E5" w:rsidRPr="00682F91" w:rsidRDefault="000746E5">
            <w:pPr>
              <w:rPr>
                <w:rFonts w:ascii="Times New Roman" w:hAnsi="Times New Roman" w:cs="Times New Roman"/>
              </w:rPr>
            </w:pPr>
          </w:p>
        </w:tc>
        <w:tc>
          <w:tcPr>
            <w:tcW w:w="2612" w:type="dxa"/>
            <w:vMerge/>
            <w:tcBorders>
              <w:left w:val="single" w:sz="5" w:space="0" w:color="000000"/>
              <w:right w:val="single" w:sz="5" w:space="0" w:color="000000"/>
            </w:tcBorders>
          </w:tcPr>
          <w:p w:rsidR="000746E5" w:rsidRPr="00682F91" w:rsidRDefault="000746E5">
            <w:pPr>
              <w:rPr>
                <w:rFonts w:ascii="Times New Roman" w:hAnsi="Times New Roman" w:cs="Times New Roman"/>
              </w:rPr>
            </w:pPr>
          </w:p>
        </w:tc>
        <w:tc>
          <w:tcPr>
            <w:tcW w:w="1469" w:type="dxa"/>
            <w:tcBorders>
              <w:top w:val="nil"/>
              <w:left w:val="single" w:sz="5" w:space="0" w:color="000000"/>
              <w:bottom w:val="nil"/>
              <w:right w:val="single" w:sz="5" w:space="0" w:color="000000"/>
            </w:tcBorders>
          </w:tcPr>
          <w:p w:rsidR="000746E5" w:rsidRPr="00682F91" w:rsidRDefault="000746E5">
            <w:pPr>
              <w:rPr>
                <w:rFonts w:ascii="Times New Roman" w:hAnsi="Times New Roman" w:cs="Times New Roman"/>
              </w:rPr>
            </w:pPr>
          </w:p>
        </w:tc>
        <w:tc>
          <w:tcPr>
            <w:tcW w:w="2617" w:type="dxa"/>
            <w:tcBorders>
              <w:top w:val="nil"/>
              <w:left w:val="single" w:sz="5" w:space="0" w:color="000000"/>
              <w:bottom w:val="nil"/>
              <w:right w:val="nil"/>
            </w:tcBorders>
          </w:tcPr>
          <w:p w:rsidR="000746E5" w:rsidRPr="00682F91" w:rsidRDefault="00703301">
            <w:pPr>
              <w:pStyle w:val="TableParagraph"/>
              <w:spacing w:line="193" w:lineRule="exact"/>
              <w:ind w:left="55"/>
              <w:rPr>
                <w:rFonts w:ascii="Times New Roman" w:eastAsia="PMingLiU" w:hAnsi="Times New Roman" w:cs="Times New Roman"/>
                <w:sz w:val="18"/>
                <w:szCs w:val="18"/>
              </w:rPr>
            </w:pPr>
            <w:r>
              <w:rPr>
                <w:rFonts w:ascii="Times New Roman" w:hAnsi="Times New Roman"/>
                <w:sz w:val="18"/>
              </w:rPr>
              <w:t>(ііі)</w:t>
            </w:r>
          </w:p>
        </w:tc>
      </w:tr>
      <w:tr w:rsidR="00092A69" w:rsidRPr="00682F91" w:rsidTr="00855E85">
        <w:trPr>
          <w:trHeight w:val="685"/>
        </w:trPr>
        <w:tc>
          <w:tcPr>
            <w:tcW w:w="1464" w:type="dxa"/>
            <w:vMerge/>
            <w:tcBorders>
              <w:left w:val="nil"/>
              <w:right w:val="single" w:sz="5" w:space="0" w:color="000000"/>
            </w:tcBorders>
          </w:tcPr>
          <w:p w:rsidR="00092A69" w:rsidRPr="00682F91" w:rsidRDefault="00092A69">
            <w:pPr>
              <w:rPr>
                <w:rFonts w:ascii="Times New Roman" w:hAnsi="Times New Roman" w:cs="Times New Roman"/>
              </w:rPr>
            </w:pPr>
          </w:p>
        </w:tc>
        <w:tc>
          <w:tcPr>
            <w:tcW w:w="2612" w:type="dxa"/>
            <w:vMerge/>
            <w:tcBorders>
              <w:left w:val="single" w:sz="5" w:space="0" w:color="000000"/>
              <w:right w:val="single" w:sz="5" w:space="0" w:color="000000"/>
            </w:tcBorders>
          </w:tcPr>
          <w:p w:rsidR="00092A69" w:rsidRPr="00682F91" w:rsidRDefault="00092A69">
            <w:pPr>
              <w:rPr>
                <w:rFonts w:ascii="Times New Roman" w:hAnsi="Times New Roman" w:cs="Times New Roman"/>
              </w:rPr>
            </w:pPr>
          </w:p>
        </w:tc>
        <w:tc>
          <w:tcPr>
            <w:tcW w:w="1469" w:type="dxa"/>
            <w:tcBorders>
              <w:top w:val="nil"/>
              <w:left w:val="single" w:sz="5" w:space="0" w:color="000000"/>
              <w:right w:val="single" w:sz="5" w:space="0" w:color="000000"/>
            </w:tcBorders>
          </w:tcPr>
          <w:p w:rsidR="00092A69" w:rsidRPr="00682F91" w:rsidRDefault="00092A69">
            <w:pPr>
              <w:pStyle w:val="TableParagraph"/>
              <w:spacing w:before="82"/>
              <w:ind w:left="55"/>
              <w:rPr>
                <w:rFonts w:ascii="Times New Roman" w:eastAsia="PMingLiU" w:hAnsi="Times New Roman" w:cs="Times New Roman"/>
                <w:sz w:val="18"/>
                <w:szCs w:val="18"/>
              </w:rPr>
            </w:pPr>
            <w:r>
              <w:rPr>
                <w:rFonts w:ascii="Times New Roman" w:hAnsi="Times New Roman"/>
                <w:sz w:val="18"/>
              </w:rPr>
              <w:t>50 %</w:t>
            </w:r>
          </w:p>
        </w:tc>
        <w:tc>
          <w:tcPr>
            <w:tcW w:w="2617" w:type="dxa"/>
            <w:tcBorders>
              <w:top w:val="nil"/>
              <w:left w:val="single" w:sz="5" w:space="0" w:color="000000"/>
              <w:right w:val="nil"/>
            </w:tcBorders>
          </w:tcPr>
          <w:p w:rsidR="00092A69" w:rsidRPr="00682F91" w:rsidRDefault="00092A69">
            <w:pPr>
              <w:pStyle w:val="TableParagraph"/>
              <w:spacing w:before="82"/>
              <w:ind w:left="55"/>
              <w:rPr>
                <w:rFonts w:ascii="Times New Roman" w:eastAsia="PMingLiU" w:hAnsi="Times New Roman" w:cs="Times New Roman"/>
                <w:sz w:val="18"/>
                <w:szCs w:val="18"/>
              </w:rPr>
            </w:pPr>
            <w:r>
              <w:rPr>
                <w:rFonts w:ascii="Times New Roman" w:hAnsi="Times New Roman"/>
                <w:w w:val="105"/>
                <w:sz w:val="18"/>
              </w:rPr>
              <w:t>Від суми доступної інвестиції</w:t>
            </w:r>
          </w:p>
          <w:p w:rsidR="00092A69" w:rsidRPr="00682F91" w:rsidRDefault="00092A69" w:rsidP="00855E85">
            <w:pPr>
              <w:pStyle w:val="TableParagraph"/>
              <w:spacing w:line="193" w:lineRule="exact"/>
              <w:ind w:left="55"/>
              <w:rPr>
                <w:rFonts w:ascii="Times New Roman" w:eastAsia="PMingLiU" w:hAnsi="Times New Roman" w:cs="Times New Roman"/>
                <w:sz w:val="18"/>
                <w:szCs w:val="18"/>
              </w:rPr>
            </w:pPr>
            <w:r>
              <w:rPr>
                <w:rFonts w:ascii="Times New Roman" w:hAnsi="Times New Roman"/>
                <w:w w:val="105"/>
                <w:sz w:val="18"/>
              </w:rPr>
              <w:t>молодими фермерами в інших районах</w:t>
            </w:r>
          </w:p>
        </w:tc>
      </w:tr>
      <w:tr w:rsidR="00092A69" w:rsidRPr="00682F91" w:rsidTr="00175174">
        <w:trPr>
          <w:trHeight w:hRule="exact" w:val="397"/>
        </w:trPr>
        <w:tc>
          <w:tcPr>
            <w:tcW w:w="1464" w:type="dxa"/>
            <w:vMerge w:val="restart"/>
            <w:tcBorders>
              <w:top w:val="single" w:sz="5" w:space="0" w:color="000000"/>
              <w:left w:val="nil"/>
              <w:right w:val="single" w:sz="5" w:space="0" w:color="000000"/>
            </w:tcBorders>
          </w:tcPr>
          <w:p w:rsidR="00092A69" w:rsidRPr="00682F91" w:rsidRDefault="00092A69">
            <w:pPr>
              <w:rPr>
                <w:rFonts w:ascii="Times New Roman" w:hAnsi="Times New Roman" w:cs="Times New Roman"/>
              </w:rPr>
            </w:pPr>
          </w:p>
        </w:tc>
        <w:tc>
          <w:tcPr>
            <w:tcW w:w="2612" w:type="dxa"/>
            <w:vMerge w:val="restart"/>
            <w:tcBorders>
              <w:top w:val="single" w:sz="5" w:space="0" w:color="000000"/>
              <w:left w:val="single" w:sz="5" w:space="0" w:color="000000"/>
              <w:right w:val="single" w:sz="5" w:space="0" w:color="000000"/>
            </w:tcBorders>
          </w:tcPr>
          <w:p w:rsidR="00092A69" w:rsidRPr="00682F91" w:rsidRDefault="00092A69">
            <w:pPr>
              <w:rPr>
                <w:rFonts w:ascii="Times New Roman" w:hAnsi="Times New Roman" w:cs="Times New Roman"/>
              </w:rPr>
            </w:pPr>
          </w:p>
        </w:tc>
        <w:tc>
          <w:tcPr>
            <w:tcW w:w="1469" w:type="dxa"/>
            <w:tcBorders>
              <w:top w:val="single" w:sz="5" w:space="0" w:color="000000"/>
              <w:left w:val="single" w:sz="5" w:space="0" w:color="000000"/>
              <w:bottom w:val="nil"/>
              <w:right w:val="single" w:sz="5" w:space="0" w:color="000000"/>
            </w:tcBorders>
          </w:tcPr>
          <w:p w:rsidR="00092A69" w:rsidRPr="00682F91" w:rsidRDefault="00092A69">
            <w:pPr>
              <w:pStyle w:val="TableParagraph"/>
              <w:spacing w:before="137"/>
              <w:ind w:left="55"/>
              <w:rPr>
                <w:rFonts w:ascii="Times New Roman" w:eastAsia="PMingLiU" w:hAnsi="Times New Roman" w:cs="Times New Roman"/>
                <w:sz w:val="18"/>
                <w:szCs w:val="18"/>
              </w:rPr>
            </w:pPr>
            <w:r>
              <w:rPr>
                <w:rFonts w:ascii="Times New Roman" w:hAnsi="Times New Roman"/>
                <w:sz w:val="18"/>
              </w:rPr>
              <w:t>40 %</w:t>
            </w:r>
          </w:p>
        </w:tc>
        <w:tc>
          <w:tcPr>
            <w:tcW w:w="2617" w:type="dxa"/>
            <w:vMerge w:val="restart"/>
            <w:tcBorders>
              <w:top w:val="single" w:sz="5" w:space="0" w:color="000000"/>
              <w:left w:val="single" w:sz="5" w:space="0" w:color="000000"/>
              <w:right w:val="nil"/>
            </w:tcBorders>
          </w:tcPr>
          <w:p w:rsidR="00092A69" w:rsidRPr="00682F91" w:rsidRDefault="00092A69" w:rsidP="00092A69">
            <w:pPr>
              <w:pStyle w:val="TableParagraph"/>
              <w:spacing w:before="137"/>
              <w:ind w:left="55"/>
              <w:rPr>
                <w:rFonts w:ascii="Times New Roman" w:eastAsia="PMingLiU" w:hAnsi="Times New Roman" w:cs="Times New Roman"/>
                <w:sz w:val="18"/>
                <w:szCs w:val="18"/>
              </w:rPr>
            </w:pPr>
            <w:r>
              <w:rPr>
                <w:rFonts w:ascii="Times New Roman" w:hAnsi="Times New Roman"/>
                <w:w w:val="105"/>
                <w:sz w:val="18"/>
              </w:rPr>
              <w:t>Від суми доступної інвестиції</w:t>
            </w:r>
          </w:p>
          <w:p w:rsidR="00092A69" w:rsidRPr="00682F91" w:rsidRDefault="00092A69" w:rsidP="00092A69">
            <w:pPr>
              <w:pStyle w:val="TableParagraph"/>
              <w:ind w:left="55"/>
              <w:rPr>
                <w:rFonts w:ascii="Times New Roman" w:eastAsia="PMingLiU" w:hAnsi="Times New Roman" w:cs="Times New Roman"/>
                <w:sz w:val="18"/>
                <w:szCs w:val="18"/>
              </w:rPr>
            </w:pPr>
            <w:r>
              <w:rPr>
                <w:rFonts w:ascii="Times New Roman" w:hAnsi="Times New Roman"/>
                <w:w w:val="105"/>
                <w:sz w:val="18"/>
              </w:rPr>
              <w:t>іншими фермерами в інших районах</w:t>
            </w:r>
          </w:p>
        </w:tc>
      </w:tr>
      <w:tr w:rsidR="00092A69" w:rsidRPr="00682F91" w:rsidTr="00175174">
        <w:trPr>
          <w:trHeight w:hRule="exact" w:val="335"/>
        </w:trPr>
        <w:tc>
          <w:tcPr>
            <w:tcW w:w="1464" w:type="dxa"/>
            <w:vMerge/>
            <w:tcBorders>
              <w:left w:val="nil"/>
              <w:right w:val="single" w:sz="5" w:space="0" w:color="000000"/>
            </w:tcBorders>
          </w:tcPr>
          <w:p w:rsidR="00092A69" w:rsidRPr="00682F91" w:rsidRDefault="00092A69">
            <w:pPr>
              <w:rPr>
                <w:rFonts w:ascii="Times New Roman" w:hAnsi="Times New Roman" w:cs="Times New Roman"/>
              </w:rPr>
            </w:pPr>
          </w:p>
        </w:tc>
        <w:tc>
          <w:tcPr>
            <w:tcW w:w="2612" w:type="dxa"/>
            <w:vMerge/>
            <w:tcBorders>
              <w:left w:val="single" w:sz="5" w:space="0" w:color="000000"/>
              <w:right w:val="single" w:sz="5" w:space="0" w:color="000000"/>
            </w:tcBorders>
          </w:tcPr>
          <w:p w:rsidR="00092A69" w:rsidRPr="00682F91" w:rsidRDefault="00092A69">
            <w:pPr>
              <w:rPr>
                <w:rFonts w:ascii="Times New Roman" w:hAnsi="Times New Roman" w:cs="Times New Roman"/>
              </w:rPr>
            </w:pPr>
          </w:p>
        </w:tc>
        <w:tc>
          <w:tcPr>
            <w:tcW w:w="1469" w:type="dxa"/>
            <w:tcBorders>
              <w:top w:val="nil"/>
              <w:left w:val="single" w:sz="5" w:space="0" w:color="000000"/>
              <w:bottom w:val="nil"/>
              <w:right w:val="single" w:sz="5" w:space="0" w:color="000000"/>
            </w:tcBorders>
          </w:tcPr>
          <w:p w:rsidR="00092A69" w:rsidRPr="00682F91" w:rsidRDefault="00092A69">
            <w:pPr>
              <w:rPr>
                <w:rFonts w:ascii="Times New Roman" w:hAnsi="Times New Roman" w:cs="Times New Roman"/>
              </w:rPr>
            </w:pPr>
          </w:p>
        </w:tc>
        <w:tc>
          <w:tcPr>
            <w:tcW w:w="2617" w:type="dxa"/>
            <w:vMerge/>
            <w:tcBorders>
              <w:left w:val="single" w:sz="5" w:space="0" w:color="000000"/>
              <w:bottom w:val="nil"/>
              <w:right w:val="nil"/>
            </w:tcBorders>
          </w:tcPr>
          <w:p w:rsidR="00092A69" w:rsidRPr="00682F91" w:rsidRDefault="00092A69" w:rsidP="00092A69">
            <w:pPr>
              <w:pStyle w:val="TableParagraph"/>
              <w:ind w:left="55"/>
              <w:rPr>
                <w:rFonts w:ascii="Times New Roman" w:eastAsia="PMingLiU" w:hAnsi="Times New Roman" w:cs="Times New Roman"/>
                <w:sz w:val="18"/>
                <w:szCs w:val="18"/>
              </w:rPr>
            </w:pPr>
          </w:p>
        </w:tc>
      </w:tr>
      <w:tr w:rsidR="000746E5" w:rsidRPr="00682F91">
        <w:trPr>
          <w:trHeight w:hRule="exact" w:val="335"/>
        </w:trPr>
        <w:tc>
          <w:tcPr>
            <w:tcW w:w="1464" w:type="dxa"/>
            <w:vMerge/>
            <w:tcBorders>
              <w:left w:val="nil"/>
              <w:right w:val="single" w:sz="5" w:space="0" w:color="000000"/>
            </w:tcBorders>
          </w:tcPr>
          <w:p w:rsidR="000746E5" w:rsidRPr="00682F91" w:rsidRDefault="000746E5">
            <w:pPr>
              <w:rPr>
                <w:rFonts w:ascii="Times New Roman" w:hAnsi="Times New Roman" w:cs="Times New Roman"/>
              </w:rPr>
            </w:pPr>
          </w:p>
        </w:tc>
        <w:tc>
          <w:tcPr>
            <w:tcW w:w="2612" w:type="dxa"/>
            <w:vMerge/>
            <w:tcBorders>
              <w:left w:val="single" w:sz="5" w:space="0" w:color="000000"/>
              <w:right w:val="single" w:sz="5" w:space="0" w:color="000000"/>
            </w:tcBorders>
          </w:tcPr>
          <w:p w:rsidR="000746E5" w:rsidRPr="00682F91" w:rsidRDefault="000746E5">
            <w:pPr>
              <w:rPr>
                <w:rFonts w:ascii="Times New Roman" w:hAnsi="Times New Roman" w:cs="Times New Roman"/>
              </w:rPr>
            </w:pPr>
          </w:p>
        </w:tc>
        <w:tc>
          <w:tcPr>
            <w:tcW w:w="1469" w:type="dxa"/>
            <w:tcBorders>
              <w:top w:val="nil"/>
              <w:left w:val="single" w:sz="5" w:space="0" w:color="000000"/>
              <w:bottom w:val="nil"/>
              <w:right w:val="single" w:sz="5" w:space="0" w:color="000000"/>
            </w:tcBorders>
          </w:tcPr>
          <w:p w:rsidR="000746E5" w:rsidRPr="00682F91" w:rsidRDefault="00703301">
            <w:pPr>
              <w:pStyle w:val="TableParagraph"/>
              <w:spacing w:before="81"/>
              <w:ind w:left="55"/>
              <w:rPr>
                <w:rFonts w:ascii="Times New Roman" w:eastAsia="PMingLiU" w:hAnsi="Times New Roman" w:cs="Times New Roman"/>
                <w:sz w:val="18"/>
                <w:szCs w:val="18"/>
              </w:rPr>
            </w:pPr>
            <w:r>
              <w:rPr>
                <w:rFonts w:ascii="Times New Roman" w:hAnsi="Times New Roman"/>
                <w:spacing w:val="-6"/>
                <w:sz w:val="18"/>
              </w:rPr>
              <w:t>75 %</w:t>
            </w:r>
          </w:p>
        </w:tc>
        <w:tc>
          <w:tcPr>
            <w:tcW w:w="2617" w:type="dxa"/>
            <w:tcBorders>
              <w:top w:val="nil"/>
              <w:left w:val="single" w:sz="5" w:space="0" w:color="000000"/>
              <w:bottom w:val="nil"/>
              <w:right w:val="nil"/>
            </w:tcBorders>
          </w:tcPr>
          <w:p w:rsidR="000746E5" w:rsidRPr="00682F91" w:rsidRDefault="00703301">
            <w:pPr>
              <w:pStyle w:val="TableParagraph"/>
              <w:spacing w:before="81"/>
              <w:ind w:left="55"/>
              <w:rPr>
                <w:rFonts w:ascii="Times New Roman" w:eastAsia="PMingLiU" w:hAnsi="Times New Roman" w:cs="Times New Roman"/>
                <w:sz w:val="18"/>
                <w:szCs w:val="18"/>
              </w:rPr>
            </w:pPr>
            <w:r>
              <w:rPr>
                <w:rFonts w:ascii="Times New Roman" w:hAnsi="Times New Roman"/>
                <w:w w:val="105"/>
                <w:sz w:val="18"/>
              </w:rPr>
              <w:t>Від суми доступної інвестиції</w:t>
            </w:r>
          </w:p>
        </w:tc>
      </w:tr>
      <w:tr w:rsidR="000746E5" w:rsidRPr="00682F91">
        <w:trPr>
          <w:trHeight w:hRule="exact" w:val="210"/>
        </w:trPr>
        <w:tc>
          <w:tcPr>
            <w:tcW w:w="1464" w:type="dxa"/>
            <w:vMerge/>
            <w:tcBorders>
              <w:left w:val="nil"/>
              <w:right w:val="single" w:sz="5" w:space="0" w:color="000000"/>
            </w:tcBorders>
          </w:tcPr>
          <w:p w:rsidR="000746E5" w:rsidRPr="00682F91" w:rsidRDefault="000746E5">
            <w:pPr>
              <w:rPr>
                <w:rFonts w:ascii="Times New Roman" w:hAnsi="Times New Roman" w:cs="Times New Roman"/>
              </w:rPr>
            </w:pPr>
          </w:p>
        </w:tc>
        <w:tc>
          <w:tcPr>
            <w:tcW w:w="2612" w:type="dxa"/>
            <w:vMerge/>
            <w:tcBorders>
              <w:left w:val="single" w:sz="5" w:space="0" w:color="000000"/>
              <w:right w:val="single" w:sz="5" w:space="0" w:color="000000"/>
            </w:tcBorders>
          </w:tcPr>
          <w:p w:rsidR="000746E5" w:rsidRPr="00682F91" w:rsidRDefault="000746E5">
            <w:pPr>
              <w:rPr>
                <w:rFonts w:ascii="Times New Roman" w:hAnsi="Times New Roman" w:cs="Times New Roman"/>
              </w:rPr>
            </w:pPr>
          </w:p>
        </w:tc>
        <w:tc>
          <w:tcPr>
            <w:tcW w:w="1469" w:type="dxa"/>
            <w:tcBorders>
              <w:top w:val="nil"/>
              <w:left w:val="single" w:sz="5" w:space="0" w:color="000000"/>
              <w:bottom w:val="nil"/>
              <w:right w:val="single" w:sz="5" w:space="0" w:color="000000"/>
            </w:tcBorders>
          </w:tcPr>
          <w:p w:rsidR="000746E5" w:rsidRPr="00682F91" w:rsidRDefault="000746E5">
            <w:pPr>
              <w:rPr>
                <w:rFonts w:ascii="Times New Roman" w:hAnsi="Times New Roman" w:cs="Times New Roman"/>
              </w:rPr>
            </w:pPr>
          </w:p>
        </w:tc>
        <w:tc>
          <w:tcPr>
            <w:tcW w:w="2617" w:type="dxa"/>
            <w:tcBorders>
              <w:top w:val="nil"/>
              <w:left w:val="single" w:sz="5" w:space="0" w:color="000000"/>
              <w:bottom w:val="nil"/>
              <w:right w:val="nil"/>
            </w:tcBorders>
          </w:tcPr>
          <w:p w:rsidR="000746E5" w:rsidRPr="00682F91" w:rsidRDefault="00703301">
            <w:pPr>
              <w:pStyle w:val="TableParagraph"/>
              <w:spacing w:line="193" w:lineRule="exact"/>
              <w:ind w:left="55"/>
              <w:rPr>
                <w:rFonts w:ascii="Times New Roman" w:eastAsia="PMingLiU" w:hAnsi="Times New Roman" w:cs="Times New Roman"/>
                <w:sz w:val="18"/>
                <w:szCs w:val="18"/>
              </w:rPr>
            </w:pPr>
            <w:r>
              <w:rPr>
                <w:rFonts w:ascii="Times New Roman" w:hAnsi="Times New Roman"/>
                <w:w w:val="105"/>
                <w:sz w:val="18"/>
              </w:rPr>
              <w:t>у найбільш віддалених районах та</w:t>
            </w:r>
          </w:p>
        </w:tc>
      </w:tr>
      <w:tr w:rsidR="000746E5" w:rsidRPr="00682F91">
        <w:trPr>
          <w:trHeight w:hRule="exact" w:val="210"/>
        </w:trPr>
        <w:tc>
          <w:tcPr>
            <w:tcW w:w="1464" w:type="dxa"/>
            <w:vMerge/>
            <w:tcBorders>
              <w:left w:val="nil"/>
              <w:right w:val="single" w:sz="5" w:space="0" w:color="000000"/>
            </w:tcBorders>
          </w:tcPr>
          <w:p w:rsidR="000746E5" w:rsidRPr="00682F91" w:rsidRDefault="000746E5">
            <w:pPr>
              <w:rPr>
                <w:rFonts w:ascii="Times New Roman" w:hAnsi="Times New Roman" w:cs="Times New Roman"/>
              </w:rPr>
            </w:pPr>
          </w:p>
        </w:tc>
        <w:tc>
          <w:tcPr>
            <w:tcW w:w="2612" w:type="dxa"/>
            <w:vMerge/>
            <w:tcBorders>
              <w:left w:val="single" w:sz="5" w:space="0" w:color="000000"/>
              <w:right w:val="single" w:sz="5" w:space="0" w:color="000000"/>
            </w:tcBorders>
          </w:tcPr>
          <w:p w:rsidR="000746E5" w:rsidRPr="00682F91" w:rsidRDefault="000746E5">
            <w:pPr>
              <w:rPr>
                <w:rFonts w:ascii="Times New Roman" w:hAnsi="Times New Roman" w:cs="Times New Roman"/>
              </w:rPr>
            </w:pPr>
          </w:p>
        </w:tc>
        <w:tc>
          <w:tcPr>
            <w:tcW w:w="1469" w:type="dxa"/>
            <w:tcBorders>
              <w:top w:val="nil"/>
              <w:left w:val="single" w:sz="5" w:space="0" w:color="000000"/>
              <w:bottom w:val="nil"/>
              <w:right w:val="single" w:sz="5" w:space="0" w:color="000000"/>
            </w:tcBorders>
          </w:tcPr>
          <w:p w:rsidR="000746E5" w:rsidRPr="00682F91" w:rsidRDefault="000746E5">
            <w:pPr>
              <w:rPr>
                <w:rFonts w:ascii="Times New Roman" w:hAnsi="Times New Roman" w:cs="Times New Roman"/>
              </w:rPr>
            </w:pPr>
          </w:p>
        </w:tc>
        <w:tc>
          <w:tcPr>
            <w:tcW w:w="2617" w:type="dxa"/>
            <w:tcBorders>
              <w:top w:val="nil"/>
              <w:left w:val="single" w:sz="5" w:space="0" w:color="000000"/>
              <w:bottom w:val="nil"/>
              <w:right w:val="nil"/>
            </w:tcBorders>
          </w:tcPr>
          <w:p w:rsidR="000746E5" w:rsidRPr="00682F91" w:rsidRDefault="00703301">
            <w:pPr>
              <w:pStyle w:val="TableParagraph"/>
              <w:spacing w:line="193" w:lineRule="exact"/>
              <w:ind w:left="55"/>
              <w:rPr>
                <w:rFonts w:ascii="Times New Roman" w:eastAsia="PMingLiU" w:hAnsi="Times New Roman" w:cs="Times New Roman"/>
                <w:sz w:val="18"/>
                <w:szCs w:val="18"/>
              </w:rPr>
            </w:pPr>
            <w:r>
              <w:rPr>
                <w:rFonts w:ascii="Times New Roman" w:hAnsi="Times New Roman"/>
                <w:sz w:val="18"/>
              </w:rPr>
              <w:t>менших Егейських островах у межах</w:t>
            </w:r>
          </w:p>
        </w:tc>
      </w:tr>
      <w:tr w:rsidR="000746E5" w:rsidRPr="00682F91">
        <w:trPr>
          <w:trHeight w:hRule="exact" w:val="210"/>
        </w:trPr>
        <w:tc>
          <w:tcPr>
            <w:tcW w:w="1464" w:type="dxa"/>
            <w:vMerge/>
            <w:tcBorders>
              <w:left w:val="nil"/>
              <w:right w:val="single" w:sz="5" w:space="0" w:color="000000"/>
            </w:tcBorders>
          </w:tcPr>
          <w:p w:rsidR="000746E5" w:rsidRPr="00682F91" w:rsidRDefault="000746E5">
            <w:pPr>
              <w:rPr>
                <w:rFonts w:ascii="Times New Roman" w:hAnsi="Times New Roman" w:cs="Times New Roman"/>
              </w:rPr>
            </w:pPr>
          </w:p>
        </w:tc>
        <w:tc>
          <w:tcPr>
            <w:tcW w:w="2612" w:type="dxa"/>
            <w:vMerge/>
            <w:tcBorders>
              <w:left w:val="single" w:sz="5" w:space="0" w:color="000000"/>
              <w:right w:val="single" w:sz="5" w:space="0" w:color="000000"/>
            </w:tcBorders>
          </w:tcPr>
          <w:p w:rsidR="000746E5" w:rsidRPr="00682F91" w:rsidRDefault="000746E5">
            <w:pPr>
              <w:rPr>
                <w:rFonts w:ascii="Times New Roman" w:hAnsi="Times New Roman" w:cs="Times New Roman"/>
              </w:rPr>
            </w:pPr>
          </w:p>
        </w:tc>
        <w:tc>
          <w:tcPr>
            <w:tcW w:w="1469" w:type="dxa"/>
            <w:tcBorders>
              <w:top w:val="nil"/>
              <w:left w:val="single" w:sz="5" w:space="0" w:color="000000"/>
              <w:bottom w:val="nil"/>
              <w:right w:val="single" w:sz="5" w:space="0" w:color="000000"/>
            </w:tcBorders>
          </w:tcPr>
          <w:p w:rsidR="000746E5" w:rsidRPr="00682F91" w:rsidRDefault="000746E5">
            <w:pPr>
              <w:rPr>
                <w:rFonts w:ascii="Times New Roman" w:hAnsi="Times New Roman" w:cs="Times New Roman"/>
              </w:rPr>
            </w:pPr>
          </w:p>
        </w:tc>
        <w:tc>
          <w:tcPr>
            <w:tcW w:w="2617" w:type="dxa"/>
            <w:tcBorders>
              <w:top w:val="nil"/>
              <w:left w:val="single" w:sz="5" w:space="0" w:color="000000"/>
              <w:bottom w:val="nil"/>
              <w:right w:val="nil"/>
            </w:tcBorders>
          </w:tcPr>
          <w:p w:rsidR="000746E5" w:rsidRPr="00682F91" w:rsidRDefault="00703301">
            <w:pPr>
              <w:pStyle w:val="TableParagraph"/>
              <w:spacing w:line="193" w:lineRule="exact"/>
              <w:ind w:left="55"/>
              <w:rPr>
                <w:rFonts w:ascii="Times New Roman" w:eastAsia="PMingLiU" w:hAnsi="Times New Roman" w:cs="Times New Roman"/>
                <w:sz w:val="18"/>
                <w:szCs w:val="18"/>
              </w:rPr>
            </w:pPr>
            <w:r>
              <w:rPr>
                <w:rFonts w:ascii="Times New Roman" w:hAnsi="Times New Roman"/>
                <w:sz w:val="18"/>
              </w:rPr>
              <w:t>Нормативів (ЄЕС)</w:t>
            </w:r>
          </w:p>
        </w:tc>
      </w:tr>
      <w:tr w:rsidR="000746E5" w:rsidRPr="00682F91">
        <w:trPr>
          <w:trHeight w:hRule="exact" w:val="335"/>
        </w:trPr>
        <w:tc>
          <w:tcPr>
            <w:tcW w:w="1464" w:type="dxa"/>
            <w:vMerge/>
            <w:tcBorders>
              <w:left w:val="nil"/>
              <w:right w:val="single" w:sz="5" w:space="0" w:color="000000"/>
            </w:tcBorders>
          </w:tcPr>
          <w:p w:rsidR="000746E5" w:rsidRPr="00682F91" w:rsidRDefault="000746E5">
            <w:pPr>
              <w:rPr>
                <w:rFonts w:ascii="Times New Roman" w:hAnsi="Times New Roman" w:cs="Times New Roman"/>
              </w:rPr>
            </w:pPr>
          </w:p>
        </w:tc>
        <w:tc>
          <w:tcPr>
            <w:tcW w:w="2612" w:type="dxa"/>
            <w:vMerge/>
            <w:tcBorders>
              <w:left w:val="single" w:sz="5" w:space="0" w:color="000000"/>
              <w:right w:val="single" w:sz="5" w:space="0" w:color="000000"/>
            </w:tcBorders>
          </w:tcPr>
          <w:p w:rsidR="000746E5" w:rsidRPr="00682F91" w:rsidRDefault="000746E5">
            <w:pPr>
              <w:rPr>
                <w:rFonts w:ascii="Times New Roman" w:hAnsi="Times New Roman" w:cs="Times New Roman"/>
              </w:rPr>
            </w:pPr>
          </w:p>
        </w:tc>
        <w:tc>
          <w:tcPr>
            <w:tcW w:w="1469" w:type="dxa"/>
            <w:tcBorders>
              <w:top w:val="nil"/>
              <w:left w:val="single" w:sz="5" w:space="0" w:color="000000"/>
              <w:bottom w:val="nil"/>
              <w:right w:val="single" w:sz="5" w:space="0" w:color="000000"/>
            </w:tcBorders>
          </w:tcPr>
          <w:p w:rsidR="000746E5" w:rsidRPr="00682F91" w:rsidRDefault="000746E5">
            <w:pPr>
              <w:rPr>
                <w:rFonts w:ascii="Times New Roman" w:hAnsi="Times New Roman" w:cs="Times New Roman"/>
              </w:rPr>
            </w:pPr>
          </w:p>
        </w:tc>
        <w:tc>
          <w:tcPr>
            <w:tcW w:w="2617" w:type="dxa"/>
            <w:tcBorders>
              <w:top w:val="nil"/>
              <w:left w:val="single" w:sz="5" w:space="0" w:color="000000"/>
              <w:bottom w:val="nil"/>
              <w:right w:val="nil"/>
            </w:tcBorders>
          </w:tcPr>
          <w:p w:rsidR="000746E5" w:rsidRPr="00682F91" w:rsidRDefault="00703301">
            <w:pPr>
              <w:pStyle w:val="TableParagraph"/>
              <w:spacing w:line="193" w:lineRule="exact"/>
              <w:ind w:left="55"/>
              <w:rPr>
                <w:rFonts w:ascii="Times New Roman" w:eastAsia="PMingLiU" w:hAnsi="Times New Roman" w:cs="Times New Roman"/>
                <w:sz w:val="18"/>
                <w:szCs w:val="18"/>
              </w:rPr>
            </w:pPr>
            <w:r>
              <w:rPr>
                <w:rFonts w:ascii="Times New Roman" w:hAnsi="Times New Roman"/>
                <w:w w:val="110"/>
                <w:sz w:val="18"/>
              </w:rPr>
              <w:t>№ 2019/93</w:t>
            </w:r>
          </w:p>
        </w:tc>
      </w:tr>
      <w:tr w:rsidR="000746E5" w:rsidRPr="00682F91">
        <w:trPr>
          <w:trHeight w:hRule="exact" w:val="335"/>
        </w:trPr>
        <w:tc>
          <w:tcPr>
            <w:tcW w:w="1464" w:type="dxa"/>
            <w:vMerge/>
            <w:tcBorders>
              <w:left w:val="nil"/>
              <w:right w:val="single" w:sz="5" w:space="0" w:color="000000"/>
            </w:tcBorders>
          </w:tcPr>
          <w:p w:rsidR="000746E5" w:rsidRPr="00682F91" w:rsidRDefault="000746E5">
            <w:pPr>
              <w:rPr>
                <w:rFonts w:ascii="Times New Roman" w:hAnsi="Times New Roman" w:cs="Times New Roman"/>
              </w:rPr>
            </w:pPr>
          </w:p>
        </w:tc>
        <w:tc>
          <w:tcPr>
            <w:tcW w:w="2612" w:type="dxa"/>
            <w:vMerge/>
            <w:tcBorders>
              <w:left w:val="single" w:sz="5" w:space="0" w:color="000000"/>
              <w:right w:val="single" w:sz="5" w:space="0" w:color="000000"/>
            </w:tcBorders>
          </w:tcPr>
          <w:p w:rsidR="000746E5" w:rsidRPr="00682F91" w:rsidRDefault="000746E5">
            <w:pPr>
              <w:rPr>
                <w:rFonts w:ascii="Times New Roman" w:hAnsi="Times New Roman" w:cs="Times New Roman"/>
              </w:rPr>
            </w:pPr>
          </w:p>
        </w:tc>
        <w:tc>
          <w:tcPr>
            <w:tcW w:w="1469" w:type="dxa"/>
            <w:vMerge w:val="restart"/>
            <w:tcBorders>
              <w:top w:val="nil"/>
              <w:left w:val="single" w:sz="5" w:space="0" w:color="000000"/>
              <w:right w:val="single" w:sz="5" w:space="0" w:color="000000"/>
            </w:tcBorders>
          </w:tcPr>
          <w:p w:rsidR="000746E5" w:rsidRPr="00682F91" w:rsidRDefault="00703301">
            <w:pPr>
              <w:pStyle w:val="TableParagraph"/>
              <w:spacing w:before="82"/>
              <w:ind w:left="55"/>
              <w:rPr>
                <w:rFonts w:ascii="Times New Roman" w:eastAsia="PMingLiU" w:hAnsi="Times New Roman" w:cs="Times New Roman"/>
                <w:sz w:val="18"/>
                <w:szCs w:val="18"/>
              </w:rPr>
            </w:pPr>
            <w:r>
              <w:rPr>
                <w:rFonts w:ascii="Times New Roman" w:hAnsi="Times New Roman"/>
                <w:spacing w:val="-6"/>
                <w:sz w:val="18"/>
              </w:rPr>
              <w:t>75 %</w:t>
            </w:r>
          </w:p>
        </w:tc>
        <w:tc>
          <w:tcPr>
            <w:tcW w:w="2617" w:type="dxa"/>
            <w:tcBorders>
              <w:top w:val="nil"/>
              <w:left w:val="single" w:sz="5" w:space="0" w:color="000000"/>
              <w:bottom w:val="nil"/>
              <w:right w:val="nil"/>
            </w:tcBorders>
          </w:tcPr>
          <w:p w:rsidR="000746E5" w:rsidRPr="00682F91" w:rsidRDefault="00703301">
            <w:pPr>
              <w:pStyle w:val="TableParagraph"/>
              <w:spacing w:before="82"/>
              <w:ind w:left="55"/>
              <w:rPr>
                <w:rFonts w:ascii="Times New Roman" w:eastAsia="PMingLiU" w:hAnsi="Times New Roman" w:cs="Times New Roman"/>
                <w:sz w:val="18"/>
                <w:szCs w:val="18"/>
              </w:rPr>
            </w:pPr>
            <w:r>
              <w:rPr>
                <w:rFonts w:ascii="Times New Roman" w:hAnsi="Times New Roman"/>
                <w:w w:val="105"/>
                <w:sz w:val="18"/>
              </w:rPr>
              <w:t>Від суми доступної інвестиції</w:t>
            </w:r>
          </w:p>
        </w:tc>
      </w:tr>
      <w:tr w:rsidR="000746E5" w:rsidRPr="00682F91">
        <w:trPr>
          <w:trHeight w:hRule="exact" w:val="210"/>
        </w:trPr>
        <w:tc>
          <w:tcPr>
            <w:tcW w:w="1464" w:type="dxa"/>
            <w:vMerge/>
            <w:tcBorders>
              <w:left w:val="nil"/>
              <w:right w:val="single" w:sz="5" w:space="0" w:color="000000"/>
            </w:tcBorders>
          </w:tcPr>
          <w:p w:rsidR="000746E5" w:rsidRPr="00682F91" w:rsidRDefault="000746E5">
            <w:pPr>
              <w:rPr>
                <w:rFonts w:ascii="Times New Roman" w:hAnsi="Times New Roman" w:cs="Times New Roman"/>
              </w:rPr>
            </w:pPr>
          </w:p>
        </w:tc>
        <w:tc>
          <w:tcPr>
            <w:tcW w:w="2612" w:type="dxa"/>
            <w:vMerge/>
            <w:tcBorders>
              <w:left w:val="single" w:sz="5" w:space="0" w:color="000000"/>
              <w:right w:val="single" w:sz="5" w:space="0" w:color="000000"/>
            </w:tcBorders>
          </w:tcPr>
          <w:p w:rsidR="000746E5" w:rsidRPr="00682F91" w:rsidRDefault="000746E5">
            <w:pPr>
              <w:rPr>
                <w:rFonts w:ascii="Times New Roman" w:hAnsi="Times New Roman" w:cs="Times New Roman"/>
              </w:rPr>
            </w:pPr>
          </w:p>
        </w:tc>
        <w:tc>
          <w:tcPr>
            <w:tcW w:w="1469" w:type="dxa"/>
            <w:vMerge/>
            <w:tcBorders>
              <w:left w:val="single" w:sz="5" w:space="0" w:color="000000"/>
              <w:right w:val="single" w:sz="5" w:space="0" w:color="000000"/>
            </w:tcBorders>
          </w:tcPr>
          <w:p w:rsidR="000746E5" w:rsidRPr="00682F91" w:rsidRDefault="000746E5">
            <w:pPr>
              <w:rPr>
                <w:rFonts w:ascii="Times New Roman" w:hAnsi="Times New Roman" w:cs="Times New Roman"/>
              </w:rPr>
            </w:pPr>
          </w:p>
        </w:tc>
        <w:tc>
          <w:tcPr>
            <w:tcW w:w="2617" w:type="dxa"/>
            <w:tcBorders>
              <w:top w:val="nil"/>
              <w:left w:val="single" w:sz="5" w:space="0" w:color="000000"/>
              <w:bottom w:val="nil"/>
              <w:right w:val="nil"/>
            </w:tcBorders>
          </w:tcPr>
          <w:p w:rsidR="000746E5" w:rsidRPr="00682F91" w:rsidRDefault="00703301">
            <w:pPr>
              <w:pStyle w:val="TableParagraph"/>
              <w:spacing w:line="193" w:lineRule="exact"/>
              <w:ind w:left="55"/>
              <w:rPr>
                <w:rFonts w:ascii="Times New Roman" w:eastAsia="PMingLiU" w:hAnsi="Times New Roman" w:cs="Times New Roman"/>
                <w:sz w:val="18"/>
                <w:szCs w:val="18"/>
              </w:rPr>
            </w:pPr>
            <w:r>
              <w:rPr>
                <w:rFonts w:ascii="Times New Roman" w:hAnsi="Times New Roman"/>
                <w:sz w:val="18"/>
              </w:rPr>
              <w:t>у державах-членах, які вступили</w:t>
            </w:r>
          </w:p>
        </w:tc>
      </w:tr>
      <w:tr w:rsidR="000746E5" w:rsidRPr="00682F91">
        <w:trPr>
          <w:trHeight w:hRule="exact" w:val="210"/>
        </w:trPr>
        <w:tc>
          <w:tcPr>
            <w:tcW w:w="1464" w:type="dxa"/>
            <w:vMerge/>
            <w:tcBorders>
              <w:left w:val="nil"/>
              <w:right w:val="single" w:sz="5" w:space="0" w:color="000000"/>
            </w:tcBorders>
          </w:tcPr>
          <w:p w:rsidR="000746E5" w:rsidRPr="00682F91" w:rsidRDefault="000746E5">
            <w:pPr>
              <w:rPr>
                <w:rFonts w:ascii="Times New Roman" w:hAnsi="Times New Roman" w:cs="Times New Roman"/>
              </w:rPr>
            </w:pPr>
          </w:p>
        </w:tc>
        <w:tc>
          <w:tcPr>
            <w:tcW w:w="2612" w:type="dxa"/>
            <w:vMerge/>
            <w:tcBorders>
              <w:left w:val="single" w:sz="5" w:space="0" w:color="000000"/>
              <w:right w:val="single" w:sz="5" w:space="0" w:color="000000"/>
            </w:tcBorders>
          </w:tcPr>
          <w:p w:rsidR="000746E5" w:rsidRPr="00682F91" w:rsidRDefault="000746E5">
            <w:pPr>
              <w:rPr>
                <w:rFonts w:ascii="Times New Roman" w:hAnsi="Times New Roman" w:cs="Times New Roman"/>
              </w:rPr>
            </w:pPr>
          </w:p>
        </w:tc>
        <w:tc>
          <w:tcPr>
            <w:tcW w:w="1469" w:type="dxa"/>
            <w:vMerge/>
            <w:tcBorders>
              <w:left w:val="single" w:sz="5" w:space="0" w:color="000000"/>
              <w:right w:val="single" w:sz="5" w:space="0" w:color="000000"/>
            </w:tcBorders>
          </w:tcPr>
          <w:p w:rsidR="000746E5" w:rsidRPr="00682F91" w:rsidRDefault="000746E5">
            <w:pPr>
              <w:rPr>
                <w:rFonts w:ascii="Times New Roman" w:hAnsi="Times New Roman" w:cs="Times New Roman"/>
              </w:rPr>
            </w:pPr>
          </w:p>
        </w:tc>
        <w:tc>
          <w:tcPr>
            <w:tcW w:w="2617" w:type="dxa"/>
            <w:tcBorders>
              <w:top w:val="nil"/>
              <w:left w:val="single" w:sz="5" w:space="0" w:color="000000"/>
              <w:bottom w:val="nil"/>
              <w:right w:val="nil"/>
            </w:tcBorders>
          </w:tcPr>
          <w:p w:rsidR="000746E5" w:rsidRPr="00682F91" w:rsidRDefault="00703301">
            <w:pPr>
              <w:pStyle w:val="TableParagraph"/>
              <w:spacing w:line="193" w:lineRule="exact"/>
              <w:ind w:left="55"/>
              <w:rPr>
                <w:rFonts w:ascii="Times New Roman" w:eastAsia="PMingLiU" w:hAnsi="Times New Roman" w:cs="Times New Roman"/>
                <w:sz w:val="18"/>
                <w:szCs w:val="18"/>
              </w:rPr>
            </w:pPr>
            <w:r>
              <w:rPr>
                <w:rFonts w:ascii="Times New Roman" w:hAnsi="Times New Roman"/>
                <w:w w:val="105"/>
                <w:sz w:val="18"/>
              </w:rPr>
              <w:t>до ЄС 1 травня 2004 року</w:t>
            </w:r>
          </w:p>
        </w:tc>
      </w:tr>
      <w:tr w:rsidR="000746E5" w:rsidRPr="00682F91">
        <w:trPr>
          <w:trHeight w:hRule="exact" w:val="204"/>
        </w:trPr>
        <w:tc>
          <w:tcPr>
            <w:tcW w:w="1464" w:type="dxa"/>
            <w:vMerge/>
            <w:tcBorders>
              <w:left w:val="nil"/>
              <w:right w:val="single" w:sz="5" w:space="0" w:color="000000"/>
            </w:tcBorders>
          </w:tcPr>
          <w:p w:rsidR="000746E5" w:rsidRPr="00682F91" w:rsidRDefault="000746E5">
            <w:pPr>
              <w:rPr>
                <w:rFonts w:ascii="Times New Roman" w:hAnsi="Times New Roman" w:cs="Times New Roman"/>
              </w:rPr>
            </w:pPr>
          </w:p>
        </w:tc>
        <w:tc>
          <w:tcPr>
            <w:tcW w:w="2612" w:type="dxa"/>
            <w:vMerge/>
            <w:tcBorders>
              <w:left w:val="single" w:sz="5" w:space="0" w:color="000000"/>
              <w:right w:val="single" w:sz="5" w:space="0" w:color="000000"/>
            </w:tcBorders>
          </w:tcPr>
          <w:p w:rsidR="000746E5" w:rsidRPr="00682F91" w:rsidRDefault="000746E5">
            <w:pPr>
              <w:rPr>
                <w:rFonts w:ascii="Times New Roman" w:hAnsi="Times New Roman" w:cs="Times New Roman"/>
              </w:rPr>
            </w:pPr>
          </w:p>
        </w:tc>
        <w:tc>
          <w:tcPr>
            <w:tcW w:w="1469" w:type="dxa"/>
            <w:vMerge/>
            <w:tcBorders>
              <w:left w:val="single" w:sz="5" w:space="0" w:color="000000"/>
              <w:right w:val="single" w:sz="5" w:space="0" w:color="000000"/>
            </w:tcBorders>
          </w:tcPr>
          <w:p w:rsidR="000746E5" w:rsidRPr="00682F91" w:rsidRDefault="000746E5">
            <w:pPr>
              <w:rPr>
                <w:rFonts w:ascii="Times New Roman" w:hAnsi="Times New Roman" w:cs="Times New Roman"/>
              </w:rPr>
            </w:pPr>
          </w:p>
        </w:tc>
        <w:tc>
          <w:tcPr>
            <w:tcW w:w="2617" w:type="dxa"/>
            <w:tcBorders>
              <w:top w:val="nil"/>
              <w:left w:val="single" w:sz="5" w:space="0" w:color="000000"/>
              <w:bottom w:val="nil"/>
              <w:right w:val="nil"/>
            </w:tcBorders>
          </w:tcPr>
          <w:p w:rsidR="000746E5" w:rsidRPr="00682F91" w:rsidRDefault="00703301">
            <w:pPr>
              <w:pStyle w:val="TableParagraph"/>
              <w:spacing w:line="193" w:lineRule="exact"/>
              <w:ind w:left="55"/>
              <w:rPr>
                <w:rFonts w:ascii="Times New Roman" w:eastAsia="PMingLiU" w:hAnsi="Times New Roman" w:cs="Times New Roman"/>
                <w:sz w:val="18"/>
                <w:szCs w:val="18"/>
              </w:rPr>
            </w:pPr>
            <w:r>
              <w:rPr>
                <w:rFonts w:ascii="Times New Roman" w:hAnsi="Times New Roman"/>
                <w:spacing w:val="-3"/>
                <w:w w:val="105"/>
                <w:sz w:val="18"/>
              </w:rPr>
              <w:t>для імплементації Директиви</w:t>
            </w:r>
          </w:p>
        </w:tc>
      </w:tr>
      <w:tr w:rsidR="000746E5" w:rsidRPr="00682F91">
        <w:trPr>
          <w:trHeight w:hRule="exact" w:val="216"/>
        </w:trPr>
        <w:tc>
          <w:tcPr>
            <w:tcW w:w="1464" w:type="dxa"/>
            <w:vMerge/>
            <w:tcBorders>
              <w:left w:val="nil"/>
              <w:right w:val="single" w:sz="5" w:space="0" w:color="000000"/>
            </w:tcBorders>
          </w:tcPr>
          <w:p w:rsidR="000746E5" w:rsidRPr="00682F91" w:rsidRDefault="000746E5">
            <w:pPr>
              <w:rPr>
                <w:rFonts w:ascii="Times New Roman" w:hAnsi="Times New Roman" w:cs="Times New Roman"/>
              </w:rPr>
            </w:pPr>
          </w:p>
        </w:tc>
        <w:tc>
          <w:tcPr>
            <w:tcW w:w="2612" w:type="dxa"/>
            <w:vMerge/>
            <w:tcBorders>
              <w:left w:val="single" w:sz="5" w:space="0" w:color="000000"/>
              <w:right w:val="single" w:sz="5" w:space="0" w:color="000000"/>
            </w:tcBorders>
          </w:tcPr>
          <w:p w:rsidR="000746E5" w:rsidRPr="00682F91" w:rsidRDefault="000746E5">
            <w:pPr>
              <w:rPr>
                <w:rFonts w:ascii="Times New Roman" w:hAnsi="Times New Roman" w:cs="Times New Roman"/>
              </w:rPr>
            </w:pPr>
          </w:p>
        </w:tc>
        <w:tc>
          <w:tcPr>
            <w:tcW w:w="1469" w:type="dxa"/>
            <w:vMerge/>
            <w:tcBorders>
              <w:left w:val="single" w:sz="5" w:space="0" w:color="000000"/>
              <w:right w:val="single" w:sz="5" w:space="0" w:color="000000"/>
            </w:tcBorders>
          </w:tcPr>
          <w:p w:rsidR="000746E5" w:rsidRPr="00682F91" w:rsidRDefault="000746E5">
            <w:pPr>
              <w:rPr>
                <w:rFonts w:ascii="Times New Roman" w:hAnsi="Times New Roman" w:cs="Times New Roman"/>
              </w:rPr>
            </w:pPr>
          </w:p>
        </w:tc>
        <w:tc>
          <w:tcPr>
            <w:tcW w:w="2617" w:type="dxa"/>
            <w:tcBorders>
              <w:top w:val="nil"/>
              <w:left w:val="single" w:sz="5" w:space="0" w:color="000000"/>
              <w:bottom w:val="nil"/>
              <w:right w:val="nil"/>
            </w:tcBorders>
          </w:tcPr>
          <w:p w:rsidR="000746E5" w:rsidRPr="00682F91" w:rsidRDefault="00703301">
            <w:pPr>
              <w:pStyle w:val="TableParagraph"/>
              <w:spacing w:line="199" w:lineRule="exact"/>
              <w:ind w:left="55"/>
              <w:rPr>
                <w:rFonts w:ascii="Times New Roman" w:eastAsia="PMingLiU" w:hAnsi="Times New Roman" w:cs="Times New Roman"/>
                <w:sz w:val="18"/>
                <w:szCs w:val="18"/>
              </w:rPr>
            </w:pPr>
            <w:r>
              <w:rPr>
                <w:rFonts w:ascii="Times New Roman" w:hAnsi="Times New Roman"/>
                <w:sz w:val="18"/>
              </w:rPr>
              <w:t>Ради 91/676/ЄЕС (</w:t>
            </w:r>
            <w:r>
              <w:rPr>
                <w:rFonts w:ascii="Times New Roman" w:hAnsi="Times New Roman"/>
                <w:spacing w:val="-1"/>
                <w:position w:val="6"/>
                <w:sz w:val="12"/>
              </w:rPr>
              <w:t>1</w:t>
            </w:r>
            <w:r>
              <w:rPr>
                <w:rFonts w:ascii="Times New Roman" w:hAnsi="Times New Roman"/>
                <w:spacing w:val="-2"/>
                <w:sz w:val="18"/>
              </w:rPr>
              <w:t>) протягом</w:t>
            </w:r>
          </w:p>
        </w:tc>
      </w:tr>
      <w:tr w:rsidR="000746E5" w:rsidRPr="00682F91">
        <w:trPr>
          <w:trHeight w:hRule="exact" w:val="210"/>
        </w:trPr>
        <w:tc>
          <w:tcPr>
            <w:tcW w:w="1464" w:type="dxa"/>
            <w:vMerge/>
            <w:tcBorders>
              <w:left w:val="nil"/>
              <w:right w:val="single" w:sz="5" w:space="0" w:color="000000"/>
            </w:tcBorders>
          </w:tcPr>
          <w:p w:rsidR="000746E5" w:rsidRPr="00682F91" w:rsidRDefault="000746E5">
            <w:pPr>
              <w:rPr>
                <w:rFonts w:ascii="Times New Roman" w:hAnsi="Times New Roman" w:cs="Times New Roman"/>
              </w:rPr>
            </w:pPr>
          </w:p>
        </w:tc>
        <w:tc>
          <w:tcPr>
            <w:tcW w:w="2612" w:type="dxa"/>
            <w:vMerge/>
            <w:tcBorders>
              <w:left w:val="single" w:sz="5" w:space="0" w:color="000000"/>
              <w:right w:val="single" w:sz="5" w:space="0" w:color="000000"/>
            </w:tcBorders>
          </w:tcPr>
          <w:p w:rsidR="000746E5" w:rsidRPr="00682F91" w:rsidRDefault="000746E5">
            <w:pPr>
              <w:rPr>
                <w:rFonts w:ascii="Times New Roman" w:hAnsi="Times New Roman" w:cs="Times New Roman"/>
              </w:rPr>
            </w:pPr>
          </w:p>
        </w:tc>
        <w:tc>
          <w:tcPr>
            <w:tcW w:w="1469" w:type="dxa"/>
            <w:vMerge/>
            <w:tcBorders>
              <w:left w:val="single" w:sz="5" w:space="0" w:color="000000"/>
              <w:right w:val="single" w:sz="5" w:space="0" w:color="000000"/>
            </w:tcBorders>
          </w:tcPr>
          <w:p w:rsidR="000746E5" w:rsidRPr="00682F91" w:rsidRDefault="000746E5">
            <w:pPr>
              <w:rPr>
                <w:rFonts w:ascii="Times New Roman" w:hAnsi="Times New Roman" w:cs="Times New Roman"/>
              </w:rPr>
            </w:pPr>
          </w:p>
        </w:tc>
        <w:tc>
          <w:tcPr>
            <w:tcW w:w="2617" w:type="dxa"/>
            <w:tcBorders>
              <w:top w:val="nil"/>
              <w:left w:val="single" w:sz="5" w:space="0" w:color="000000"/>
              <w:bottom w:val="nil"/>
              <w:right w:val="nil"/>
            </w:tcBorders>
          </w:tcPr>
          <w:p w:rsidR="000746E5" w:rsidRPr="00682F91" w:rsidRDefault="00703301">
            <w:pPr>
              <w:pStyle w:val="TableParagraph"/>
              <w:spacing w:line="192" w:lineRule="exact"/>
              <w:ind w:left="55" w:right="-1"/>
              <w:rPr>
                <w:rFonts w:ascii="Times New Roman" w:eastAsia="PMingLiU" w:hAnsi="Times New Roman" w:cs="Times New Roman"/>
                <w:sz w:val="18"/>
                <w:szCs w:val="18"/>
              </w:rPr>
            </w:pPr>
            <w:r>
              <w:rPr>
                <w:rFonts w:ascii="Times New Roman" w:hAnsi="Times New Roman"/>
                <w:w w:val="105"/>
                <w:sz w:val="18"/>
              </w:rPr>
              <w:t>максимум чотирьох років з</w:t>
            </w:r>
          </w:p>
        </w:tc>
      </w:tr>
      <w:tr w:rsidR="000746E5" w:rsidRPr="00682F91">
        <w:trPr>
          <w:trHeight w:hRule="exact" w:val="210"/>
        </w:trPr>
        <w:tc>
          <w:tcPr>
            <w:tcW w:w="1464" w:type="dxa"/>
            <w:vMerge/>
            <w:tcBorders>
              <w:left w:val="nil"/>
              <w:right w:val="single" w:sz="5" w:space="0" w:color="000000"/>
            </w:tcBorders>
          </w:tcPr>
          <w:p w:rsidR="000746E5" w:rsidRPr="00682F91" w:rsidRDefault="000746E5">
            <w:pPr>
              <w:rPr>
                <w:rFonts w:ascii="Times New Roman" w:hAnsi="Times New Roman" w:cs="Times New Roman"/>
              </w:rPr>
            </w:pPr>
          </w:p>
        </w:tc>
        <w:tc>
          <w:tcPr>
            <w:tcW w:w="2612" w:type="dxa"/>
            <w:vMerge/>
            <w:tcBorders>
              <w:left w:val="single" w:sz="5" w:space="0" w:color="000000"/>
              <w:right w:val="single" w:sz="5" w:space="0" w:color="000000"/>
            </w:tcBorders>
          </w:tcPr>
          <w:p w:rsidR="000746E5" w:rsidRPr="00682F91" w:rsidRDefault="000746E5">
            <w:pPr>
              <w:rPr>
                <w:rFonts w:ascii="Times New Roman" w:hAnsi="Times New Roman" w:cs="Times New Roman"/>
              </w:rPr>
            </w:pPr>
          </w:p>
        </w:tc>
        <w:tc>
          <w:tcPr>
            <w:tcW w:w="1469" w:type="dxa"/>
            <w:vMerge/>
            <w:tcBorders>
              <w:left w:val="single" w:sz="5" w:space="0" w:color="000000"/>
              <w:right w:val="single" w:sz="5" w:space="0" w:color="000000"/>
            </w:tcBorders>
          </w:tcPr>
          <w:p w:rsidR="000746E5" w:rsidRPr="00682F91" w:rsidRDefault="000746E5">
            <w:pPr>
              <w:rPr>
                <w:rFonts w:ascii="Times New Roman" w:hAnsi="Times New Roman" w:cs="Times New Roman"/>
              </w:rPr>
            </w:pPr>
          </w:p>
        </w:tc>
        <w:tc>
          <w:tcPr>
            <w:tcW w:w="2617" w:type="dxa"/>
            <w:tcBorders>
              <w:top w:val="nil"/>
              <w:left w:val="single" w:sz="5" w:space="0" w:color="000000"/>
              <w:bottom w:val="nil"/>
              <w:right w:val="nil"/>
            </w:tcBorders>
          </w:tcPr>
          <w:p w:rsidR="000746E5" w:rsidRPr="00682F91" w:rsidRDefault="00703301">
            <w:pPr>
              <w:pStyle w:val="TableParagraph"/>
              <w:spacing w:line="193" w:lineRule="exact"/>
              <w:ind w:left="55"/>
              <w:rPr>
                <w:rFonts w:ascii="Times New Roman" w:eastAsia="PMingLiU" w:hAnsi="Times New Roman" w:cs="Times New Roman"/>
                <w:sz w:val="18"/>
                <w:szCs w:val="18"/>
              </w:rPr>
            </w:pPr>
            <w:r>
              <w:rPr>
                <w:rFonts w:ascii="Times New Roman" w:hAnsi="Times New Roman"/>
                <w:w w:val="105"/>
                <w:sz w:val="18"/>
              </w:rPr>
              <w:t>дати Приєднання згідно зі</w:t>
            </w:r>
          </w:p>
        </w:tc>
      </w:tr>
      <w:tr w:rsidR="000746E5" w:rsidRPr="00682F91">
        <w:trPr>
          <w:trHeight w:hRule="exact" w:val="210"/>
        </w:trPr>
        <w:tc>
          <w:tcPr>
            <w:tcW w:w="1464" w:type="dxa"/>
            <w:vMerge/>
            <w:tcBorders>
              <w:left w:val="nil"/>
              <w:right w:val="single" w:sz="5" w:space="0" w:color="000000"/>
            </w:tcBorders>
          </w:tcPr>
          <w:p w:rsidR="000746E5" w:rsidRPr="00682F91" w:rsidRDefault="000746E5">
            <w:pPr>
              <w:rPr>
                <w:rFonts w:ascii="Times New Roman" w:hAnsi="Times New Roman" w:cs="Times New Roman"/>
              </w:rPr>
            </w:pPr>
          </w:p>
        </w:tc>
        <w:tc>
          <w:tcPr>
            <w:tcW w:w="2612" w:type="dxa"/>
            <w:vMerge/>
            <w:tcBorders>
              <w:left w:val="single" w:sz="5" w:space="0" w:color="000000"/>
              <w:right w:val="single" w:sz="5" w:space="0" w:color="000000"/>
            </w:tcBorders>
          </w:tcPr>
          <w:p w:rsidR="000746E5" w:rsidRPr="00682F91" w:rsidRDefault="000746E5">
            <w:pPr>
              <w:rPr>
                <w:rFonts w:ascii="Times New Roman" w:hAnsi="Times New Roman" w:cs="Times New Roman"/>
              </w:rPr>
            </w:pPr>
          </w:p>
        </w:tc>
        <w:tc>
          <w:tcPr>
            <w:tcW w:w="1469" w:type="dxa"/>
            <w:vMerge/>
            <w:tcBorders>
              <w:left w:val="single" w:sz="5" w:space="0" w:color="000000"/>
              <w:right w:val="single" w:sz="5" w:space="0" w:color="000000"/>
            </w:tcBorders>
          </w:tcPr>
          <w:p w:rsidR="000746E5" w:rsidRPr="00682F91" w:rsidRDefault="000746E5">
            <w:pPr>
              <w:rPr>
                <w:rFonts w:ascii="Times New Roman" w:hAnsi="Times New Roman" w:cs="Times New Roman"/>
              </w:rPr>
            </w:pPr>
          </w:p>
        </w:tc>
        <w:tc>
          <w:tcPr>
            <w:tcW w:w="2617" w:type="dxa"/>
            <w:tcBorders>
              <w:top w:val="nil"/>
              <w:left w:val="single" w:sz="5" w:space="0" w:color="000000"/>
              <w:bottom w:val="nil"/>
              <w:right w:val="nil"/>
            </w:tcBorders>
          </w:tcPr>
          <w:p w:rsidR="000746E5" w:rsidRPr="00682F91" w:rsidRDefault="00703301">
            <w:pPr>
              <w:pStyle w:val="TableParagraph"/>
              <w:spacing w:line="193" w:lineRule="exact"/>
              <w:ind w:left="55"/>
              <w:rPr>
                <w:rFonts w:ascii="Times New Roman" w:eastAsia="PMingLiU" w:hAnsi="Times New Roman" w:cs="Times New Roman"/>
                <w:sz w:val="18"/>
                <w:szCs w:val="18"/>
              </w:rPr>
            </w:pPr>
            <w:r>
              <w:rPr>
                <w:rFonts w:ascii="Times New Roman" w:hAnsi="Times New Roman"/>
                <w:sz w:val="18"/>
              </w:rPr>
              <w:t>Статтями 3(2) та 5(1) цієї</w:t>
            </w:r>
          </w:p>
        </w:tc>
      </w:tr>
      <w:tr w:rsidR="000746E5" w:rsidRPr="00682F91">
        <w:trPr>
          <w:trHeight w:hRule="exact" w:val="351"/>
        </w:trPr>
        <w:tc>
          <w:tcPr>
            <w:tcW w:w="1464" w:type="dxa"/>
            <w:vMerge/>
            <w:tcBorders>
              <w:left w:val="nil"/>
              <w:bottom w:val="single" w:sz="4" w:space="0" w:color="000000"/>
              <w:right w:val="single" w:sz="5" w:space="0" w:color="000000"/>
            </w:tcBorders>
          </w:tcPr>
          <w:p w:rsidR="000746E5" w:rsidRPr="00682F91" w:rsidRDefault="000746E5">
            <w:pPr>
              <w:rPr>
                <w:rFonts w:ascii="Times New Roman" w:hAnsi="Times New Roman" w:cs="Times New Roman"/>
              </w:rPr>
            </w:pPr>
          </w:p>
        </w:tc>
        <w:tc>
          <w:tcPr>
            <w:tcW w:w="2612" w:type="dxa"/>
            <w:vMerge/>
            <w:tcBorders>
              <w:left w:val="single" w:sz="5" w:space="0" w:color="000000"/>
              <w:bottom w:val="single" w:sz="4" w:space="0" w:color="000000"/>
              <w:right w:val="single" w:sz="5" w:space="0" w:color="000000"/>
            </w:tcBorders>
          </w:tcPr>
          <w:p w:rsidR="000746E5" w:rsidRPr="00682F91" w:rsidRDefault="000746E5">
            <w:pPr>
              <w:rPr>
                <w:rFonts w:ascii="Times New Roman" w:hAnsi="Times New Roman" w:cs="Times New Roman"/>
              </w:rPr>
            </w:pPr>
          </w:p>
        </w:tc>
        <w:tc>
          <w:tcPr>
            <w:tcW w:w="1469" w:type="dxa"/>
            <w:vMerge/>
            <w:tcBorders>
              <w:left w:val="single" w:sz="5" w:space="0" w:color="000000"/>
              <w:bottom w:val="single" w:sz="4" w:space="0" w:color="000000"/>
              <w:right w:val="single" w:sz="5" w:space="0" w:color="000000"/>
            </w:tcBorders>
          </w:tcPr>
          <w:p w:rsidR="000746E5" w:rsidRPr="00682F91" w:rsidRDefault="000746E5">
            <w:pPr>
              <w:rPr>
                <w:rFonts w:ascii="Times New Roman" w:hAnsi="Times New Roman" w:cs="Times New Roman"/>
              </w:rPr>
            </w:pPr>
          </w:p>
        </w:tc>
        <w:tc>
          <w:tcPr>
            <w:tcW w:w="2617" w:type="dxa"/>
            <w:tcBorders>
              <w:top w:val="nil"/>
              <w:left w:val="single" w:sz="5" w:space="0" w:color="000000"/>
              <w:bottom w:val="single" w:sz="4" w:space="0" w:color="000000"/>
              <w:right w:val="nil"/>
            </w:tcBorders>
          </w:tcPr>
          <w:p w:rsidR="000746E5" w:rsidRPr="00682F91" w:rsidRDefault="00703301">
            <w:pPr>
              <w:pStyle w:val="TableParagraph"/>
              <w:spacing w:line="193" w:lineRule="exact"/>
              <w:ind w:left="55"/>
              <w:rPr>
                <w:rFonts w:ascii="Times New Roman" w:eastAsia="PMingLiU" w:hAnsi="Times New Roman" w:cs="Times New Roman"/>
                <w:sz w:val="18"/>
                <w:szCs w:val="18"/>
              </w:rPr>
            </w:pPr>
            <w:r>
              <w:rPr>
                <w:rFonts w:ascii="Times New Roman" w:hAnsi="Times New Roman"/>
                <w:sz w:val="18"/>
              </w:rPr>
              <w:t>Директиви</w:t>
            </w:r>
          </w:p>
        </w:tc>
      </w:tr>
      <w:tr w:rsidR="000746E5" w:rsidRPr="00682F91">
        <w:trPr>
          <w:trHeight w:hRule="exact" w:val="397"/>
        </w:trPr>
        <w:tc>
          <w:tcPr>
            <w:tcW w:w="1464" w:type="dxa"/>
            <w:vMerge w:val="restart"/>
            <w:tcBorders>
              <w:top w:val="single" w:sz="4" w:space="0" w:color="000000"/>
              <w:left w:val="nil"/>
              <w:right w:val="single" w:sz="5" w:space="0" w:color="000000"/>
            </w:tcBorders>
          </w:tcPr>
          <w:p w:rsidR="000746E5" w:rsidRPr="00682F91" w:rsidRDefault="00703301">
            <w:pPr>
              <w:pStyle w:val="TableParagraph"/>
              <w:spacing w:before="138"/>
              <w:ind w:left="-1"/>
              <w:rPr>
                <w:rFonts w:ascii="Times New Roman" w:eastAsia="PMingLiU" w:hAnsi="Times New Roman" w:cs="Times New Roman"/>
                <w:sz w:val="18"/>
                <w:szCs w:val="18"/>
              </w:rPr>
            </w:pPr>
            <w:r>
              <w:rPr>
                <w:rFonts w:ascii="Times New Roman" w:hAnsi="Times New Roman"/>
                <w:spacing w:val="-2"/>
                <w:w w:val="105"/>
                <w:sz w:val="18"/>
              </w:rPr>
              <w:t>27(3)</w:t>
            </w:r>
          </w:p>
        </w:tc>
        <w:tc>
          <w:tcPr>
            <w:tcW w:w="2612" w:type="dxa"/>
            <w:tcBorders>
              <w:top w:val="single" w:sz="4" w:space="0" w:color="000000"/>
              <w:left w:val="single" w:sz="5" w:space="0" w:color="000000"/>
              <w:bottom w:val="nil"/>
              <w:right w:val="single" w:sz="5" w:space="0" w:color="000000"/>
            </w:tcBorders>
          </w:tcPr>
          <w:p w:rsidR="000746E5" w:rsidRPr="00682F91" w:rsidRDefault="00703301">
            <w:pPr>
              <w:pStyle w:val="TableParagraph"/>
              <w:spacing w:before="138"/>
              <w:ind w:left="55"/>
              <w:rPr>
                <w:rFonts w:ascii="Times New Roman" w:eastAsia="PMingLiU" w:hAnsi="Times New Roman" w:cs="Times New Roman"/>
                <w:sz w:val="18"/>
                <w:szCs w:val="18"/>
              </w:rPr>
            </w:pPr>
            <w:r>
              <w:rPr>
                <w:rFonts w:ascii="Times New Roman" w:hAnsi="Times New Roman"/>
                <w:spacing w:val="-1"/>
                <w:sz w:val="18"/>
              </w:rPr>
              <w:t>Інтенсивність допомоги на покращення</w:t>
            </w:r>
          </w:p>
        </w:tc>
        <w:tc>
          <w:tcPr>
            <w:tcW w:w="1469" w:type="dxa"/>
            <w:tcBorders>
              <w:top w:val="single" w:sz="4" w:space="0" w:color="000000"/>
              <w:left w:val="single" w:sz="5" w:space="0" w:color="000000"/>
              <w:bottom w:val="nil"/>
              <w:right w:val="single" w:sz="5" w:space="0" w:color="000000"/>
            </w:tcBorders>
          </w:tcPr>
          <w:p w:rsidR="000746E5" w:rsidRPr="00682F91" w:rsidRDefault="00703301">
            <w:pPr>
              <w:pStyle w:val="TableParagraph"/>
              <w:spacing w:before="138"/>
              <w:ind w:left="55"/>
              <w:rPr>
                <w:rFonts w:ascii="Times New Roman" w:eastAsia="PMingLiU" w:hAnsi="Times New Roman" w:cs="Times New Roman"/>
                <w:sz w:val="18"/>
                <w:szCs w:val="18"/>
              </w:rPr>
            </w:pPr>
            <w:r>
              <w:rPr>
                <w:rFonts w:ascii="Times New Roman" w:hAnsi="Times New Roman"/>
                <w:sz w:val="18"/>
              </w:rPr>
              <w:t>60 % (**)</w:t>
            </w:r>
          </w:p>
        </w:tc>
        <w:tc>
          <w:tcPr>
            <w:tcW w:w="2617" w:type="dxa"/>
            <w:tcBorders>
              <w:top w:val="single" w:sz="4" w:space="0" w:color="000000"/>
              <w:left w:val="single" w:sz="5" w:space="0" w:color="000000"/>
              <w:bottom w:val="nil"/>
              <w:right w:val="nil"/>
            </w:tcBorders>
          </w:tcPr>
          <w:p w:rsidR="000746E5" w:rsidRPr="00682F91" w:rsidRDefault="00703301">
            <w:pPr>
              <w:pStyle w:val="TableParagraph"/>
              <w:spacing w:before="138"/>
              <w:ind w:left="55"/>
              <w:rPr>
                <w:rFonts w:ascii="Times New Roman" w:eastAsia="PMingLiU" w:hAnsi="Times New Roman" w:cs="Times New Roman"/>
                <w:sz w:val="18"/>
                <w:szCs w:val="18"/>
              </w:rPr>
            </w:pPr>
            <w:r>
              <w:rPr>
                <w:rFonts w:ascii="Times New Roman" w:hAnsi="Times New Roman"/>
                <w:w w:val="105"/>
                <w:sz w:val="18"/>
              </w:rPr>
              <w:t>Від суми доступної інвестиції</w:t>
            </w:r>
          </w:p>
        </w:tc>
      </w:tr>
      <w:tr w:rsidR="000746E5" w:rsidRPr="00682F91">
        <w:trPr>
          <w:trHeight w:hRule="exact" w:val="210"/>
        </w:trPr>
        <w:tc>
          <w:tcPr>
            <w:tcW w:w="1464" w:type="dxa"/>
            <w:vMerge/>
            <w:tcBorders>
              <w:left w:val="nil"/>
              <w:right w:val="single" w:sz="5" w:space="0" w:color="000000"/>
            </w:tcBorders>
          </w:tcPr>
          <w:p w:rsidR="000746E5" w:rsidRPr="00682F91" w:rsidRDefault="000746E5">
            <w:pPr>
              <w:rPr>
                <w:rFonts w:ascii="Times New Roman" w:hAnsi="Times New Roman" w:cs="Times New Roman"/>
              </w:rPr>
            </w:pPr>
          </w:p>
        </w:tc>
        <w:tc>
          <w:tcPr>
            <w:tcW w:w="2612" w:type="dxa"/>
            <w:tcBorders>
              <w:top w:val="nil"/>
              <w:left w:val="single" w:sz="5" w:space="0" w:color="000000"/>
              <w:bottom w:val="nil"/>
              <w:right w:val="single" w:sz="5" w:space="0" w:color="000000"/>
            </w:tcBorders>
          </w:tcPr>
          <w:p w:rsidR="000746E5" w:rsidRPr="00682F91" w:rsidRDefault="00703301">
            <w:pPr>
              <w:pStyle w:val="TableParagraph"/>
              <w:spacing w:line="193" w:lineRule="exact"/>
              <w:ind w:left="55"/>
              <w:rPr>
                <w:rFonts w:ascii="Times New Roman" w:eastAsia="PMingLiU" w:hAnsi="Times New Roman" w:cs="Times New Roman"/>
                <w:sz w:val="18"/>
                <w:szCs w:val="18"/>
              </w:rPr>
            </w:pPr>
            <w:r>
              <w:rPr>
                <w:rFonts w:ascii="Times New Roman" w:hAnsi="Times New Roman"/>
                <w:w w:val="105"/>
                <w:sz w:val="18"/>
              </w:rPr>
              <w:t xml:space="preserve">економічної цінності </w:t>
            </w:r>
          </w:p>
        </w:tc>
        <w:tc>
          <w:tcPr>
            <w:tcW w:w="1469" w:type="dxa"/>
            <w:tcBorders>
              <w:top w:val="nil"/>
              <w:left w:val="single" w:sz="5" w:space="0" w:color="000000"/>
              <w:bottom w:val="nil"/>
              <w:right w:val="single" w:sz="5" w:space="0" w:color="000000"/>
            </w:tcBorders>
          </w:tcPr>
          <w:p w:rsidR="000746E5" w:rsidRPr="00682F91" w:rsidRDefault="000746E5">
            <w:pPr>
              <w:rPr>
                <w:rFonts w:ascii="Times New Roman" w:hAnsi="Times New Roman" w:cs="Times New Roman"/>
              </w:rPr>
            </w:pPr>
          </w:p>
        </w:tc>
        <w:tc>
          <w:tcPr>
            <w:tcW w:w="2617" w:type="dxa"/>
            <w:tcBorders>
              <w:top w:val="nil"/>
              <w:left w:val="single" w:sz="5" w:space="0" w:color="000000"/>
              <w:bottom w:val="nil"/>
              <w:right w:val="nil"/>
            </w:tcBorders>
          </w:tcPr>
          <w:p w:rsidR="000746E5" w:rsidRPr="00682F91" w:rsidRDefault="00703301">
            <w:pPr>
              <w:pStyle w:val="TableParagraph"/>
              <w:spacing w:line="193" w:lineRule="exact"/>
              <w:ind w:left="55"/>
              <w:rPr>
                <w:rFonts w:ascii="Times New Roman" w:eastAsia="PMingLiU" w:hAnsi="Times New Roman" w:cs="Times New Roman"/>
                <w:sz w:val="18"/>
                <w:szCs w:val="18"/>
              </w:rPr>
            </w:pPr>
            <w:r>
              <w:rPr>
                <w:rFonts w:ascii="Times New Roman" w:hAnsi="Times New Roman"/>
                <w:sz w:val="18"/>
              </w:rPr>
              <w:t>у районах, вказаних у Статті 36</w:t>
            </w:r>
          </w:p>
        </w:tc>
      </w:tr>
      <w:tr w:rsidR="000746E5" w:rsidRPr="00682F91">
        <w:trPr>
          <w:trHeight w:hRule="exact" w:val="335"/>
        </w:trPr>
        <w:tc>
          <w:tcPr>
            <w:tcW w:w="1464" w:type="dxa"/>
            <w:vMerge/>
            <w:tcBorders>
              <w:left w:val="nil"/>
              <w:right w:val="single" w:sz="5" w:space="0" w:color="000000"/>
            </w:tcBorders>
          </w:tcPr>
          <w:p w:rsidR="000746E5" w:rsidRPr="00682F91" w:rsidRDefault="000746E5">
            <w:pPr>
              <w:rPr>
                <w:rFonts w:ascii="Times New Roman" w:hAnsi="Times New Roman" w:cs="Times New Roman"/>
              </w:rPr>
            </w:pPr>
          </w:p>
        </w:tc>
        <w:tc>
          <w:tcPr>
            <w:tcW w:w="2612" w:type="dxa"/>
            <w:vMerge w:val="restart"/>
            <w:tcBorders>
              <w:top w:val="nil"/>
              <w:left w:val="single" w:sz="5" w:space="0" w:color="000000"/>
              <w:right w:val="single" w:sz="5" w:space="0" w:color="000000"/>
            </w:tcBorders>
          </w:tcPr>
          <w:p w:rsidR="000746E5" w:rsidRPr="00682F91" w:rsidRDefault="00703301">
            <w:pPr>
              <w:pStyle w:val="TableParagraph"/>
              <w:spacing w:line="193" w:lineRule="exact"/>
              <w:ind w:left="55"/>
              <w:rPr>
                <w:rFonts w:ascii="Times New Roman" w:eastAsia="PMingLiU" w:hAnsi="Times New Roman" w:cs="Times New Roman"/>
                <w:sz w:val="18"/>
                <w:szCs w:val="18"/>
              </w:rPr>
            </w:pPr>
            <w:r>
              <w:rPr>
                <w:rFonts w:ascii="Times New Roman" w:hAnsi="Times New Roman"/>
                <w:spacing w:val="-2"/>
                <w:sz w:val="18"/>
              </w:rPr>
              <w:t>лісів</w:t>
            </w:r>
          </w:p>
        </w:tc>
        <w:tc>
          <w:tcPr>
            <w:tcW w:w="1469" w:type="dxa"/>
            <w:tcBorders>
              <w:top w:val="nil"/>
              <w:left w:val="single" w:sz="5" w:space="0" w:color="000000"/>
              <w:bottom w:val="nil"/>
              <w:right w:val="single" w:sz="5" w:space="0" w:color="000000"/>
            </w:tcBorders>
          </w:tcPr>
          <w:p w:rsidR="000746E5" w:rsidRPr="00682F91" w:rsidRDefault="000746E5">
            <w:pPr>
              <w:rPr>
                <w:rFonts w:ascii="Times New Roman" w:hAnsi="Times New Roman" w:cs="Times New Roman"/>
              </w:rPr>
            </w:pPr>
          </w:p>
        </w:tc>
        <w:tc>
          <w:tcPr>
            <w:tcW w:w="2617" w:type="dxa"/>
            <w:tcBorders>
              <w:top w:val="nil"/>
              <w:left w:val="single" w:sz="5" w:space="0" w:color="000000"/>
              <w:bottom w:val="nil"/>
              <w:right w:val="nil"/>
            </w:tcBorders>
          </w:tcPr>
          <w:p w:rsidR="000746E5" w:rsidRPr="00682F91" w:rsidRDefault="00703301">
            <w:pPr>
              <w:pStyle w:val="TableParagraph"/>
              <w:spacing w:line="193" w:lineRule="exact"/>
              <w:ind w:left="55"/>
              <w:rPr>
                <w:rFonts w:ascii="Times New Roman" w:eastAsia="PMingLiU" w:hAnsi="Times New Roman" w:cs="Times New Roman"/>
                <w:sz w:val="18"/>
                <w:szCs w:val="18"/>
              </w:rPr>
            </w:pPr>
            <w:r>
              <w:rPr>
                <w:rFonts w:ascii="Times New Roman" w:hAnsi="Times New Roman"/>
                <w:sz w:val="18"/>
              </w:rPr>
              <w:t>(a)(i), (ii) та (iii)</w:t>
            </w:r>
          </w:p>
        </w:tc>
      </w:tr>
      <w:tr w:rsidR="000746E5" w:rsidRPr="00682F91">
        <w:trPr>
          <w:trHeight w:hRule="exact" w:val="335"/>
        </w:trPr>
        <w:tc>
          <w:tcPr>
            <w:tcW w:w="1464" w:type="dxa"/>
            <w:vMerge/>
            <w:tcBorders>
              <w:left w:val="nil"/>
              <w:right w:val="single" w:sz="5" w:space="0" w:color="000000"/>
            </w:tcBorders>
          </w:tcPr>
          <w:p w:rsidR="000746E5" w:rsidRPr="00682F91" w:rsidRDefault="000746E5">
            <w:pPr>
              <w:rPr>
                <w:rFonts w:ascii="Times New Roman" w:hAnsi="Times New Roman" w:cs="Times New Roman"/>
              </w:rPr>
            </w:pPr>
          </w:p>
        </w:tc>
        <w:tc>
          <w:tcPr>
            <w:tcW w:w="2612" w:type="dxa"/>
            <w:vMerge/>
            <w:tcBorders>
              <w:left w:val="single" w:sz="5" w:space="0" w:color="000000"/>
              <w:right w:val="single" w:sz="5" w:space="0" w:color="000000"/>
            </w:tcBorders>
          </w:tcPr>
          <w:p w:rsidR="000746E5" w:rsidRPr="00682F91" w:rsidRDefault="000746E5">
            <w:pPr>
              <w:rPr>
                <w:rFonts w:ascii="Times New Roman" w:hAnsi="Times New Roman" w:cs="Times New Roman"/>
              </w:rPr>
            </w:pPr>
          </w:p>
        </w:tc>
        <w:tc>
          <w:tcPr>
            <w:tcW w:w="1469" w:type="dxa"/>
            <w:tcBorders>
              <w:top w:val="nil"/>
              <w:left w:val="single" w:sz="5" w:space="0" w:color="000000"/>
              <w:bottom w:val="nil"/>
              <w:right w:val="single" w:sz="5" w:space="0" w:color="000000"/>
            </w:tcBorders>
          </w:tcPr>
          <w:p w:rsidR="000746E5" w:rsidRPr="00682F91" w:rsidRDefault="00703301">
            <w:pPr>
              <w:pStyle w:val="TableParagraph"/>
              <w:spacing w:before="82"/>
              <w:ind w:left="55"/>
              <w:rPr>
                <w:rFonts w:ascii="Times New Roman" w:eastAsia="PMingLiU" w:hAnsi="Times New Roman" w:cs="Times New Roman"/>
                <w:sz w:val="18"/>
                <w:szCs w:val="18"/>
              </w:rPr>
            </w:pPr>
            <w:r>
              <w:rPr>
                <w:rFonts w:ascii="Times New Roman" w:hAnsi="Times New Roman"/>
                <w:sz w:val="18"/>
              </w:rPr>
              <w:t>50 %</w:t>
            </w:r>
          </w:p>
        </w:tc>
        <w:tc>
          <w:tcPr>
            <w:tcW w:w="2617" w:type="dxa"/>
            <w:tcBorders>
              <w:top w:val="nil"/>
              <w:left w:val="single" w:sz="5" w:space="0" w:color="000000"/>
              <w:bottom w:val="nil"/>
              <w:right w:val="nil"/>
            </w:tcBorders>
          </w:tcPr>
          <w:p w:rsidR="000746E5" w:rsidRPr="00682F91" w:rsidRDefault="00703301">
            <w:pPr>
              <w:pStyle w:val="TableParagraph"/>
              <w:spacing w:before="82"/>
              <w:ind w:left="55"/>
              <w:rPr>
                <w:rFonts w:ascii="Times New Roman" w:eastAsia="PMingLiU" w:hAnsi="Times New Roman" w:cs="Times New Roman"/>
                <w:sz w:val="18"/>
                <w:szCs w:val="18"/>
              </w:rPr>
            </w:pPr>
            <w:r>
              <w:rPr>
                <w:rFonts w:ascii="Times New Roman" w:hAnsi="Times New Roman"/>
                <w:w w:val="105"/>
                <w:sz w:val="18"/>
              </w:rPr>
              <w:t>Від суми доступної інвестиції</w:t>
            </w:r>
          </w:p>
        </w:tc>
      </w:tr>
      <w:tr w:rsidR="000746E5" w:rsidRPr="00682F91">
        <w:trPr>
          <w:trHeight w:hRule="exact" w:val="335"/>
        </w:trPr>
        <w:tc>
          <w:tcPr>
            <w:tcW w:w="1464" w:type="dxa"/>
            <w:vMerge/>
            <w:tcBorders>
              <w:left w:val="nil"/>
              <w:right w:val="single" w:sz="5" w:space="0" w:color="000000"/>
            </w:tcBorders>
          </w:tcPr>
          <w:p w:rsidR="000746E5" w:rsidRPr="00682F91" w:rsidRDefault="000746E5">
            <w:pPr>
              <w:rPr>
                <w:rFonts w:ascii="Times New Roman" w:hAnsi="Times New Roman" w:cs="Times New Roman"/>
              </w:rPr>
            </w:pPr>
          </w:p>
        </w:tc>
        <w:tc>
          <w:tcPr>
            <w:tcW w:w="2612" w:type="dxa"/>
            <w:vMerge/>
            <w:tcBorders>
              <w:left w:val="single" w:sz="5" w:space="0" w:color="000000"/>
              <w:right w:val="single" w:sz="5" w:space="0" w:color="000000"/>
            </w:tcBorders>
          </w:tcPr>
          <w:p w:rsidR="000746E5" w:rsidRPr="00682F91" w:rsidRDefault="000746E5">
            <w:pPr>
              <w:rPr>
                <w:rFonts w:ascii="Times New Roman" w:hAnsi="Times New Roman" w:cs="Times New Roman"/>
              </w:rPr>
            </w:pPr>
          </w:p>
        </w:tc>
        <w:tc>
          <w:tcPr>
            <w:tcW w:w="1469" w:type="dxa"/>
            <w:tcBorders>
              <w:top w:val="nil"/>
              <w:left w:val="single" w:sz="5" w:space="0" w:color="000000"/>
              <w:bottom w:val="nil"/>
              <w:right w:val="single" w:sz="5" w:space="0" w:color="000000"/>
            </w:tcBorders>
          </w:tcPr>
          <w:p w:rsidR="000746E5" w:rsidRPr="00682F91" w:rsidRDefault="000746E5">
            <w:pPr>
              <w:rPr>
                <w:rFonts w:ascii="Times New Roman" w:hAnsi="Times New Roman" w:cs="Times New Roman"/>
              </w:rPr>
            </w:pPr>
          </w:p>
        </w:tc>
        <w:tc>
          <w:tcPr>
            <w:tcW w:w="2617" w:type="dxa"/>
            <w:tcBorders>
              <w:top w:val="nil"/>
              <w:left w:val="single" w:sz="5" w:space="0" w:color="000000"/>
              <w:bottom w:val="nil"/>
              <w:right w:val="nil"/>
            </w:tcBorders>
          </w:tcPr>
          <w:p w:rsidR="000746E5" w:rsidRPr="00682F91" w:rsidRDefault="00703301">
            <w:pPr>
              <w:pStyle w:val="TableParagraph"/>
              <w:spacing w:line="193" w:lineRule="exact"/>
              <w:ind w:left="55"/>
              <w:rPr>
                <w:rFonts w:ascii="Times New Roman" w:eastAsia="PMingLiU" w:hAnsi="Times New Roman" w:cs="Times New Roman"/>
                <w:sz w:val="18"/>
                <w:szCs w:val="18"/>
              </w:rPr>
            </w:pPr>
            <w:r>
              <w:rPr>
                <w:rFonts w:ascii="Times New Roman" w:hAnsi="Times New Roman"/>
                <w:w w:val="105"/>
                <w:sz w:val="18"/>
              </w:rPr>
              <w:t>в інших районах</w:t>
            </w:r>
          </w:p>
        </w:tc>
      </w:tr>
      <w:tr w:rsidR="000746E5" w:rsidRPr="00682F91">
        <w:trPr>
          <w:trHeight w:hRule="exact" w:val="335"/>
        </w:trPr>
        <w:tc>
          <w:tcPr>
            <w:tcW w:w="1464" w:type="dxa"/>
            <w:vMerge/>
            <w:tcBorders>
              <w:left w:val="nil"/>
              <w:right w:val="single" w:sz="5" w:space="0" w:color="000000"/>
            </w:tcBorders>
          </w:tcPr>
          <w:p w:rsidR="000746E5" w:rsidRPr="00682F91" w:rsidRDefault="000746E5">
            <w:pPr>
              <w:rPr>
                <w:rFonts w:ascii="Times New Roman" w:hAnsi="Times New Roman" w:cs="Times New Roman"/>
              </w:rPr>
            </w:pPr>
          </w:p>
        </w:tc>
        <w:tc>
          <w:tcPr>
            <w:tcW w:w="2612" w:type="dxa"/>
            <w:vMerge/>
            <w:tcBorders>
              <w:left w:val="single" w:sz="5" w:space="0" w:color="000000"/>
              <w:right w:val="single" w:sz="5" w:space="0" w:color="000000"/>
            </w:tcBorders>
          </w:tcPr>
          <w:p w:rsidR="000746E5" w:rsidRPr="00682F91" w:rsidRDefault="000746E5">
            <w:pPr>
              <w:rPr>
                <w:rFonts w:ascii="Times New Roman" w:hAnsi="Times New Roman" w:cs="Times New Roman"/>
              </w:rPr>
            </w:pPr>
          </w:p>
        </w:tc>
        <w:tc>
          <w:tcPr>
            <w:tcW w:w="1469" w:type="dxa"/>
            <w:vMerge w:val="restart"/>
            <w:tcBorders>
              <w:top w:val="nil"/>
              <w:left w:val="single" w:sz="5" w:space="0" w:color="000000"/>
              <w:right w:val="single" w:sz="5" w:space="0" w:color="000000"/>
            </w:tcBorders>
          </w:tcPr>
          <w:p w:rsidR="000746E5" w:rsidRPr="00682F91" w:rsidRDefault="00703301">
            <w:pPr>
              <w:pStyle w:val="TableParagraph"/>
              <w:spacing w:before="82"/>
              <w:ind w:left="55"/>
              <w:rPr>
                <w:rFonts w:ascii="Times New Roman" w:eastAsia="PMingLiU" w:hAnsi="Times New Roman" w:cs="Times New Roman"/>
                <w:sz w:val="18"/>
                <w:szCs w:val="18"/>
              </w:rPr>
            </w:pPr>
            <w:r>
              <w:rPr>
                <w:rFonts w:ascii="Times New Roman" w:hAnsi="Times New Roman"/>
                <w:sz w:val="18"/>
              </w:rPr>
              <w:t>85 % (**)</w:t>
            </w:r>
          </w:p>
        </w:tc>
        <w:tc>
          <w:tcPr>
            <w:tcW w:w="2617" w:type="dxa"/>
            <w:tcBorders>
              <w:top w:val="nil"/>
              <w:left w:val="single" w:sz="5" w:space="0" w:color="000000"/>
              <w:bottom w:val="nil"/>
              <w:right w:val="nil"/>
            </w:tcBorders>
          </w:tcPr>
          <w:p w:rsidR="000746E5" w:rsidRPr="00682F91" w:rsidRDefault="00703301">
            <w:pPr>
              <w:pStyle w:val="TableParagraph"/>
              <w:spacing w:before="82"/>
              <w:ind w:left="55"/>
              <w:rPr>
                <w:rFonts w:ascii="Times New Roman" w:eastAsia="PMingLiU" w:hAnsi="Times New Roman" w:cs="Times New Roman"/>
                <w:sz w:val="18"/>
                <w:szCs w:val="18"/>
              </w:rPr>
            </w:pPr>
            <w:r>
              <w:rPr>
                <w:rFonts w:ascii="Times New Roman" w:hAnsi="Times New Roman"/>
                <w:w w:val="105"/>
                <w:sz w:val="18"/>
              </w:rPr>
              <w:t>Від суми доступної інвестиції</w:t>
            </w:r>
          </w:p>
        </w:tc>
      </w:tr>
      <w:tr w:rsidR="000746E5" w:rsidRPr="00682F91">
        <w:trPr>
          <w:trHeight w:hRule="exact" w:val="350"/>
        </w:trPr>
        <w:tc>
          <w:tcPr>
            <w:tcW w:w="1464" w:type="dxa"/>
            <w:vMerge/>
            <w:tcBorders>
              <w:left w:val="nil"/>
              <w:bottom w:val="single" w:sz="5" w:space="0" w:color="000000"/>
              <w:right w:val="single" w:sz="5" w:space="0" w:color="000000"/>
            </w:tcBorders>
          </w:tcPr>
          <w:p w:rsidR="000746E5" w:rsidRPr="00682F91" w:rsidRDefault="000746E5">
            <w:pPr>
              <w:rPr>
                <w:rFonts w:ascii="Times New Roman" w:hAnsi="Times New Roman" w:cs="Times New Roman"/>
              </w:rPr>
            </w:pPr>
          </w:p>
        </w:tc>
        <w:tc>
          <w:tcPr>
            <w:tcW w:w="2612" w:type="dxa"/>
            <w:vMerge/>
            <w:tcBorders>
              <w:left w:val="single" w:sz="5" w:space="0" w:color="000000"/>
              <w:bottom w:val="single" w:sz="5" w:space="0" w:color="000000"/>
              <w:right w:val="single" w:sz="5" w:space="0" w:color="000000"/>
            </w:tcBorders>
          </w:tcPr>
          <w:p w:rsidR="000746E5" w:rsidRPr="00682F91" w:rsidRDefault="000746E5">
            <w:pPr>
              <w:rPr>
                <w:rFonts w:ascii="Times New Roman" w:hAnsi="Times New Roman" w:cs="Times New Roman"/>
              </w:rPr>
            </w:pPr>
          </w:p>
        </w:tc>
        <w:tc>
          <w:tcPr>
            <w:tcW w:w="1469" w:type="dxa"/>
            <w:vMerge/>
            <w:tcBorders>
              <w:left w:val="single" w:sz="5" w:space="0" w:color="000000"/>
              <w:bottom w:val="single" w:sz="5" w:space="0" w:color="000000"/>
              <w:right w:val="single" w:sz="5" w:space="0" w:color="000000"/>
            </w:tcBorders>
          </w:tcPr>
          <w:p w:rsidR="000746E5" w:rsidRPr="00682F91" w:rsidRDefault="000746E5">
            <w:pPr>
              <w:rPr>
                <w:rFonts w:ascii="Times New Roman" w:hAnsi="Times New Roman" w:cs="Times New Roman"/>
              </w:rPr>
            </w:pPr>
          </w:p>
        </w:tc>
        <w:tc>
          <w:tcPr>
            <w:tcW w:w="2617" w:type="dxa"/>
            <w:tcBorders>
              <w:top w:val="nil"/>
              <w:left w:val="single" w:sz="5" w:space="0" w:color="000000"/>
              <w:bottom w:val="single" w:sz="5" w:space="0" w:color="000000"/>
              <w:right w:val="nil"/>
            </w:tcBorders>
          </w:tcPr>
          <w:p w:rsidR="000746E5" w:rsidRPr="00682F91" w:rsidRDefault="00703301">
            <w:pPr>
              <w:pStyle w:val="TableParagraph"/>
              <w:spacing w:line="193" w:lineRule="exact"/>
              <w:ind w:left="55"/>
              <w:rPr>
                <w:rFonts w:ascii="Times New Roman" w:eastAsia="PMingLiU" w:hAnsi="Times New Roman" w:cs="Times New Roman"/>
                <w:sz w:val="18"/>
                <w:szCs w:val="18"/>
              </w:rPr>
            </w:pPr>
            <w:r>
              <w:rPr>
                <w:rFonts w:ascii="Times New Roman" w:hAnsi="Times New Roman"/>
                <w:w w:val="105"/>
                <w:sz w:val="18"/>
              </w:rPr>
              <w:t>у найбільш віддалених регіонах</w:t>
            </w:r>
          </w:p>
        </w:tc>
      </w:tr>
    </w:tbl>
    <w:p w:rsidR="000746E5" w:rsidRPr="00682F91" w:rsidRDefault="000746E5">
      <w:pPr>
        <w:spacing w:line="193" w:lineRule="exact"/>
        <w:rPr>
          <w:rFonts w:ascii="Times New Roman" w:eastAsia="PMingLiU" w:hAnsi="Times New Roman" w:cs="Times New Roman"/>
          <w:sz w:val="18"/>
          <w:szCs w:val="18"/>
        </w:rPr>
        <w:sectPr w:rsidR="000746E5" w:rsidRPr="00682F91">
          <w:pgSz w:w="11900" w:h="16840"/>
          <w:pgMar w:top="1120" w:right="1020" w:bottom="280" w:left="500" w:header="790" w:footer="0" w:gutter="0"/>
          <w:cols w:space="720"/>
        </w:sectPr>
      </w:pPr>
    </w:p>
    <w:p w:rsidR="000746E5" w:rsidRPr="00682F91" w:rsidRDefault="000746E5">
      <w:pPr>
        <w:spacing w:before="3"/>
        <w:rPr>
          <w:rFonts w:ascii="Times New Roman" w:eastAsia="Times New Roman" w:hAnsi="Times New Roman" w:cs="Times New Roman"/>
          <w:sz w:val="8"/>
          <w:szCs w:val="8"/>
        </w:rPr>
      </w:pPr>
    </w:p>
    <w:p w:rsidR="000746E5" w:rsidRPr="00682F91" w:rsidRDefault="00703301">
      <w:pPr>
        <w:spacing w:line="20" w:lineRule="exact"/>
        <w:ind w:left="108"/>
        <w:rPr>
          <w:rFonts w:ascii="Times New Roman" w:eastAsia="Times New Roman" w:hAnsi="Times New Roman" w:cs="Times New Roman"/>
          <w:sz w:val="2"/>
          <w:szCs w:val="2"/>
        </w:rPr>
      </w:pPr>
      <w:r>
        <w:rPr>
          <w:rFonts w:ascii="Times New Roman" w:eastAsia="Times New Roman" w:hAnsi="Times New Roman" w:cs="Times New Roman"/>
          <w:noProof/>
          <w:sz w:val="2"/>
          <w:szCs w:val="2"/>
          <w:lang w:val="ru-RU" w:eastAsia="ru-RU" w:bidi="ar-SA"/>
        </w:rPr>
        <w:drawing>
          <wp:inline distT="0" distB="0" distL="0" distR="0" wp14:anchorId="541AFEB1" wp14:editId="2AA9B1FB">
            <wp:extent cx="6467220" cy="7048"/>
            <wp:effectExtent l="0" t="0" r="0" b="0"/>
            <wp:docPr id="3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6.png"/>
                    <pic:cNvPicPr/>
                  </pic:nvPicPr>
                  <pic:blipFill>
                    <a:blip r:embed="rId24" cstate="print"/>
                    <a:stretch>
                      <a:fillRect/>
                    </a:stretch>
                  </pic:blipFill>
                  <pic:spPr>
                    <a:xfrm>
                      <a:off x="0" y="0"/>
                      <a:ext cx="6467220" cy="7048"/>
                    </a:xfrm>
                    <a:prstGeom prst="rect">
                      <a:avLst/>
                    </a:prstGeom>
                  </pic:spPr>
                </pic:pic>
              </a:graphicData>
            </a:graphic>
          </wp:inline>
        </w:drawing>
      </w:r>
    </w:p>
    <w:p w:rsidR="000746E5" w:rsidRPr="00682F91" w:rsidRDefault="000746E5">
      <w:pPr>
        <w:spacing w:before="4"/>
        <w:rPr>
          <w:rFonts w:ascii="Times New Roman" w:eastAsia="Times New Roman" w:hAnsi="Times New Roman" w:cs="Times New Roman"/>
          <w:sz w:val="28"/>
          <w:szCs w:val="28"/>
        </w:rPr>
      </w:pPr>
    </w:p>
    <w:tbl>
      <w:tblPr>
        <w:tblStyle w:val="TableNormal"/>
        <w:tblW w:w="0" w:type="auto"/>
        <w:tblInd w:w="1099" w:type="dxa"/>
        <w:tblLayout w:type="fixed"/>
        <w:tblLook w:val="01E0" w:firstRow="1" w:lastRow="1" w:firstColumn="1" w:lastColumn="1" w:noHBand="0" w:noVBand="0"/>
      </w:tblPr>
      <w:tblGrid>
        <w:gridCol w:w="1464"/>
        <w:gridCol w:w="2612"/>
        <w:gridCol w:w="1469"/>
        <w:gridCol w:w="2618"/>
      </w:tblGrid>
      <w:tr w:rsidR="000746E5" w:rsidRPr="00682F91">
        <w:trPr>
          <w:trHeight w:hRule="exact" w:val="524"/>
        </w:trPr>
        <w:tc>
          <w:tcPr>
            <w:tcW w:w="1464" w:type="dxa"/>
            <w:tcBorders>
              <w:top w:val="single" w:sz="5" w:space="0" w:color="000000"/>
              <w:left w:val="nil"/>
              <w:bottom w:val="single" w:sz="5" w:space="0" w:color="000000"/>
              <w:right w:val="single" w:sz="5" w:space="0" w:color="000000"/>
            </w:tcBorders>
          </w:tcPr>
          <w:p w:rsidR="000746E5" w:rsidRPr="00682F91" w:rsidRDefault="000746E5">
            <w:pPr>
              <w:pStyle w:val="TableParagraph"/>
              <w:spacing w:before="8"/>
              <w:rPr>
                <w:rFonts w:ascii="Times New Roman" w:eastAsia="Times New Roman" w:hAnsi="Times New Roman" w:cs="Times New Roman"/>
                <w:sz w:val="13"/>
                <w:szCs w:val="13"/>
              </w:rPr>
            </w:pPr>
          </w:p>
          <w:p w:rsidR="000746E5" w:rsidRPr="00682F91" w:rsidRDefault="00703301">
            <w:pPr>
              <w:pStyle w:val="TableParagraph"/>
              <w:ind w:right="53"/>
              <w:jc w:val="center"/>
              <w:rPr>
                <w:rFonts w:ascii="Times New Roman" w:eastAsia="PMingLiU" w:hAnsi="Times New Roman" w:cs="Times New Roman"/>
                <w:sz w:val="16"/>
                <w:szCs w:val="16"/>
              </w:rPr>
            </w:pPr>
            <w:r>
              <w:rPr>
                <w:rFonts w:ascii="Times New Roman" w:hAnsi="Times New Roman"/>
                <w:sz w:val="16"/>
              </w:rPr>
              <w:t>Пункт</w:t>
            </w:r>
          </w:p>
        </w:tc>
        <w:tc>
          <w:tcPr>
            <w:tcW w:w="2612" w:type="dxa"/>
            <w:tcBorders>
              <w:top w:val="single" w:sz="5" w:space="0" w:color="000000"/>
              <w:left w:val="single" w:sz="5" w:space="0" w:color="000000"/>
              <w:bottom w:val="single" w:sz="5" w:space="0" w:color="000000"/>
              <w:right w:val="single" w:sz="5" w:space="0" w:color="000000"/>
            </w:tcBorders>
          </w:tcPr>
          <w:p w:rsidR="000746E5" w:rsidRPr="00682F91" w:rsidRDefault="000746E5">
            <w:pPr>
              <w:pStyle w:val="TableParagraph"/>
              <w:spacing w:before="8"/>
              <w:rPr>
                <w:rFonts w:ascii="Times New Roman" w:eastAsia="Times New Roman" w:hAnsi="Times New Roman" w:cs="Times New Roman"/>
                <w:sz w:val="13"/>
                <w:szCs w:val="13"/>
              </w:rPr>
            </w:pPr>
          </w:p>
          <w:p w:rsidR="000746E5" w:rsidRPr="00682F91" w:rsidRDefault="00703301">
            <w:pPr>
              <w:pStyle w:val="TableParagraph"/>
              <w:jc w:val="center"/>
              <w:rPr>
                <w:rFonts w:ascii="Times New Roman" w:eastAsia="PMingLiU" w:hAnsi="Times New Roman" w:cs="Times New Roman"/>
                <w:sz w:val="16"/>
                <w:szCs w:val="16"/>
              </w:rPr>
            </w:pPr>
            <w:r>
              <w:rPr>
                <w:rFonts w:ascii="Times New Roman" w:hAnsi="Times New Roman"/>
                <w:sz w:val="16"/>
              </w:rPr>
              <w:t>Предмет</w:t>
            </w:r>
          </w:p>
        </w:tc>
        <w:tc>
          <w:tcPr>
            <w:tcW w:w="1469" w:type="dxa"/>
            <w:tcBorders>
              <w:top w:val="single" w:sz="5" w:space="0" w:color="000000"/>
              <w:left w:val="single" w:sz="5" w:space="0" w:color="000000"/>
              <w:bottom w:val="single" w:sz="5" w:space="0" w:color="000000"/>
              <w:right w:val="single" w:sz="5" w:space="0" w:color="000000"/>
            </w:tcBorders>
          </w:tcPr>
          <w:p w:rsidR="000746E5" w:rsidRPr="00682F91" w:rsidRDefault="00703301" w:rsidP="00092A69">
            <w:pPr>
              <w:pStyle w:val="TableParagraph"/>
              <w:spacing w:before="51"/>
              <w:ind w:left="518" w:hanging="303"/>
              <w:rPr>
                <w:rFonts w:ascii="Times New Roman" w:eastAsia="PMingLiU" w:hAnsi="Times New Roman" w:cs="Times New Roman"/>
                <w:sz w:val="16"/>
                <w:szCs w:val="16"/>
              </w:rPr>
            </w:pPr>
            <w:r>
              <w:rPr>
                <w:rFonts w:ascii="Times New Roman" w:hAnsi="Times New Roman"/>
                <w:w w:val="105"/>
                <w:sz w:val="16"/>
              </w:rPr>
              <w:t>Сума у Євро або ставка</w:t>
            </w:r>
          </w:p>
        </w:tc>
        <w:tc>
          <w:tcPr>
            <w:tcW w:w="2618" w:type="dxa"/>
            <w:tcBorders>
              <w:top w:val="single" w:sz="5" w:space="0" w:color="000000"/>
              <w:left w:val="single" w:sz="5" w:space="0" w:color="000000"/>
              <w:bottom w:val="single" w:sz="5" w:space="0" w:color="000000"/>
              <w:right w:val="nil"/>
            </w:tcBorders>
          </w:tcPr>
          <w:p w:rsidR="000746E5" w:rsidRPr="00682F91" w:rsidRDefault="000746E5">
            <w:pPr>
              <w:rPr>
                <w:rFonts w:ascii="Times New Roman" w:hAnsi="Times New Roman" w:cs="Times New Roman"/>
              </w:rPr>
            </w:pPr>
          </w:p>
        </w:tc>
      </w:tr>
      <w:tr w:rsidR="000746E5" w:rsidRPr="00682F91">
        <w:trPr>
          <w:trHeight w:hRule="exact" w:val="2940"/>
        </w:trPr>
        <w:tc>
          <w:tcPr>
            <w:tcW w:w="1464" w:type="dxa"/>
            <w:tcBorders>
              <w:top w:val="single" w:sz="5" w:space="0" w:color="000000"/>
              <w:left w:val="nil"/>
              <w:bottom w:val="single" w:sz="5" w:space="0" w:color="000000"/>
              <w:right w:val="single" w:sz="5" w:space="0" w:color="000000"/>
            </w:tcBorders>
          </w:tcPr>
          <w:p w:rsidR="000746E5" w:rsidRPr="00682F91" w:rsidRDefault="00703301">
            <w:pPr>
              <w:pStyle w:val="TableParagraph"/>
              <w:spacing w:before="81"/>
              <w:rPr>
                <w:rFonts w:ascii="Times New Roman" w:eastAsia="PMingLiU" w:hAnsi="Times New Roman" w:cs="Times New Roman"/>
                <w:sz w:val="18"/>
                <w:szCs w:val="18"/>
              </w:rPr>
            </w:pPr>
            <w:r>
              <w:rPr>
                <w:rFonts w:ascii="Times New Roman" w:hAnsi="Times New Roman"/>
                <w:w w:val="105"/>
                <w:sz w:val="18"/>
              </w:rPr>
              <w:t>28(2)</w:t>
            </w:r>
          </w:p>
        </w:tc>
        <w:tc>
          <w:tcPr>
            <w:tcW w:w="2612" w:type="dxa"/>
            <w:tcBorders>
              <w:top w:val="single" w:sz="5" w:space="0" w:color="000000"/>
              <w:left w:val="single" w:sz="5" w:space="0" w:color="000000"/>
              <w:bottom w:val="single" w:sz="5" w:space="0" w:color="000000"/>
              <w:right w:val="single" w:sz="5" w:space="0" w:color="000000"/>
            </w:tcBorders>
          </w:tcPr>
          <w:p w:rsidR="000746E5" w:rsidRPr="00682F91" w:rsidRDefault="00457A05">
            <w:pPr>
              <w:pStyle w:val="TableParagraph"/>
              <w:spacing w:before="113" w:line="210" w:lineRule="exact"/>
              <w:ind w:left="55" w:right="66"/>
              <w:rPr>
                <w:rFonts w:ascii="Times New Roman" w:eastAsia="PMingLiU" w:hAnsi="Times New Roman" w:cs="Times New Roman"/>
                <w:sz w:val="18"/>
                <w:szCs w:val="18"/>
              </w:rPr>
            </w:pPr>
            <w:r>
              <w:rPr>
                <w:rFonts w:ascii="Times New Roman" w:hAnsi="Times New Roman"/>
                <w:spacing w:val="-1"/>
                <w:sz w:val="18"/>
              </w:rPr>
              <w:t>Інтенсивність</w:t>
            </w:r>
            <w:r w:rsidR="00703301">
              <w:rPr>
                <w:rFonts w:ascii="Times New Roman" w:hAnsi="Times New Roman"/>
                <w:spacing w:val="-1"/>
                <w:sz w:val="18"/>
              </w:rPr>
              <w:t xml:space="preserve"> допомоги на додану вартість на сільськогосподарські та лісничі товари</w:t>
            </w:r>
          </w:p>
        </w:tc>
        <w:tc>
          <w:tcPr>
            <w:tcW w:w="1469" w:type="dxa"/>
            <w:tcBorders>
              <w:top w:val="single" w:sz="5" w:space="0" w:color="000000"/>
              <w:left w:val="single" w:sz="5" w:space="0" w:color="000000"/>
              <w:bottom w:val="single" w:sz="5" w:space="0" w:color="000000"/>
              <w:right w:val="single" w:sz="5" w:space="0" w:color="000000"/>
            </w:tcBorders>
          </w:tcPr>
          <w:p w:rsidR="000746E5" w:rsidRPr="00682F91" w:rsidRDefault="00703301">
            <w:pPr>
              <w:pStyle w:val="TableParagraph"/>
              <w:spacing w:before="81"/>
              <w:ind w:left="55"/>
              <w:rPr>
                <w:rFonts w:ascii="Times New Roman" w:eastAsia="PMingLiU" w:hAnsi="Times New Roman" w:cs="Times New Roman"/>
                <w:sz w:val="18"/>
                <w:szCs w:val="18"/>
              </w:rPr>
            </w:pPr>
            <w:r>
              <w:rPr>
                <w:rFonts w:ascii="Times New Roman" w:hAnsi="Times New Roman"/>
                <w:sz w:val="18"/>
              </w:rPr>
              <w:t>50 %</w:t>
            </w:r>
          </w:p>
          <w:p w:rsidR="000746E5" w:rsidRPr="00682F91" w:rsidRDefault="000746E5">
            <w:pPr>
              <w:pStyle w:val="TableParagraph"/>
              <w:rPr>
                <w:rFonts w:ascii="Times New Roman" w:eastAsia="Times New Roman" w:hAnsi="Times New Roman" w:cs="Times New Roman"/>
                <w:sz w:val="18"/>
                <w:szCs w:val="18"/>
              </w:rPr>
            </w:pPr>
          </w:p>
          <w:p w:rsidR="000746E5" w:rsidRPr="00682F91" w:rsidRDefault="000746E5">
            <w:pPr>
              <w:pStyle w:val="TableParagraph"/>
              <w:rPr>
                <w:rFonts w:ascii="Times New Roman" w:eastAsia="Times New Roman" w:hAnsi="Times New Roman" w:cs="Times New Roman"/>
                <w:sz w:val="18"/>
                <w:szCs w:val="18"/>
              </w:rPr>
            </w:pPr>
          </w:p>
          <w:p w:rsidR="000746E5" w:rsidRPr="00682F91" w:rsidRDefault="00703301">
            <w:pPr>
              <w:pStyle w:val="TableParagraph"/>
              <w:spacing w:before="119"/>
              <w:ind w:left="55"/>
              <w:rPr>
                <w:rFonts w:ascii="Times New Roman" w:eastAsia="PMingLiU" w:hAnsi="Times New Roman" w:cs="Times New Roman"/>
                <w:sz w:val="18"/>
                <w:szCs w:val="18"/>
              </w:rPr>
            </w:pPr>
            <w:r>
              <w:rPr>
                <w:rFonts w:ascii="Times New Roman" w:hAnsi="Times New Roman"/>
                <w:sz w:val="18"/>
              </w:rPr>
              <w:t>40 %</w:t>
            </w:r>
          </w:p>
          <w:p w:rsidR="000746E5" w:rsidRPr="00682F91" w:rsidRDefault="000746E5">
            <w:pPr>
              <w:pStyle w:val="TableParagraph"/>
              <w:rPr>
                <w:rFonts w:ascii="Times New Roman" w:eastAsia="Times New Roman" w:hAnsi="Times New Roman" w:cs="Times New Roman"/>
                <w:sz w:val="18"/>
                <w:szCs w:val="18"/>
              </w:rPr>
            </w:pPr>
          </w:p>
          <w:p w:rsidR="000746E5" w:rsidRPr="00682F91" w:rsidRDefault="00703301">
            <w:pPr>
              <w:pStyle w:val="TableParagraph"/>
              <w:spacing w:before="115"/>
              <w:ind w:left="55"/>
              <w:rPr>
                <w:rFonts w:ascii="Times New Roman" w:eastAsia="PMingLiU" w:hAnsi="Times New Roman" w:cs="Times New Roman"/>
                <w:sz w:val="18"/>
                <w:szCs w:val="18"/>
              </w:rPr>
            </w:pPr>
            <w:r>
              <w:rPr>
                <w:rFonts w:ascii="Times New Roman" w:hAnsi="Times New Roman"/>
                <w:spacing w:val="-6"/>
                <w:sz w:val="18"/>
              </w:rPr>
              <w:t>75 %</w:t>
            </w:r>
          </w:p>
          <w:p w:rsidR="000746E5" w:rsidRPr="00682F91" w:rsidRDefault="000746E5">
            <w:pPr>
              <w:pStyle w:val="TableParagraph"/>
              <w:rPr>
                <w:rFonts w:ascii="Times New Roman" w:eastAsia="Times New Roman" w:hAnsi="Times New Roman" w:cs="Times New Roman"/>
                <w:sz w:val="18"/>
                <w:szCs w:val="18"/>
              </w:rPr>
            </w:pPr>
          </w:p>
          <w:p w:rsidR="000746E5" w:rsidRPr="00682F91" w:rsidRDefault="00703301">
            <w:pPr>
              <w:pStyle w:val="TableParagraph"/>
              <w:spacing w:before="116"/>
              <w:ind w:left="55"/>
              <w:rPr>
                <w:rFonts w:ascii="Times New Roman" w:eastAsia="PMingLiU" w:hAnsi="Times New Roman" w:cs="Times New Roman"/>
                <w:sz w:val="18"/>
                <w:szCs w:val="18"/>
              </w:rPr>
            </w:pPr>
            <w:r>
              <w:rPr>
                <w:rFonts w:ascii="Times New Roman" w:hAnsi="Times New Roman"/>
                <w:sz w:val="18"/>
              </w:rPr>
              <w:t>65 %</w:t>
            </w:r>
          </w:p>
        </w:tc>
        <w:tc>
          <w:tcPr>
            <w:tcW w:w="2618" w:type="dxa"/>
            <w:tcBorders>
              <w:top w:val="single" w:sz="5" w:space="0" w:color="000000"/>
              <w:left w:val="single" w:sz="5" w:space="0" w:color="000000"/>
              <w:bottom w:val="single" w:sz="5" w:space="0" w:color="000000"/>
              <w:right w:val="nil"/>
            </w:tcBorders>
          </w:tcPr>
          <w:p w:rsidR="000746E5" w:rsidRPr="00682F91" w:rsidRDefault="00703301">
            <w:pPr>
              <w:pStyle w:val="TableParagraph"/>
              <w:spacing w:before="113" w:line="210" w:lineRule="exact"/>
              <w:ind w:left="55"/>
              <w:rPr>
                <w:rFonts w:ascii="Times New Roman" w:eastAsia="PMingLiU" w:hAnsi="Times New Roman" w:cs="Times New Roman"/>
                <w:sz w:val="18"/>
                <w:szCs w:val="18"/>
              </w:rPr>
            </w:pPr>
            <w:r>
              <w:rPr>
                <w:rFonts w:ascii="Times New Roman" w:hAnsi="Times New Roman"/>
                <w:w w:val="105"/>
                <w:sz w:val="18"/>
              </w:rPr>
              <w:t xml:space="preserve">Від суми доступної інвестиції в регіонах </w:t>
            </w:r>
            <w:r w:rsidR="00457A05">
              <w:rPr>
                <w:rFonts w:ascii="Times New Roman" w:hAnsi="Times New Roman"/>
                <w:w w:val="105"/>
                <w:sz w:val="18"/>
              </w:rPr>
              <w:t>згідно</w:t>
            </w:r>
            <w:r>
              <w:rPr>
                <w:rFonts w:ascii="Times New Roman" w:hAnsi="Times New Roman"/>
                <w:w w:val="105"/>
                <w:sz w:val="18"/>
              </w:rPr>
              <w:t xml:space="preserve"> з цілями конвергенції</w:t>
            </w:r>
          </w:p>
          <w:p w:rsidR="000746E5" w:rsidRPr="00682F91" w:rsidRDefault="00703301">
            <w:pPr>
              <w:pStyle w:val="TableParagraph"/>
              <w:spacing w:before="139" w:line="210" w:lineRule="exact"/>
              <w:ind w:left="55"/>
              <w:rPr>
                <w:rFonts w:ascii="Times New Roman" w:eastAsia="PMingLiU" w:hAnsi="Times New Roman" w:cs="Times New Roman"/>
                <w:sz w:val="18"/>
                <w:szCs w:val="18"/>
              </w:rPr>
            </w:pPr>
            <w:r>
              <w:rPr>
                <w:rFonts w:ascii="Times New Roman" w:hAnsi="Times New Roman"/>
                <w:w w:val="105"/>
                <w:sz w:val="18"/>
              </w:rPr>
              <w:t>Від суми доступної інвестиції в інших регіонах</w:t>
            </w:r>
          </w:p>
          <w:p w:rsidR="000746E5" w:rsidRPr="00682F91" w:rsidRDefault="00703301">
            <w:pPr>
              <w:pStyle w:val="TableParagraph"/>
              <w:spacing w:before="138" w:line="210" w:lineRule="exact"/>
              <w:ind w:left="55"/>
              <w:rPr>
                <w:rFonts w:ascii="Times New Roman" w:eastAsia="PMingLiU" w:hAnsi="Times New Roman" w:cs="Times New Roman"/>
                <w:sz w:val="18"/>
                <w:szCs w:val="18"/>
              </w:rPr>
            </w:pPr>
            <w:r>
              <w:rPr>
                <w:rFonts w:ascii="Times New Roman" w:hAnsi="Times New Roman"/>
                <w:w w:val="105"/>
                <w:sz w:val="18"/>
              </w:rPr>
              <w:t>Від суми доступної інвестиції в найбільш віддалених регіонах</w:t>
            </w:r>
          </w:p>
          <w:p w:rsidR="000746E5" w:rsidRPr="00682F91" w:rsidRDefault="00703301">
            <w:pPr>
              <w:pStyle w:val="TableParagraph"/>
              <w:spacing w:before="139" w:line="210" w:lineRule="exact"/>
              <w:ind w:left="55"/>
              <w:jc w:val="both"/>
              <w:rPr>
                <w:rFonts w:ascii="Times New Roman" w:eastAsia="PMingLiU" w:hAnsi="Times New Roman" w:cs="Times New Roman"/>
                <w:sz w:val="18"/>
                <w:szCs w:val="18"/>
              </w:rPr>
            </w:pPr>
            <w:r>
              <w:rPr>
                <w:rFonts w:ascii="Times New Roman" w:hAnsi="Times New Roman"/>
                <w:sz w:val="18"/>
              </w:rPr>
              <w:t>Від суми доступної інвестиції на малих Егейських островах у межах Нормативів (ЄЕС)</w:t>
            </w:r>
          </w:p>
          <w:p w:rsidR="000746E5" w:rsidRPr="00682F91" w:rsidRDefault="00703301">
            <w:pPr>
              <w:pStyle w:val="TableParagraph"/>
              <w:spacing w:line="204" w:lineRule="exact"/>
              <w:ind w:left="55"/>
              <w:rPr>
                <w:rFonts w:ascii="Times New Roman" w:eastAsia="PMingLiU" w:hAnsi="Times New Roman" w:cs="Times New Roman"/>
                <w:sz w:val="18"/>
                <w:szCs w:val="18"/>
              </w:rPr>
            </w:pPr>
            <w:r>
              <w:rPr>
                <w:rFonts w:ascii="Times New Roman" w:hAnsi="Times New Roman"/>
                <w:w w:val="110"/>
                <w:sz w:val="18"/>
              </w:rPr>
              <w:t>№ 2019/93</w:t>
            </w:r>
          </w:p>
        </w:tc>
      </w:tr>
      <w:tr w:rsidR="000746E5" w:rsidRPr="00682F91" w:rsidTr="00F25A89">
        <w:trPr>
          <w:trHeight w:hRule="exact" w:val="636"/>
        </w:trPr>
        <w:tc>
          <w:tcPr>
            <w:tcW w:w="1464" w:type="dxa"/>
            <w:tcBorders>
              <w:top w:val="single" w:sz="5" w:space="0" w:color="000000"/>
              <w:left w:val="nil"/>
              <w:bottom w:val="single" w:sz="4" w:space="0" w:color="000000"/>
              <w:right w:val="single" w:sz="5" w:space="0" w:color="000000"/>
            </w:tcBorders>
          </w:tcPr>
          <w:p w:rsidR="000746E5" w:rsidRPr="00682F91" w:rsidRDefault="00703301" w:rsidP="00F25A89">
            <w:pPr>
              <w:pStyle w:val="TableParagraph"/>
              <w:rPr>
                <w:rFonts w:ascii="Times New Roman" w:eastAsia="PMingLiU" w:hAnsi="Times New Roman" w:cs="Times New Roman"/>
                <w:sz w:val="18"/>
                <w:szCs w:val="18"/>
              </w:rPr>
            </w:pPr>
            <w:r>
              <w:rPr>
                <w:rFonts w:ascii="Times New Roman" w:hAnsi="Times New Roman"/>
                <w:spacing w:val="-3"/>
                <w:w w:val="105"/>
                <w:sz w:val="18"/>
              </w:rPr>
              <w:t>31(2)</w:t>
            </w:r>
          </w:p>
        </w:tc>
        <w:tc>
          <w:tcPr>
            <w:tcW w:w="2612" w:type="dxa"/>
            <w:tcBorders>
              <w:top w:val="single" w:sz="5" w:space="0" w:color="000000"/>
              <w:left w:val="single" w:sz="5" w:space="0" w:color="000000"/>
              <w:bottom w:val="single" w:sz="4" w:space="0" w:color="000000"/>
              <w:right w:val="single" w:sz="5" w:space="0" w:color="000000"/>
            </w:tcBorders>
          </w:tcPr>
          <w:p w:rsidR="000746E5" w:rsidRPr="00682F91" w:rsidRDefault="00703301" w:rsidP="00F25A89">
            <w:pPr>
              <w:pStyle w:val="TableParagraph"/>
              <w:spacing w:line="210" w:lineRule="exact"/>
              <w:ind w:left="55" w:right="155"/>
              <w:rPr>
                <w:rFonts w:ascii="Times New Roman" w:eastAsia="PMingLiU" w:hAnsi="Times New Roman" w:cs="Times New Roman"/>
                <w:sz w:val="18"/>
                <w:szCs w:val="18"/>
              </w:rPr>
            </w:pPr>
            <w:r>
              <w:rPr>
                <w:rFonts w:ascii="Times New Roman" w:hAnsi="Times New Roman"/>
                <w:w w:val="105"/>
                <w:sz w:val="18"/>
              </w:rPr>
              <w:t>Максимальна сума підтримки на відповідність стандартам</w:t>
            </w:r>
          </w:p>
        </w:tc>
        <w:tc>
          <w:tcPr>
            <w:tcW w:w="1469" w:type="dxa"/>
            <w:tcBorders>
              <w:top w:val="single" w:sz="5" w:space="0" w:color="000000"/>
              <w:left w:val="single" w:sz="5" w:space="0" w:color="000000"/>
              <w:bottom w:val="single" w:sz="4" w:space="0" w:color="000000"/>
              <w:right w:val="single" w:sz="5" w:space="0" w:color="000000"/>
            </w:tcBorders>
          </w:tcPr>
          <w:p w:rsidR="000746E5" w:rsidRPr="00682F91" w:rsidRDefault="00703301" w:rsidP="00F25A89">
            <w:pPr>
              <w:pStyle w:val="TableParagraph"/>
              <w:ind w:left="55"/>
              <w:rPr>
                <w:rFonts w:ascii="Times New Roman" w:eastAsia="PMingLiU" w:hAnsi="Times New Roman" w:cs="Times New Roman"/>
                <w:sz w:val="18"/>
                <w:szCs w:val="18"/>
              </w:rPr>
            </w:pPr>
            <w:r>
              <w:rPr>
                <w:rFonts w:ascii="Times New Roman" w:hAnsi="Times New Roman"/>
                <w:w w:val="115"/>
                <w:sz w:val="18"/>
              </w:rPr>
              <w:t>10000</w:t>
            </w:r>
          </w:p>
        </w:tc>
        <w:tc>
          <w:tcPr>
            <w:tcW w:w="2618" w:type="dxa"/>
            <w:tcBorders>
              <w:top w:val="single" w:sz="5" w:space="0" w:color="000000"/>
              <w:left w:val="single" w:sz="5" w:space="0" w:color="000000"/>
              <w:bottom w:val="single" w:sz="4" w:space="0" w:color="000000"/>
              <w:right w:val="nil"/>
            </w:tcBorders>
          </w:tcPr>
          <w:p w:rsidR="000746E5" w:rsidRPr="00682F91" w:rsidRDefault="00703301" w:rsidP="00F25A89">
            <w:pPr>
              <w:pStyle w:val="TableParagraph"/>
              <w:ind w:left="55"/>
              <w:rPr>
                <w:rFonts w:ascii="Times New Roman" w:eastAsia="PMingLiU" w:hAnsi="Times New Roman" w:cs="Times New Roman"/>
                <w:sz w:val="18"/>
                <w:szCs w:val="18"/>
              </w:rPr>
            </w:pPr>
            <w:r>
              <w:rPr>
                <w:rFonts w:ascii="Times New Roman" w:hAnsi="Times New Roman"/>
                <w:sz w:val="18"/>
              </w:rPr>
              <w:t>На організацію</w:t>
            </w:r>
          </w:p>
        </w:tc>
      </w:tr>
      <w:tr w:rsidR="000746E5" w:rsidRPr="00682F91" w:rsidTr="00F25A89">
        <w:trPr>
          <w:trHeight w:hRule="exact" w:val="845"/>
        </w:trPr>
        <w:tc>
          <w:tcPr>
            <w:tcW w:w="1464" w:type="dxa"/>
            <w:tcBorders>
              <w:top w:val="single" w:sz="4" w:space="0" w:color="000000"/>
              <w:left w:val="nil"/>
              <w:bottom w:val="single" w:sz="5" w:space="0" w:color="000000"/>
              <w:right w:val="single" w:sz="5" w:space="0" w:color="000000"/>
            </w:tcBorders>
          </w:tcPr>
          <w:p w:rsidR="000746E5" w:rsidRPr="00682F91" w:rsidRDefault="00703301" w:rsidP="00F25A89">
            <w:pPr>
              <w:pStyle w:val="TableParagraph"/>
              <w:rPr>
                <w:rFonts w:ascii="Times New Roman" w:eastAsia="PMingLiU" w:hAnsi="Times New Roman" w:cs="Times New Roman"/>
                <w:sz w:val="18"/>
                <w:szCs w:val="18"/>
              </w:rPr>
            </w:pPr>
            <w:r>
              <w:rPr>
                <w:rFonts w:ascii="Times New Roman" w:hAnsi="Times New Roman"/>
                <w:w w:val="105"/>
                <w:sz w:val="18"/>
              </w:rPr>
              <w:t>32(2)</w:t>
            </w:r>
          </w:p>
        </w:tc>
        <w:tc>
          <w:tcPr>
            <w:tcW w:w="2612" w:type="dxa"/>
            <w:tcBorders>
              <w:top w:val="single" w:sz="4" w:space="0" w:color="000000"/>
              <w:left w:val="single" w:sz="5" w:space="0" w:color="000000"/>
              <w:bottom w:val="single" w:sz="5" w:space="0" w:color="000000"/>
              <w:right w:val="single" w:sz="5" w:space="0" w:color="000000"/>
            </w:tcBorders>
          </w:tcPr>
          <w:p w:rsidR="000746E5" w:rsidRPr="00682F91" w:rsidRDefault="00703301" w:rsidP="00F25A89">
            <w:pPr>
              <w:pStyle w:val="TableParagraph"/>
              <w:spacing w:line="210" w:lineRule="exact"/>
              <w:ind w:left="55" w:right="155"/>
              <w:rPr>
                <w:rFonts w:ascii="Times New Roman" w:eastAsia="PMingLiU" w:hAnsi="Times New Roman" w:cs="Times New Roman"/>
                <w:sz w:val="18"/>
                <w:szCs w:val="18"/>
              </w:rPr>
            </w:pPr>
            <w:r>
              <w:rPr>
                <w:rFonts w:ascii="Times New Roman" w:hAnsi="Times New Roman"/>
                <w:w w:val="105"/>
                <w:sz w:val="18"/>
              </w:rPr>
              <w:t>Максимальна сума підтримки на участь у схемах контролю якості харчових продуктів</w:t>
            </w:r>
          </w:p>
        </w:tc>
        <w:tc>
          <w:tcPr>
            <w:tcW w:w="1469" w:type="dxa"/>
            <w:tcBorders>
              <w:top w:val="single" w:sz="4" w:space="0" w:color="000000"/>
              <w:left w:val="single" w:sz="5" w:space="0" w:color="000000"/>
              <w:bottom w:val="single" w:sz="5" w:space="0" w:color="000000"/>
              <w:right w:val="single" w:sz="5" w:space="0" w:color="000000"/>
            </w:tcBorders>
          </w:tcPr>
          <w:p w:rsidR="000746E5" w:rsidRPr="00682F91" w:rsidRDefault="00703301" w:rsidP="00F25A89">
            <w:pPr>
              <w:pStyle w:val="TableParagraph"/>
              <w:ind w:left="55"/>
              <w:rPr>
                <w:rFonts w:ascii="Times New Roman" w:eastAsia="PMingLiU" w:hAnsi="Times New Roman" w:cs="Times New Roman"/>
                <w:sz w:val="18"/>
                <w:szCs w:val="18"/>
              </w:rPr>
            </w:pPr>
            <w:r>
              <w:rPr>
                <w:rFonts w:ascii="Times New Roman" w:hAnsi="Times New Roman"/>
                <w:w w:val="115"/>
                <w:sz w:val="18"/>
              </w:rPr>
              <w:t>3000</w:t>
            </w:r>
          </w:p>
        </w:tc>
        <w:tc>
          <w:tcPr>
            <w:tcW w:w="2618" w:type="dxa"/>
            <w:tcBorders>
              <w:top w:val="single" w:sz="4" w:space="0" w:color="000000"/>
              <w:left w:val="single" w:sz="5" w:space="0" w:color="000000"/>
              <w:bottom w:val="single" w:sz="5" w:space="0" w:color="000000"/>
              <w:right w:val="nil"/>
            </w:tcBorders>
          </w:tcPr>
          <w:p w:rsidR="000746E5" w:rsidRPr="00682F91" w:rsidRDefault="00703301" w:rsidP="00F25A89">
            <w:pPr>
              <w:pStyle w:val="TableParagraph"/>
              <w:ind w:left="55"/>
              <w:rPr>
                <w:rFonts w:ascii="Times New Roman" w:eastAsia="PMingLiU" w:hAnsi="Times New Roman" w:cs="Times New Roman"/>
                <w:sz w:val="18"/>
                <w:szCs w:val="18"/>
              </w:rPr>
            </w:pPr>
            <w:r>
              <w:rPr>
                <w:rFonts w:ascii="Times New Roman" w:hAnsi="Times New Roman"/>
                <w:sz w:val="18"/>
              </w:rPr>
              <w:t>На організацію</w:t>
            </w:r>
          </w:p>
        </w:tc>
      </w:tr>
      <w:tr w:rsidR="000746E5" w:rsidRPr="00682F91" w:rsidTr="00F25A89">
        <w:trPr>
          <w:trHeight w:hRule="exact" w:val="635"/>
        </w:trPr>
        <w:tc>
          <w:tcPr>
            <w:tcW w:w="1464" w:type="dxa"/>
            <w:tcBorders>
              <w:top w:val="single" w:sz="5" w:space="0" w:color="000000"/>
              <w:left w:val="nil"/>
              <w:bottom w:val="single" w:sz="5" w:space="0" w:color="000000"/>
              <w:right w:val="single" w:sz="5" w:space="0" w:color="000000"/>
            </w:tcBorders>
          </w:tcPr>
          <w:p w:rsidR="000746E5" w:rsidRPr="00682F91" w:rsidRDefault="00703301" w:rsidP="00F25A89">
            <w:pPr>
              <w:pStyle w:val="TableParagraph"/>
              <w:rPr>
                <w:rFonts w:ascii="Times New Roman" w:eastAsia="PMingLiU" w:hAnsi="Times New Roman" w:cs="Times New Roman"/>
                <w:sz w:val="18"/>
                <w:szCs w:val="18"/>
              </w:rPr>
            </w:pPr>
            <w:r>
              <w:rPr>
                <w:rFonts w:ascii="Times New Roman" w:hAnsi="Times New Roman"/>
                <w:w w:val="115"/>
                <w:sz w:val="18"/>
              </w:rPr>
              <w:t>33</w:t>
            </w:r>
          </w:p>
        </w:tc>
        <w:tc>
          <w:tcPr>
            <w:tcW w:w="2612" w:type="dxa"/>
            <w:tcBorders>
              <w:top w:val="single" w:sz="5" w:space="0" w:color="000000"/>
              <w:left w:val="single" w:sz="5" w:space="0" w:color="000000"/>
              <w:bottom w:val="single" w:sz="5" w:space="0" w:color="000000"/>
              <w:right w:val="single" w:sz="5" w:space="0" w:color="000000"/>
            </w:tcBorders>
          </w:tcPr>
          <w:p w:rsidR="000746E5" w:rsidRPr="00682F91" w:rsidRDefault="00703301" w:rsidP="00F25A89">
            <w:pPr>
              <w:pStyle w:val="TableParagraph"/>
              <w:spacing w:line="210" w:lineRule="exact"/>
              <w:ind w:left="55" w:right="53"/>
              <w:rPr>
                <w:rFonts w:ascii="Times New Roman" w:eastAsia="PMingLiU" w:hAnsi="Times New Roman" w:cs="Times New Roman"/>
                <w:sz w:val="18"/>
                <w:szCs w:val="18"/>
              </w:rPr>
            </w:pPr>
            <w:r>
              <w:rPr>
                <w:rFonts w:ascii="Times New Roman" w:hAnsi="Times New Roman"/>
                <w:spacing w:val="-1"/>
                <w:w w:val="105"/>
                <w:sz w:val="18"/>
              </w:rPr>
              <w:t>Інтенсивність допомоги на інформаційну та рекламну діяльність</w:t>
            </w:r>
          </w:p>
        </w:tc>
        <w:tc>
          <w:tcPr>
            <w:tcW w:w="1469" w:type="dxa"/>
            <w:tcBorders>
              <w:top w:val="single" w:sz="5" w:space="0" w:color="000000"/>
              <w:left w:val="single" w:sz="5" w:space="0" w:color="000000"/>
              <w:bottom w:val="single" w:sz="5" w:space="0" w:color="000000"/>
              <w:right w:val="single" w:sz="5" w:space="0" w:color="000000"/>
            </w:tcBorders>
          </w:tcPr>
          <w:p w:rsidR="000746E5" w:rsidRPr="00682F91" w:rsidRDefault="00703301" w:rsidP="00F25A89">
            <w:pPr>
              <w:pStyle w:val="TableParagraph"/>
              <w:ind w:left="55"/>
              <w:rPr>
                <w:rFonts w:ascii="Times New Roman" w:eastAsia="PMingLiU" w:hAnsi="Times New Roman" w:cs="Times New Roman"/>
                <w:sz w:val="18"/>
                <w:szCs w:val="18"/>
              </w:rPr>
            </w:pPr>
            <w:r>
              <w:rPr>
                <w:rFonts w:ascii="Times New Roman" w:hAnsi="Times New Roman"/>
                <w:sz w:val="18"/>
              </w:rPr>
              <w:t>70 %</w:t>
            </w:r>
          </w:p>
        </w:tc>
        <w:tc>
          <w:tcPr>
            <w:tcW w:w="2618" w:type="dxa"/>
            <w:tcBorders>
              <w:top w:val="single" w:sz="5" w:space="0" w:color="000000"/>
              <w:left w:val="single" w:sz="5" w:space="0" w:color="000000"/>
              <w:bottom w:val="single" w:sz="5" w:space="0" w:color="000000"/>
              <w:right w:val="nil"/>
            </w:tcBorders>
          </w:tcPr>
          <w:p w:rsidR="000746E5" w:rsidRPr="00682F91" w:rsidRDefault="00703301" w:rsidP="00F25A89">
            <w:pPr>
              <w:pStyle w:val="TableParagraph"/>
              <w:ind w:left="55"/>
              <w:rPr>
                <w:rFonts w:ascii="Times New Roman" w:eastAsia="PMingLiU" w:hAnsi="Times New Roman" w:cs="Times New Roman"/>
                <w:sz w:val="18"/>
                <w:szCs w:val="18"/>
              </w:rPr>
            </w:pPr>
            <w:r>
              <w:rPr>
                <w:rFonts w:ascii="Times New Roman" w:hAnsi="Times New Roman"/>
                <w:sz w:val="18"/>
              </w:rPr>
              <w:t>Від доступної суми за діяльність</w:t>
            </w:r>
          </w:p>
        </w:tc>
      </w:tr>
      <w:tr w:rsidR="000746E5" w:rsidRPr="00682F91" w:rsidTr="00F25A89">
        <w:trPr>
          <w:trHeight w:hRule="exact" w:val="636"/>
        </w:trPr>
        <w:tc>
          <w:tcPr>
            <w:tcW w:w="1464" w:type="dxa"/>
            <w:tcBorders>
              <w:top w:val="single" w:sz="5" w:space="0" w:color="000000"/>
              <w:left w:val="nil"/>
              <w:bottom w:val="single" w:sz="5" w:space="0" w:color="000000"/>
              <w:right w:val="single" w:sz="5" w:space="0" w:color="000000"/>
            </w:tcBorders>
          </w:tcPr>
          <w:p w:rsidR="000746E5" w:rsidRPr="00682F91" w:rsidRDefault="00703301" w:rsidP="00F25A89">
            <w:pPr>
              <w:pStyle w:val="TableParagraph"/>
              <w:rPr>
                <w:rFonts w:ascii="Times New Roman" w:eastAsia="PMingLiU" w:hAnsi="Times New Roman" w:cs="Times New Roman"/>
                <w:sz w:val="18"/>
                <w:szCs w:val="18"/>
              </w:rPr>
            </w:pPr>
            <w:r>
              <w:rPr>
                <w:rFonts w:ascii="Times New Roman" w:hAnsi="Times New Roman"/>
                <w:w w:val="105"/>
                <w:sz w:val="18"/>
              </w:rPr>
              <w:t>34(3)</w:t>
            </w:r>
          </w:p>
        </w:tc>
        <w:tc>
          <w:tcPr>
            <w:tcW w:w="2612" w:type="dxa"/>
            <w:tcBorders>
              <w:top w:val="single" w:sz="5" w:space="0" w:color="000000"/>
              <w:left w:val="single" w:sz="5" w:space="0" w:color="000000"/>
              <w:bottom w:val="single" w:sz="5" w:space="0" w:color="000000"/>
              <w:right w:val="single" w:sz="5" w:space="0" w:color="000000"/>
            </w:tcBorders>
          </w:tcPr>
          <w:p w:rsidR="000746E5" w:rsidRPr="00682F91" w:rsidRDefault="00703301" w:rsidP="00F25A89">
            <w:pPr>
              <w:pStyle w:val="TableParagraph"/>
              <w:spacing w:line="210" w:lineRule="exact"/>
              <w:ind w:left="55" w:right="58"/>
              <w:rPr>
                <w:rFonts w:ascii="Times New Roman" w:eastAsia="PMingLiU" w:hAnsi="Times New Roman" w:cs="Times New Roman"/>
                <w:sz w:val="18"/>
                <w:szCs w:val="18"/>
              </w:rPr>
            </w:pPr>
            <w:r w:rsidRPr="00F25A89">
              <w:rPr>
                <w:rFonts w:ascii="Times New Roman" w:hAnsi="Times New Roman"/>
                <w:sz w:val="16"/>
              </w:rPr>
              <w:t>Максимальна сума низькотоварних сільськогосподарських організацій</w:t>
            </w:r>
          </w:p>
        </w:tc>
        <w:tc>
          <w:tcPr>
            <w:tcW w:w="1469" w:type="dxa"/>
            <w:tcBorders>
              <w:top w:val="single" w:sz="5" w:space="0" w:color="000000"/>
              <w:left w:val="single" w:sz="5" w:space="0" w:color="000000"/>
              <w:bottom w:val="single" w:sz="5" w:space="0" w:color="000000"/>
              <w:right w:val="single" w:sz="5" w:space="0" w:color="000000"/>
            </w:tcBorders>
          </w:tcPr>
          <w:p w:rsidR="000746E5" w:rsidRPr="00682F91" w:rsidRDefault="00703301" w:rsidP="00F25A89">
            <w:pPr>
              <w:pStyle w:val="TableParagraph"/>
              <w:ind w:left="55"/>
              <w:rPr>
                <w:rFonts w:ascii="Times New Roman" w:eastAsia="PMingLiU" w:hAnsi="Times New Roman" w:cs="Times New Roman"/>
                <w:sz w:val="18"/>
                <w:szCs w:val="18"/>
              </w:rPr>
            </w:pPr>
            <w:r>
              <w:rPr>
                <w:rFonts w:ascii="Times New Roman" w:hAnsi="Times New Roman"/>
                <w:w w:val="115"/>
                <w:sz w:val="18"/>
              </w:rPr>
              <w:t>1500</w:t>
            </w:r>
          </w:p>
        </w:tc>
        <w:tc>
          <w:tcPr>
            <w:tcW w:w="2618" w:type="dxa"/>
            <w:tcBorders>
              <w:top w:val="single" w:sz="5" w:space="0" w:color="000000"/>
              <w:left w:val="single" w:sz="5" w:space="0" w:color="000000"/>
              <w:bottom w:val="single" w:sz="5" w:space="0" w:color="000000"/>
              <w:right w:val="nil"/>
            </w:tcBorders>
          </w:tcPr>
          <w:p w:rsidR="000746E5" w:rsidRPr="00682F91" w:rsidRDefault="00703301" w:rsidP="00F25A89">
            <w:pPr>
              <w:pStyle w:val="TableParagraph"/>
              <w:ind w:left="55"/>
              <w:rPr>
                <w:rFonts w:ascii="Times New Roman" w:eastAsia="PMingLiU" w:hAnsi="Times New Roman" w:cs="Times New Roman"/>
                <w:sz w:val="18"/>
                <w:szCs w:val="18"/>
              </w:rPr>
            </w:pPr>
            <w:r>
              <w:rPr>
                <w:rFonts w:ascii="Times New Roman" w:hAnsi="Times New Roman"/>
                <w:sz w:val="18"/>
              </w:rPr>
              <w:t>За сільське господарство на рік</w:t>
            </w:r>
          </w:p>
        </w:tc>
      </w:tr>
      <w:tr w:rsidR="000746E5" w:rsidRPr="00682F91">
        <w:trPr>
          <w:trHeight w:hRule="exact" w:val="3179"/>
        </w:trPr>
        <w:tc>
          <w:tcPr>
            <w:tcW w:w="1464" w:type="dxa"/>
            <w:tcBorders>
              <w:top w:val="single" w:sz="5" w:space="0" w:color="000000"/>
              <w:left w:val="nil"/>
              <w:bottom w:val="single" w:sz="5" w:space="0" w:color="000000"/>
              <w:right w:val="single" w:sz="5" w:space="0" w:color="000000"/>
            </w:tcBorders>
          </w:tcPr>
          <w:p w:rsidR="000746E5" w:rsidRPr="00682F91" w:rsidRDefault="00703301">
            <w:pPr>
              <w:pStyle w:val="TableParagraph"/>
              <w:spacing w:before="81"/>
              <w:rPr>
                <w:rFonts w:ascii="Times New Roman" w:eastAsia="PMingLiU" w:hAnsi="Times New Roman" w:cs="Times New Roman"/>
                <w:sz w:val="18"/>
                <w:szCs w:val="18"/>
              </w:rPr>
            </w:pPr>
            <w:r>
              <w:rPr>
                <w:rFonts w:ascii="Times New Roman" w:hAnsi="Times New Roman"/>
                <w:w w:val="105"/>
                <w:sz w:val="18"/>
              </w:rPr>
              <w:t>35(2)</w:t>
            </w:r>
          </w:p>
        </w:tc>
        <w:tc>
          <w:tcPr>
            <w:tcW w:w="2612" w:type="dxa"/>
            <w:tcBorders>
              <w:top w:val="single" w:sz="5" w:space="0" w:color="000000"/>
              <w:left w:val="single" w:sz="5" w:space="0" w:color="000000"/>
              <w:bottom w:val="single" w:sz="5" w:space="0" w:color="000000"/>
              <w:right w:val="single" w:sz="5" w:space="0" w:color="000000"/>
            </w:tcBorders>
          </w:tcPr>
          <w:p w:rsidR="000746E5" w:rsidRPr="00682F91" w:rsidRDefault="00703301">
            <w:pPr>
              <w:pStyle w:val="TableParagraph"/>
              <w:spacing w:before="103" w:line="213" w:lineRule="auto"/>
              <w:ind w:left="55" w:right="53"/>
              <w:rPr>
                <w:rFonts w:ascii="Times New Roman" w:eastAsia="PMingLiU" w:hAnsi="Times New Roman" w:cs="Times New Roman"/>
                <w:sz w:val="18"/>
                <w:szCs w:val="18"/>
              </w:rPr>
            </w:pPr>
            <w:r>
              <w:rPr>
                <w:rFonts w:ascii="Times New Roman" w:hAnsi="Times New Roman"/>
                <w:sz w:val="18"/>
              </w:rPr>
              <w:t>Групи виробників: стеля, як відсоток продукції, виведеної на ринок протягом останніх п'яти років після визнання</w:t>
            </w:r>
          </w:p>
          <w:p w:rsidR="000746E5" w:rsidRPr="00682F91" w:rsidRDefault="000746E5">
            <w:pPr>
              <w:pStyle w:val="TableParagraph"/>
              <w:rPr>
                <w:rFonts w:ascii="Times New Roman" w:eastAsia="Times New Roman" w:hAnsi="Times New Roman" w:cs="Times New Roman"/>
                <w:sz w:val="18"/>
                <w:szCs w:val="18"/>
              </w:rPr>
            </w:pPr>
          </w:p>
          <w:p w:rsidR="000746E5" w:rsidRPr="00682F91" w:rsidRDefault="000746E5">
            <w:pPr>
              <w:pStyle w:val="TableParagraph"/>
              <w:rPr>
                <w:rFonts w:ascii="Times New Roman" w:eastAsia="Times New Roman" w:hAnsi="Times New Roman" w:cs="Times New Roman"/>
                <w:sz w:val="18"/>
                <w:szCs w:val="18"/>
              </w:rPr>
            </w:pPr>
          </w:p>
          <w:p w:rsidR="000746E5" w:rsidRPr="00682F91" w:rsidRDefault="000746E5">
            <w:pPr>
              <w:pStyle w:val="TableParagraph"/>
              <w:rPr>
                <w:rFonts w:ascii="Times New Roman" w:eastAsia="Times New Roman" w:hAnsi="Times New Roman" w:cs="Times New Roman"/>
                <w:sz w:val="18"/>
                <w:szCs w:val="18"/>
              </w:rPr>
            </w:pPr>
          </w:p>
          <w:p w:rsidR="000746E5" w:rsidRPr="00682F91" w:rsidRDefault="000746E5">
            <w:pPr>
              <w:pStyle w:val="TableParagraph"/>
              <w:rPr>
                <w:rFonts w:ascii="Times New Roman" w:eastAsia="Times New Roman" w:hAnsi="Times New Roman" w:cs="Times New Roman"/>
                <w:sz w:val="18"/>
                <w:szCs w:val="18"/>
              </w:rPr>
            </w:pPr>
          </w:p>
          <w:p w:rsidR="000746E5" w:rsidRPr="00682F91" w:rsidRDefault="00703301">
            <w:pPr>
              <w:pStyle w:val="TableParagraph"/>
              <w:spacing w:before="122" w:line="210" w:lineRule="exact"/>
              <w:ind w:left="55" w:right="53"/>
              <w:rPr>
                <w:rFonts w:ascii="Times New Roman" w:eastAsia="PMingLiU" w:hAnsi="Times New Roman" w:cs="Times New Roman"/>
                <w:sz w:val="18"/>
                <w:szCs w:val="18"/>
              </w:rPr>
            </w:pPr>
            <w:r>
              <w:rPr>
                <w:rFonts w:ascii="Times New Roman" w:hAnsi="Times New Roman"/>
                <w:sz w:val="18"/>
              </w:rPr>
              <w:t>Але не більше з урахуванням кожного з п'яти попередніх років, сума</w:t>
            </w:r>
          </w:p>
        </w:tc>
        <w:tc>
          <w:tcPr>
            <w:tcW w:w="1469" w:type="dxa"/>
            <w:tcBorders>
              <w:top w:val="single" w:sz="5" w:space="0" w:color="000000"/>
              <w:left w:val="single" w:sz="5" w:space="0" w:color="000000"/>
              <w:bottom w:val="single" w:sz="5" w:space="0" w:color="000000"/>
              <w:right w:val="single" w:sz="5" w:space="0" w:color="000000"/>
            </w:tcBorders>
          </w:tcPr>
          <w:p w:rsidR="000746E5" w:rsidRPr="00682F91" w:rsidRDefault="00703301">
            <w:pPr>
              <w:pStyle w:val="TableParagraph"/>
              <w:spacing w:before="81" w:line="223" w:lineRule="exact"/>
              <w:ind w:left="55"/>
              <w:rPr>
                <w:rFonts w:ascii="Times New Roman" w:eastAsia="PMingLiU" w:hAnsi="Times New Roman" w:cs="Times New Roman"/>
                <w:sz w:val="18"/>
                <w:szCs w:val="18"/>
              </w:rPr>
            </w:pPr>
            <w:r>
              <w:rPr>
                <w:rFonts w:ascii="Times New Roman" w:hAnsi="Times New Roman"/>
                <w:sz w:val="18"/>
              </w:rPr>
              <w:t>5 %, 5 %, 4 %, 3 %,</w:t>
            </w:r>
          </w:p>
          <w:p w:rsidR="000746E5" w:rsidRPr="00682F91" w:rsidRDefault="00703301">
            <w:pPr>
              <w:pStyle w:val="TableParagraph"/>
              <w:spacing w:line="223" w:lineRule="exact"/>
              <w:ind w:left="55"/>
              <w:rPr>
                <w:rFonts w:ascii="Times New Roman" w:eastAsia="PMingLiU" w:hAnsi="Times New Roman" w:cs="Times New Roman"/>
                <w:sz w:val="18"/>
                <w:szCs w:val="18"/>
              </w:rPr>
            </w:pPr>
            <w:r>
              <w:rPr>
                <w:rFonts w:ascii="Times New Roman" w:hAnsi="Times New Roman"/>
                <w:sz w:val="18"/>
              </w:rPr>
              <w:t>та 2 % (***)</w:t>
            </w:r>
          </w:p>
          <w:p w:rsidR="000746E5" w:rsidRPr="00682F91" w:rsidRDefault="000746E5">
            <w:pPr>
              <w:pStyle w:val="TableParagraph"/>
              <w:rPr>
                <w:rFonts w:ascii="Times New Roman" w:eastAsia="Times New Roman" w:hAnsi="Times New Roman" w:cs="Times New Roman"/>
                <w:sz w:val="18"/>
                <w:szCs w:val="18"/>
              </w:rPr>
            </w:pPr>
          </w:p>
          <w:p w:rsidR="000746E5" w:rsidRPr="00682F91" w:rsidRDefault="000746E5">
            <w:pPr>
              <w:pStyle w:val="TableParagraph"/>
              <w:rPr>
                <w:rFonts w:ascii="Times New Roman" w:eastAsia="Times New Roman" w:hAnsi="Times New Roman" w:cs="Times New Roman"/>
                <w:sz w:val="18"/>
                <w:szCs w:val="18"/>
              </w:rPr>
            </w:pPr>
          </w:p>
          <w:p w:rsidR="000746E5" w:rsidRPr="00682F91" w:rsidRDefault="00703301">
            <w:pPr>
              <w:pStyle w:val="TableParagraph"/>
              <w:spacing w:before="119" w:line="223" w:lineRule="exact"/>
              <w:ind w:left="55"/>
              <w:rPr>
                <w:rFonts w:ascii="Times New Roman" w:eastAsia="PMingLiU" w:hAnsi="Times New Roman" w:cs="Times New Roman"/>
                <w:sz w:val="18"/>
                <w:szCs w:val="18"/>
              </w:rPr>
            </w:pPr>
            <w:r>
              <w:rPr>
                <w:rFonts w:ascii="Times New Roman" w:hAnsi="Times New Roman"/>
                <w:sz w:val="18"/>
              </w:rPr>
              <w:t>2,5 %, 2,5 %,</w:t>
            </w:r>
          </w:p>
          <w:p w:rsidR="000746E5" w:rsidRPr="00682F91" w:rsidRDefault="00703301">
            <w:pPr>
              <w:pStyle w:val="TableParagraph"/>
              <w:spacing w:line="223" w:lineRule="exact"/>
              <w:ind w:left="55"/>
              <w:rPr>
                <w:rFonts w:ascii="Times New Roman" w:eastAsia="PMingLiU" w:hAnsi="Times New Roman" w:cs="Times New Roman"/>
                <w:sz w:val="18"/>
                <w:szCs w:val="18"/>
              </w:rPr>
            </w:pPr>
            <w:r>
              <w:rPr>
                <w:rFonts w:ascii="Times New Roman" w:hAnsi="Times New Roman"/>
                <w:sz w:val="18"/>
              </w:rPr>
              <w:t>2,0 %, 1,5 %</w:t>
            </w:r>
          </w:p>
          <w:p w:rsidR="000746E5" w:rsidRPr="00682F91" w:rsidRDefault="00703301">
            <w:pPr>
              <w:pStyle w:val="TableParagraph"/>
              <w:spacing w:before="8"/>
              <w:ind w:left="55"/>
              <w:rPr>
                <w:rFonts w:ascii="Times New Roman" w:eastAsia="PMingLiU" w:hAnsi="Times New Roman" w:cs="Times New Roman"/>
                <w:sz w:val="18"/>
                <w:szCs w:val="18"/>
              </w:rPr>
            </w:pPr>
            <w:r>
              <w:rPr>
                <w:rFonts w:ascii="Times New Roman" w:hAnsi="Times New Roman"/>
                <w:sz w:val="18"/>
              </w:rPr>
              <w:t>та 1,5 %</w:t>
            </w:r>
          </w:p>
          <w:p w:rsidR="000746E5" w:rsidRPr="00682F91" w:rsidRDefault="00703301">
            <w:pPr>
              <w:pStyle w:val="TableParagraph"/>
              <w:spacing w:before="112"/>
              <w:ind w:left="55"/>
              <w:rPr>
                <w:rFonts w:ascii="Times New Roman" w:eastAsia="PMingLiU" w:hAnsi="Times New Roman" w:cs="Times New Roman"/>
                <w:sz w:val="18"/>
                <w:szCs w:val="18"/>
              </w:rPr>
            </w:pPr>
            <w:r>
              <w:rPr>
                <w:rFonts w:ascii="Times New Roman" w:hAnsi="Times New Roman"/>
                <w:w w:val="115"/>
                <w:sz w:val="18"/>
              </w:rPr>
              <w:t>100000</w:t>
            </w:r>
          </w:p>
          <w:p w:rsidR="000746E5" w:rsidRPr="00682F91" w:rsidRDefault="00703301">
            <w:pPr>
              <w:pStyle w:val="TableParagraph"/>
              <w:spacing w:before="8"/>
              <w:ind w:left="55"/>
              <w:rPr>
                <w:rFonts w:ascii="Times New Roman" w:eastAsia="PMingLiU" w:hAnsi="Times New Roman" w:cs="Times New Roman"/>
                <w:sz w:val="18"/>
                <w:szCs w:val="18"/>
              </w:rPr>
            </w:pPr>
            <w:r>
              <w:rPr>
                <w:rFonts w:ascii="Times New Roman" w:hAnsi="Times New Roman"/>
                <w:w w:val="115"/>
                <w:sz w:val="18"/>
              </w:rPr>
              <w:t>100000</w:t>
            </w:r>
          </w:p>
          <w:p w:rsidR="000746E5" w:rsidRPr="00682F91" w:rsidRDefault="00703301">
            <w:pPr>
              <w:pStyle w:val="TableParagraph"/>
              <w:spacing w:before="7"/>
              <w:ind w:left="55"/>
              <w:rPr>
                <w:rFonts w:ascii="Times New Roman" w:eastAsia="PMingLiU" w:hAnsi="Times New Roman" w:cs="Times New Roman"/>
                <w:sz w:val="18"/>
                <w:szCs w:val="18"/>
              </w:rPr>
            </w:pPr>
            <w:r>
              <w:rPr>
                <w:rFonts w:ascii="Times New Roman" w:hAnsi="Times New Roman"/>
                <w:w w:val="115"/>
                <w:sz w:val="18"/>
              </w:rPr>
              <w:t>80000</w:t>
            </w:r>
          </w:p>
          <w:p w:rsidR="000746E5" w:rsidRPr="00682F91" w:rsidRDefault="00703301">
            <w:pPr>
              <w:pStyle w:val="TableParagraph"/>
              <w:spacing w:before="8"/>
              <w:ind w:left="55"/>
              <w:rPr>
                <w:rFonts w:ascii="Times New Roman" w:eastAsia="PMingLiU" w:hAnsi="Times New Roman" w:cs="Times New Roman"/>
                <w:sz w:val="18"/>
                <w:szCs w:val="18"/>
              </w:rPr>
            </w:pPr>
            <w:r>
              <w:rPr>
                <w:rFonts w:ascii="Times New Roman" w:hAnsi="Times New Roman"/>
                <w:w w:val="115"/>
                <w:sz w:val="18"/>
              </w:rPr>
              <w:t>60000</w:t>
            </w:r>
          </w:p>
          <w:p w:rsidR="000746E5" w:rsidRPr="00682F91" w:rsidRDefault="00703301">
            <w:pPr>
              <w:pStyle w:val="TableParagraph"/>
              <w:spacing w:before="8"/>
              <w:ind w:left="55"/>
              <w:rPr>
                <w:rFonts w:ascii="Times New Roman" w:eastAsia="PMingLiU" w:hAnsi="Times New Roman" w:cs="Times New Roman"/>
                <w:sz w:val="18"/>
                <w:szCs w:val="18"/>
              </w:rPr>
            </w:pPr>
            <w:r>
              <w:rPr>
                <w:rFonts w:ascii="Times New Roman" w:hAnsi="Times New Roman"/>
                <w:w w:val="115"/>
                <w:sz w:val="18"/>
              </w:rPr>
              <w:t>50000</w:t>
            </w:r>
          </w:p>
        </w:tc>
        <w:tc>
          <w:tcPr>
            <w:tcW w:w="2618" w:type="dxa"/>
            <w:tcBorders>
              <w:top w:val="single" w:sz="5" w:space="0" w:color="000000"/>
              <w:left w:val="single" w:sz="5" w:space="0" w:color="000000"/>
              <w:bottom w:val="single" w:sz="5" w:space="0" w:color="000000"/>
              <w:right w:val="nil"/>
            </w:tcBorders>
          </w:tcPr>
          <w:p w:rsidR="000746E5" w:rsidRPr="00682F91" w:rsidRDefault="00703301">
            <w:pPr>
              <w:pStyle w:val="TableParagraph"/>
              <w:spacing w:before="113" w:line="210" w:lineRule="exact"/>
              <w:ind w:left="55" w:right="39" w:firstLine="60"/>
              <w:jc w:val="both"/>
              <w:rPr>
                <w:rFonts w:ascii="Times New Roman" w:eastAsia="PMingLiU" w:hAnsi="Times New Roman" w:cs="Times New Roman"/>
                <w:sz w:val="18"/>
                <w:szCs w:val="18"/>
              </w:rPr>
            </w:pPr>
            <w:r>
              <w:rPr>
                <w:rFonts w:ascii="Times New Roman" w:hAnsi="Times New Roman"/>
                <w:w w:val="105"/>
                <w:sz w:val="18"/>
              </w:rPr>
              <w:t>За 1, 2, 3, 4 та 5 роки відповідно за товар, виведений на ринок, до 1 000 000 Євро</w:t>
            </w:r>
          </w:p>
          <w:p w:rsidR="000746E5" w:rsidRPr="00682F91" w:rsidRDefault="000746E5">
            <w:pPr>
              <w:pStyle w:val="TableParagraph"/>
              <w:rPr>
                <w:rFonts w:ascii="Times New Roman" w:eastAsia="Times New Roman" w:hAnsi="Times New Roman" w:cs="Times New Roman"/>
                <w:sz w:val="18"/>
                <w:szCs w:val="18"/>
              </w:rPr>
            </w:pPr>
          </w:p>
          <w:p w:rsidR="000746E5" w:rsidRPr="00682F91" w:rsidRDefault="00703301">
            <w:pPr>
              <w:pStyle w:val="TableParagraph"/>
              <w:spacing w:before="142" w:line="210" w:lineRule="exact"/>
              <w:ind w:left="55" w:right="67"/>
              <w:jc w:val="both"/>
              <w:rPr>
                <w:rFonts w:ascii="Times New Roman" w:eastAsia="PMingLiU" w:hAnsi="Times New Roman" w:cs="Times New Roman"/>
                <w:sz w:val="18"/>
                <w:szCs w:val="18"/>
              </w:rPr>
            </w:pPr>
            <w:r>
              <w:rPr>
                <w:rFonts w:ascii="Times New Roman" w:hAnsi="Times New Roman"/>
                <w:w w:val="105"/>
                <w:sz w:val="18"/>
              </w:rPr>
              <w:t>За 1, 2, 3, 4 та 5 роки відповідно за товар, виведений на ринок, більше 1 000 000 Євро</w:t>
            </w:r>
          </w:p>
          <w:p w:rsidR="000746E5" w:rsidRPr="00682F91" w:rsidRDefault="00703301">
            <w:pPr>
              <w:pStyle w:val="TableParagraph"/>
              <w:spacing w:before="140" w:line="247" w:lineRule="auto"/>
              <w:ind w:left="55" w:right="1358"/>
              <w:rPr>
                <w:rFonts w:ascii="Times New Roman" w:eastAsia="PMingLiU" w:hAnsi="Times New Roman" w:cs="Times New Roman"/>
                <w:sz w:val="18"/>
                <w:szCs w:val="18"/>
              </w:rPr>
            </w:pPr>
            <w:r>
              <w:rPr>
                <w:rFonts w:ascii="Times New Roman" w:hAnsi="Times New Roman"/>
                <w:w w:val="105"/>
                <w:sz w:val="18"/>
              </w:rPr>
              <w:t>за 1 рік за 2 рік за 3 рік за 4 рік за 5 рік</w:t>
            </w:r>
          </w:p>
        </w:tc>
      </w:tr>
      <w:tr w:rsidR="000746E5" w:rsidRPr="00682F91">
        <w:trPr>
          <w:trHeight w:hRule="exact" w:val="1542"/>
        </w:trPr>
        <w:tc>
          <w:tcPr>
            <w:tcW w:w="1464" w:type="dxa"/>
            <w:tcBorders>
              <w:top w:val="single" w:sz="5" w:space="0" w:color="000000"/>
              <w:left w:val="nil"/>
              <w:bottom w:val="single" w:sz="5" w:space="0" w:color="000000"/>
              <w:right w:val="single" w:sz="5" w:space="0" w:color="000000"/>
            </w:tcBorders>
          </w:tcPr>
          <w:p w:rsidR="000746E5" w:rsidRPr="00682F91" w:rsidRDefault="00703301">
            <w:pPr>
              <w:pStyle w:val="TableParagraph"/>
              <w:spacing w:before="81"/>
              <w:ind w:left="-1"/>
              <w:rPr>
                <w:rFonts w:ascii="Times New Roman" w:eastAsia="PMingLiU" w:hAnsi="Times New Roman" w:cs="Times New Roman"/>
                <w:sz w:val="18"/>
                <w:szCs w:val="18"/>
              </w:rPr>
            </w:pPr>
            <w:r>
              <w:rPr>
                <w:rFonts w:ascii="Times New Roman" w:hAnsi="Times New Roman"/>
                <w:spacing w:val="-2"/>
                <w:w w:val="105"/>
                <w:sz w:val="18"/>
              </w:rPr>
              <w:t>37(3)</w:t>
            </w:r>
          </w:p>
        </w:tc>
        <w:tc>
          <w:tcPr>
            <w:tcW w:w="2612" w:type="dxa"/>
            <w:tcBorders>
              <w:top w:val="single" w:sz="5" w:space="0" w:color="000000"/>
              <w:left w:val="single" w:sz="5" w:space="0" w:color="000000"/>
              <w:bottom w:val="single" w:sz="5" w:space="0" w:color="000000"/>
              <w:right w:val="single" w:sz="5" w:space="0" w:color="000000"/>
            </w:tcBorders>
          </w:tcPr>
          <w:p w:rsidR="000746E5" w:rsidRPr="00F25A89" w:rsidRDefault="00703301">
            <w:pPr>
              <w:pStyle w:val="TableParagraph"/>
              <w:spacing w:before="81"/>
              <w:ind w:left="55"/>
              <w:rPr>
                <w:rFonts w:ascii="Times New Roman" w:eastAsia="PMingLiU" w:hAnsi="Times New Roman" w:cs="Times New Roman"/>
                <w:sz w:val="16"/>
                <w:szCs w:val="18"/>
              </w:rPr>
            </w:pPr>
            <w:r w:rsidRPr="00F25A89">
              <w:rPr>
                <w:rFonts w:ascii="Times New Roman" w:hAnsi="Times New Roman"/>
                <w:w w:val="105"/>
                <w:sz w:val="16"/>
              </w:rPr>
              <w:t>Мінімальна плата за незручності</w:t>
            </w:r>
          </w:p>
          <w:p w:rsidR="000746E5" w:rsidRPr="00F25A89" w:rsidRDefault="00703301">
            <w:pPr>
              <w:pStyle w:val="TableParagraph"/>
              <w:spacing w:before="144" w:line="210" w:lineRule="exact"/>
              <w:ind w:left="55" w:right="211"/>
              <w:rPr>
                <w:rFonts w:ascii="Times New Roman" w:eastAsia="PMingLiU" w:hAnsi="Times New Roman" w:cs="Times New Roman"/>
                <w:sz w:val="16"/>
                <w:szCs w:val="18"/>
              </w:rPr>
            </w:pPr>
            <w:r w:rsidRPr="00F25A89">
              <w:rPr>
                <w:rFonts w:ascii="Times New Roman" w:hAnsi="Times New Roman"/>
                <w:w w:val="105"/>
                <w:sz w:val="16"/>
              </w:rPr>
              <w:t>Максимальна плата за незручності у гірських районах</w:t>
            </w:r>
          </w:p>
          <w:p w:rsidR="000746E5" w:rsidRPr="00682F91" w:rsidRDefault="00703301">
            <w:pPr>
              <w:pStyle w:val="TableParagraph"/>
              <w:spacing w:before="139" w:line="210" w:lineRule="exact"/>
              <w:ind w:left="55" w:right="128"/>
              <w:rPr>
                <w:rFonts w:ascii="Times New Roman" w:eastAsia="PMingLiU" w:hAnsi="Times New Roman" w:cs="Times New Roman"/>
                <w:sz w:val="18"/>
                <w:szCs w:val="18"/>
              </w:rPr>
            </w:pPr>
            <w:r w:rsidRPr="00F25A89">
              <w:rPr>
                <w:rFonts w:ascii="Times New Roman" w:hAnsi="Times New Roman"/>
                <w:w w:val="105"/>
                <w:sz w:val="16"/>
              </w:rPr>
              <w:t>Максимальна плата у районах з іншими незручностями</w:t>
            </w:r>
          </w:p>
        </w:tc>
        <w:tc>
          <w:tcPr>
            <w:tcW w:w="1469" w:type="dxa"/>
            <w:tcBorders>
              <w:top w:val="single" w:sz="5" w:space="0" w:color="000000"/>
              <w:left w:val="single" w:sz="5" w:space="0" w:color="000000"/>
              <w:bottom w:val="single" w:sz="5" w:space="0" w:color="000000"/>
              <w:right w:val="single" w:sz="5" w:space="0" w:color="000000"/>
            </w:tcBorders>
          </w:tcPr>
          <w:p w:rsidR="000746E5" w:rsidRPr="00682F91" w:rsidRDefault="00703301">
            <w:pPr>
              <w:pStyle w:val="TableParagraph"/>
              <w:spacing w:before="81"/>
              <w:ind w:left="55"/>
              <w:rPr>
                <w:rFonts w:ascii="Times New Roman" w:eastAsia="PMingLiU" w:hAnsi="Times New Roman" w:cs="Times New Roman"/>
                <w:sz w:val="18"/>
                <w:szCs w:val="18"/>
              </w:rPr>
            </w:pPr>
            <w:r>
              <w:rPr>
                <w:rFonts w:ascii="Times New Roman" w:hAnsi="Times New Roman"/>
                <w:w w:val="115"/>
                <w:sz w:val="18"/>
              </w:rPr>
              <w:t>25</w:t>
            </w:r>
          </w:p>
          <w:p w:rsidR="000746E5" w:rsidRPr="00682F91" w:rsidRDefault="00703301">
            <w:pPr>
              <w:pStyle w:val="TableParagraph"/>
              <w:spacing w:before="112"/>
              <w:ind w:left="55"/>
              <w:rPr>
                <w:rFonts w:ascii="Times New Roman" w:eastAsia="PMingLiU" w:hAnsi="Times New Roman" w:cs="Times New Roman"/>
                <w:sz w:val="18"/>
                <w:szCs w:val="18"/>
              </w:rPr>
            </w:pPr>
            <w:r>
              <w:rPr>
                <w:rFonts w:ascii="Times New Roman" w:hAnsi="Times New Roman"/>
                <w:w w:val="115"/>
                <w:sz w:val="18"/>
              </w:rPr>
              <w:t>250</w:t>
            </w:r>
          </w:p>
          <w:p w:rsidR="000746E5" w:rsidRPr="00682F91" w:rsidRDefault="000746E5">
            <w:pPr>
              <w:pStyle w:val="TableParagraph"/>
              <w:rPr>
                <w:rFonts w:ascii="Times New Roman" w:eastAsia="Times New Roman" w:hAnsi="Times New Roman" w:cs="Times New Roman"/>
                <w:sz w:val="18"/>
                <w:szCs w:val="18"/>
              </w:rPr>
            </w:pPr>
          </w:p>
          <w:p w:rsidR="000746E5" w:rsidRPr="00682F91" w:rsidRDefault="00703301">
            <w:pPr>
              <w:pStyle w:val="TableParagraph"/>
              <w:spacing w:before="116"/>
              <w:ind w:left="55"/>
              <w:rPr>
                <w:rFonts w:ascii="Times New Roman" w:eastAsia="PMingLiU" w:hAnsi="Times New Roman" w:cs="Times New Roman"/>
                <w:sz w:val="18"/>
                <w:szCs w:val="18"/>
              </w:rPr>
            </w:pPr>
            <w:r>
              <w:rPr>
                <w:rFonts w:ascii="Times New Roman" w:hAnsi="Times New Roman"/>
                <w:spacing w:val="-5"/>
                <w:w w:val="115"/>
                <w:sz w:val="18"/>
              </w:rPr>
              <w:t>150</w:t>
            </w:r>
          </w:p>
        </w:tc>
        <w:tc>
          <w:tcPr>
            <w:tcW w:w="2618" w:type="dxa"/>
            <w:tcBorders>
              <w:top w:val="single" w:sz="5" w:space="0" w:color="000000"/>
              <w:left w:val="single" w:sz="5" w:space="0" w:color="000000"/>
              <w:bottom w:val="single" w:sz="5" w:space="0" w:color="000000"/>
              <w:right w:val="nil"/>
            </w:tcBorders>
          </w:tcPr>
          <w:p w:rsidR="000746E5" w:rsidRPr="00682F91" w:rsidRDefault="00703301">
            <w:pPr>
              <w:pStyle w:val="TableParagraph"/>
              <w:spacing w:before="81" w:line="355" w:lineRule="auto"/>
              <w:ind w:left="55" w:right="1170"/>
              <w:rPr>
                <w:rFonts w:ascii="Times New Roman" w:eastAsia="PMingLiU" w:hAnsi="Times New Roman" w:cs="Times New Roman"/>
                <w:sz w:val="18"/>
                <w:szCs w:val="18"/>
              </w:rPr>
            </w:pPr>
            <w:r>
              <w:rPr>
                <w:rFonts w:ascii="Times New Roman" w:hAnsi="Times New Roman"/>
                <w:sz w:val="18"/>
              </w:rPr>
              <w:t>за гектар СГЗВ за гектар СГЗВ</w:t>
            </w:r>
          </w:p>
          <w:p w:rsidR="000746E5" w:rsidRPr="00682F91" w:rsidRDefault="000746E5">
            <w:pPr>
              <w:pStyle w:val="TableParagraph"/>
              <w:spacing w:before="7"/>
              <w:rPr>
                <w:rFonts w:ascii="Times New Roman" w:eastAsia="Times New Roman" w:hAnsi="Times New Roman" w:cs="Times New Roman"/>
                <w:sz w:val="20"/>
                <w:szCs w:val="20"/>
              </w:rPr>
            </w:pPr>
          </w:p>
          <w:p w:rsidR="000746E5" w:rsidRPr="00682F91" w:rsidRDefault="00703301">
            <w:pPr>
              <w:pStyle w:val="TableParagraph"/>
              <w:ind w:left="55"/>
              <w:rPr>
                <w:rFonts w:ascii="Times New Roman" w:eastAsia="PMingLiU" w:hAnsi="Times New Roman" w:cs="Times New Roman"/>
                <w:sz w:val="18"/>
                <w:szCs w:val="18"/>
              </w:rPr>
            </w:pPr>
            <w:r>
              <w:rPr>
                <w:rFonts w:ascii="Times New Roman" w:hAnsi="Times New Roman"/>
                <w:sz w:val="18"/>
              </w:rPr>
              <w:t>за гектар СГЗВ</w:t>
            </w:r>
          </w:p>
        </w:tc>
      </w:tr>
      <w:tr w:rsidR="000746E5" w:rsidRPr="00682F91">
        <w:trPr>
          <w:trHeight w:hRule="exact" w:val="1404"/>
        </w:trPr>
        <w:tc>
          <w:tcPr>
            <w:tcW w:w="1464" w:type="dxa"/>
            <w:tcBorders>
              <w:top w:val="single" w:sz="5" w:space="0" w:color="000000"/>
              <w:left w:val="nil"/>
              <w:bottom w:val="single" w:sz="5" w:space="0" w:color="000000"/>
              <w:right w:val="single" w:sz="5" w:space="0" w:color="000000"/>
            </w:tcBorders>
          </w:tcPr>
          <w:p w:rsidR="000746E5" w:rsidRPr="00682F91" w:rsidRDefault="00703301">
            <w:pPr>
              <w:pStyle w:val="TableParagraph"/>
              <w:spacing w:before="81"/>
              <w:ind w:left="-1"/>
              <w:rPr>
                <w:rFonts w:ascii="Times New Roman" w:eastAsia="PMingLiU" w:hAnsi="Times New Roman" w:cs="Times New Roman"/>
                <w:sz w:val="18"/>
                <w:szCs w:val="18"/>
              </w:rPr>
            </w:pPr>
            <w:r>
              <w:rPr>
                <w:rFonts w:ascii="Times New Roman" w:hAnsi="Times New Roman"/>
                <w:w w:val="105"/>
                <w:sz w:val="18"/>
              </w:rPr>
              <w:t>38(2)</w:t>
            </w:r>
          </w:p>
        </w:tc>
        <w:tc>
          <w:tcPr>
            <w:tcW w:w="2612" w:type="dxa"/>
            <w:tcBorders>
              <w:top w:val="single" w:sz="5" w:space="0" w:color="000000"/>
              <w:left w:val="single" w:sz="5" w:space="0" w:color="000000"/>
              <w:bottom w:val="single" w:sz="5" w:space="0" w:color="000000"/>
              <w:right w:val="single" w:sz="5" w:space="0" w:color="000000"/>
            </w:tcBorders>
          </w:tcPr>
          <w:p w:rsidR="000746E5" w:rsidRPr="00682F91" w:rsidRDefault="00703301">
            <w:pPr>
              <w:pStyle w:val="TableParagraph"/>
              <w:spacing w:before="113" w:line="210" w:lineRule="exact"/>
              <w:ind w:left="55" w:right="55"/>
              <w:rPr>
                <w:rFonts w:ascii="Times New Roman" w:eastAsia="PMingLiU" w:hAnsi="Times New Roman" w:cs="Times New Roman"/>
                <w:sz w:val="18"/>
                <w:szCs w:val="18"/>
              </w:rPr>
            </w:pPr>
            <w:r>
              <w:rPr>
                <w:rFonts w:ascii="Times New Roman" w:hAnsi="Times New Roman"/>
                <w:sz w:val="18"/>
              </w:rPr>
              <w:t>Початкова максимальна плата Натура-2000 за період. що не перевищує 5 років</w:t>
            </w:r>
          </w:p>
          <w:p w:rsidR="000746E5" w:rsidRPr="00682F91" w:rsidRDefault="00703301">
            <w:pPr>
              <w:pStyle w:val="TableParagraph"/>
              <w:spacing w:before="139" w:line="210" w:lineRule="exact"/>
              <w:ind w:left="55" w:right="254"/>
              <w:rPr>
                <w:rFonts w:ascii="Times New Roman" w:eastAsia="PMingLiU" w:hAnsi="Times New Roman" w:cs="Times New Roman"/>
                <w:sz w:val="18"/>
                <w:szCs w:val="18"/>
              </w:rPr>
            </w:pPr>
            <w:r>
              <w:rPr>
                <w:rFonts w:ascii="Times New Roman" w:hAnsi="Times New Roman"/>
                <w:w w:val="105"/>
                <w:sz w:val="18"/>
              </w:rPr>
              <w:t>Нормальна максимальна виплата Натура-2000</w:t>
            </w:r>
          </w:p>
        </w:tc>
        <w:tc>
          <w:tcPr>
            <w:tcW w:w="1469" w:type="dxa"/>
            <w:tcBorders>
              <w:top w:val="single" w:sz="5" w:space="0" w:color="000000"/>
              <w:left w:val="single" w:sz="5" w:space="0" w:color="000000"/>
              <w:bottom w:val="single" w:sz="5" w:space="0" w:color="000000"/>
              <w:right w:val="single" w:sz="5" w:space="0" w:color="000000"/>
            </w:tcBorders>
          </w:tcPr>
          <w:p w:rsidR="000746E5" w:rsidRPr="00682F91" w:rsidRDefault="00703301">
            <w:pPr>
              <w:pStyle w:val="TableParagraph"/>
              <w:spacing w:before="81"/>
              <w:ind w:left="55"/>
              <w:rPr>
                <w:rFonts w:ascii="Times New Roman" w:eastAsia="PMingLiU" w:hAnsi="Times New Roman" w:cs="Times New Roman"/>
                <w:sz w:val="18"/>
                <w:szCs w:val="18"/>
              </w:rPr>
            </w:pPr>
            <w:r>
              <w:rPr>
                <w:rFonts w:ascii="Times New Roman" w:hAnsi="Times New Roman"/>
                <w:w w:val="95"/>
                <w:sz w:val="18"/>
              </w:rPr>
              <w:t>500 (****)</w:t>
            </w:r>
          </w:p>
          <w:p w:rsidR="000746E5" w:rsidRPr="00682F91" w:rsidRDefault="000746E5">
            <w:pPr>
              <w:pStyle w:val="TableParagraph"/>
              <w:rPr>
                <w:rFonts w:ascii="Times New Roman" w:eastAsia="Times New Roman" w:hAnsi="Times New Roman" w:cs="Times New Roman"/>
                <w:sz w:val="18"/>
                <w:szCs w:val="18"/>
              </w:rPr>
            </w:pPr>
          </w:p>
          <w:p w:rsidR="000746E5" w:rsidRPr="00682F91" w:rsidRDefault="000746E5">
            <w:pPr>
              <w:pStyle w:val="TableParagraph"/>
              <w:rPr>
                <w:rFonts w:ascii="Times New Roman" w:eastAsia="Times New Roman" w:hAnsi="Times New Roman" w:cs="Times New Roman"/>
                <w:sz w:val="18"/>
                <w:szCs w:val="18"/>
              </w:rPr>
            </w:pPr>
          </w:p>
          <w:p w:rsidR="000746E5" w:rsidRPr="00682F91" w:rsidRDefault="00703301">
            <w:pPr>
              <w:pStyle w:val="TableParagraph"/>
              <w:spacing w:before="119"/>
              <w:ind w:left="55"/>
              <w:rPr>
                <w:rFonts w:ascii="Times New Roman" w:eastAsia="PMingLiU" w:hAnsi="Times New Roman" w:cs="Times New Roman"/>
                <w:sz w:val="18"/>
                <w:szCs w:val="18"/>
              </w:rPr>
            </w:pPr>
            <w:r>
              <w:rPr>
                <w:rFonts w:ascii="Times New Roman" w:hAnsi="Times New Roman"/>
                <w:w w:val="95"/>
                <w:sz w:val="18"/>
              </w:rPr>
              <w:t>200 (****)</w:t>
            </w:r>
          </w:p>
        </w:tc>
        <w:tc>
          <w:tcPr>
            <w:tcW w:w="2618" w:type="dxa"/>
            <w:tcBorders>
              <w:top w:val="single" w:sz="5" w:space="0" w:color="000000"/>
              <w:left w:val="single" w:sz="5" w:space="0" w:color="000000"/>
              <w:bottom w:val="single" w:sz="5" w:space="0" w:color="000000"/>
              <w:right w:val="nil"/>
            </w:tcBorders>
          </w:tcPr>
          <w:p w:rsidR="000746E5" w:rsidRPr="00682F91" w:rsidRDefault="00703301">
            <w:pPr>
              <w:pStyle w:val="TableParagraph"/>
              <w:spacing w:before="81"/>
              <w:ind w:left="55"/>
              <w:rPr>
                <w:rFonts w:ascii="Times New Roman" w:eastAsia="PMingLiU" w:hAnsi="Times New Roman" w:cs="Times New Roman"/>
                <w:sz w:val="18"/>
                <w:szCs w:val="18"/>
              </w:rPr>
            </w:pPr>
            <w:r>
              <w:rPr>
                <w:rFonts w:ascii="Times New Roman" w:hAnsi="Times New Roman"/>
                <w:sz w:val="18"/>
              </w:rPr>
              <w:t>за гектар СГЗВ</w:t>
            </w:r>
          </w:p>
          <w:p w:rsidR="000746E5" w:rsidRPr="00682F91" w:rsidRDefault="000746E5">
            <w:pPr>
              <w:pStyle w:val="TableParagraph"/>
              <w:rPr>
                <w:rFonts w:ascii="Times New Roman" w:eastAsia="Times New Roman" w:hAnsi="Times New Roman" w:cs="Times New Roman"/>
                <w:sz w:val="18"/>
                <w:szCs w:val="18"/>
              </w:rPr>
            </w:pPr>
          </w:p>
          <w:p w:rsidR="000746E5" w:rsidRPr="00682F91" w:rsidRDefault="000746E5">
            <w:pPr>
              <w:pStyle w:val="TableParagraph"/>
              <w:rPr>
                <w:rFonts w:ascii="Times New Roman" w:eastAsia="Times New Roman" w:hAnsi="Times New Roman" w:cs="Times New Roman"/>
                <w:sz w:val="18"/>
                <w:szCs w:val="18"/>
              </w:rPr>
            </w:pPr>
          </w:p>
          <w:p w:rsidR="000746E5" w:rsidRPr="00682F91" w:rsidRDefault="00703301">
            <w:pPr>
              <w:pStyle w:val="TableParagraph"/>
              <w:spacing w:before="119"/>
              <w:ind w:left="55"/>
              <w:rPr>
                <w:rFonts w:ascii="Times New Roman" w:eastAsia="PMingLiU" w:hAnsi="Times New Roman" w:cs="Times New Roman"/>
                <w:sz w:val="18"/>
                <w:szCs w:val="18"/>
              </w:rPr>
            </w:pPr>
            <w:r>
              <w:rPr>
                <w:rFonts w:ascii="Times New Roman" w:hAnsi="Times New Roman"/>
                <w:sz w:val="18"/>
              </w:rPr>
              <w:t>за гектар СГЗВ</w:t>
            </w:r>
          </w:p>
        </w:tc>
      </w:tr>
      <w:tr w:rsidR="000746E5" w:rsidRPr="00682F91">
        <w:trPr>
          <w:trHeight w:hRule="exact" w:val="1680"/>
        </w:trPr>
        <w:tc>
          <w:tcPr>
            <w:tcW w:w="1464" w:type="dxa"/>
            <w:tcBorders>
              <w:top w:val="single" w:sz="5" w:space="0" w:color="000000"/>
              <w:left w:val="nil"/>
              <w:bottom w:val="single" w:sz="5" w:space="0" w:color="000000"/>
              <w:right w:val="single" w:sz="5" w:space="0" w:color="000000"/>
            </w:tcBorders>
          </w:tcPr>
          <w:p w:rsidR="000746E5" w:rsidRPr="00682F91" w:rsidRDefault="00703301">
            <w:pPr>
              <w:pStyle w:val="TableParagraph"/>
              <w:spacing w:before="81"/>
              <w:ind w:left="-1"/>
              <w:rPr>
                <w:rFonts w:ascii="Times New Roman" w:eastAsia="PMingLiU" w:hAnsi="Times New Roman" w:cs="Times New Roman"/>
                <w:sz w:val="18"/>
                <w:szCs w:val="18"/>
              </w:rPr>
            </w:pPr>
            <w:r>
              <w:rPr>
                <w:rFonts w:ascii="Times New Roman" w:hAnsi="Times New Roman"/>
                <w:w w:val="105"/>
                <w:sz w:val="18"/>
              </w:rPr>
              <w:t>39(4)</w:t>
            </w:r>
          </w:p>
        </w:tc>
        <w:tc>
          <w:tcPr>
            <w:tcW w:w="2612" w:type="dxa"/>
            <w:tcBorders>
              <w:top w:val="single" w:sz="5" w:space="0" w:color="000000"/>
              <w:left w:val="single" w:sz="5" w:space="0" w:color="000000"/>
              <w:bottom w:val="single" w:sz="5" w:space="0" w:color="000000"/>
              <w:right w:val="single" w:sz="5" w:space="0" w:color="000000"/>
            </w:tcBorders>
          </w:tcPr>
          <w:p w:rsidR="000746E5" w:rsidRPr="00F25A89" w:rsidRDefault="00703301" w:rsidP="00F25A89">
            <w:pPr>
              <w:pStyle w:val="TableParagraph"/>
              <w:spacing w:before="81"/>
              <w:ind w:left="55"/>
              <w:rPr>
                <w:rFonts w:ascii="Times New Roman" w:eastAsia="PMingLiU" w:hAnsi="Times New Roman" w:cs="Times New Roman"/>
                <w:sz w:val="16"/>
                <w:szCs w:val="18"/>
              </w:rPr>
            </w:pPr>
            <w:r w:rsidRPr="00F25A89">
              <w:rPr>
                <w:rFonts w:ascii="Times New Roman" w:hAnsi="Times New Roman"/>
                <w:w w:val="105"/>
                <w:sz w:val="16"/>
              </w:rPr>
              <w:t>Щорічні врожаї</w:t>
            </w:r>
          </w:p>
          <w:p w:rsidR="00F25A89" w:rsidRDefault="00703301" w:rsidP="00F25A89">
            <w:pPr>
              <w:pStyle w:val="TableParagraph"/>
              <w:spacing w:before="112"/>
              <w:ind w:left="55" w:right="643"/>
              <w:rPr>
                <w:rFonts w:ascii="Times New Roman" w:hAnsi="Times New Roman"/>
                <w:sz w:val="16"/>
                <w:lang w:val="ru-RU"/>
              </w:rPr>
            </w:pPr>
            <w:r w:rsidRPr="00F25A89">
              <w:rPr>
                <w:rFonts w:ascii="Times New Roman" w:hAnsi="Times New Roman"/>
                <w:sz w:val="16"/>
              </w:rPr>
              <w:t xml:space="preserve">Спеціальні багаторічні культури </w:t>
            </w:r>
          </w:p>
          <w:p w:rsidR="000746E5" w:rsidRPr="00F25A89" w:rsidRDefault="00703301" w:rsidP="00F25A89">
            <w:pPr>
              <w:pStyle w:val="TableParagraph"/>
              <w:spacing w:before="112"/>
              <w:ind w:left="55" w:right="643"/>
              <w:rPr>
                <w:rFonts w:ascii="Times New Roman" w:eastAsia="PMingLiU" w:hAnsi="Times New Roman" w:cs="Times New Roman"/>
                <w:sz w:val="16"/>
                <w:szCs w:val="18"/>
              </w:rPr>
            </w:pPr>
            <w:r w:rsidRPr="00F25A89">
              <w:rPr>
                <w:rFonts w:ascii="Times New Roman" w:hAnsi="Times New Roman"/>
                <w:sz w:val="16"/>
              </w:rPr>
              <w:t>Інше використання землі</w:t>
            </w:r>
          </w:p>
          <w:p w:rsidR="000746E5" w:rsidRPr="00F25A89" w:rsidRDefault="00703301" w:rsidP="00F25A89">
            <w:pPr>
              <w:pStyle w:val="TableParagraph"/>
              <w:spacing w:before="58"/>
              <w:ind w:left="55" w:right="53"/>
              <w:rPr>
                <w:rFonts w:ascii="Times New Roman" w:eastAsia="PMingLiU" w:hAnsi="Times New Roman" w:cs="Times New Roman"/>
                <w:sz w:val="16"/>
                <w:szCs w:val="18"/>
              </w:rPr>
            </w:pPr>
            <w:r w:rsidRPr="00F25A89">
              <w:rPr>
                <w:rFonts w:ascii="Times New Roman" w:hAnsi="Times New Roman"/>
                <w:sz w:val="16"/>
              </w:rPr>
              <w:t>Місцеві породи у небезпеці або втрачені під фермерські землі</w:t>
            </w:r>
          </w:p>
        </w:tc>
        <w:tc>
          <w:tcPr>
            <w:tcW w:w="1469" w:type="dxa"/>
            <w:tcBorders>
              <w:top w:val="single" w:sz="5" w:space="0" w:color="000000"/>
              <w:left w:val="single" w:sz="5" w:space="0" w:color="000000"/>
              <w:bottom w:val="single" w:sz="5" w:space="0" w:color="000000"/>
              <w:right w:val="single" w:sz="5" w:space="0" w:color="000000"/>
            </w:tcBorders>
          </w:tcPr>
          <w:p w:rsidR="000746E5" w:rsidRPr="00682F91" w:rsidRDefault="00703301">
            <w:pPr>
              <w:pStyle w:val="TableParagraph"/>
              <w:spacing w:before="81"/>
              <w:ind w:left="55"/>
              <w:rPr>
                <w:rFonts w:ascii="Times New Roman" w:eastAsia="PMingLiU" w:hAnsi="Times New Roman" w:cs="Times New Roman"/>
                <w:sz w:val="18"/>
                <w:szCs w:val="18"/>
              </w:rPr>
            </w:pPr>
            <w:r>
              <w:rPr>
                <w:rFonts w:ascii="Times New Roman" w:hAnsi="Times New Roman"/>
                <w:w w:val="95"/>
                <w:sz w:val="18"/>
              </w:rPr>
              <w:t>600 (****)</w:t>
            </w:r>
          </w:p>
          <w:p w:rsidR="000746E5" w:rsidRPr="00682F91" w:rsidRDefault="00703301">
            <w:pPr>
              <w:pStyle w:val="TableParagraph"/>
              <w:spacing w:before="112"/>
              <w:ind w:left="55"/>
              <w:rPr>
                <w:rFonts w:ascii="Times New Roman" w:eastAsia="PMingLiU" w:hAnsi="Times New Roman" w:cs="Times New Roman"/>
                <w:sz w:val="18"/>
                <w:szCs w:val="18"/>
              </w:rPr>
            </w:pPr>
            <w:r>
              <w:rPr>
                <w:rFonts w:ascii="Times New Roman" w:hAnsi="Times New Roman"/>
                <w:w w:val="95"/>
                <w:sz w:val="18"/>
              </w:rPr>
              <w:t>900 (****)</w:t>
            </w:r>
          </w:p>
          <w:p w:rsidR="000746E5" w:rsidRPr="00682F91" w:rsidRDefault="00703301">
            <w:pPr>
              <w:pStyle w:val="TableParagraph"/>
              <w:spacing w:before="113"/>
              <w:ind w:left="55"/>
              <w:rPr>
                <w:rFonts w:ascii="Times New Roman" w:eastAsia="PMingLiU" w:hAnsi="Times New Roman" w:cs="Times New Roman"/>
                <w:sz w:val="18"/>
                <w:szCs w:val="18"/>
              </w:rPr>
            </w:pPr>
            <w:r>
              <w:rPr>
                <w:rFonts w:ascii="Times New Roman" w:hAnsi="Times New Roman"/>
                <w:w w:val="95"/>
                <w:sz w:val="18"/>
              </w:rPr>
              <w:t>450 (****)</w:t>
            </w:r>
          </w:p>
          <w:p w:rsidR="000746E5" w:rsidRPr="00682F91" w:rsidRDefault="00703301">
            <w:pPr>
              <w:pStyle w:val="TableParagraph"/>
              <w:spacing w:before="112"/>
              <w:ind w:left="55"/>
              <w:rPr>
                <w:rFonts w:ascii="Times New Roman" w:eastAsia="PMingLiU" w:hAnsi="Times New Roman" w:cs="Times New Roman"/>
                <w:sz w:val="18"/>
                <w:szCs w:val="18"/>
              </w:rPr>
            </w:pPr>
            <w:r>
              <w:rPr>
                <w:rFonts w:ascii="Times New Roman" w:hAnsi="Times New Roman"/>
                <w:w w:val="95"/>
                <w:sz w:val="18"/>
              </w:rPr>
              <w:t>200 (****)</w:t>
            </w:r>
          </w:p>
        </w:tc>
        <w:tc>
          <w:tcPr>
            <w:tcW w:w="2618" w:type="dxa"/>
            <w:tcBorders>
              <w:top w:val="single" w:sz="5" w:space="0" w:color="000000"/>
              <w:left w:val="single" w:sz="5" w:space="0" w:color="000000"/>
              <w:bottom w:val="single" w:sz="5" w:space="0" w:color="000000"/>
              <w:right w:val="nil"/>
            </w:tcBorders>
          </w:tcPr>
          <w:p w:rsidR="000746E5" w:rsidRPr="00682F91" w:rsidRDefault="00703301">
            <w:pPr>
              <w:pStyle w:val="TableParagraph"/>
              <w:spacing w:before="81" w:line="355" w:lineRule="auto"/>
              <w:ind w:left="55" w:right="1719"/>
              <w:rPr>
                <w:rFonts w:ascii="Times New Roman" w:eastAsia="PMingLiU" w:hAnsi="Times New Roman" w:cs="Times New Roman"/>
                <w:sz w:val="18"/>
                <w:szCs w:val="18"/>
              </w:rPr>
            </w:pPr>
            <w:r>
              <w:rPr>
                <w:rFonts w:ascii="Times New Roman" w:hAnsi="Times New Roman"/>
                <w:sz w:val="18"/>
              </w:rPr>
              <w:t>За гектар За гектар За гектар</w:t>
            </w:r>
          </w:p>
          <w:p w:rsidR="000746E5" w:rsidRPr="00682F91" w:rsidRDefault="00703301">
            <w:pPr>
              <w:pStyle w:val="TableParagraph"/>
              <w:spacing w:before="26"/>
              <w:ind w:left="55"/>
              <w:rPr>
                <w:rFonts w:ascii="Times New Roman" w:eastAsia="PMingLiU" w:hAnsi="Times New Roman" w:cs="Times New Roman"/>
                <w:sz w:val="18"/>
                <w:szCs w:val="18"/>
              </w:rPr>
            </w:pPr>
            <w:r>
              <w:rPr>
                <w:rFonts w:ascii="Times New Roman" w:hAnsi="Times New Roman"/>
                <w:sz w:val="18"/>
              </w:rPr>
              <w:t>За одиницю худоби</w:t>
            </w:r>
          </w:p>
        </w:tc>
      </w:tr>
      <w:tr w:rsidR="000746E5" w:rsidRPr="00682F91">
        <w:trPr>
          <w:trHeight w:hRule="exact" w:val="425"/>
        </w:trPr>
        <w:tc>
          <w:tcPr>
            <w:tcW w:w="1464" w:type="dxa"/>
            <w:tcBorders>
              <w:top w:val="single" w:sz="5" w:space="0" w:color="000000"/>
              <w:left w:val="nil"/>
              <w:bottom w:val="single" w:sz="5" w:space="0" w:color="000000"/>
              <w:right w:val="single" w:sz="5" w:space="0" w:color="000000"/>
            </w:tcBorders>
          </w:tcPr>
          <w:p w:rsidR="000746E5" w:rsidRPr="00682F91" w:rsidRDefault="00703301">
            <w:pPr>
              <w:pStyle w:val="TableParagraph"/>
              <w:spacing w:before="81"/>
              <w:ind w:left="-1"/>
              <w:rPr>
                <w:rFonts w:ascii="Times New Roman" w:eastAsia="PMingLiU" w:hAnsi="Times New Roman" w:cs="Times New Roman"/>
                <w:sz w:val="18"/>
                <w:szCs w:val="18"/>
              </w:rPr>
            </w:pPr>
            <w:r>
              <w:rPr>
                <w:rFonts w:ascii="Times New Roman" w:hAnsi="Times New Roman"/>
                <w:w w:val="105"/>
                <w:sz w:val="18"/>
              </w:rPr>
              <w:t>40(3)</w:t>
            </w:r>
          </w:p>
        </w:tc>
        <w:tc>
          <w:tcPr>
            <w:tcW w:w="2612" w:type="dxa"/>
            <w:tcBorders>
              <w:top w:val="single" w:sz="5" w:space="0" w:color="000000"/>
              <w:left w:val="single" w:sz="5" w:space="0" w:color="000000"/>
              <w:bottom w:val="single" w:sz="5" w:space="0" w:color="000000"/>
              <w:right w:val="single" w:sz="5" w:space="0" w:color="000000"/>
            </w:tcBorders>
          </w:tcPr>
          <w:p w:rsidR="000746E5" w:rsidRPr="00682F91" w:rsidRDefault="00703301">
            <w:pPr>
              <w:pStyle w:val="TableParagraph"/>
              <w:spacing w:before="81"/>
              <w:ind w:left="55"/>
              <w:rPr>
                <w:rFonts w:ascii="Times New Roman" w:eastAsia="PMingLiU" w:hAnsi="Times New Roman" w:cs="Times New Roman"/>
                <w:sz w:val="18"/>
                <w:szCs w:val="18"/>
              </w:rPr>
            </w:pPr>
            <w:r>
              <w:rPr>
                <w:rFonts w:ascii="Times New Roman" w:hAnsi="Times New Roman"/>
                <w:sz w:val="18"/>
              </w:rPr>
              <w:t>Утримування тварин</w:t>
            </w:r>
          </w:p>
        </w:tc>
        <w:tc>
          <w:tcPr>
            <w:tcW w:w="1469" w:type="dxa"/>
            <w:tcBorders>
              <w:top w:val="single" w:sz="5" w:space="0" w:color="000000"/>
              <w:left w:val="single" w:sz="5" w:space="0" w:color="000000"/>
              <w:bottom w:val="single" w:sz="5" w:space="0" w:color="000000"/>
              <w:right w:val="single" w:sz="5" w:space="0" w:color="000000"/>
            </w:tcBorders>
          </w:tcPr>
          <w:p w:rsidR="000746E5" w:rsidRPr="00682F91" w:rsidRDefault="00703301">
            <w:pPr>
              <w:pStyle w:val="TableParagraph"/>
              <w:spacing w:before="81"/>
              <w:ind w:left="55"/>
              <w:rPr>
                <w:rFonts w:ascii="Times New Roman" w:eastAsia="PMingLiU" w:hAnsi="Times New Roman" w:cs="Times New Roman"/>
                <w:sz w:val="18"/>
                <w:szCs w:val="18"/>
              </w:rPr>
            </w:pPr>
            <w:r>
              <w:rPr>
                <w:rFonts w:ascii="Times New Roman" w:hAnsi="Times New Roman"/>
                <w:w w:val="115"/>
                <w:sz w:val="18"/>
              </w:rPr>
              <w:t>500</w:t>
            </w:r>
          </w:p>
        </w:tc>
        <w:tc>
          <w:tcPr>
            <w:tcW w:w="2618" w:type="dxa"/>
            <w:tcBorders>
              <w:top w:val="single" w:sz="5" w:space="0" w:color="000000"/>
              <w:left w:val="single" w:sz="5" w:space="0" w:color="000000"/>
              <w:bottom w:val="single" w:sz="5" w:space="0" w:color="000000"/>
              <w:right w:val="nil"/>
            </w:tcBorders>
          </w:tcPr>
          <w:p w:rsidR="000746E5" w:rsidRPr="00682F91" w:rsidRDefault="00703301">
            <w:pPr>
              <w:pStyle w:val="TableParagraph"/>
              <w:spacing w:before="81"/>
              <w:ind w:left="55"/>
              <w:rPr>
                <w:rFonts w:ascii="Times New Roman" w:eastAsia="PMingLiU" w:hAnsi="Times New Roman" w:cs="Times New Roman"/>
                <w:sz w:val="18"/>
                <w:szCs w:val="18"/>
              </w:rPr>
            </w:pPr>
            <w:r>
              <w:rPr>
                <w:rFonts w:ascii="Times New Roman" w:hAnsi="Times New Roman"/>
                <w:sz w:val="18"/>
              </w:rPr>
              <w:t>За одиницю худоби</w:t>
            </w:r>
          </w:p>
        </w:tc>
      </w:tr>
    </w:tbl>
    <w:p w:rsidR="000746E5" w:rsidRPr="00682F91" w:rsidRDefault="000746E5">
      <w:pPr>
        <w:rPr>
          <w:rFonts w:ascii="Times New Roman" w:eastAsia="PMingLiU" w:hAnsi="Times New Roman" w:cs="Times New Roman"/>
          <w:sz w:val="18"/>
          <w:szCs w:val="18"/>
        </w:rPr>
        <w:sectPr w:rsidR="000746E5" w:rsidRPr="00682F91">
          <w:headerReference w:type="even" r:id="rId25"/>
          <w:headerReference w:type="default" r:id="rId26"/>
          <w:pgSz w:w="11900" w:h="16840"/>
          <w:pgMar w:top="1020" w:right="500" w:bottom="280" w:left="1020" w:header="790" w:footer="0" w:gutter="0"/>
          <w:cols w:space="720"/>
        </w:sectPr>
      </w:pPr>
    </w:p>
    <w:p w:rsidR="000746E5" w:rsidRPr="00682F91" w:rsidRDefault="000746E5">
      <w:pPr>
        <w:spacing w:before="10"/>
        <w:rPr>
          <w:rFonts w:ascii="Times New Roman" w:eastAsia="Times New Roman" w:hAnsi="Times New Roman" w:cs="Times New Roman"/>
          <w:sz w:val="29"/>
          <w:szCs w:val="29"/>
        </w:rPr>
      </w:pPr>
    </w:p>
    <w:tbl>
      <w:tblPr>
        <w:tblStyle w:val="TableNormal"/>
        <w:tblW w:w="0" w:type="auto"/>
        <w:tblInd w:w="1109" w:type="dxa"/>
        <w:tblLayout w:type="fixed"/>
        <w:tblLook w:val="01E0" w:firstRow="1" w:lastRow="1" w:firstColumn="1" w:lastColumn="1" w:noHBand="0" w:noVBand="0"/>
      </w:tblPr>
      <w:tblGrid>
        <w:gridCol w:w="1464"/>
        <w:gridCol w:w="2612"/>
        <w:gridCol w:w="1469"/>
        <w:gridCol w:w="2617"/>
      </w:tblGrid>
      <w:tr w:rsidR="000746E5" w:rsidRPr="00682F91">
        <w:trPr>
          <w:trHeight w:hRule="exact" w:val="524"/>
        </w:trPr>
        <w:tc>
          <w:tcPr>
            <w:tcW w:w="1464" w:type="dxa"/>
            <w:tcBorders>
              <w:top w:val="single" w:sz="5" w:space="0" w:color="000000"/>
              <w:left w:val="nil"/>
              <w:bottom w:val="single" w:sz="5" w:space="0" w:color="000000"/>
              <w:right w:val="single" w:sz="5" w:space="0" w:color="000000"/>
            </w:tcBorders>
          </w:tcPr>
          <w:p w:rsidR="000746E5" w:rsidRPr="00682F91" w:rsidRDefault="000746E5">
            <w:pPr>
              <w:pStyle w:val="TableParagraph"/>
              <w:spacing w:before="8"/>
              <w:rPr>
                <w:rFonts w:ascii="Times New Roman" w:eastAsia="Times New Roman" w:hAnsi="Times New Roman" w:cs="Times New Roman"/>
                <w:sz w:val="13"/>
                <w:szCs w:val="13"/>
              </w:rPr>
            </w:pPr>
          </w:p>
          <w:p w:rsidR="000746E5" w:rsidRPr="00682F91" w:rsidRDefault="00703301">
            <w:pPr>
              <w:pStyle w:val="TableParagraph"/>
              <w:ind w:right="53"/>
              <w:jc w:val="center"/>
              <w:rPr>
                <w:rFonts w:ascii="Times New Roman" w:eastAsia="PMingLiU" w:hAnsi="Times New Roman" w:cs="Times New Roman"/>
                <w:sz w:val="16"/>
                <w:szCs w:val="16"/>
              </w:rPr>
            </w:pPr>
            <w:r>
              <w:rPr>
                <w:rFonts w:ascii="Times New Roman" w:hAnsi="Times New Roman"/>
                <w:sz w:val="16"/>
              </w:rPr>
              <w:t>Пункт</w:t>
            </w:r>
          </w:p>
        </w:tc>
        <w:tc>
          <w:tcPr>
            <w:tcW w:w="2612" w:type="dxa"/>
            <w:tcBorders>
              <w:top w:val="single" w:sz="5" w:space="0" w:color="000000"/>
              <w:left w:val="single" w:sz="5" w:space="0" w:color="000000"/>
              <w:bottom w:val="single" w:sz="5" w:space="0" w:color="000000"/>
              <w:right w:val="single" w:sz="5" w:space="0" w:color="000000"/>
            </w:tcBorders>
          </w:tcPr>
          <w:p w:rsidR="000746E5" w:rsidRPr="00682F91" w:rsidRDefault="000746E5">
            <w:pPr>
              <w:pStyle w:val="TableParagraph"/>
              <w:spacing w:before="8"/>
              <w:rPr>
                <w:rFonts w:ascii="Times New Roman" w:eastAsia="Times New Roman" w:hAnsi="Times New Roman" w:cs="Times New Roman"/>
                <w:sz w:val="13"/>
                <w:szCs w:val="13"/>
              </w:rPr>
            </w:pPr>
          </w:p>
          <w:p w:rsidR="000746E5" w:rsidRPr="00682F91" w:rsidRDefault="00703301">
            <w:pPr>
              <w:pStyle w:val="TableParagraph"/>
              <w:jc w:val="center"/>
              <w:rPr>
                <w:rFonts w:ascii="Times New Roman" w:eastAsia="PMingLiU" w:hAnsi="Times New Roman" w:cs="Times New Roman"/>
                <w:sz w:val="16"/>
                <w:szCs w:val="16"/>
              </w:rPr>
            </w:pPr>
            <w:r>
              <w:rPr>
                <w:rFonts w:ascii="Times New Roman" w:hAnsi="Times New Roman"/>
                <w:sz w:val="16"/>
              </w:rPr>
              <w:t>Предмет</w:t>
            </w:r>
          </w:p>
        </w:tc>
        <w:tc>
          <w:tcPr>
            <w:tcW w:w="1469" w:type="dxa"/>
            <w:tcBorders>
              <w:top w:val="single" w:sz="5" w:space="0" w:color="000000"/>
              <w:left w:val="single" w:sz="5" w:space="0" w:color="000000"/>
              <w:bottom w:val="single" w:sz="5" w:space="0" w:color="000000"/>
              <w:right w:val="single" w:sz="5" w:space="0" w:color="000000"/>
            </w:tcBorders>
          </w:tcPr>
          <w:p w:rsidR="000746E5" w:rsidRPr="00682F91" w:rsidRDefault="00703301" w:rsidP="00F25A89">
            <w:pPr>
              <w:pStyle w:val="TableParagraph"/>
              <w:spacing w:before="51"/>
              <w:ind w:left="518" w:right="-9" w:hanging="303"/>
              <w:rPr>
                <w:rFonts w:ascii="Times New Roman" w:eastAsia="PMingLiU" w:hAnsi="Times New Roman" w:cs="Times New Roman"/>
                <w:sz w:val="16"/>
                <w:szCs w:val="16"/>
              </w:rPr>
            </w:pPr>
            <w:r>
              <w:rPr>
                <w:rFonts w:ascii="Times New Roman" w:hAnsi="Times New Roman"/>
                <w:w w:val="105"/>
                <w:sz w:val="16"/>
              </w:rPr>
              <w:t>Сума у Євро або ставка</w:t>
            </w:r>
          </w:p>
        </w:tc>
        <w:tc>
          <w:tcPr>
            <w:tcW w:w="2617" w:type="dxa"/>
            <w:tcBorders>
              <w:top w:val="single" w:sz="5" w:space="0" w:color="000000"/>
              <w:left w:val="single" w:sz="5" w:space="0" w:color="000000"/>
              <w:bottom w:val="single" w:sz="5" w:space="0" w:color="000000"/>
              <w:right w:val="nil"/>
            </w:tcBorders>
          </w:tcPr>
          <w:p w:rsidR="000746E5" w:rsidRPr="00682F91" w:rsidRDefault="000746E5">
            <w:pPr>
              <w:rPr>
                <w:rFonts w:ascii="Times New Roman" w:hAnsi="Times New Roman" w:cs="Times New Roman"/>
              </w:rPr>
            </w:pPr>
          </w:p>
        </w:tc>
      </w:tr>
      <w:tr w:rsidR="000746E5" w:rsidRPr="00682F91">
        <w:trPr>
          <w:trHeight w:hRule="exact" w:val="1612"/>
        </w:trPr>
        <w:tc>
          <w:tcPr>
            <w:tcW w:w="1464" w:type="dxa"/>
            <w:tcBorders>
              <w:top w:val="single" w:sz="5" w:space="0" w:color="000000"/>
              <w:left w:val="nil"/>
              <w:bottom w:val="single" w:sz="5" w:space="0" w:color="000000"/>
              <w:right w:val="single" w:sz="5" w:space="0" w:color="000000"/>
            </w:tcBorders>
          </w:tcPr>
          <w:p w:rsidR="000746E5" w:rsidRPr="00682F91" w:rsidRDefault="00703301">
            <w:pPr>
              <w:pStyle w:val="TableParagraph"/>
              <w:spacing w:before="24"/>
              <w:rPr>
                <w:rFonts w:ascii="Times New Roman" w:eastAsia="PMingLiU" w:hAnsi="Times New Roman" w:cs="Times New Roman"/>
                <w:sz w:val="18"/>
                <w:szCs w:val="18"/>
              </w:rPr>
            </w:pPr>
            <w:r>
              <w:rPr>
                <w:rFonts w:ascii="Times New Roman" w:hAnsi="Times New Roman"/>
                <w:w w:val="105"/>
                <w:sz w:val="18"/>
              </w:rPr>
              <w:t>43(4)</w:t>
            </w:r>
          </w:p>
        </w:tc>
        <w:tc>
          <w:tcPr>
            <w:tcW w:w="2612" w:type="dxa"/>
            <w:tcBorders>
              <w:top w:val="single" w:sz="5" w:space="0" w:color="000000"/>
              <w:left w:val="single" w:sz="5" w:space="0" w:color="000000"/>
              <w:bottom w:val="single" w:sz="5" w:space="0" w:color="000000"/>
              <w:right w:val="single" w:sz="5" w:space="0" w:color="000000"/>
            </w:tcBorders>
          </w:tcPr>
          <w:p w:rsidR="000746E5" w:rsidRPr="00682F91" w:rsidRDefault="00703301">
            <w:pPr>
              <w:pStyle w:val="TableParagraph"/>
              <w:spacing w:before="55" w:line="210" w:lineRule="exact"/>
              <w:ind w:left="55" w:right="222"/>
              <w:rPr>
                <w:rFonts w:ascii="Times New Roman" w:eastAsia="PMingLiU" w:hAnsi="Times New Roman" w:cs="Times New Roman"/>
                <w:sz w:val="18"/>
                <w:szCs w:val="18"/>
              </w:rPr>
            </w:pPr>
            <w:r>
              <w:rPr>
                <w:rFonts w:ascii="Times New Roman" w:hAnsi="Times New Roman"/>
                <w:w w:val="105"/>
                <w:sz w:val="18"/>
              </w:rPr>
              <w:t>Максимальна річна виплата на покриття втраченого прибутку через заліснення</w:t>
            </w:r>
          </w:p>
          <w:p w:rsidR="000746E5" w:rsidRPr="00682F91" w:rsidRDefault="00703301">
            <w:pPr>
              <w:pStyle w:val="a4"/>
              <w:numPr>
                <w:ilvl w:val="0"/>
                <w:numId w:val="1"/>
              </w:numPr>
              <w:tabs>
                <w:tab w:val="left" w:pos="453"/>
              </w:tabs>
              <w:spacing w:before="22" w:line="210" w:lineRule="exact"/>
              <w:ind w:right="258"/>
              <w:rPr>
                <w:rFonts w:ascii="Times New Roman" w:eastAsia="PMingLiU" w:hAnsi="Times New Roman" w:cs="Times New Roman"/>
                <w:sz w:val="18"/>
                <w:szCs w:val="18"/>
              </w:rPr>
            </w:pPr>
            <w:r>
              <w:rPr>
                <w:rFonts w:ascii="Times New Roman" w:hAnsi="Times New Roman"/>
                <w:spacing w:val="-3"/>
                <w:w w:val="105"/>
                <w:sz w:val="18"/>
              </w:rPr>
              <w:t>для фермерів та їх асоціацій</w:t>
            </w:r>
          </w:p>
          <w:p w:rsidR="000746E5" w:rsidRPr="00682F91" w:rsidRDefault="00703301">
            <w:pPr>
              <w:pStyle w:val="a4"/>
              <w:numPr>
                <w:ilvl w:val="0"/>
                <w:numId w:val="1"/>
              </w:numPr>
              <w:tabs>
                <w:tab w:val="left" w:pos="453"/>
              </w:tabs>
              <w:spacing w:before="21" w:line="210" w:lineRule="exact"/>
              <w:ind w:right="62"/>
              <w:rPr>
                <w:rFonts w:ascii="Times New Roman" w:eastAsia="PMingLiU" w:hAnsi="Times New Roman" w:cs="Times New Roman"/>
                <w:sz w:val="18"/>
                <w:szCs w:val="18"/>
              </w:rPr>
            </w:pPr>
            <w:r>
              <w:rPr>
                <w:rFonts w:ascii="Times New Roman" w:hAnsi="Times New Roman"/>
                <w:spacing w:val="-3"/>
                <w:w w:val="105"/>
                <w:sz w:val="18"/>
              </w:rPr>
              <w:t>для будь-яких фізичних осіб або юридичних осіб</w:t>
            </w:r>
          </w:p>
        </w:tc>
        <w:tc>
          <w:tcPr>
            <w:tcW w:w="1469" w:type="dxa"/>
            <w:tcBorders>
              <w:top w:val="single" w:sz="5" w:space="0" w:color="000000"/>
              <w:left w:val="single" w:sz="5" w:space="0" w:color="000000"/>
              <w:bottom w:val="single" w:sz="5" w:space="0" w:color="000000"/>
              <w:right w:val="single" w:sz="5" w:space="0" w:color="000000"/>
            </w:tcBorders>
          </w:tcPr>
          <w:p w:rsidR="000746E5" w:rsidRPr="00682F91" w:rsidRDefault="000746E5">
            <w:pPr>
              <w:pStyle w:val="TableParagraph"/>
              <w:rPr>
                <w:rFonts w:ascii="Times New Roman" w:eastAsia="Times New Roman" w:hAnsi="Times New Roman" w:cs="Times New Roman"/>
                <w:sz w:val="18"/>
                <w:szCs w:val="18"/>
              </w:rPr>
            </w:pPr>
          </w:p>
          <w:p w:rsidR="000746E5" w:rsidRPr="00682F91" w:rsidRDefault="000746E5">
            <w:pPr>
              <w:pStyle w:val="TableParagraph"/>
              <w:rPr>
                <w:rFonts w:ascii="Times New Roman" w:eastAsia="Times New Roman" w:hAnsi="Times New Roman" w:cs="Times New Roman"/>
                <w:sz w:val="18"/>
                <w:szCs w:val="18"/>
              </w:rPr>
            </w:pPr>
          </w:p>
          <w:p w:rsidR="000746E5" w:rsidRPr="00682F91" w:rsidRDefault="000746E5">
            <w:pPr>
              <w:pStyle w:val="TableParagraph"/>
              <w:spacing w:before="9"/>
              <w:rPr>
                <w:rFonts w:ascii="Times New Roman" w:eastAsia="Times New Roman" w:hAnsi="Times New Roman" w:cs="Times New Roman"/>
              </w:rPr>
            </w:pPr>
          </w:p>
          <w:p w:rsidR="000746E5" w:rsidRPr="00682F91" w:rsidRDefault="00703301">
            <w:pPr>
              <w:pStyle w:val="TableParagraph"/>
              <w:ind w:left="55"/>
              <w:rPr>
                <w:rFonts w:ascii="Times New Roman" w:eastAsia="PMingLiU" w:hAnsi="Times New Roman" w:cs="Times New Roman"/>
                <w:sz w:val="18"/>
                <w:szCs w:val="18"/>
              </w:rPr>
            </w:pPr>
            <w:r>
              <w:rPr>
                <w:rFonts w:ascii="Times New Roman" w:hAnsi="Times New Roman"/>
                <w:w w:val="115"/>
                <w:sz w:val="18"/>
              </w:rPr>
              <w:t>700</w:t>
            </w:r>
          </w:p>
          <w:p w:rsidR="000746E5" w:rsidRPr="00682F91" w:rsidRDefault="000746E5">
            <w:pPr>
              <w:pStyle w:val="TableParagraph"/>
              <w:spacing w:before="10"/>
              <w:rPr>
                <w:rFonts w:ascii="Times New Roman" w:eastAsia="Times New Roman" w:hAnsi="Times New Roman" w:cs="Times New Roman"/>
                <w:sz w:val="17"/>
                <w:szCs w:val="17"/>
              </w:rPr>
            </w:pPr>
          </w:p>
          <w:p w:rsidR="000746E5" w:rsidRPr="00682F91" w:rsidRDefault="00703301">
            <w:pPr>
              <w:pStyle w:val="TableParagraph"/>
              <w:ind w:left="55"/>
              <w:rPr>
                <w:rFonts w:ascii="Times New Roman" w:eastAsia="PMingLiU" w:hAnsi="Times New Roman" w:cs="Times New Roman"/>
                <w:sz w:val="18"/>
                <w:szCs w:val="18"/>
              </w:rPr>
            </w:pPr>
            <w:r>
              <w:rPr>
                <w:rFonts w:ascii="Times New Roman" w:hAnsi="Times New Roman"/>
                <w:spacing w:val="-5"/>
                <w:w w:val="115"/>
                <w:sz w:val="18"/>
              </w:rPr>
              <w:t>150</w:t>
            </w:r>
          </w:p>
        </w:tc>
        <w:tc>
          <w:tcPr>
            <w:tcW w:w="2617" w:type="dxa"/>
            <w:tcBorders>
              <w:top w:val="single" w:sz="5" w:space="0" w:color="000000"/>
              <w:left w:val="single" w:sz="5" w:space="0" w:color="000000"/>
              <w:bottom w:val="single" w:sz="5" w:space="0" w:color="000000"/>
              <w:right w:val="nil"/>
            </w:tcBorders>
          </w:tcPr>
          <w:p w:rsidR="000746E5" w:rsidRPr="00682F91" w:rsidRDefault="000746E5">
            <w:pPr>
              <w:pStyle w:val="TableParagraph"/>
              <w:rPr>
                <w:rFonts w:ascii="Times New Roman" w:eastAsia="Times New Roman" w:hAnsi="Times New Roman" w:cs="Times New Roman"/>
                <w:sz w:val="18"/>
                <w:szCs w:val="18"/>
              </w:rPr>
            </w:pPr>
          </w:p>
          <w:p w:rsidR="000746E5" w:rsidRPr="00682F91" w:rsidRDefault="000746E5">
            <w:pPr>
              <w:pStyle w:val="TableParagraph"/>
              <w:rPr>
                <w:rFonts w:ascii="Times New Roman" w:eastAsia="Times New Roman" w:hAnsi="Times New Roman" w:cs="Times New Roman"/>
                <w:sz w:val="18"/>
                <w:szCs w:val="18"/>
              </w:rPr>
            </w:pPr>
          </w:p>
          <w:p w:rsidR="000746E5" w:rsidRPr="00682F91" w:rsidRDefault="000746E5">
            <w:pPr>
              <w:pStyle w:val="TableParagraph"/>
              <w:spacing w:before="9"/>
              <w:rPr>
                <w:rFonts w:ascii="Times New Roman" w:eastAsia="Times New Roman" w:hAnsi="Times New Roman" w:cs="Times New Roman"/>
              </w:rPr>
            </w:pPr>
          </w:p>
          <w:p w:rsidR="000746E5" w:rsidRPr="00682F91" w:rsidRDefault="00703301">
            <w:pPr>
              <w:pStyle w:val="TableParagraph"/>
              <w:spacing w:line="448" w:lineRule="auto"/>
              <w:ind w:left="55" w:right="1779"/>
              <w:rPr>
                <w:rFonts w:ascii="Times New Roman" w:eastAsia="PMingLiU" w:hAnsi="Times New Roman" w:cs="Times New Roman"/>
                <w:sz w:val="18"/>
                <w:szCs w:val="18"/>
              </w:rPr>
            </w:pPr>
            <w:r>
              <w:rPr>
                <w:rFonts w:ascii="Times New Roman" w:hAnsi="Times New Roman"/>
                <w:sz w:val="18"/>
              </w:rPr>
              <w:t>за гектар за гектар</w:t>
            </w:r>
          </w:p>
        </w:tc>
      </w:tr>
      <w:tr w:rsidR="000746E5" w:rsidRPr="00682F91">
        <w:trPr>
          <w:trHeight w:hRule="exact" w:val="283"/>
        </w:trPr>
        <w:tc>
          <w:tcPr>
            <w:tcW w:w="1464" w:type="dxa"/>
            <w:tcBorders>
              <w:top w:val="single" w:sz="5" w:space="0" w:color="000000"/>
              <w:left w:val="nil"/>
              <w:bottom w:val="nil"/>
              <w:right w:val="single" w:sz="5" w:space="0" w:color="000000"/>
            </w:tcBorders>
          </w:tcPr>
          <w:p w:rsidR="000746E5" w:rsidRPr="00682F91" w:rsidRDefault="00703301">
            <w:pPr>
              <w:pStyle w:val="TableParagraph"/>
              <w:spacing w:before="24"/>
              <w:rPr>
                <w:rFonts w:ascii="Times New Roman" w:eastAsia="PMingLiU" w:hAnsi="Times New Roman" w:cs="Times New Roman"/>
                <w:sz w:val="18"/>
                <w:szCs w:val="18"/>
              </w:rPr>
            </w:pPr>
            <w:r>
              <w:rPr>
                <w:rFonts w:ascii="Times New Roman" w:hAnsi="Times New Roman"/>
                <w:w w:val="105"/>
                <w:sz w:val="18"/>
              </w:rPr>
              <w:t>43(4), 44(4) та 45</w:t>
            </w:r>
          </w:p>
        </w:tc>
        <w:tc>
          <w:tcPr>
            <w:tcW w:w="2612" w:type="dxa"/>
            <w:vMerge w:val="restart"/>
            <w:tcBorders>
              <w:top w:val="single" w:sz="5" w:space="0" w:color="000000"/>
              <w:left w:val="single" w:sz="5" w:space="0" w:color="000000"/>
              <w:right w:val="single" w:sz="5" w:space="0" w:color="000000"/>
            </w:tcBorders>
          </w:tcPr>
          <w:p w:rsidR="000746E5" w:rsidRPr="00682F91" w:rsidRDefault="00703301">
            <w:pPr>
              <w:pStyle w:val="TableParagraph"/>
              <w:tabs>
                <w:tab w:val="left" w:pos="452"/>
              </w:tabs>
              <w:spacing w:before="55" w:line="210" w:lineRule="exact"/>
              <w:ind w:left="452" w:right="113" w:hanging="397"/>
              <w:rPr>
                <w:rFonts w:ascii="Times New Roman" w:eastAsia="PMingLiU" w:hAnsi="Times New Roman" w:cs="Times New Roman"/>
                <w:sz w:val="18"/>
                <w:szCs w:val="18"/>
              </w:rPr>
            </w:pPr>
            <w:r>
              <w:rPr>
                <w:rFonts w:ascii="Times New Roman" w:hAnsi="Times New Roman"/>
                <w:w w:val="90"/>
                <w:sz w:val="18"/>
              </w:rPr>
              <w:t>—</w:t>
            </w:r>
            <w:r>
              <w:tab/>
            </w:r>
            <w:r>
              <w:rPr>
                <w:rFonts w:ascii="Times New Roman" w:hAnsi="Times New Roman"/>
                <w:spacing w:val="-1"/>
                <w:sz w:val="18"/>
              </w:rPr>
              <w:t>Інтенсивність допомоги на організаційні витрати</w:t>
            </w:r>
          </w:p>
        </w:tc>
        <w:tc>
          <w:tcPr>
            <w:tcW w:w="1469" w:type="dxa"/>
            <w:tcBorders>
              <w:top w:val="single" w:sz="5" w:space="0" w:color="000000"/>
              <w:left w:val="single" w:sz="5" w:space="0" w:color="000000"/>
              <w:bottom w:val="nil"/>
              <w:right w:val="single" w:sz="5" w:space="0" w:color="000000"/>
            </w:tcBorders>
          </w:tcPr>
          <w:p w:rsidR="000746E5" w:rsidRPr="00682F91" w:rsidRDefault="00703301">
            <w:pPr>
              <w:pStyle w:val="TableParagraph"/>
              <w:spacing w:before="24"/>
              <w:ind w:left="55"/>
              <w:rPr>
                <w:rFonts w:ascii="Times New Roman" w:eastAsia="PMingLiU" w:hAnsi="Times New Roman" w:cs="Times New Roman"/>
                <w:sz w:val="18"/>
                <w:szCs w:val="18"/>
              </w:rPr>
            </w:pPr>
            <w:r>
              <w:rPr>
                <w:rFonts w:ascii="Times New Roman" w:hAnsi="Times New Roman"/>
                <w:sz w:val="18"/>
              </w:rPr>
              <w:t>80 % (**)</w:t>
            </w:r>
          </w:p>
        </w:tc>
        <w:tc>
          <w:tcPr>
            <w:tcW w:w="2617" w:type="dxa"/>
            <w:vMerge w:val="restart"/>
            <w:tcBorders>
              <w:top w:val="single" w:sz="5" w:space="0" w:color="000000"/>
              <w:left w:val="single" w:sz="5" w:space="0" w:color="000000"/>
              <w:right w:val="nil"/>
            </w:tcBorders>
          </w:tcPr>
          <w:p w:rsidR="000746E5" w:rsidRPr="00682F91" w:rsidRDefault="00703301">
            <w:pPr>
              <w:pStyle w:val="TableParagraph"/>
              <w:spacing w:before="55" w:line="210" w:lineRule="exact"/>
              <w:ind w:left="55" w:right="-1"/>
              <w:rPr>
                <w:rFonts w:ascii="Times New Roman" w:eastAsia="PMingLiU" w:hAnsi="Times New Roman" w:cs="Times New Roman"/>
                <w:sz w:val="18"/>
                <w:szCs w:val="18"/>
              </w:rPr>
            </w:pPr>
            <w:r>
              <w:rPr>
                <w:rFonts w:ascii="Times New Roman" w:hAnsi="Times New Roman"/>
                <w:sz w:val="18"/>
              </w:rPr>
              <w:t>Від доступних витрат у районі, вказаному у Статті 36(а)(і), (іі), (ііі)</w:t>
            </w:r>
          </w:p>
          <w:p w:rsidR="000746E5" w:rsidRPr="00682F91" w:rsidRDefault="00703301">
            <w:pPr>
              <w:pStyle w:val="TableParagraph"/>
              <w:spacing w:line="224" w:lineRule="exact"/>
              <w:ind w:left="55"/>
              <w:rPr>
                <w:rFonts w:ascii="Times New Roman" w:eastAsia="PMingLiU" w:hAnsi="Times New Roman" w:cs="Times New Roman"/>
                <w:sz w:val="18"/>
                <w:szCs w:val="18"/>
              </w:rPr>
            </w:pPr>
            <w:r>
              <w:rPr>
                <w:rFonts w:ascii="Times New Roman" w:hAnsi="Times New Roman"/>
                <w:sz w:val="18"/>
              </w:rPr>
              <w:t>Від доступних витрат в інших районах</w:t>
            </w:r>
          </w:p>
          <w:p w:rsidR="000746E5" w:rsidRPr="00682F91" w:rsidRDefault="00703301">
            <w:pPr>
              <w:pStyle w:val="TableParagraph"/>
              <w:spacing w:before="29" w:line="210" w:lineRule="exact"/>
              <w:ind w:left="55" w:right="105" w:firstLine="60"/>
              <w:rPr>
                <w:rFonts w:ascii="Times New Roman" w:eastAsia="PMingLiU" w:hAnsi="Times New Roman" w:cs="Times New Roman"/>
                <w:sz w:val="18"/>
                <w:szCs w:val="18"/>
              </w:rPr>
            </w:pPr>
            <w:r>
              <w:rPr>
                <w:rFonts w:ascii="Times New Roman" w:hAnsi="Times New Roman"/>
                <w:w w:val="105"/>
                <w:sz w:val="18"/>
              </w:rPr>
              <w:t xml:space="preserve">Від доступних </w:t>
            </w:r>
            <w:r w:rsidR="00457A05">
              <w:rPr>
                <w:rFonts w:ascii="Times New Roman" w:hAnsi="Times New Roman"/>
                <w:w w:val="105"/>
                <w:sz w:val="18"/>
              </w:rPr>
              <w:t>витрат</w:t>
            </w:r>
            <w:r>
              <w:rPr>
                <w:rFonts w:ascii="Times New Roman" w:hAnsi="Times New Roman"/>
                <w:w w:val="105"/>
                <w:sz w:val="18"/>
              </w:rPr>
              <w:t xml:space="preserve"> у найбільш віддалених районах</w:t>
            </w:r>
          </w:p>
        </w:tc>
      </w:tr>
      <w:tr w:rsidR="000746E5" w:rsidRPr="00682F91">
        <w:trPr>
          <w:trHeight w:hRule="exact" w:val="221"/>
        </w:trPr>
        <w:tc>
          <w:tcPr>
            <w:tcW w:w="1464" w:type="dxa"/>
            <w:vMerge w:val="restart"/>
            <w:tcBorders>
              <w:top w:val="nil"/>
              <w:left w:val="nil"/>
              <w:right w:val="single" w:sz="5" w:space="0" w:color="000000"/>
            </w:tcBorders>
          </w:tcPr>
          <w:p w:rsidR="000746E5" w:rsidRPr="00682F91" w:rsidRDefault="00703301">
            <w:pPr>
              <w:pStyle w:val="TableParagraph"/>
              <w:spacing w:line="193" w:lineRule="exact"/>
              <w:rPr>
                <w:rFonts w:ascii="Times New Roman" w:eastAsia="PMingLiU" w:hAnsi="Times New Roman" w:cs="Times New Roman"/>
                <w:sz w:val="18"/>
                <w:szCs w:val="18"/>
              </w:rPr>
            </w:pPr>
            <w:r>
              <w:rPr>
                <w:rFonts w:ascii="Times New Roman" w:hAnsi="Times New Roman"/>
                <w:sz w:val="18"/>
              </w:rPr>
              <w:t>(3)</w:t>
            </w:r>
          </w:p>
        </w:tc>
        <w:tc>
          <w:tcPr>
            <w:tcW w:w="2612" w:type="dxa"/>
            <w:vMerge/>
            <w:tcBorders>
              <w:left w:val="single" w:sz="5" w:space="0" w:color="000000"/>
              <w:right w:val="single" w:sz="5" w:space="0" w:color="000000"/>
            </w:tcBorders>
          </w:tcPr>
          <w:p w:rsidR="000746E5" w:rsidRPr="00682F91" w:rsidRDefault="000746E5">
            <w:pPr>
              <w:rPr>
                <w:rFonts w:ascii="Times New Roman" w:hAnsi="Times New Roman" w:cs="Times New Roman"/>
              </w:rPr>
            </w:pPr>
          </w:p>
        </w:tc>
        <w:tc>
          <w:tcPr>
            <w:tcW w:w="1469" w:type="dxa"/>
            <w:tcBorders>
              <w:top w:val="nil"/>
              <w:left w:val="single" w:sz="5" w:space="0" w:color="000000"/>
              <w:bottom w:val="nil"/>
              <w:right w:val="single" w:sz="5" w:space="0" w:color="000000"/>
            </w:tcBorders>
          </w:tcPr>
          <w:p w:rsidR="000746E5" w:rsidRPr="00682F91" w:rsidRDefault="000746E5">
            <w:pPr>
              <w:rPr>
                <w:rFonts w:ascii="Times New Roman" w:hAnsi="Times New Roman" w:cs="Times New Roman"/>
              </w:rPr>
            </w:pPr>
          </w:p>
        </w:tc>
        <w:tc>
          <w:tcPr>
            <w:tcW w:w="2617" w:type="dxa"/>
            <w:vMerge/>
            <w:tcBorders>
              <w:left w:val="single" w:sz="5" w:space="0" w:color="000000"/>
              <w:right w:val="nil"/>
            </w:tcBorders>
          </w:tcPr>
          <w:p w:rsidR="000746E5" w:rsidRPr="00682F91" w:rsidRDefault="000746E5">
            <w:pPr>
              <w:rPr>
                <w:rFonts w:ascii="Times New Roman" w:hAnsi="Times New Roman" w:cs="Times New Roman"/>
              </w:rPr>
            </w:pPr>
          </w:p>
        </w:tc>
      </w:tr>
      <w:tr w:rsidR="000746E5" w:rsidRPr="00682F91">
        <w:trPr>
          <w:trHeight w:hRule="exact" w:val="232"/>
        </w:trPr>
        <w:tc>
          <w:tcPr>
            <w:tcW w:w="1464" w:type="dxa"/>
            <w:vMerge/>
            <w:tcBorders>
              <w:left w:val="nil"/>
              <w:right w:val="single" w:sz="5" w:space="0" w:color="000000"/>
            </w:tcBorders>
          </w:tcPr>
          <w:p w:rsidR="000746E5" w:rsidRPr="00682F91" w:rsidRDefault="000746E5">
            <w:pPr>
              <w:rPr>
                <w:rFonts w:ascii="Times New Roman" w:hAnsi="Times New Roman" w:cs="Times New Roman"/>
              </w:rPr>
            </w:pPr>
          </w:p>
        </w:tc>
        <w:tc>
          <w:tcPr>
            <w:tcW w:w="2612" w:type="dxa"/>
            <w:vMerge/>
            <w:tcBorders>
              <w:left w:val="single" w:sz="5" w:space="0" w:color="000000"/>
              <w:right w:val="single" w:sz="5" w:space="0" w:color="000000"/>
            </w:tcBorders>
          </w:tcPr>
          <w:p w:rsidR="000746E5" w:rsidRPr="00682F91" w:rsidRDefault="000746E5">
            <w:pPr>
              <w:rPr>
                <w:rFonts w:ascii="Times New Roman" w:hAnsi="Times New Roman" w:cs="Times New Roman"/>
              </w:rPr>
            </w:pPr>
          </w:p>
        </w:tc>
        <w:tc>
          <w:tcPr>
            <w:tcW w:w="1469" w:type="dxa"/>
            <w:tcBorders>
              <w:top w:val="nil"/>
              <w:left w:val="single" w:sz="5" w:space="0" w:color="000000"/>
              <w:bottom w:val="nil"/>
              <w:right w:val="single" w:sz="5" w:space="0" w:color="000000"/>
            </w:tcBorders>
          </w:tcPr>
          <w:p w:rsidR="000746E5" w:rsidRPr="00682F91" w:rsidRDefault="00703301">
            <w:pPr>
              <w:pStyle w:val="TableParagraph"/>
              <w:spacing w:line="204" w:lineRule="exact"/>
              <w:ind w:left="55"/>
              <w:rPr>
                <w:rFonts w:ascii="Times New Roman" w:eastAsia="PMingLiU" w:hAnsi="Times New Roman" w:cs="Times New Roman"/>
                <w:sz w:val="18"/>
                <w:szCs w:val="18"/>
              </w:rPr>
            </w:pPr>
            <w:r>
              <w:rPr>
                <w:rFonts w:ascii="Times New Roman" w:hAnsi="Times New Roman"/>
                <w:sz w:val="18"/>
              </w:rPr>
              <w:t>70 %</w:t>
            </w:r>
          </w:p>
        </w:tc>
        <w:tc>
          <w:tcPr>
            <w:tcW w:w="2617" w:type="dxa"/>
            <w:vMerge/>
            <w:tcBorders>
              <w:left w:val="single" w:sz="5" w:space="0" w:color="000000"/>
              <w:right w:val="nil"/>
            </w:tcBorders>
          </w:tcPr>
          <w:p w:rsidR="000746E5" w:rsidRPr="00682F91" w:rsidRDefault="000746E5">
            <w:pPr>
              <w:rPr>
                <w:rFonts w:ascii="Times New Roman" w:hAnsi="Times New Roman" w:cs="Times New Roman"/>
              </w:rPr>
            </w:pPr>
          </w:p>
        </w:tc>
      </w:tr>
      <w:tr w:rsidR="000746E5" w:rsidRPr="00682F91">
        <w:trPr>
          <w:trHeight w:hRule="exact" w:val="457"/>
        </w:trPr>
        <w:tc>
          <w:tcPr>
            <w:tcW w:w="1464" w:type="dxa"/>
            <w:vMerge/>
            <w:tcBorders>
              <w:left w:val="nil"/>
              <w:bottom w:val="single" w:sz="5" w:space="0" w:color="000000"/>
              <w:right w:val="single" w:sz="5" w:space="0" w:color="000000"/>
            </w:tcBorders>
          </w:tcPr>
          <w:p w:rsidR="000746E5" w:rsidRPr="00682F91" w:rsidRDefault="000746E5">
            <w:pPr>
              <w:rPr>
                <w:rFonts w:ascii="Times New Roman" w:hAnsi="Times New Roman" w:cs="Times New Roman"/>
              </w:rPr>
            </w:pPr>
          </w:p>
        </w:tc>
        <w:tc>
          <w:tcPr>
            <w:tcW w:w="2612" w:type="dxa"/>
            <w:vMerge/>
            <w:tcBorders>
              <w:left w:val="single" w:sz="5" w:space="0" w:color="000000"/>
              <w:bottom w:val="single" w:sz="5" w:space="0" w:color="000000"/>
              <w:right w:val="single" w:sz="5" w:space="0" w:color="000000"/>
            </w:tcBorders>
          </w:tcPr>
          <w:p w:rsidR="000746E5" w:rsidRPr="00682F91" w:rsidRDefault="000746E5">
            <w:pPr>
              <w:rPr>
                <w:rFonts w:ascii="Times New Roman" w:hAnsi="Times New Roman" w:cs="Times New Roman"/>
              </w:rPr>
            </w:pPr>
          </w:p>
        </w:tc>
        <w:tc>
          <w:tcPr>
            <w:tcW w:w="1469" w:type="dxa"/>
            <w:tcBorders>
              <w:top w:val="nil"/>
              <w:left w:val="single" w:sz="5" w:space="0" w:color="000000"/>
              <w:bottom w:val="single" w:sz="5" w:space="0" w:color="000000"/>
              <w:right w:val="single" w:sz="5" w:space="0" w:color="000000"/>
            </w:tcBorders>
          </w:tcPr>
          <w:p w:rsidR="000746E5" w:rsidRPr="00682F91" w:rsidRDefault="00703301">
            <w:pPr>
              <w:pStyle w:val="TableParagraph"/>
              <w:spacing w:line="203" w:lineRule="exact"/>
              <w:ind w:left="55"/>
              <w:rPr>
                <w:rFonts w:ascii="Times New Roman" w:eastAsia="PMingLiU" w:hAnsi="Times New Roman" w:cs="Times New Roman"/>
                <w:sz w:val="18"/>
                <w:szCs w:val="18"/>
              </w:rPr>
            </w:pPr>
            <w:r>
              <w:rPr>
                <w:rFonts w:ascii="Times New Roman" w:hAnsi="Times New Roman"/>
                <w:sz w:val="18"/>
              </w:rPr>
              <w:t>85 % (**)</w:t>
            </w:r>
          </w:p>
        </w:tc>
        <w:tc>
          <w:tcPr>
            <w:tcW w:w="2617" w:type="dxa"/>
            <w:vMerge/>
            <w:tcBorders>
              <w:left w:val="single" w:sz="5" w:space="0" w:color="000000"/>
              <w:bottom w:val="single" w:sz="5" w:space="0" w:color="000000"/>
              <w:right w:val="nil"/>
            </w:tcBorders>
          </w:tcPr>
          <w:p w:rsidR="000746E5" w:rsidRPr="00682F91" w:rsidRDefault="000746E5">
            <w:pPr>
              <w:rPr>
                <w:rFonts w:ascii="Times New Roman" w:hAnsi="Times New Roman" w:cs="Times New Roman"/>
              </w:rPr>
            </w:pPr>
          </w:p>
        </w:tc>
      </w:tr>
      <w:tr w:rsidR="000746E5" w:rsidRPr="00682F91">
        <w:trPr>
          <w:trHeight w:hRule="exact" w:val="283"/>
        </w:trPr>
        <w:tc>
          <w:tcPr>
            <w:tcW w:w="1464" w:type="dxa"/>
            <w:vMerge w:val="restart"/>
            <w:tcBorders>
              <w:top w:val="single" w:sz="5" w:space="0" w:color="000000"/>
              <w:left w:val="nil"/>
              <w:right w:val="single" w:sz="5" w:space="0" w:color="000000"/>
            </w:tcBorders>
          </w:tcPr>
          <w:p w:rsidR="000746E5" w:rsidRPr="00682F91" w:rsidRDefault="00703301">
            <w:pPr>
              <w:pStyle w:val="TableParagraph"/>
              <w:spacing w:before="24"/>
              <w:rPr>
                <w:rFonts w:ascii="Times New Roman" w:eastAsia="PMingLiU" w:hAnsi="Times New Roman" w:cs="Times New Roman"/>
                <w:sz w:val="18"/>
                <w:szCs w:val="18"/>
              </w:rPr>
            </w:pPr>
            <w:r>
              <w:rPr>
                <w:rFonts w:ascii="Times New Roman" w:hAnsi="Times New Roman"/>
                <w:w w:val="105"/>
                <w:sz w:val="18"/>
              </w:rPr>
              <w:t>46 та 47(2)</w:t>
            </w:r>
          </w:p>
        </w:tc>
        <w:tc>
          <w:tcPr>
            <w:tcW w:w="2612" w:type="dxa"/>
            <w:tcBorders>
              <w:top w:val="single" w:sz="5" w:space="0" w:color="000000"/>
              <w:left w:val="single" w:sz="5" w:space="0" w:color="000000"/>
              <w:bottom w:val="nil"/>
              <w:right w:val="single" w:sz="5" w:space="0" w:color="000000"/>
            </w:tcBorders>
          </w:tcPr>
          <w:p w:rsidR="000746E5" w:rsidRPr="00682F91" w:rsidRDefault="00703301">
            <w:pPr>
              <w:pStyle w:val="TableParagraph"/>
              <w:spacing w:before="24"/>
              <w:ind w:left="55"/>
              <w:rPr>
                <w:rFonts w:ascii="Times New Roman" w:eastAsia="PMingLiU" w:hAnsi="Times New Roman" w:cs="Times New Roman"/>
                <w:sz w:val="18"/>
                <w:szCs w:val="18"/>
              </w:rPr>
            </w:pPr>
            <w:r>
              <w:rPr>
                <w:rFonts w:ascii="Times New Roman" w:hAnsi="Times New Roman"/>
                <w:w w:val="105"/>
                <w:sz w:val="18"/>
              </w:rPr>
              <w:t>Щорічна виплат Натура-2000</w:t>
            </w:r>
          </w:p>
        </w:tc>
        <w:tc>
          <w:tcPr>
            <w:tcW w:w="1469" w:type="dxa"/>
            <w:vMerge w:val="restart"/>
            <w:tcBorders>
              <w:top w:val="single" w:sz="5" w:space="0" w:color="000000"/>
              <w:left w:val="single" w:sz="5" w:space="0" w:color="000000"/>
              <w:right w:val="single" w:sz="5" w:space="0" w:color="000000"/>
            </w:tcBorders>
          </w:tcPr>
          <w:p w:rsidR="000746E5" w:rsidRPr="00682F91" w:rsidRDefault="000746E5">
            <w:pPr>
              <w:pStyle w:val="TableParagraph"/>
              <w:rPr>
                <w:rFonts w:ascii="Times New Roman" w:eastAsia="Times New Roman" w:hAnsi="Times New Roman" w:cs="Times New Roman"/>
                <w:sz w:val="18"/>
                <w:szCs w:val="18"/>
              </w:rPr>
            </w:pPr>
          </w:p>
          <w:p w:rsidR="000746E5" w:rsidRPr="00682F91" w:rsidRDefault="000746E5">
            <w:pPr>
              <w:pStyle w:val="TableParagraph"/>
              <w:spacing w:before="5"/>
              <w:rPr>
                <w:rFonts w:ascii="Times New Roman" w:eastAsia="Times New Roman" w:hAnsi="Times New Roman" w:cs="Times New Roman"/>
              </w:rPr>
            </w:pPr>
          </w:p>
          <w:p w:rsidR="000746E5" w:rsidRPr="00682F91" w:rsidRDefault="00703301">
            <w:pPr>
              <w:pStyle w:val="TableParagraph"/>
              <w:ind w:left="55"/>
              <w:rPr>
                <w:rFonts w:ascii="Times New Roman" w:eastAsia="PMingLiU" w:hAnsi="Times New Roman" w:cs="Times New Roman"/>
                <w:sz w:val="18"/>
                <w:szCs w:val="18"/>
              </w:rPr>
            </w:pPr>
            <w:r>
              <w:rPr>
                <w:rFonts w:ascii="Times New Roman" w:hAnsi="Times New Roman"/>
                <w:w w:val="115"/>
                <w:sz w:val="18"/>
              </w:rPr>
              <w:t>40</w:t>
            </w:r>
          </w:p>
        </w:tc>
        <w:tc>
          <w:tcPr>
            <w:tcW w:w="2617" w:type="dxa"/>
            <w:vMerge w:val="restart"/>
            <w:tcBorders>
              <w:top w:val="single" w:sz="5" w:space="0" w:color="000000"/>
              <w:left w:val="single" w:sz="5" w:space="0" w:color="000000"/>
              <w:right w:val="nil"/>
            </w:tcBorders>
          </w:tcPr>
          <w:p w:rsidR="000746E5" w:rsidRPr="00682F91" w:rsidRDefault="000746E5">
            <w:pPr>
              <w:pStyle w:val="TableParagraph"/>
              <w:rPr>
                <w:rFonts w:ascii="Times New Roman" w:eastAsia="Times New Roman" w:hAnsi="Times New Roman" w:cs="Times New Roman"/>
                <w:sz w:val="18"/>
                <w:szCs w:val="18"/>
              </w:rPr>
            </w:pPr>
          </w:p>
          <w:p w:rsidR="000746E5" w:rsidRPr="00682F91" w:rsidRDefault="000746E5">
            <w:pPr>
              <w:pStyle w:val="TableParagraph"/>
              <w:spacing w:before="5"/>
              <w:rPr>
                <w:rFonts w:ascii="Times New Roman" w:eastAsia="Times New Roman" w:hAnsi="Times New Roman" w:cs="Times New Roman"/>
              </w:rPr>
            </w:pPr>
          </w:p>
          <w:p w:rsidR="000746E5" w:rsidRPr="00682F91" w:rsidRDefault="00703301">
            <w:pPr>
              <w:pStyle w:val="TableParagraph"/>
              <w:ind w:left="55"/>
              <w:rPr>
                <w:rFonts w:ascii="Times New Roman" w:eastAsia="PMingLiU" w:hAnsi="Times New Roman" w:cs="Times New Roman"/>
                <w:sz w:val="18"/>
                <w:szCs w:val="18"/>
              </w:rPr>
            </w:pPr>
            <w:r>
              <w:rPr>
                <w:rFonts w:ascii="Times New Roman" w:hAnsi="Times New Roman"/>
                <w:sz w:val="18"/>
              </w:rPr>
              <w:t>за гектар</w:t>
            </w:r>
          </w:p>
        </w:tc>
      </w:tr>
      <w:tr w:rsidR="000746E5" w:rsidRPr="00682F91">
        <w:trPr>
          <w:trHeight w:hRule="exact" w:val="213"/>
        </w:trPr>
        <w:tc>
          <w:tcPr>
            <w:tcW w:w="1464" w:type="dxa"/>
            <w:vMerge/>
            <w:tcBorders>
              <w:left w:val="nil"/>
              <w:right w:val="single" w:sz="5" w:space="0" w:color="000000"/>
            </w:tcBorders>
          </w:tcPr>
          <w:p w:rsidR="000746E5" w:rsidRPr="00682F91" w:rsidRDefault="000746E5">
            <w:pPr>
              <w:rPr>
                <w:rFonts w:ascii="Times New Roman" w:hAnsi="Times New Roman" w:cs="Times New Roman"/>
              </w:rPr>
            </w:pPr>
          </w:p>
        </w:tc>
        <w:tc>
          <w:tcPr>
            <w:tcW w:w="2612" w:type="dxa"/>
            <w:tcBorders>
              <w:top w:val="nil"/>
              <w:left w:val="single" w:sz="5" w:space="0" w:color="000000"/>
              <w:bottom w:val="nil"/>
              <w:right w:val="single" w:sz="5" w:space="0" w:color="000000"/>
            </w:tcBorders>
          </w:tcPr>
          <w:p w:rsidR="000746E5" w:rsidRPr="00682F91" w:rsidRDefault="00703301">
            <w:pPr>
              <w:pStyle w:val="TableParagraph"/>
              <w:spacing w:line="193" w:lineRule="exact"/>
              <w:ind w:left="55"/>
              <w:rPr>
                <w:rFonts w:ascii="Times New Roman" w:eastAsia="PMingLiU" w:hAnsi="Times New Roman" w:cs="Times New Roman"/>
                <w:sz w:val="18"/>
                <w:szCs w:val="18"/>
              </w:rPr>
            </w:pPr>
            <w:r>
              <w:rPr>
                <w:rFonts w:ascii="Times New Roman" w:hAnsi="Times New Roman"/>
                <w:w w:val="105"/>
                <w:sz w:val="18"/>
              </w:rPr>
              <w:t>та за лісове середовище</w:t>
            </w:r>
          </w:p>
        </w:tc>
        <w:tc>
          <w:tcPr>
            <w:tcW w:w="1469" w:type="dxa"/>
            <w:vMerge/>
            <w:tcBorders>
              <w:left w:val="single" w:sz="5" w:space="0" w:color="000000"/>
              <w:right w:val="single" w:sz="5" w:space="0" w:color="000000"/>
            </w:tcBorders>
          </w:tcPr>
          <w:p w:rsidR="000746E5" w:rsidRPr="00682F91" w:rsidRDefault="000746E5">
            <w:pPr>
              <w:rPr>
                <w:rFonts w:ascii="Times New Roman" w:hAnsi="Times New Roman" w:cs="Times New Roman"/>
              </w:rPr>
            </w:pPr>
          </w:p>
        </w:tc>
        <w:tc>
          <w:tcPr>
            <w:tcW w:w="2617" w:type="dxa"/>
            <w:vMerge/>
            <w:tcBorders>
              <w:left w:val="single" w:sz="5" w:space="0" w:color="000000"/>
              <w:right w:val="nil"/>
            </w:tcBorders>
          </w:tcPr>
          <w:p w:rsidR="000746E5" w:rsidRPr="00682F91" w:rsidRDefault="000746E5">
            <w:pPr>
              <w:rPr>
                <w:rFonts w:ascii="Times New Roman" w:hAnsi="Times New Roman" w:cs="Times New Roman"/>
              </w:rPr>
            </w:pPr>
          </w:p>
        </w:tc>
      </w:tr>
      <w:tr w:rsidR="000746E5" w:rsidRPr="00682F91">
        <w:trPr>
          <w:trHeight w:hRule="exact" w:val="232"/>
        </w:trPr>
        <w:tc>
          <w:tcPr>
            <w:tcW w:w="1464" w:type="dxa"/>
            <w:vMerge/>
            <w:tcBorders>
              <w:left w:val="nil"/>
              <w:right w:val="single" w:sz="5" w:space="0" w:color="000000"/>
            </w:tcBorders>
          </w:tcPr>
          <w:p w:rsidR="000746E5" w:rsidRPr="00682F91" w:rsidRDefault="000746E5">
            <w:pPr>
              <w:rPr>
                <w:rFonts w:ascii="Times New Roman" w:hAnsi="Times New Roman" w:cs="Times New Roman"/>
              </w:rPr>
            </w:pPr>
          </w:p>
        </w:tc>
        <w:tc>
          <w:tcPr>
            <w:tcW w:w="2612" w:type="dxa"/>
            <w:tcBorders>
              <w:top w:val="nil"/>
              <w:left w:val="single" w:sz="5" w:space="0" w:color="000000"/>
              <w:bottom w:val="nil"/>
              <w:right w:val="single" w:sz="5" w:space="0" w:color="000000"/>
            </w:tcBorders>
          </w:tcPr>
          <w:p w:rsidR="000746E5" w:rsidRPr="00682F91" w:rsidRDefault="00703301">
            <w:pPr>
              <w:pStyle w:val="TableParagraph"/>
              <w:tabs>
                <w:tab w:val="left" w:pos="452"/>
              </w:tabs>
              <w:spacing w:line="213" w:lineRule="exact"/>
              <w:ind w:left="55"/>
              <w:rPr>
                <w:rFonts w:ascii="Times New Roman" w:eastAsia="PMingLiU" w:hAnsi="Times New Roman" w:cs="Times New Roman"/>
                <w:sz w:val="18"/>
                <w:szCs w:val="18"/>
              </w:rPr>
            </w:pPr>
            <w:r>
              <w:rPr>
                <w:rFonts w:ascii="Times New Roman" w:hAnsi="Times New Roman"/>
                <w:w w:val="90"/>
                <w:sz w:val="18"/>
              </w:rPr>
              <w:t>—</w:t>
            </w:r>
            <w:r>
              <w:tab/>
            </w:r>
            <w:r>
              <w:rPr>
                <w:rFonts w:ascii="Times New Roman" w:hAnsi="Times New Roman"/>
                <w:w w:val="105"/>
                <w:sz w:val="18"/>
              </w:rPr>
              <w:t>мінімальна виплата</w:t>
            </w:r>
          </w:p>
        </w:tc>
        <w:tc>
          <w:tcPr>
            <w:tcW w:w="1469" w:type="dxa"/>
            <w:vMerge/>
            <w:tcBorders>
              <w:left w:val="single" w:sz="5" w:space="0" w:color="000000"/>
              <w:bottom w:val="nil"/>
              <w:right w:val="single" w:sz="5" w:space="0" w:color="000000"/>
            </w:tcBorders>
          </w:tcPr>
          <w:p w:rsidR="000746E5" w:rsidRPr="00682F91" w:rsidRDefault="000746E5">
            <w:pPr>
              <w:rPr>
                <w:rFonts w:ascii="Times New Roman" w:hAnsi="Times New Roman" w:cs="Times New Roman"/>
              </w:rPr>
            </w:pPr>
          </w:p>
        </w:tc>
        <w:tc>
          <w:tcPr>
            <w:tcW w:w="2617" w:type="dxa"/>
            <w:vMerge/>
            <w:tcBorders>
              <w:left w:val="single" w:sz="5" w:space="0" w:color="000000"/>
              <w:bottom w:val="nil"/>
              <w:right w:val="nil"/>
            </w:tcBorders>
          </w:tcPr>
          <w:p w:rsidR="000746E5" w:rsidRPr="00682F91" w:rsidRDefault="000746E5">
            <w:pPr>
              <w:rPr>
                <w:rFonts w:ascii="Times New Roman" w:hAnsi="Times New Roman" w:cs="Times New Roman"/>
              </w:rPr>
            </w:pPr>
          </w:p>
        </w:tc>
      </w:tr>
      <w:tr w:rsidR="000746E5" w:rsidRPr="00682F91">
        <w:trPr>
          <w:trHeight w:hRule="exact" w:val="255"/>
        </w:trPr>
        <w:tc>
          <w:tcPr>
            <w:tcW w:w="1464" w:type="dxa"/>
            <w:vMerge/>
            <w:tcBorders>
              <w:left w:val="nil"/>
              <w:bottom w:val="single" w:sz="4" w:space="0" w:color="000000"/>
              <w:right w:val="single" w:sz="5" w:space="0" w:color="000000"/>
            </w:tcBorders>
          </w:tcPr>
          <w:p w:rsidR="000746E5" w:rsidRPr="00682F91" w:rsidRDefault="000746E5">
            <w:pPr>
              <w:rPr>
                <w:rFonts w:ascii="Times New Roman" w:hAnsi="Times New Roman" w:cs="Times New Roman"/>
              </w:rPr>
            </w:pPr>
          </w:p>
        </w:tc>
        <w:tc>
          <w:tcPr>
            <w:tcW w:w="2612" w:type="dxa"/>
            <w:tcBorders>
              <w:top w:val="nil"/>
              <w:left w:val="single" w:sz="5" w:space="0" w:color="000000"/>
              <w:bottom w:val="single" w:sz="4" w:space="0" w:color="000000"/>
              <w:right w:val="single" w:sz="5" w:space="0" w:color="000000"/>
            </w:tcBorders>
          </w:tcPr>
          <w:p w:rsidR="000746E5" w:rsidRPr="00682F91" w:rsidRDefault="00703301">
            <w:pPr>
              <w:pStyle w:val="TableParagraph"/>
              <w:tabs>
                <w:tab w:val="left" w:pos="452"/>
              </w:tabs>
              <w:spacing w:line="214" w:lineRule="exact"/>
              <w:ind w:left="55"/>
              <w:rPr>
                <w:rFonts w:ascii="Times New Roman" w:eastAsia="PMingLiU" w:hAnsi="Times New Roman" w:cs="Times New Roman"/>
                <w:sz w:val="18"/>
                <w:szCs w:val="18"/>
              </w:rPr>
            </w:pPr>
            <w:r>
              <w:rPr>
                <w:rFonts w:ascii="Times New Roman" w:hAnsi="Times New Roman"/>
                <w:w w:val="90"/>
                <w:sz w:val="18"/>
              </w:rPr>
              <w:t>—</w:t>
            </w:r>
            <w:r>
              <w:tab/>
            </w:r>
            <w:r>
              <w:rPr>
                <w:rFonts w:ascii="Times New Roman" w:hAnsi="Times New Roman"/>
                <w:w w:val="105"/>
                <w:sz w:val="18"/>
              </w:rPr>
              <w:t>максимальна виплата</w:t>
            </w:r>
          </w:p>
        </w:tc>
        <w:tc>
          <w:tcPr>
            <w:tcW w:w="1469" w:type="dxa"/>
            <w:tcBorders>
              <w:top w:val="nil"/>
              <w:left w:val="single" w:sz="5" w:space="0" w:color="000000"/>
              <w:bottom w:val="single" w:sz="4" w:space="0" w:color="000000"/>
              <w:right w:val="single" w:sz="5" w:space="0" w:color="000000"/>
            </w:tcBorders>
          </w:tcPr>
          <w:p w:rsidR="000746E5" w:rsidRPr="00682F91" w:rsidRDefault="00703301">
            <w:pPr>
              <w:pStyle w:val="TableParagraph"/>
              <w:spacing w:line="211" w:lineRule="exact"/>
              <w:ind w:left="55"/>
              <w:rPr>
                <w:rFonts w:ascii="Times New Roman" w:eastAsia="PMingLiU" w:hAnsi="Times New Roman" w:cs="Times New Roman"/>
                <w:sz w:val="18"/>
                <w:szCs w:val="18"/>
              </w:rPr>
            </w:pPr>
            <w:r>
              <w:rPr>
                <w:rFonts w:ascii="Times New Roman" w:hAnsi="Times New Roman"/>
                <w:w w:val="95"/>
                <w:sz w:val="18"/>
              </w:rPr>
              <w:t>200 (****)</w:t>
            </w:r>
          </w:p>
        </w:tc>
        <w:tc>
          <w:tcPr>
            <w:tcW w:w="2617" w:type="dxa"/>
            <w:tcBorders>
              <w:top w:val="nil"/>
              <w:left w:val="single" w:sz="5" w:space="0" w:color="000000"/>
              <w:bottom w:val="single" w:sz="4" w:space="0" w:color="000000"/>
              <w:right w:val="nil"/>
            </w:tcBorders>
          </w:tcPr>
          <w:p w:rsidR="000746E5" w:rsidRPr="00682F91" w:rsidRDefault="00703301">
            <w:pPr>
              <w:pStyle w:val="TableParagraph"/>
              <w:spacing w:line="211" w:lineRule="exact"/>
              <w:ind w:left="55"/>
              <w:rPr>
                <w:rFonts w:ascii="Times New Roman" w:eastAsia="PMingLiU" w:hAnsi="Times New Roman" w:cs="Times New Roman"/>
                <w:sz w:val="18"/>
                <w:szCs w:val="18"/>
              </w:rPr>
            </w:pPr>
            <w:r>
              <w:rPr>
                <w:rFonts w:ascii="Times New Roman" w:hAnsi="Times New Roman"/>
                <w:sz w:val="18"/>
              </w:rPr>
              <w:t>за гектар</w:t>
            </w:r>
          </w:p>
        </w:tc>
      </w:tr>
    </w:tbl>
    <w:p w:rsidR="000746E5" w:rsidRPr="00682F91" w:rsidRDefault="00703301">
      <w:pPr>
        <w:numPr>
          <w:ilvl w:val="1"/>
          <w:numId w:val="2"/>
        </w:numPr>
        <w:tabs>
          <w:tab w:val="left" w:pos="1570"/>
        </w:tabs>
        <w:spacing w:before="55" w:line="210" w:lineRule="exact"/>
        <w:ind w:right="1099"/>
        <w:jc w:val="both"/>
        <w:rPr>
          <w:rFonts w:ascii="Times New Roman" w:eastAsia="PMingLiU" w:hAnsi="Times New Roman" w:cs="Times New Roman"/>
          <w:sz w:val="18"/>
          <w:szCs w:val="18"/>
        </w:rPr>
      </w:pPr>
      <w:r>
        <w:rPr>
          <w:rFonts w:ascii="Times New Roman" w:hAnsi="Times New Roman"/>
          <w:sz w:val="18"/>
        </w:rPr>
        <w:t>Директива Ради Європи 91/676/ЄЕС від 12 грудня 1991 року стосовно захисту водних ресурсів від забруднення, спричиненого нітратами з сільськогосподарських джерел (OJ L 375, 31.12.1991, с. 1).</w:t>
      </w:r>
    </w:p>
    <w:p w:rsidR="000746E5" w:rsidRPr="00682F91" w:rsidRDefault="00703301">
      <w:pPr>
        <w:spacing w:before="11" w:line="213" w:lineRule="auto"/>
        <w:ind w:left="1569" w:right="1098" w:hanging="454"/>
        <w:jc w:val="both"/>
        <w:rPr>
          <w:rFonts w:ascii="Times New Roman" w:eastAsia="PMingLiU" w:hAnsi="Times New Roman" w:cs="Times New Roman"/>
          <w:sz w:val="18"/>
          <w:szCs w:val="18"/>
        </w:rPr>
      </w:pPr>
      <w:r>
        <w:rPr>
          <w:rFonts w:ascii="Times New Roman" w:hAnsi="Times New Roman"/>
          <w:sz w:val="18"/>
        </w:rPr>
        <w:t>(*)</w:t>
      </w:r>
      <w:r>
        <w:tab/>
      </w:r>
      <w:r>
        <w:rPr>
          <w:rFonts w:ascii="Times New Roman" w:hAnsi="Times New Roman"/>
          <w:sz w:val="18"/>
        </w:rPr>
        <w:t>Організаційна допомога може надаватися у формі одноразової виплати до максимальної суми 40 000 Євро, або у формі субсидії на відсоток, капіталізована вартість якої не може перевищувати 40 000 Євро. Для обох форм у поєднанні, максимум не може перевищувати 55 000 Євро.</w:t>
      </w:r>
    </w:p>
    <w:p w:rsidR="000746E5" w:rsidRPr="00682F91" w:rsidRDefault="00703301">
      <w:pPr>
        <w:spacing w:before="31" w:line="210" w:lineRule="exact"/>
        <w:ind w:left="1569" w:right="1098" w:hanging="454"/>
        <w:jc w:val="both"/>
        <w:rPr>
          <w:rFonts w:ascii="Times New Roman" w:eastAsia="PMingLiU" w:hAnsi="Times New Roman" w:cs="Times New Roman"/>
          <w:sz w:val="18"/>
          <w:szCs w:val="18"/>
        </w:rPr>
      </w:pPr>
      <w:r>
        <w:rPr>
          <w:rFonts w:ascii="Times New Roman" w:hAnsi="Times New Roman"/>
          <w:w w:val="105"/>
          <w:sz w:val="18"/>
        </w:rPr>
        <w:t>(**)</w:t>
      </w:r>
      <w:r>
        <w:tab/>
      </w:r>
      <w:r>
        <w:rPr>
          <w:rFonts w:ascii="Times New Roman" w:hAnsi="Times New Roman"/>
          <w:w w:val="105"/>
          <w:sz w:val="18"/>
        </w:rPr>
        <w:t>Не застосовується у випадку державного володіння тропічними та субтропічними лісами, та залісненими територіями Азорських островів, Мадери, Канарських островів, менших Егейських островів, у межах значення Нормативів (ЄЕС) № 2019/93 та французьких заморських департаментів.</w:t>
      </w:r>
    </w:p>
    <w:p w:rsidR="000746E5" w:rsidRPr="00682F91" w:rsidRDefault="00703301">
      <w:pPr>
        <w:spacing w:before="22" w:line="210" w:lineRule="exact"/>
        <w:ind w:left="1569" w:right="1096" w:hanging="454"/>
        <w:jc w:val="both"/>
        <w:rPr>
          <w:rFonts w:ascii="Times New Roman" w:eastAsia="PMingLiU" w:hAnsi="Times New Roman" w:cs="Times New Roman"/>
          <w:sz w:val="18"/>
          <w:szCs w:val="18"/>
        </w:rPr>
      </w:pPr>
      <w:r>
        <w:rPr>
          <w:rFonts w:ascii="Times New Roman" w:hAnsi="Times New Roman"/>
          <w:w w:val="105"/>
          <w:sz w:val="18"/>
        </w:rPr>
        <w:t>(***)</w:t>
      </w:r>
      <w:r>
        <w:tab/>
      </w:r>
      <w:r>
        <w:rPr>
          <w:rFonts w:ascii="Times New Roman" w:hAnsi="Times New Roman"/>
          <w:w w:val="105"/>
          <w:sz w:val="18"/>
        </w:rPr>
        <w:t>У випадку Мальти, Комісія може встановити мінімальну суму допомоги для секторів виробництва, в яких загальний обсяг виробництва надзвичайно малий.</w:t>
      </w:r>
    </w:p>
    <w:p w:rsidR="000746E5" w:rsidRPr="00682F91" w:rsidRDefault="00703301">
      <w:pPr>
        <w:spacing w:before="22" w:line="210" w:lineRule="exact"/>
        <w:ind w:left="1569" w:right="1098" w:hanging="454"/>
        <w:jc w:val="both"/>
        <w:rPr>
          <w:rFonts w:ascii="Times New Roman" w:eastAsia="PMingLiU" w:hAnsi="Times New Roman" w:cs="Times New Roman"/>
          <w:sz w:val="18"/>
          <w:szCs w:val="18"/>
        </w:rPr>
      </w:pPr>
      <w:r>
        <w:rPr>
          <w:rFonts w:ascii="Times New Roman" w:hAnsi="Times New Roman"/>
          <w:sz w:val="18"/>
        </w:rPr>
        <w:t>(****)</w:t>
      </w:r>
      <w:r>
        <w:tab/>
      </w:r>
      <w:r>
        <w:rPr>
          <w:rFonts w:ascii="Times New Roman" w:hAnsi="Times New Roman"/>
          <w:sz w:val="18"/>
        </w:rPr>
        <w:t>Ці суми можуть бути збільшені у виключних випадках, зважаючи на специфічні обставини, які мають бути обґрунтовані у програмах розвитку села.</w:t>
      </w:r>
    </w:p>
    <w:p w:rsidR="000746E5" w:rsidRPr="00682F91" w:rsidRDefault="000746E5">
      <w:pPr>
        <w:spacing w:before="6"/>
        <w:rPr>
          <w:rFonts w:ascii="Times New Roman" w:eastAsia="PMingLiU" w:hAnsi="Times New Roman" w:cs="Times New Roman"/>
          <w:sz w:val="2"/>
          <w:szCs w:val="2"/>
        </w:rPr>
      </w:pPr>
    </w:p>
    <w:p w:rsidR="000746E5" w:rsidRPr="00682F91" w:rsidRDefault="00703301">
      <w:pPr>
        <w:spacing w:line="20" w:lineRule="exact"/>
        <w:ind w:left="1110"/>
        <w:rPr>
          <w:rFonts w:ascii="Times New Roman" w:eastAsia="PMingLiU" w:hAnsi="Times New Roman" w:cs="Times New Roman"/>
          <w:sz w:val="2"/>
          <w:szCs w:val="2"/>
        </w:rPr>
      </w:pPr>
      <w:r>
        <w:rPr>
          <w:rFonts w:ascii="Times New Roman" w:eastAsia="PMingLiU" w:hAnsi="Times New Roman" w:cs="Times New Roman"/>
          <w:noProof/>
          <w:sz w:val="2"/>
          <w:szCs w:val="2"/>
          <w:lang w:val="ru-RU" w:eastAsia="ru-RU" w:bidi="ar-SA"/>
        </w:rPr>
        <w:drawing>
          <wp:inline distT="0" distB="0" distL="0" distR="0" wp14:anchorId="4B1DB051" wp14:editId="4D01EDDD">
            <wp:extent cx="5063962" cy="6858"/>
            <wp:effectExtent l="0" t="0" r="0" b="0"/>
            <wp:docPr id="3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7.png"/>
                    <pic:cNvPicPr/>
                  </pic:nvPicPr>
                  <pic:blipFill>
                    <a:blip r:embed="rId27" cstate="print"/>
                    <a:stretch>
                      <a:fillRect/>
                    </a:stretch>
                  </pic:blipFill>
                  <pic:spPr>
                    <a:xfrm>
                      <a:off x="0" y="0"/>
                      <a:ext cx="5063962" cy="6858"/>
                    </a:xfrm>
                    <a:prstGeom prst="rect">
                      <a:avLst/>
                    </a:prstGeom>
                  </pic:spPr>
                </pic:pic>
              </a:graphicData>
            </a:graphic>
          </wp:inline>
        </w:drawing>
      </w:r>
      <w:bookmarkStart w:id="0" w:name="_GoBack"/>
      <w:bookmarkEnd w:id="0"/>
    </w:p>
    <w:sectPr w:rsidR="000746E5" w:rsidRPr="00682F91">
      <w:pgSz w:w="11900" w:h="16840"/>
      <w:pgMar w:top="1120" w:right="1020" w:bottom="280" w:left="500" w:header="79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B81" w:rsidRDefault="00C42B81">
      <w:r>
        <w:separator/>
      </w:r>
    </w:p>
  </w:endnote>
  <w:endnote w:type="continuationSeparator" w:id="0">
    <w:p w:rsidR="00C42B81" w:rsidRDefault="00C42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Book Antiqua">
    <w:altName w:val="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B81" w:rsidRDefault="00C42B81">
      <w:r>
        <w:separator/>
      </w:r>
    </w:p>
  </w:footnote>
  <w:footnote w:type="continuationSeparator" w:id="0">
    <w:p w:rsidR="00C42B81" w:rsidRDefault="00C42B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CD3" w:rsidRDefault="00366CD3">
    <w:pPr>
      <w:spacing w:line="14" w:lineRule="auto"/>
      <w:rPr>
        <w:sz w:val="20"/>
        <w:szCs w:val="20"/>
      </w:rPr>
    </w:pPr>
    <w:r>
      <w:rPr>
        <w:noProof/>
        <w:lang w:val="ru-RU" w:eastAsia="ru-RU" w:bidi="ar-SA"/>
      </w:rPr>
      <mc:AlternateContent>
        <mc:Choice Requires="wps">
          <w:drawing>
            <wp:anchor distT="0" distB="0" distL="114300" distR="114300" simplePos="0" relativeHeight="503312295" behindDoc="1" locked="0" layoutInCell="1" allowOverlap="1" wp14:anchorId="50C5F8D2" wp14:editId="55E77AC3">
              <wp:simplePos x="0" y="0"/>
              <wp:positionH relativeFrom="page">
                <wp:posOffset>1371600</wp:posOffset>
              </wp:positionH>
              <wp:positionV relativeFrom="page">
                <wp:posOffset>508635</wp:posOffset>
              </wp:positionV>
              <wp:extent cx="344805" cy="146050"/>
              <wp:effectExtent l="0" t="0" r="17145" b="6350"/>
              <wp:wrapNone/>
              <wp:docPr id="21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CD3" w:rsidRPr="00036055" w:rsidRDefault="00366CD3">
                          <w:pPr>
                            <w:pStyle w:val="a3"/>
                            <w:spacing w:line="217" w:lineRule="exact"/>
                            <w:ind w:left="20"/>
                            <w:rPr>
                              <w:rFonts w:asciiTheme="minorHAnsi" w:hAnsiTheme="minorHAnsi" w:cstheme="minorHAnsi"/>
                            </w:rPr>
                          </w:pPr>
                          <w:r w:rsidRPr="00036055">
                            <w:rPr>
                              <w:rFonts w:asciiTheme="minorHAnsi" w:hAnsiTheme="minorHAnsi" w:cstheme="minorHAnsi"/>
                            </w:rPr>
                            <w:t>УКР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1" o:spid="_x0000_s1026" type="#_x0000_t202" style="position:absolute;margin-left:108pt;margin-top:40.05pt;width:27.15pt;height:11.5pt;z-index:-418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NUasAIAAKwFAAAOAAAAZHJzL2Uyb0RvYy54bWysVNtunDAQfa/Uf7D8TrjEuwEUNkqWpaqU&#10;XqSkH+AFs1gFm9rehbTqv3dswmaTqFLVlgdrbI/PzJk5zOXV2LXowJTmUmQ4PAswYqKUFRe7DH+5&#10;L7wYI22oqGgrBcvwA9P4avX2zeXQpyySjWwrphCACJ0OfYYbY/rU93XZsI7qM9kzAZe1VB01sFU7&#10;v1J0APSu9aMgWPqDVFWvZMm0htN8usQrh1/XrDSf6lozg9oMQ27GrcqtW7v6q0ua7hTtG14+pkH/&#10;IouOcgFBj1A5NRTtFX8F1fFSSS1rc1bKzpd1zUvmOACbMHjB5q6hPXNcoDi6P5ZJ/z/Y8uPhs0K8&#10;ynAUEowE7aBJ92w06EaOKIxDW6Gh1yk43vXgaka4gE47trq/leVXjYRcN1Ts2LVScmgYrSBD99I/&#10;eTrhaAuyHT7ICgLRvZEOaKxVZ8sHBUGADp16OHbHJlPC4TkhcbDAqISrkCyDheueT9P5ca+0ecdk&#10;h6yRYQXNd+D0cKsN0ADX2cXGErLgbesE0IpnB+A4nUBoeGrvbBKunz+SINnEm5h4JFpuPBLkuXdd&#10;rIm3LMKLRX6er9d5+NPGDUna8KpiwoaZtRWSP+vdo8onVRzVpWXLKwtnU9Jqt123Ch0oaLtwn20W&#10;JH/i5j9Pw10DlxeUwogEN1HiFcv4wiMFWXjJRRB7QZjcJMuAJCQvnlO65YL9OyU0ZDhZRItJS7/l&#10;FrjvNTeadtzA9Gh5l+H46ERTq8CNqFxrDeXtZJ+Uwqb/VAqo2Nxop1cr0UmsZtyOgGJFvJXVAyhX&#10;SVAWyBNGHhiNVN8xGmB8ZFh/21PFMGrfC1C/nTWzoWZjOxtUlPA0wwajyVybaSbte8V3DSBP/5eQ&#10;1/CH1Nyp9ykLSN1uYCQ4Eo/jy86c073zehqyq18AAAD//wMAUEsDBBQABgAIAAAAIQDbJnwM3wAA&#10;AAoBAAAPAAAAZHJzL2Rvd25yZXYueG1sTI/BTsMwEETvSPyDtUjcqJ1UCiXEqSoEJyREGg4cnWSb&#10;WI3XIXbb8PcsJziu9mnmTbFd3CjOOAfrSUOyUiCQWt9Z6jV81C93GxAhGurM6Ak1fGOAbXl9VZi8&#10;8xeq8LyPveAQCrnRMMQ45VKGdkBnwspPSPw7+NmZyOfcy242Fw53o0yVyqQzlrhhMBM+Ddge9yen&#10;YfdJ1bP9emveq0Nl6/pB0Wt21Pr2Ztk9goi4xD8YfvVZHUp2avyJuiBGDWmS8ZaoYaMSEAyk92oN&#10;omFSrROQZSH/Tyh/AAAA//8DAFBLAQItABQABgAIAAAAIQC2gziS/gAAAOEBAAATAAAAAAAAAAAA&#10;AAAAAAAAAABbQ29udGVudF9UeXBlc10ueG1sUEsBAi0AFAAGAAgAAAAhADj9If/WAAAAlAEAAAsA&#10;AAAAAAAAAAAAAAAALwEAAF9yZWxzLy5yZWxzUEsBAi0AFAAGAAgAAAAhANm01RqwAgAArAUAAA4A&#10;AAAAAAAAAAAAAAAALgIAAGRycy9lMm9Eb2MueG1sUEsBAi0AFAAGAAgAAAAhANsmfAzfAAAACgEA&#10;AA8AAAAAAAAAAAAAAAAACgUAAGRycy9kb3ducmV2LnhtbFBLBQYAAAAABAAEAPMAAAAWBgAAAAA=&#10;" filled="f" stroked="f">
              <v:textbox inset="0,0,0,0">
                <w:txbxContent>
                  <w:p w:rsidR="00457A05" w:rsidRPr="00036055" w:rsidRDefault="00457A05">
                    <w:pPr>
                      <w:pStyle w:val="a3"/>
                      <w:spacing w:line="217" w:lineRule="exact"/>
                      <w:ind w:left="20"/>
                      <w:rPr>
                        <w:rFonts w:asciiTheme="minorHAnsi" w:hAnsiTheme="minorHAnsi" w:cstheme="minorHAnsi"/>
                      </w:rPr>
                    </w:pPr>
                    <w:r w:rsidRPr="00036055">
                      <w:rPr>
                        <w:rFonts w:asciiTheme="minorHAnsi" w:hAnsiTheme="minorHAnsi" w:cstheme="minorHAnsi"/>
                      </w:rPr>
                      <w:t>УКР</w:t>
                    </w:r>
                  </w:p>
                </w:txbxContent>
              </v:textbox>
              <w10:wrap anchorx="page" anchory="page"/>
            </v:shape>
          </w:pict>
        </mc:Fallback>
      </mc:AlternateContent>
    </w:r>
    <w:r>
      <w:rPr>
        <w:noProof/>
        <w:lang w:val="ru-RU" w:eastAsia="ru-RU" w:bidi="ar-SA"/>
      </w:rPr>
      <mc:AlternateContent>
        <mc:Choice Requires="wpg">
          <w:drawing>
            <wp:anchor distT="0" distB="0" distL="114300" distR="114300" simplePos="0" relativeHeight="503312288" behindDoc="1" locked="0" layoutInCell="1" allowOverlap="1" wp14:anchorId="0F9A445C" wp14:editId="2C3D2429">
              <wp:simplePos x="0" y="0"/>
              <wp:positionH relativeFrom="page">
                <wp:posOffset>1616710</wp:posOffset>
              </wp:positionH>
              <wp:positionV relativeFrom="page">
                <wp:posOffset>505460</wp:posOffset>
              </wp:positionV>
              <wp:extent cx="1270" cy="153035"/>
              <wp:effectExtent l="6985" t="10160" r="10795" b="8255"/>
              <wp:wrapNone/>
              <wp:docPr id="225"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3035"/>
                        <a:chOff x="2546" y="796"/>
                        <a:chExt cx="2" cy="241"/>
                      </a:xfrm>
                    </wpg:grpSpPr>
                    <wps:wsp>
                      <wps:cNvPr id="226" name="Freeform 193"/>
                      <wps:cNvSpPr>
                        <a:spLocks/>
                      </wps:cNvSpPr>
                      <wps:spPr bwMode="auto">
                        <a:xfrm>
                          <a:off x="2546" y="796"/>
                          <a:ext cx="2" cy="241"/>
                        </a:xfrm>
                        <a:custGeom>
                          <a:avLst/>
                          <a:gdLst>
                            <a:gd name="T0" fmla="+- 0 796 796"/>
                            <a:gd name="T1" fmla="*/ 796 h 241"/>
                            <a:gd name="T2" fmla="+- 0 1036 796"/>
                            <a:gd name="T3" fmla="*/ 1036 h 241"/>
                          </a:gdLst>
                          <a:ahLst/>
                          <a:cxnLst>
                            <a:cxn ang="0">
                              <a:pos x="0" y="T1"/>
                            </a:cxn>
                            <a:cxn ang="0">
                              <a:pos x="0" y="T3"/>
                            </a:cxn>
                          </a:cxnLst>
                          <a:rect l="0" t="0" r="r" b="b"/>
                          <a:pathLst>
                            <a:path h="241">
                              <a:moveTo>
                                <a:pt x="0" y="0"/>
                              </a:moveTo>
                              <a:lnTo>
                                <a:pt x="0" y="240"/>
                              </a:lnTo>
                            </a:path>
                          </a:pathLst>
                        </a:custGeom>
                        <a:noFill/>
                        <a:ln w="7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192" o:spid="_x0000_s1026" style="position:absolute;margin-left:127.3pt;margin-top:39.8pt;width:.1pt;height:12.05pt;z-index:-4192;mso-position-horizontal-relative:page;mso-position-vertical-relative:page" coordorigin="2546,796" coordsize="2,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RNIWQMAAOEHAAAOAAAAZHJzL2Uyb0RvYy54bWykVelu2zAM/j9g7yDo54bUR5ykMZoWQ45i&#10;QLcVaPcAii0fmC15khKnG/buoyjbSdtd6ALEoUKa/Pjx0MXVoa7InitdSrGgwZlPCReJTEuRL+jn&#10;+83onBJtmEhZJQVf0Aeu6dXl61cXbRPzUBaySrki4ETouG0WtDCmiT1PJwWvmT6TDRegzKSqmYGj&#10;yr1UsRa815UX+v7Ua6VKGyUTrjX8u3JKeon+s4wn5lOWaW5ItaCAzeBT4XNrn97lBYtzxZqiTDoY&#10;7AUoalYKCDq4WjHDyE6Vz1zVZaKklpk5S2TtySwrE445QDaB/ySbayV3DeaSx23eDDQBtU94erHb&#10;5OP+VpEyXdAwnFAiWA1FwrgkmIeWnrbJY7C6Vs1dc6tcjiDeyOSLBrX3VG/PuTMm2/aDTMEh2xmJ&#10;9BwyVVsXkDg5YBUehirwgyEJ/BmEM6hUAopgMvbHE1ejpIBC2nfCSTSlBLSz+bRXrbtXQ/deGAVW&#10;47HYxUOMHSabELSaPrKp/4/Nu4I1HIukLU8DmwDSsblRnNsGBkLHjlA07NnUp1SeaCxMDYz/lcTn&#10;hPRM/oYOFic7ba65xFKw/Y02bgxSkLDAaQf9HgqR1RVMxNsR8Qkwbr+O9XwwCnqjNx6aFKQrAIzD&#10;YARYTjwF/viXrsa9FbhCm8EXFDPv8bGih5wcRIcZJMLs0vGx0Rqpjw1237cDGNn8/miLNYJoaOt+&#10;uxAKtsnTPaIogT2ydZQ0zFhkNoQVSQHdCq1oz7Xc83uJGnMEhvsHYhy1lXhuFUa9ndPCC9Y9NvgQ&#10;0iI9qaqQm7KqsKyVIC1My2zimNGyKlOrtGC0yrfLSpE9s/sRP93kPDKDPSRSdFZwlq472bCycjIE&#10;r5BZ6LyOANuDuAC/z/35+nx9Ho2icLoeRf5qNXq3WUaj6SaYTVbj1XK5Cn5YkoIoLso05cKi65dx&#10;EP3beHbXglujwzp+lMWjZDf4eZ6s9xgGkgy59L+YHewTN5tumWxl+gBzqqS7XeA2BKGQ6hslLdws&#10;C6q/7pjilFTvBSybeRBBQYnBQzSZhXBQp5rtqYaJBFwtqKHQ3lZcGnd97RpV5gVEcg0m5DtYsllp&#10;RxnxOVTdAfYdSniPYC7dnWcvqtMzWh1v5sufAAAA//8DAFBLAwQUAAYACAAAACEAwRSLkeAAAAAK&#10;AQAADwAAAGRycy9kb3ducmV2LnhtbEyPQU/CQBCF7yb+h82YeJNtQUBrt4QQ9URIBBPjbWiHtqE7&#10;23SXtvx7x5OeJjPvy5v30tVoG9VT52vHBuJJBIo4d0XNpYHPw9vDEygfkAtsHJOBK3lYZbc3KSaF&#10;G/iD+n0olZiwT9BAFUKbaO3ziiz6iWuJRTu5zmKQtSt10eEg5rbR0yhaaIs1y4cKW9pUlJ/3F2vg&#10;fcBhPYtf++35tLl+H+a7r21MxtzfjesXUIHG8AfDb3yJDplkOroLF141Bqbzx4WgBpbPMgWQg3Q5&#10;ChnNlqCzVP+vkP0AAAD//wMAUEsBAi0AFAAGAAgAAAAhALaDOJL+AAAA4QEAABMAAAAAAAAAAAAA&#10;AAAAAAAAAFtDb250ZW50X1R5cGVzXS54bWxQSwECLQAUAAYACAAAACEAOP0h/9YAAACUAQAACwAA&#10;AAAAAAAAAAAAAAAvAQAAX3JlbHMvLnJlbHNQSwECLQAUAAYACAAAACEAnAETSFkDAADhBwAADgAA&#10;AAAAAAAAAAAAAAAuAgAAZHJzL2Uyb0RvYy54bWxQSwECLQAUAAYACAAAACEAwRSLkeAAAAAKAQAA&#10;DwAAAAAAAAAAAAAAAACzBQAAZHJzL2Rvd25yZXYueG1sUEsFBgAAAAAEAAQA8wAAAMAGAAAAAA==&#10;">
              <v:shape id="Freeform 193" o:spid="_x0000_s1027" style="position:absolute;left:2546;top:796;width:2;height:241;visibility:visible;mso-wrap-style:square;v-text-anchor:top" coordsize="2,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UqocMA&#10;AADcAAAADwAAAGRycy9kb3ducmV2LnhtbESPQWsCMRSE7wX/Q3gFbzXrIipbo4gg9FKpq+j1sXnd&#10;LE1e1k3U9d83hYLHYWa+YRar3llxoy40nhWMRxkI4srrhmsFx8P2bQ4iRGSN1jMpeFCA1XLwssBC&#10;+zvv6VbGWiQIhwIVmBjbQspQGXIYRr4lTt637xzGJLta6g7vCe6szLNsKh02nBYMtrQxVP2UV5co&#10;Zr17tOPS2vPnaXKRX1fcz3ZKDV/79TuISH18hv/bH1pBnk/h70w6An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UqocMAAADcAAAADwAAAAAAAAAAAAAAAACYAgAAZHJzL2Rv&#10;d25yZXYueG1sUEsFBgAAAAAEAAQA9QAAAIgDAAAAAA==&#10;" path="m,l,240e" filled="f" strokeweight=".21528mm">
                <v:path arrowok="t" o:connecttype="custom" o:connectlocs="0,796;0,1036" o:connectangles="0,0"/>
              </v:shape>
              <w10:wrap xmlns:w10="urn:schemas-microsoft-com:office:word" anchorx="page" anchory="page"/>
            </v:group>
          </w:pict>
        </mc:Fallback>
      </mc:AlternateContent>
    </w:r>
    <w:r>
      <w:rPr>
        <w:noProof/>
        <w:lang w:val="ru-RU" w:eastAsia="ru-RU" w:bidi="ar-SA"/>
      </w:rPr>
      <mc:AlternateContent>
        <mc:Choice Requires="wpg">
          <w:drawing>
            <wp:anchor distT="0" distB="0" distL="114300" distR="114300" simplePos="0" relativeHeight="503312289" behindDoc="1" locked="0" layoutInCell="1" allowOverlap="1" wp14:anchorId="40A10F36" wp14:editId="7DD16E0B">
              <wp:simplePos x="0" y="0"/>
              <wp:positionH relativeFrom="page">
                <wp:posOffset>1299210</wp:posOffset>
              </wp:positionH>
              <wp:positionV relativeFrom="page">
                <wp:posOffset>505460</wp:posOffset>
              </wp:positionV>
              <wp:extent cx="1270" cy="153035"/>
              <wp:effectExtent l="13335" t="10160" r="4445" b="8255"/>
              <wp:wrapNone/>
              <wp:docPr id="223"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3035"/>
                        <a:chOff x="2046" y="796"/>
                        <a:chExt cx="2" cy="241"/>
                      </a:xfrm>
                    </wpg:grpSpPr>
                    <wps:wsp>
                      <wps:cNvPr id="224" name="Freeform 191"/>
                      <wps:cNvSpPr>
                        <a:spLocks/>
                      </wps:cNvSpPr>
                      <wps:spPr bwMode="auto">
                        <a:xfrm>
                          <a:off x="2046" y="796"/>
                          <a:ext cx="2" cy="241"/>
                        </a:xfrm>
                        <a:custGeom>
                          <a:avLst/>
                          <a:gdLst>
                            <a:gd name="T0" fmla="+- 0 796 796"/>
                            <a:gd name="T1" fmla="*/ 796 h 241"/>
                            <a:gd name="T2" fmla="+- 0 1036 796"/>
                            <a:gd name="T3" fmla="*/ 1036 h 241"/>
                          </a:gdLst>
                          <a:ahLst/>
                          <a:cxnLst>
                            <a:cxn ang="0">
                              <a:pos x="0" y="T1"/>
                            </a:cxn>
                            <a:cxn ang="0">
                              <a:pos x="0" y="T3"/>
                            </a:cxn>
                          </a:cxnLst>
                          <a:rect l="0" t="0" r="r" b="b"/>
                          <a:pathLst>
                            <a:path h="241">
                              <a:moveTo>
                                <a:pt x="0" y="0"/>
                              </a:moveTo>
                              <a:lnTo>
                                <a:pt x="0" y="240"/>
                              </a:lnTo>
                            </a:path>
                          </a:pathLst>
                        </a:custGeom>
                        <a:noFill/>
                        <a:ln w="7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190" o:spid="_x0000_s1026" style="position:absolute;margin-left:102.3pt;margin-top:39.8pt;width:.1pt;height:12.05pt;z-index:-4191;mso-position-horizontal-relative:page;mso-position-vertical-relative:page" coordorigin="2046,796" coordsize="2,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NnsWgMAAOEHAAAOAAAAZHJzL2Uyb0RvYy54bWykVelu2zAM/j9g7yDo54bUR5ykMZoWQ45i&#10;QLcVaPcAii0fmC15khKnG/buoyjbSdtd6ALEoUKa/Pjx0MXVoa7InitdSrGgwZlPCReJTEuRL+jn&#10;+83onBJtmEhZJQVf0Aeu6dXl61cXbRPzUBaySrki4ETouG0WtDCmiT1PJwWvmT6TDRegzKSqmYGj&#10;yr1UsRa815UX+v7Ua6VKGyUTrjX8u3JKeon+s4wn5lOWaW5ItaCAzeBT4XNrn97lBYtzxZqiTDoY&#10;7AUoalYKCDq4WjHDyE6Vz1zVZaKklpk5S2TtySwrE445QDaB/ySbayV3DeaSx23eDDQBtU94erHb&#10;5OP+VpEyXdAwHFMiWA1FwrgkmCM9bZPHYHWtmrvmVrkcQbyRyRcN7HlP9facO2OybT/IFByynZFI&#10;zyFTtXUBiZMDVuFhqAI/GJLAn0E4g0oloAgmY388cTVKCiikfSf0oykloJ3Np71q3b0auvfCKLAa&#10;j8UuHmLsMNnOgFbTRzb1/7F5V7CGY5G05WlgM+rZ3CjObQMDoQjLxgfDnk19SuWJxpppYPyvJD4n&#10;pGfyN3SwONlpc80lloLtb7RxY5CChAVOu0a4h0JkdQUT8XZEfAKM2283NINR0Bu98dCkIF0BYBwG&#10;I8By4inwx790BS3orMAV2gy+oJh5j48VPeTkIDrMIBFml46PjdZIfWyw+74dwMjm90fbcdc6aAtR&#10;4bcLoWCbPN0jihLYI1tHScOMRWZDWJEU0K3QivZcyz2/l6gxR2A4YBDjqK3Ec6sw6u2cFl6w7rHB&#10;h5AW6UlVhdyUVYVlrQRpYVpmE8eMllWZWqUFo1W+XVaK7Jndj/jp0n9kBntIpOis4Cxdd7JhZeVk&#10;CF4hs9B5HQG2B3EBfp/78/X5+jwaReF0PYr81Wr0brOMRtNNMJusxqvlchX8sCQFUVyUacqFRdcv&#10;4yD6t/HsrgW3Rod1/CiLR8lu8PM8We8xDCQZcul/MTvYJ2423TLZyvQB5lRJd7vAbQhCIdU3Slq4&#10;WRZUf90xxSmp3gtYNvMggoISg4doMgvhoE4121MNEwm4WlBDob2tuDTu+to1qswLiOQaTMh3sGSz&#10;0o4y4nOougPsO5TwHsFcujvPXlSnZ7Q63syXPwEAAP//AwBQSwMEFAAGAAgAAAAhAFlbhEvgAAAA&#10;CgEAAA8AAABkcnMvZG93bnJldi54bWxMj0FPwzAMhe9I/IfISNxY0g22UZpO0wScJiQ2pIlb1nht&#10;tcapmqzt/j3mBCfLfp+e38tWo2tEj12oPWlIJgoEUuFtTaWGr/3bwxJEiIasaTyhhisGWOW3N5lJ&#10;rR/oE/tdLAWbUEiNhirGNpUyFBU6Eya+RWLt5DtnIq9dKW1nBjZ3jZwqNZfO1MQfKtPipsLivLs4&#10;De+DGdaz5LXfnk+b6/f+6eOwTVDr+7tx/QIi4hj/YPiNz9Eh50xHfyEbRKNhqh7njGpYPPNkgA/c&#10;5cikmi1A5pn8XyH/AQAA//8DAFBLAQItABQABgAIAAAAIQC2gziS/gAAAOEBAAATAAAAAAAAAAAA&#10;AAAAAAAAAABbQ29udGVudF9UeXBlc10ueG1sUEsBAi0AFAAGAAgAAAAhADj9If/WAAAAlAEAAAsA&#10;AAAAAAAAAAAAAAAALwEAAF9yZWxzLy5yZWxzUEsBAi0AFAAGAAgAAAAhAMSs2exaAwAA4QcAAA4A&#10;AAAAAAAAAAAAAAAALgIAAGRycy9lMm9Eb2MueG1sUEsBAi0AFAAGAAgAAAAhAFlbhEvgAAAACgEA&#10;AA8AAAAAAAAAAAAAAAAAtAUAAGRycy9kb3ducmV2LnhtbFBLBQYAAAAABAAEAPMAAADBBgAAAAA=&#10;">
              <v:shape id="Freeform 191" o:spid="_x0000_s1027" style="position:absolute;left:2046;top:796;width:2;height:241;visibility:visible;mso-wrap-style:square;v-text-anchor:top" coordsize="2,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sRTcMA&#10;AADcAAAADwAAAGRycy9kb3ducmV2LnhtbESPQWsCMRSE70L/Q3hCb5p1kSqrUaRQ6KVSV2mvj81z&#10;s5i8bDdR13/fCILHYWa+YZbr3llxoS40nhVMxhkI4srrhmsFh/3HaA4iRGSN1jMpuFGA9eplsMRC&#10;+yvv6FLGWiQIhwIVmBjbQspQGXIYxr4lTt7Rdw5jkl0tdYfXBHdW5ln2Jh02nBYMtvRuqDqVZ5co&#10;ZrO9tZPS2t+vn+mf/D7jbrZV6nXYbxYgIvXxGX60P7WCPJ/C/Uw6An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sRTcMAAADcAAAADwAAAAAAAAAAAAAAAACYAgAAZHJzL2Rv&#10;d25yZXYueG1sUEsFBgAAAAAEAAQA9QAAAIgDAAAAAA==&#10;" path="m,l,240e" filled="f" strokeweight=".21528mm">
                <v:path arrowok="t" o:connecttype="custom" o:connectlocs="0,796;0,1036" o:connectangles="0,0"/>
              </v:shape>
              <w10:wrap xmlns:w10="urn:schemas-microsoft-com:office:word" anchorx="page" anchory="page"/>
            </v:group>
          </w:pict>
        </mc:Fallback>
      </mc:AlternateContent>
    </w:r>
    <w:r>
      <w:rPr>
        <w:noProof/>
        <w:lang w:val="ru-RU" w:eastAsia="ru-RU" w:bidi="ar-SA"/>
      </w:rPr>
      <mc:AlternateContent>
        <mc:Choice Requires="wpg">
          <w:drawing>
            <wp:anchor distT="0" distB="0" distL="114300" distR="114300" simplePos="0" relativeHeight="503312290" behindDoc="1" locked="0" layoutInCell="1" allowOverlap="1" wp14:anchorId="66779D9F" wp14:editId="15E6BFE5">
              <wp:simplePos x="0" y="0"/>
              <wp:positionH relativeFrom="page">
                <wp:posOffset>1302385</wp:posOffset>
              </wp:positionH>
              <wp:positionV relativeFrom="page">
                <wp:posOffset>654685</wp:posOffset>
              </wp:positionV>
              <wp:extent cx="311150" cy="1270"/>
              <wp:effectExtent l="6985" t="6985" r="5715" b="10795"/>
              <wp:wrapNone/>
              <wp:docPr id="221"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150" cy="1270"/>
                        <a:chOff x="2051" y="1031"/>
                        <a:chExt cx="490" cy="2"/>
                      </a:xfrm>
                    </wpg:grpSpPr>
                    <wps:wsp>
                      <wps:cNvPr id="222" name="Freeform 189"/>
                      <wps:cNvSpPr>
                        <a:spLocks/>
                      </wps:cNvSpPr>
                      <wps:spPr bwMode="auto">
                        <a:xfrm>
                          <a:off x="2051" y="1031"/>
                          <a:ext cx="490" cy="2"/>
                        </a:xfrm>
                        <a:custGeom>
                          <a:avLst/>
                          <a:gdLst>
                            <a:gd name="T0" fmla="+- 0 2051 2051"/>
                            <a:gd name="T1" fmla="*/ T0 w 490"/>
                            <a:gd name="T2" fmla="+- 0 2541 2051"/>
                            <a:gd name="T3" fmla="*/ T2 w 490"/>
                          </a:gdLst>
                          <a:ahLst/>
                          <a:cxnLst>
                            <a:cxn ang="0">
                              <a:pos x="T1" y="0"/>
                            </a:cxn>
                            <a:cxn ang="0">
                              <a:pos x="T3" y="0"/>
                            </a:cxn>
                          </a:cxnLst>
                          <a:rect l="0" t="0" r="r" b="b"/>
                          <a:pathLst>
                            <a:path w="490">
                              <a:moveTo>
                                <a:pt x="0" y="0"/>
                              </a:moveTo>
                              <a:lnTo>
                                <a:pt x="490" y="0"/>
                              </a:lnTo>
                            </a:path>
                          </a:pathLst>
                        </a:custGeom>
                        <a:noFill/>
                        <a:ln w="7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188" o:spid="_x0000_s1026" style="position:absolute;margin-left:102.55pt;margin-top:51.55pt;width:24.5pt;height:.1pt;z-index:-4190;mso-position-horizontal-relative:page;mso-position-vertical-relative:page" coordorigin="2051,1031" coordsize="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T1PXgMAAOMHAAAOAAAAZHJzL2Uyb0RvYy54bWykVduO4zYMfS/QfxD02CLjyziTxJjMYpHL&#10;oMC2XWDTD1Bs+YLakispcaZF/70kZWc82V202ObBoUyaPDykyMd3l7ZhZ2lsrdWaR3chZ1JlOq9V&#10;uea/HfazJWfWCZWLRiu55i/S8ndP33/32HepjHWlm1waBk6UTftuzSvnujQIbFbJVtg73UkFykKb&#10;Vjg4mjLIjejBe9sEcRg+BL02eWd0Jq2Ft1uv5E/kvyhk5n4tCisda9YcsDl6Gnoe8Rk8PYq0NKKr&#10;6myAIb4BRStqBUGvrrbCCXYy9Weu2joz2urC3WW6DXRR1JmkHCCbKLzJ5tnoU0e5lGlfdleagNob&#10;nr7ZbfbL+aNhdb7mcRxxpkQLRaK4LFoukZ6+K1Owejbdp+6j8TmC+EFnv1tQB7d6PJfemB37n3UO&#10;DsXJaaLnUpgWXUDi7EJVeLlWQV4cy+DlfRRFc6hVBqooXgw1yiooJH4Th3MAirrwPvL1y6rd8G2y&#10;Gj6MUROI1AckkAMozAh6zb7Saf8fnZ8q0UmqkkWirnTGI517IyV2MDC68oyS4UinnXI50SBMC5T/&#10;K4tfYGTk8it8iDQ7WfcsNRVDnD9Y5y9CDhKVOB9a4QB8Fm0Dd+LHGQsZhqKHJ768mkFJvNkPATuE&#10;rGcYefA5ugJCpq7myZdd3Y9m6Cp+dQXVLEd8ohohZxc1YAaJCRw7IbVapy22y8E3C4EBD2CE+X3F&#10;FkKP/Tja+v8hhIF5cjtJDGcwSY4+2U44RIYhUGT9miMReG71WR40adxN70OMV22jplZUwAkmr4UP&#10;0D11+DUkIp1UVel93TRUgkYhkMUCbhXGt7qpc1TSwZTHTWPYWeCEpB+mAs7emMEkUjk5q6TId4Ps&#10;RN14GewbYhY6byAAe5BG4F+rcLVb7pbJLIkfdrMk3G5n7/ebZPawjxbz7f12s9lGfyO0KEmrOs+l&#10;QnTjOI6S/3Y/h8XgB+l1IL/Jwk6T3dPv82SDtzCIC8hl/KfsYKD4y+mnyVHnL3BRjfb7BfYhCJU2&#10;f3LWw25Zc/vHSRjJWfOTgmmzipIElxEdkvkihoOZao5TjVAZuFpzx6G9Udw4v8BOnanLCiJFVFal&#10;38OYLWq8yoTPoxoOMPBIok1CuQxbD1fV9ExWr7v56R8AAAD//wMAUEsDBBQABgAIAAAAIQAUUakt&#10;3wAAAAsBAAAPAAAAZHJzL2Rvd25yZXYueG1sTI9PS8NAEMXvgt9hGcGb3fwxUmI2pRT1VARbQXrb&#10;ZqdJaHY2ZLdJ+u0dvejtzbzHm98Uq9l2YsTBt44UxIsIBFLlTEu1gs/968MShA+ajO4coYIreliV&#10;tzeFzo2b6APHXagFl5DPtYImhD6X0lcNWu0Xrkdi7+QGqwOPQy3NoCcut51MouhJWt0SX2h0j5sG&#10;q/PuYhW8TXpap/HLuD2fNtfDPnv/2sao1P3dvH4GEXAOf2H4wWd0KJnp6C5kvOgUJFEWc5SNKGXB&#10;iSR7ZHH83aQgy0L+/6H8BgAA//8DAFBLAQItABQABgAIAAAAIQC2gziS/gAAAOEBAAATAAAAAAAA&#10;AAAAAAAAAAAAAABbQ29udGVudF9UeXBlc10ueG1sUEsBAi0AFAAGAAgAAAAhADj9If/WAAAAlAEA&#10;AAsAAAAAAAAAAAAAAAAALwEAAF9yZWxzLy5yZWxzUEsBAi0AFAAGAAgAAAAhAKdtPU9eAwAA4wcA&#10;AA4AAAAAAAAAAAAAAAAALgIAAGRycy9lMm9Eb2MueG1sUEsBAi0AFAAGAAgAAAAhABRRqS3fAAAA&#10;CwEAAA8AAAAAAAAAAAAAAAAAuAUAAGRycy9kb3ducmV2LnhtbFBLBQYAAAAABAAEAPMAAADEBgAA&#10;AAA=&#10;">
              <v:shape id="Freeform 189" o:spid="_x0000_s1027" style="position:absolute;left:2051;top:1031;width:490;height:2;visibility:visible;mso-wrap-style:square;v-text-anchor:top" coordsize="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DB5MQA&#10;AADcAAAADwAAAGRycy9kb3ducmV2LnhtbESPQWsCMRSE7wX/Q3iCl1Kz5lDK1igqChXqoSr0+ti8&#10;blY3L8sm3d3++0YQPA4z8w0zXw6uFh21ofKsYTbNQBAX3lRcajifdi9vIEJENlh7Jg1/FGC5GD3N&#10;MTe+5y/qjrEUCcIhRw02xiaXMhSWHIapb4iT9+NbhzHJtpSmxT7BXS1Vlr1KhxWnBYsNbSwV1+Ov&#10;04D7y1k9rw7bDtfm29qqbz43pdaT8bB6BxFpiI/wvf1hNCil4HYmHQ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wweTEAAAA3AAAAA8AAAAAAAAAAAAAAAAAmAIAAGRycy9k&#10;b3ducmV2LnhtbFBLBQYAAAAABAAEAPUAAACJAwAAAAA=&#10;" path="m,l490,e" filled="f" strokeweight=".21528mm">
                <v:path arrowok="t" o:connecttype="custom" o:connectlocs="0,0;490,0" o:connectangles="0,0"/>
              </v:shape>
              <w10:wrap xmlns:w10="urn:schemas-microsoft-com:office:word" anchorx="page" anchory="page"/>
            </v:group>
          </w:pict>
        </mc:Fallback>
      </mc:AlternateContent>
    </w:r>
    <w:r>
      <w:rPr>
        <w:noProof/>
        <w:lang w:val="ru-RU" w:eastAsia="ru-RU" w:bidi="ar-SA"/>
      </w:rPr>
      <mc:AlternateContent>
        <mc:Choice Requires="wpg">
          <w:drawing>
            <wp:anchor distT="0" distB="0" distL="114300" distR="114300" simplePos="0" relativeHeight="503312291" behindDoc="1" locked="0" layoutInCell="1" allowOverlap="1" wp14:anchorId="505C7394" wp14:editId="05CAE83C">
              <wp:simplePos x="0" y="0"/>
              <wp:positionH relativeFrom="page">
                <wp:posOffset>1302385</wp:posOffset>
              </wp:positionH>
              <wp:positionV relativeFrom="page">
                <wp:posOffset>508635</wp:posOffset>
              </wp:positionV>
              <wp:extent cx="311150" cy="1270"/>
              <wp:effectExtent l="6985" t="13335" r="5715" b="4445"/>
              <wp:wrapNone/>
              <wp:docPr id="219"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150" cy="1270"/>
                        <a:chOff x="2051" y="801"/>
                        <a:chExt cx="490" cy="2"/>
                      </a:xfrm>
                    </wpg:grpSpPr>
                    <wps:wsp>
                      <wps:cNvPr id="220" name="Freeform 187"/>
                      <wps:cNvSpPr>
                        <a:spLocks/>
                      </wps:cNvSpPr>
                      <wps:spPr bwMode="auto">
                        <a:xfrm>
                          <a:off x="2051" y="801"/>
                          <a:ext cx="490" cy="2"/>
                        </a:xfrm>
                        <a:custGeom>
                          <a:avLst/>
                          <a:gdLst>
                            <a:gd name="T0" fmla="+- 0 2051 2051"/>
                            <a:gd name="T1" fmla="*/ T0 w 490"/>
                            <a:gd name="T2" fmla="+- 0 2541 2051"/>
                            <a:gd name="T3" fmla="*/ T2 w 490"/>
                          </a:gdLst>
                          <a:ahLst/>
                          <a:cxnLst>
                            <a:cxn ang="0">
                              <a:pos x="T1" y="0"/>
                            </a:cxn>
                            <a:cxn ang="0">
                              <a:pos x="T3" y="0"/>
                            </a:cxn>
                          </a:cxnLst>
                          <a:rect l="0" t="0" r="r" b="b"/>
                          <a:pathLst>
                            <a:path w="490">
                              <a:moveTo>
                                <a:pt x="0" y="0"/>
                              </a:moveTo>
                              <a:lnTo>
                                <a:pt x="490" y="0"/>
                              </a:lnTo>
                            </a:path>
                          </a:pathLst>
                        </a:custGeom>
                        <a:noFill/>
                        <a:ln w="7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186" o:spid="_x0000_s1026" style="position:absolute;margin-left:102.55pt;margin-top:40.05pt;width:24.5pt;height:.1pt;z-index:-4189;mso-position-horizontal-relative:page;mso-position-vertical-relative:page" coordorigin="2051,801" coordsize="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jivYAMAAOEHAAAOAAAAZHJzL2Uyb0RvYy54bWykVduO2zYQfS/QfyD4mMKry8prW1hvEPiy&#10;KJAmAeJ+AC1RF1QiVZK2vAny750ZSl6vt0GLxA8yqRmdOXNmOLx/e2obdpTG1loteXQTciZVpvNa&#10;lUv+5247mXNmnVC5aLSSS/4kLX/78Osv932XylhXusmlYQCibNp3S14516VBYLNKtsLe6E4qMBba&#10;tMLB1pRBbkQP6G0TxGF4F/Ta5J3RmbQW3q69kT8QflHIzH0sCisda5YcuDl6Gnru8Rk83Iu0NKKr&#10;6mygIX6ARStqBUHPUGvhBDuY+hVUW2dGW124m0y3gS6KOpOUA2QThVfZPBp96CiXMu3L7iwTSHul&#10;0w/DZh+Onwyr8yWPowVnSrRQJIrLovkdytN3ZQpej6b73H0yPkdYvtfZXxbMwbUd96V3Zvv+D50D&#10;oDg4TfKcCtMiBCTOTlSFp3MV5MmxDF7eRlE0hVplYIri2VCjrIJC4jdxOI04A9s8jHz5smozfJos&#10;hu9itAQi9fGI48AJE4JWs89q2p9T83MlOklFsqjTqGYMTLyaWyMlNjAIOvOCkuOopr2U8sKCNC0o&#10;/p8ivhZkVPI7cog0O1j3KDWVQhzfW+ePQQ4rKnA+UN9BEkXbwIn4bcJChpHo4XUvz25QEO/2JmC7&#10;kPUMIw+YI1Q8+nioafLvULejG0LFz1BQzHLkJ6qRcnZSA2dYMYFDJ6RG67TFZtn5ViEygABOmN93&#10;fCH02I2jr/8fQhiYJtdzxHAGc2Tvk+2EQ2YYApesX3IUAvetPsqdJou76nyI8Wxt1KUXFfCCk7fC&#10;BwhPDX4OiUwvqqr0tm4aKkGjkMhsliyIidVNnaMRyVhT7leNYUeB85F+mAqAvXCDOaRyAqukyDfD&#10;2om68Wvwb0hZ6LxBAOxBGoBfF+FiM9/Mk0kS320mSbheT95tV8nkbhvNpuvb9Wq1jr4htShJqzrP&#10;pUJ24zCOkv93PIdrwY/R8zh+kcWLZLf0e51s8JIGaQG5jP+UHcwTfzb9MNnr/AnOqdH+doHbEBaV&#10;Nl846+FmWXL790EYyVnzu4Jhs4iSBM6Vo00yneGkMJeW/aVFqAygltxxaG9crpy/vg6dqcsKIkVU&#10;VqXfwZAtajzKxM+zGjYw72hF9wjlMtx5eFFd7snr+WZ++AcAAP//AwBQSwMEFAAGAAgAAAAhAJAC&#10;yn/eAAAACQEAAA8AAABkcnMvZG93bnJldi54bWxMj09rwkAQxe+FfodlhN7qJrEpErMRkbYnKVQL&#10;pbcxOybB7G7Irkn89h1P9TT/Hu/9Jl9PphUD9b5xVkE8j0CQLZ1ubKXg+/D+vAThA1qNrbOk4Eoe&#10;1sXjQ46ZdqP9omEfKsEm1meooA6hy6T0ZU0G/dx1ZPl2cr3BwGNfSd3jyOamlUkUvUqDjeWEGjva&#10;1lSe9xej4GPEcbOI34bd+bS9/h7Sz59dTEo9zabNCkSgKfyL4YbP6FAw09FdrPaiVZBEacxSBcuI&#10;KwuS9IWb422xAFnk8v6D4g8AAP//AwBQSwECLQAUAAYACAAAACEAtoM4kv4AAADhAQAAEwAAAAAA&#10;AAAAAAAAAAAAAAAAW0NvbnRlbnRfVHlwZXNdLnhtbFBLAQItABQABgAIAAAAIQA4/SH/1gAAAJQB&#10;AAALAAAAAAAAAAAAAAAAAC8BAABfcmVscy8ucmVsc1BLAQItABQABgAIAAAAIQCCajivYAMAAOEH&#10;AAAOAAAAAAAAAAAAAAAAAC4CAABkcnMvZTJvRG9jLnhtbFBLAQItABQABgAIAAAAIQCQAsp/3gAA&#10;AAkBAAAPAAAAAAAAAAAAAAAAALoFAABkcnMvZG93bnJldi54bWxQSwUGAAAAAAQABADzAAAAxQYA&#10;AAAA&#10;">
              <v:shape id="Freeform 187" o:spid="_x0000_s1027" style="position:absolute;left:2051;top:801;width:490;height:2;visibility:visible;mso-wrap-style:square;v-text-anchor:top" coordsize="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7RncAA&#10;AADcAAAADwAAAGRycy9kb3ducmV2LnhtbERPz2vCMBS+D/wfwhO8zdQyxqxNRRwdu66K50fzbIvN&#10;S0mi7frXm8Ngx4/vd76fTC8e5HxnWcFmnYAgrq3uuFFwPpWvHyB8QNbYWyYFv+RhXyxecsy0HfmH&#10;HlVoRAxhn6GCNoQhk9LXLRn0azsQR+5qncEQoWukdjjGcNPLNEnepcGOY0OLAx1bqm/V3Shw+rLd&#10;fOnZX05JM76Vh896NrNSq+V02IEINIV/8Z/7WytI0zg/nolHQBZ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p7RncAAAADcAAAADwAAAAAAAAAAAAAAAACYAgAAZHJzL2Rvd25y&#10;ZXYueG1sUEsFBgAAAAAEAAQA9QAAAIUDAAAAAA==&#10;" path="m,l490,e" filled="f" strokeweight=".21525mm">
                <v:path arrowok="t" o:connecttype="custom" o:connectlocs="0,0;490,0" o:connectangles="0,0"/>
              </v:shape>
              <w10:wrap xmlns:w10="urn:schemas-microsoft-com:office:word" anchorx="page" anchory="page"/>
            </v:group>
          </w:pict>
        </mc:Fallback>
      </mc:AlternateContent>
    </w:r>
    <w:r>
      <w:rPr>
        <w:noProof/>
        <w:lang w:val="ru-RU" w:eastAsia="ru-RU" w:bidi="ar-SA"/>
      </w:rPr>
      <mc:AlternateContent>
        <mc:Choice Requires="wpg">
          <w:drawing>
            <wp:anchor distT="0" distB="0" distL="114300" distR="114300" simplePos="0" relativeHeight="503312292" behindDoc="1" locked="0" layoutInCell="1" allowOverlap="1" wp14:anchorId="543BF5C0" wp14:editId="1B4FAA2F">
              <wp:simplePos x="0" y="0"/>
              <wp:positionH relativeFrom="page">
                <wp:posOffset>396240</wp:posOffset>
              </wp:positionH>
              <wp:positionV relativeFrom="page">
                <wp:posOffset>715010</wp:posOffset>
              </wp:positionV>
              <wp:extent cx="6443980" cy="1270"/>
              <wp:effectExtent l="5715" t="10160" r="8255" b="7620"/>
              <wp:wrapNone/>
              <wp:docPr id="217"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3980" cy="1270"/>
                        <a:chOff x="624" y="1126"/>
                        <a:chExt cx="10148" cy="2"/>
                      </a:xfrm>
                    </wpg:grpSpPr>
                    <wps:wsp>
                      <wps:cNvPr id="218" name="Freeform 185"/>
                      <wps:cNvSpPr>
                        <a:spLocks/>
                      </wps:cNvSpPr>
                      <wps:spPr bwMode="auto">
                        <a:xfrm>
                          <a:off x="624" y="1126"/>
                          <a:ext cx="10148" cy="2"/>
                        </a:xfrm>
                        <a:custGeom>
                          <a:avLst/>
                          <a:gdLst>
                            <a:gd name="T0" fmla="+- 0 624 624"/>
                            <a:gd name="T1" fmla="*/ T0 w 10148"/>
                            <a:gd name="T2" fmla="+- 0 10772 624"/>
                            <a:gd name="T3" fmla="*/ T2 w 10148"/>
                          </a:gdLst>
                          <a:ahLst/>
                          <a:cxnLst>
                            <a:cxn ang="0">
                              <a:pos x="T1" y="0"/>
                            </a:cxn>
                            <a:cxn ang="0">
                              <a:pos x="T3" y="0"/>
                            </a:cxn>
                          </a:cxnLst>
                          <a:rect l="0" t="0" r="r" b="b"/>
                          <a:pathLst>
                            <a:path w="10148">
                              <a:moveTo>
                                <a:pt x="0" y="0"/>
                              </a:moveTo>
                              <a:lnTo>
                                <a:pt x="10148" y="0"/>
                              </a:lnTo>
                            </a:path>
                          </a:pathLst>
                        </a:custGeom>
                        <a:noFill/>
                        <a:ln w="70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184" o:spid="_x0000_s1026" style="position:absolute;margin-left:31.2pt;margin-top:56.3pt;width:507.4pt;height:.1pt;z-index:-4188;mso-position-horizontal-relative:page;mso-position-vertical-relative:page" coordorigin="624,1126" coordsize="101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W82XwMAAOwHAAAOAAAAZHJzL2Uyb0RvYy54bWykVdtu2zAMfR+wfxD0uCH1pW6SGk2HIZdi&#10;wG7Asg9QZPmC2ZInKXG6Yf8+UrJTN92wYTMQRzIp8vCQIm9eHZuaHIQ2lZILGl2ElAjJVVbJYkE/&#10;bzeTOSXGMpmxWkmxoPfC0Fe3z5/ddG0qYlWqOhOagBFp0q5d0NLaNg0Cw0vRMHOhWiFBmCvdMAtb&#10;XQSZZh1Yb+ogDsNp0CmdtVpxYQx8XXkhvXX281xw+yHPjbCkXlDAZt1bu/cO38HtDUsLzdqy4j0M&#10;9g8oGlZJcHoytWKWkb2unphqKq6VUbm94KoJVJ5XXLgYIJooPIvmTqt962Ip0q5oTzQBtWc8/bNZ&#10;/v7wUZMqW9A4mlEiWQNJcn5JNE+Qnq4tUtC60+2n9qP2McLyreJfDIiDcznuC69Mdt07lYFBtrfK&#10;0XPMdYMmIHBydFm4P2VBHC3h8HGaJJfXc0gWB1kUz/ok8RIyiYemcUIJiqJ46vPHy3V/NgqjBCoO&#10;T8YoC1jqXTqYPSyMCarNPBBq/o/QTyVrhcuTQapOhAIST+hGC4E1DJxeeU6d4kCoGbM5kiBMA6T/&#10;kcenlAxk/pYQlvK9sXdCuXyww1tj/V3IYOWynPXgt5CKvKnhWryckJCAL/x55ouTUjQovQjINiQd&#10;8Z57m4OpeNBypqJwNot/ZexyUENj8dgYJLQYELJyAM2PskcNK8Kw94Su3lplsGS2gG4oNLAAShjh&#10;b3TB+bmuP9O70NBUztuJpgTayc6T0jKLyNAFLkkHterqEr806iC2ysns2RUALw/SWo61+jSOcHk5&#10;HEEXrtBPbhHtKLdSbaq6domoJYKZhZeRY8eouspQiHCMLnbLWpMDw1bpnv4GPVKDliQzZ6wULFv3&#10;a8uq2q/Bee3YhQrsScBadL3w+3V4vZ6v58kkiafrSRKuVpPXm2UymW6i2dXqcrVcrqIfCC1K0rLK&#10;MiER3dCXo+Tvrmk/IXxHPXXmR1E8CnbjnqfBBo9hOJIhluHfRQd9xd9R31R2KruH+6qVHzQwGGFR&#10;Kv2Nkg6GzIKar3umBSX1GwlN5zpKEpxKbpNczWLY6LFkN5YwycHUgloKJY7LpfWTbN/qqijBk0+r&#10;VK+h3+YVXmiHz6PqN9D33MqNFBdLP/5wZo33TuthSN/+BAAA//8DAFBLAwQUAAYACAAAACEAR2Vj&#10;IuAAAAALAQAADwAAAGRycy9kb3ducmV2LnhtbEyPwUrDQBCG74LvsIzgzW4SNS0xm1KKeipCW0G8&#10;TbPTJDQ7G7LbJH17t170OP98/PNNvpxMKwbqXWNZQTyLQBCXVjdcKfjcvz0sQDiPrLG1TAou5GBZ&#10;3N7kmGk78paGna9EKGGXoYLa+y6T0pU1GXQz2xGH3dH2Bn0Y+0rqHsdQblqZRFEqDTYcLtTY0bqm&#10;8rQ7GwXvI46rx/h12JyO68v3/vnjaxOTUvd30+oFhKfJ/8Fw1Q/qUASngz2zdqJVkCZPgQx5nKQg&#10;rkA0nycgDr/RAmSRy/8/FD8AAAD//wMAUEsBAi0AFAAGAAgAAAAhALaDOJL+AAAA4QEAABMAAAAA&#10;AAAAAAAAAAAAAAAAAFtDb250ZW50X1R5cGVzXS54bWxQSwECLQAUAAYACAAAACEAOP0h/9YAAACU&#10;AQAACwAAAAAAAAAAAAAAAAAvAQAAX3JlbHMvLnJlbHNQSwECLQAUAAYACAAAACEAhOVvNl8DAADs&#10;BwAADgAAAAAAAAAAAAAAAAAuAgAAZHJzL2Uyb0RvYy54bWxQSwECLQAUAAYACAAAACEAR2VjIuAA&#10;AAALAQAADwAAAAAAAAAAAAAAAAC5BQAAZHJzL2Rvd25yZXYueG1sUEsFBgAAAAAEAAQA8wAAAMYG&#10;AAAAAA==&#10;">
              <v:shape id="Freeform 185" o:spid="_x0000_s1027" style="position:absolute;left:624;top:1126;width:10148;height:2;visibility:visible;mso-wrap-style:square;v-text-anchor:top" coordsize="101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qxEMAA&#10;AADcAAAADwAAAGRycy9kb3ducmV2LnhtbERPy4rCMBTdC/5DuMLsNFWkDNVYRBBGEJ1RP+CSXPuw&#10;uek0UevfTxbCLA/nvcx724gHdb5yrGA6SUAQa2cqLhRcztvxJwgfkA02jknBizzkq+FgiZlxT/6h&#10;xykUIoawz1BBGUKbSel1SRb9xLXEkbu6zmKIsCuk6fAZw20jZ0mSSosVx4YSW9qUpG+nu1Wwq14h&#10;3R10cbx//85TY3RdH/ZKfYz69QJEoD78i9/uL6NgNo1r45l4BOTq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2qxEMAAAADcAAAADwAAAAAAAAAAAAAAAACYAgAAZHJzL2Rvd25y&#10;ZXYueG1sUEsFBgAAAAAEAAQA9QAAAIUDAAAAAA==&#10;" path="m,l10148,e" filled="f" strokeweight=".19531mm">
                <v:path arrowok="t" o:connecttype="custom" o:connectlocs="0,0;10148,0" o:connectangles="0,0"/>
              </v:shape>
              <w10:wrap xmlns:w10="urn:schemas-microsoft-com:office:word" anchorx="page" anchory="page"/>
            </v:group>
          </w:pict>
        </mc:Fallback>
      </mc:AlternateContent>
    </w:r>
    <w:r>
      <w:rPr>
        <w:noProof/>
        <w:lang w:val="ru-RU" w:eastAsia="ru-RU" w:bidi="ar-SA"/>
      </w:rPr>
      <w:drawing>
        <wp:anchor distT="0" distB="0" distL="114300" distR="114300" simplePos="0" relativeHeight="503312293" behindDoc="1" locked="0" layoutInCell="1" allowOverlap="1" wp14:anchorId="5A4081F9" wp14:editId="77C7106F">
          <wp:simplePos x="0" y="0"/>
          <wp:positionH relativeFrom="page">
            <wp:posOffset>1133475</wp:posOffset>
          </wp:positionH>
          <wp:positionV relativeFrom="page">
            <wp:posOffset>2794000</wp:posOffset>
          </wp:positionV>
          <wp:extent cx="5289550" cy="5104765"/>
          <wp:effectExtent l="0" t="0" r="6350" b="635"/>
          <wp:wrapNone/>
          <wp:docPr id="216"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9550" cy="5104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u-RU" w:eastAsia="ru-RU" w:bidi="ar-SA"/>
      </w:rPr>
      <mc:AlternateContent>
        <mc:Choice Requires="wps">
          <w:drawing>
            <wp:anchor distT="0" distB="0" distL="114300" distR="114300" simplePos="0" relativeHeight="503312294" behindDoc="1" locked="0" layoutInCell="1" allowOverlap="1" wp14:anchorId="2ACE7081" wp14:editId="4CBEDA35">
              <wp:simplePos x="0" y="0"/>
              <wp:positionH relativeFrom="page">
                <wp:posOffset>383540</wp:posOffset>
              </wp:positionH>
              <wp:positionV relativeFrom="page">
                <wp:posOffset>505460</wp:posOffset>
              </wp:positionV>
              <wp:extent cx="438150" cy="152400"/>
              <wp:effectExtent l="2540" t="635" r="0" b="0"/>
              <wp:wrapNone/>
              <wp:docPr id="21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CD3" w:rsidRDefault="00366CD3">
                          <w:pPr>
                            <w:pStyle w:val="a3"/>
                            <w:spacing w:line="217" w:lineRule="exact"/>
                            <w:ind w:left="20"/>
                          </w:pPr>
                          <w:r>
                            <w:t>L 277/</w:t>
                          </w:r>
                          <w:r>
                            <w:fldChar w:fldCharType="begin"/>
                          </w:r>
                          <w:r>
                            <w:rPr>
                              <w:spacing w:val="-3"/>
                            </w:rPr>
                            <w:instrText xml:space="preserve"> PAGE </w:instrText>
                          </w:r>
                          <w:r>
                            <w:fldChar w:fldCharType="separate"/>
                          </w:r>
                          <w:r w:rsidR="00AD70F3">
                            <w:rPr>
                              <w:noProof/>
                              <w:spacing w:val="-3"/>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2" o:spid="_x0000_s1027" type="#_x0000_t202" style="position:absolute;margin-left:30.2pt;margin-top:39.8pt;width:34.5pt;height:12pt;z-index:-418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FxhswIAALMFAAAOAAAAZHJzL2Uyb0RvYy54bWysVNtunDAQfa/Uf7D8TrgENoDCRsmyVJXS&#10;i5T0A7xgFqtgU9u7kEb9947NsptNXqq2PFiDZ3x8ZuZ4rm/GrkV7KhUTPMP+hYcR5aWoGN9m+Ntj&#10;4cQYKU14RVrBaYafqMI3y/fvroc+pYFoRFtRiQCEq3ToM9xo3aeuq8qGdkRdiJ5ycNZCdkTDr9y6&#10;lSQDoHetG3jewh2ErHopSqoU7OaTEy8tfl3TUn+pa0U1ajMM3LRdpV03ZnWX1yTdStI3rDzQIH/B&#10;oiOMw6VHqJxognaSvYHqWCmFErW+KEXnirpmJbU5QDa+9yqbh4b01OYCxVH9sUzq/8GWn/dfJWJV&#10;hgM/woiTDpr0SEeN7sSI/DgwFRp6lULgQw+hegQHdNpmq/p7UX5XiItVQ/iW3kophoaSChj65qT7&#10;4uiEowzIZvgkKriI7LSwQGMtO1M+KAgCdOjU07E7hkwJm+Fl7EfgKcHlR0Ho2e65JJ0P91LpD1R0&#10;yBgZltB8C07290obMiSdQ8xdXBSsba0AWn62AYHTDlwNR43PkLD9fE68ZB2v49AJg8XaCb08d26L&#10;VegsCv8qyi/z1Sr3f5l7/TBtWFVRbq6ZteWHf9a7g8onVRzVpUTLKgNnKCm53axaifYEtF3Yz5Yc&#10;PKcw95yGLQLk8iolH6p5FyROsYivnLAIIye58mLH85O7ZOGFSZgX5yndM07/PSU0ZDiJgmjS0on0&#10;q9w8+73NjaQd0zA9WtZlOD4GkdQocM0r21pNWDvZL0ph6J9KAe2eG231aiQ6iVWPm9E+Ditmo+WN&#10;qJ5AwFKAwECLMPnAaIT8idEAUyTD6seOSIpR+5HDIzAjZzbkbGxmg/ASjmZYYzSZKz2Npl0v2bYB&#10;5OmZcXELD6VmVsQnFofnBZPB5nKYYmb0vPy3UadZu/wNAAD//wMAUEsDBBQABgAIAAAAIQB3pr6O&#10;3gAAAAkBAAAPAAAAZHJzL2Rvd25yZXYueG1sTI/BTsMwEETvSPyDtUjcqE1BhoQ4VVWVExIiDQeO&#10;TuwmVuN1iN02/D3bE9x2d0azb4rV7Ad2slN0ARXcLwQwi20wDjsFn/Xr3TOwmDQaPQS0Cn5shFV5&#10;fVXo3IQzVva0Sx2jEIy5VtCnNOacx7a3XsdFGC2Stg+T14nWqeNm0mcK9wNfCiG51w7pQ69Hu+lt&#10;e9gdvYL1F1Zb9/3efFT7ytV1JvBNHpS6vZnXL8CSndOfGS74hA4lMTXhiCayQYEUj+RU8JRJYBd9&#10;mdGhoUE8SOBlwf83KH8BAAD//wMAUEsBAi0AFAAGAAgAAAAhALaDOJL+AAAA4QEAABMAAAAAAAAA&#10;AAAAAAAAAAAAAFtDb250ZW50X1R5cGVzXS54bWxQSwECLQAUAAYACAAAACEAOP0h/9YAAACUAQAA&#10;CwAAAAAAAAAAAAAAAAAvAQAAX3JlbHMvLnJlbHNQSwECLQAUAAYACAAAACEA1+RcYbMCAACzBQAA&#10;DgAAAAAAAAAAAAAAAAAuAgAAZHJzL2Uyb0RvYy54bWxQSwECLQAUAAYACAAAACEAd6a+jt4AAAAJ&#10;AQAADwAAAAAAAAAAAAAAAAANBQAAZHJzL2Rvd25yZXYueG1sUEsFBgAAAAAEAAQA8wAAABgGAAAA&#10;AA==&#10;" filled="f" stroked="f">
              <v:textbox inset="0,0,0,0">
                <w:txbxContent>
                  <w:p w:rsidR="00366CD3" w:rsidRDefault="00366CD3">
                    <w:pPr>
                      <w:pStyle w:val="a3"/>
                      <w:spacing w:line="217" w:lineRule="exact"/>
                      <w:ind w:left="20"/>
                    </w:pPr>
                    <w:r>
                      <w:t>L 277/</w:t>
                    </w:r>
                    <w:r>
                      <w:fldChar w:fldCharType="begin"/>
                    </w:r>
                    <w:r>
                      <w:rPr>
                        <w:spacing w:val="-3"/>
                      </w:rPr>
                      <w:instrText xml:space="preserve"> PAGE </w:instrText>
                    </w:r>
                    <w:r>
                      <w:fldChar w:fldCharType="separate"/>
                    </w:r>
                    <w:r w:rsidR="00AD70F3">
                      <w:rPr>
                        <w:noProof/>
                        <w:spacing w:val="-3"/>
                      </w:rPr>
                      <w:t>8</w:t>
                    </w:r>
                    <w:r>
                      <w:fldChar w:fldCharType="end"/>
                    </w:r>
                  </w:p>
                </w:txbxContent>
              </v:textbox>
              <w10:wrap anchorx="page" anchory="page"/>
            </v:shape>
          </w:pict>
        </mc:Fallback>
      </mc:AlternateContent>
    </w:r>
    <w:r>
      <w:rPr>
        <w:noProof/>
        <w:lang w:val="ru-RU" w:eastAsia="ru-RU" w:bidi="ar-SA"/>
      </w:rPr>
      <mc:AlternateContent>
        <mc:Choice Requires="wps">
          <w:drawing>
            <wp:anchor distT="0" distB="0" distL="114300" distR="114300" simplePos="0" relativeHeight="503312296" behindDoc="1" locked="0" layoutInCell="1" allowOverlap="1" wp14:anchorId="690C491A" wp14:editId="175D6901">
              <wp:simplePos x="0" y="0"/>
              <wp:positionH relativeFrom="page">
                <wp:posOffset>2625090</wp:posOffset>
              </wp:positionH>
              <wp:positionV relativeFrom="page">
                <wp:posOffset>505460</wp:posOffset>
              </wp:positionV>
              <wp:extent cx="1985010" cy="152400"/>
              <wp:effectExtent l="0" t="635" r="0" b="0"/>
              <wp:wrapNone/>
              <wp:docPr id="213"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50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CD3" w:rsidRDefault="00366CD3">
                          <w:pPr>
                            <w:pStyle w:val="a3"/>
                            <w:spacing w:line="217" w:lineRule="exact"/>
                            <w:ind w:left="20"/>
                          </w:pPr>
                          <w:r>
                            <w:t>Офіційний журнал Європейського союзу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xmlns:o="urn:schemas-microsoft-com:office:office" xmlns:v="urn:schemas-microsoft-com:vml" id="Text Box 180" o:spid="_x0000_s1028" type="#_x0000_t202" style="position:absolute;margin-left:206.7pt;margin-top:39.8pt;width:156.3pt;height:12pt;z-index:-4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xetAIAALQFAAAOAAAAZHJzL2Uyb0RvYy54bWysVNuOmzAQfa/Uf7D8znIpyQJastoNoaq0&#10;vUi7/QAHm2AVbGo7gW3Vf+/YhGQvL1VbHqzBHp85M3M8V9dj16IDU5pLkePwIsCIiUpSLnY5/vpQ&#10;eglG2hBBSSsFy/Ej0/h69fbN1dBnLJKNbClTCECEzoY+x40xfeb7umpYR/SF7JmAw1qqjhj4VTuf&#10;KjIAetf6URAs/UEq2itZMa1ht5gO8crh1zWrzOe61sygNsfAzbhVuXVrV391RbKdIn3DqyMN8hcs&#10;OsIFBD1BFcQQtFf8FVTHKyW1rM1FJTtf1jWvmMsBsgmDF9ncN6RnLhcoju5PZdL/D7b6dPiiEKc5&#10;jsJ3GAnSQZMe2GjQrRxRmLgKDb3OwPG+B1czwgF02mWr+ztZfdNIyHVDxI7dKCWHhhEKDENbW//J&#10;VdsTnWkLsh0+SgqByN5IBzTWqrPlg4IgQIdOPZ66Y8lUNmSaLKBGGFVwFi6iOHDkfJLNt3ulzXsm&#10;O2SNHCvovkMnhzttLBuSzS42mJAlb1ungFY82wDHaQdiw1V7Zlm4hv5Mg3STbJLYi6PlxouDovBu&#10;ynXsLcvwclG8K9brIvxl44Zx1nBKmbBhZnGF8Z817yjzSRYneWnZcmrhLCWtdtt1q9CBgLhL97ma&#10;w8nZzX9OwxUBcnmRUgjVvI1Sr1wml15cxgsvvQwSLwjT23QZxGlclM9TuuOC/XtKaMhxuogWk5jO&#10;pF/kFrjvdW4k67iB8dHyLsfJyYlkVoIbQV1rDeHtZD8phaV/LgW0e260E6zV6KRWM27H6XXY6Fa/&#10;W0kfQcFKgsBAizD6wGik+oHRAGMkx/r7niiGUftBwCuwM2c21GxsZ4OICq7m2GA0mWszzaZ9r/iu&#10;AeTpnQl5Ay+l5k7EZxbH9wWjweVyHGN29jz9d17nYbv6DQAA//8DAFBLAwQUAAYACAAAACEACGFZ&#10;PeAAAAAKAQAADwAAAGRycy9kb3ducmV2LnhtbEyPy07DMBBF90j8gzVI7Kjdh1wa4lQVghUSIg0L&#10;lk7sJlbjcYjdNvw9w6osR3N077n5dvI9O9sxuoAK5jMBzGITjMNWwWf1+vAILCaNRvcBrYIfG2Fb&#10;3N7kOjPhgqU971PLKARjphV0KQ0Z57HprNdxFgaL9DuE0etE59hyM+oLhfueL4SQ3GuH1NDpwT53&#10;tjnuT17B7gvLF/f9Xn+Uh9JV1UbgmzwqdX837Z6AJTulKwx/+qQOBTnV4YQmsl7Bar5cEapgvZHA&#10;CFgvJI2riRRLCbzI+f8JxS8AAAD//wMAUEsBAi0AFAAGAAgAAAAhALaDOJL+AAAA4QEAABMAAAAA&#10;AAAAAAAAAAAAAAAAAFtDb250ZW50X1R5cGVzXS54bWxQSwECLQAUAAYACAAAACEAOP0h/9YAAACU&#10;AQAACwAAAAAAAAAAAAAAAAAvAQAAX3JlbHMvLnJlbHNQSwECLQAUAAYACAAAACEAc5vsXrQCAAC0&#10;BQAADgAAAAAAAAAAAAAAAAAuAgAAZHJzL2Uyb0RvYy54bWxQSwECLQAUAAYACAAAACEACGFZPeAA&#10;AAAKAQAADwAAAAAAAAAAAAAAAAAOBQAAZHJzL2Rvd25yZXYueG1sUEsFBgAAAAAEAAQA8wAAABsG&#10;AAAAAA==&#10;" filled="f" stroked="f">
              <v:textbox inset="0,0,0,0">
                <w:txbxContent>
                  <w:p w:rsidR="00703301" w:rsidRDefault="00703301">
                    <w:pPr>
                      <w:pStyle w:val="a3"/>
                      <w:spacing w:line="217" w:lineRule="exact"/>
                      <w:ind w:left="20"/>
                    </w:pPr>
                    <w:r>
                      <w:t>Офіційний журнал Європейського союзу</w:t>
                    </w:r>
                  </w:p>
                </w:txbxContent>
              </v:textbox>
              <w10:wrap xmlns:w10="urn:schemas-microsoft-com:office:word" anchorx="page" anchory="page"/>
            </v:shape>
          </w:pict>
        </mc:Fallback>
      </mc:AlternateContent>
    </w:r>
    <w:r>
      <w:rPr>
        <w:noProof/>
        <w:lang w:val="ru-RU" w:eastAsia="ru-RU" w:bidi="ar-SA"/>
      </w:rPr>
      <mc:AlternateContent>
        <mc:Choice Requires="wps">
          <w:drawing>
            <wp:anchor distT="0" distB="0" distL="114300" distR="114300" simplePos="0" relativeHeight="503312297" behindDoc="1" locked="0" layoutInCell="1" allowOverlap="1" wp14:anchorId="7591F6D2" wp14:editId="7BB6BD9D">
              <wp:simplePos x="0" y="0"/>
              <wp:positionH relativeFrom="page">
                <wp:posOffset>6258560</wp:posOffset>
              </wp:positionH>
              <wp:positionV relativeFrom="page">
                <wp:posOffset>505460</wp:posOffset>
              </wp:positionV>
              <wp:extent cx="594360" cy="152400"/>
              <wp:effectExtent l="635" t="635" r="0" b="0"/>
              <wp:wrapNone/>
              <wp:docPr id="212"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CD3" w:rsidRDefault="00366CD3">
                          <w:pPr>
                            <w:pStyle w:val="a3"/>
                            <w:spacing w:line="217" w:lineRule="exact"/>
                            <w:ind w:left="20"/>
                          </w:pPr>
                          <w:r>
                            <w:t>21.10.2005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xmlns:o="urn:schemas-microsoft-com:office:office" xmlns:v="urn:schemas-microsoft-com:vml" id="Text Box 179" o:spid="_x0000_s1029" type="#_x0000_t202" style="position:absolute;margin-left:492.8pt;margin-top:39.8pt;width:46.8pt;height:12pt;z-index:-418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wRmtAIAALM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mU4&#10;CiOMBGmhSQ90MOhWDihcJLZCfadTMLzvwNQMoIBOu2x1dyfL7xoJuW6I2NEbpWTfUFJBhKF96T97&#10;OuJoC7LtP8kKHJG9kQ5oqFVrywcFQYAOnXo8dccGU8LlLIkv56ApQRXOojhw3fNJOj3ulDYfqGyR&#10;FTKsoPkOnBzutLHBkHQysb6ELBjnjgBcvLgAw/EGXMNTq7NBuH4+JUGyWW6WsRdH840XB3nu3RTr&#10;2JsX4WKWX+brdR7+sn7DOG1YVVFh3UzcCuM/692R5SMrTuzSkrPKwtmQtNpt11yhAwFuF+5zJQfN&#10;2cx/GYYrAuTyKqUQqnkbJV4xXy68uIhnXrIIll4QJrfJPIiTOC9epnTHBP33lFCf4WQWzUYunYN+&#10;lVvgvre5kbRlBrYHZ22GlycjkloGbkTlWmsI46P8rBQ2/HMpoN1Tox1fLUVHspphO7jhuJzGYCur&#10;RyCwkkAw4CJsPhAaqX5i1MMWybD+sSeKYsQ/ChgCu3ImQU3CdhKIKOFphg1Go7g242rad4rtGkAe&#10;x0zIGxiUmjkS24kaoziOF2wGl8txi9nV8/zfWZ137eo3AAAA//8DAFBLAwQUAAYACAAAACEAOIZK&#10;st8AAAALAQAADwAAAGRycy9kb3ducmV2LnhtbEyPwU7DMAyG70i8Q2QkbizZEN3aNZ0mBCckRFcO&#10;HNPGa6M1Tmmyrbw96QlOtuVPvz/nu8n27IKjN44kLBcCGFLjtKFWwmf1+rAB5oMirXpHKOEHPeyK&#10;25tcZdpdqcTLIbQshpDPlIQuhCHj3DcdWuUXbkCKu6MbrQpxHFuuR3WN4bbnKyESbpWheKFTAz53&#10;2JwOZyth/0Xli/l+rz/KY2mqKhX0lpykvL+b9ltgAafwB8OsH9WhiE61O5P2rJeQbp6SiEpYp7HO&#10;gFinK2D13D0mwIuc//+h+AUAAP//AwBQSwECLQAUAAYACAAAACEAtoM4kv4AAADhAQAAEwAAAAAA&#10;AAAAAAAAAAAAAAAAW0NvbnRlbnRfVHlwZXNdLnhtbFBLAQItABQABgAIAAAAIQA4/SH/1gAAAJQB&#10;AAALAAAAAAAAAAAAAAAAAC8BAABfcmVscy8ucmVsc1BLAQItABQABgAIAAAAIQCDBwRmtAIAALMF&#10;AAAOAAAAAAAAAAAAAAAAAC4CAABkcnMvZTJvRG9jLnhtbFBLAQItABQABgAIAAAAIQA4hkqy3wAA&#10;AAsBAAAPAAAAAAAAAAAAAAAAAA4FAABkcnMvZG93bnJldi54bWxQSwUGAAAAAAQABADzAAAAGgYA&#10;AAAA&#10;" filled="f" stroked="f">
              <v:textbox inset="0,0,0,0">
                <w:txbxContent>
                  <w:p w:rsidR="00703301" w:rsidRDefault="00703301">
                    <w:pPr>
                      <w:pStyle w:val="a3"/>
                      <w:spacing w:line="217" w:lineRule="exact"/>
                      <w:ind w:left="20"/>
                    </w:pPr>
                    <w:r>
                      <w:t>21.10.2005</w:t>
                    </w:r>
                  </w:p>
                </w:txbxContent>
              </v:textbox>
              <w10:wrap xmlns:w10="urn:schemas-microsoft-com:office:word"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CD3" w:rsidRDefault="00AD70F3">
    <w:pPr>
      <w:spacing w:line="14" w:lineRule="auto"/>
      <w:rPr>
        <w:sz w:val="20"/>
        <w:szCs w:val="20"/>
      </w:rPr>
    </w:pPr>
    <w:r>
      <w:rPr>
        <w:noProof/>
        <w:lang w:val="ru-RU" w:eastAsia="ru-RU" w:bidi="ar-SA"/>
      </w:rPr>
      <mc:AlternateContent>
        <mc:Choice Requires="wps">
          <w:drawing>
            <wp:anchor distT="0" distB="0" distL="114300" distR="114300" simplePos="0" relativeHeight="503312375" behindDoc="1" locked="0" layoutInCell="1" allowOverlap="1" wp14:anchorId="2B8706A2" wp14:editId="76164DB7">
              <wp:simplePos x="0" y="0"/>
              <wp:positionH relativeFrom="page">
                <wp:posOffset>1699260</wp:posOffset>
              </wp:positionH>
              <wp:positionV relativeFrom="page">
                <wp:posOffset>508635</wp:posOffset>
              </wp:positionV>
              <wp:extent cx="241300" cy="152400"/>
              <wp:effectExtent l="0" t="0" r="6350" b="0"/>
              <wp:wrapNone/>
              <wp:docPr id="79"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CD3" w:rsidRPr="00AD70F3" w:rsidRDefault="00366CD3">
                          <w:pPr>
                            <w:pStyle w:val="a3"/>
                            <w:spacing w:line="217" w:lineRule="exact"/>
                            <w:ind w:left="20"/>
                            <w:rPr>
                              <w:rFonts w:asciiTheme="minorHAnsi" w:hAnsiTheme="minorHAnsi" w:cstheme="minorHAnsi"/>
                            </w:rPr>
                          </w:pPr>
                          <w:r w:rsidRPr="00AD70F3">
                            <w:rPr>
                              <w:rFonts w:asciiTheme="minorHAnsi" w:hAnsiTheme="minorHAnsi" w:cstheme="minorHAnsi"/>
                            </w:rPr>
                            <w:t>УКР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1" o:spid="_x0000_s1062" type="#_x0000_t202" style="position:absolute;margin-left:133.8pt;margin-top:40.05pt;width:19pt;height:12pt;z-index:-410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hKZsQIAALIFAAAOAAAAZHJzL2Uyb0RvYy54bWysVG1vmzAQ/j5p/8Hyd8pLCAmopEpDmCZ1&#10;L1K7H+CACdbAZrYT6Kb9951NSNNWk6ZtfEBn+/z4nrvn7vpmaBt0pFIxwVPsX3kYUV6IkvF9ir88&#10;5M4SI6UJL0kjOE3xI1X4ZvX2zXXfJTQQtWhKKhGAcJX0XYprrbvEdVVR05aoK9FRDoeVkC3RsJR7&#10;t5SkB/S2cQPPi9xeyLKToqBKwW42HuKVxa8qWuhPVaWoRk2KITZt/9L+d+bvrq5Jspekq1lxCoP8&#10;RRQtYRwePUNlRBN0kOwVVMsKKZSo9FUhWldUFSuo5QBsfO8Fm/uadNRygeSo7pwm9f9gi4/HzxKx&#10;MsWLGCNOWqjRAx00uhUDinyTn75TCbjdd+CoB9iHOluuqrsTxVeFuNjUhO/pWkrR15SUEJ+96V5c&#10;HXGUAdn1H0QJ75CDFhZoqGRrkgfpQIAOdXo818bEUsBmEPozD04KOPLnQQg2xOaSZLrcSaXfUdEi&#10;Y6RYQuktODneKT26Ti7mLS5y1jS2/A1/tgGY4w48DVfNmQnCVvNH7MXb5XYZOmEQbZ3QyzJnnW9C&#10;J8r9xTybZZtN5v807/phUrOypNw8MynLD/+scieNj5o4a0uJhpUGzoSk5H63aSQ6ElB2br9TQi7c&#10;3Odh2HwBlxeUfMjmbRA7ebRcOGEezp144S0dz49v48gL4zDLn1O6Y5z+OyXUpzieB/NRS7/l5tnv&#10;NTeStEzD7GhYm+Ll2YkkRoFbXtrSasKa0b5IhQn/KRVQ7qnQVq9GoqNY9bAbbGvMoqkPdqJ8BAVL&#10;AQoDMcLgA6MW8jtGPQyRFKtvByIpRs17Dl1gJs5kyMnYTQbhBVxNscZoNDd6nEyHTrJ9Dchjn3Gx&#10;hk6pmFWxaakxCqBgFjAYLJnTEDOT53JtvZ5G7eoXAAAA//8DAFBLAwQUAAYACAAAACEA/iO3oN8A&#10;AAAKAQAADwAAAGRycy9kb3ducmV2LnhtbEyPwU7DMAyG70i8Q2QkbizpgDJK02lCcEJC68qBY9p4&#10;bbXGKU22lbfHnOBo+9Pv78/XsxvECafQe9KQLBQIpMbbnloNH9XrzQpEiIasGTyhhm8MsC4uL3KT&#10;WX+mEk+72AoOoZAZDV2MYyZlaDp0Jiz8iMS3vZ+ciTxOrbSTOXO4G+RSqVQ60xN/6MyIzx02h93R&#10;adh8UvnSf73X23Jf9lX1qOgtPWh9fTVvnkBEnOMfDL/6rA4FO9X+SDaIQcMyfUgZ1bBSCQgGbtU9&#10;L2om1V0Cssjl/wrFDwAAAP//AwBQSwECLQAUAAYACAAAACEAtoM4kv4AAADhAQAAEwAAAAAAAAAA&#10;AAAAAAAAAAAAW0NvbnRlbnRfVHlwZXNdLnhtbFBLAQItABQABgAIAAAAIQA4/SH/1gAAAJQBAAAL&#10;AAAAAAAAAAAAAAAAAC8BAABfcmVscy8ucmVsc1BLAQItABQABgAIAAAAIQBAwhKZsQIAALIFAAAO&#10;AAAAAAAAAAAAAAAAAC4CAABkcnMvZTJvRG9jLnhtbFBLAQItABQABgAIAAAAIQD+I7eg3wAAAAoB&#10;AAAPAAAAAAAAAAAAAAAAAAsFAABkcnMvZG93bnJldi54bWxQSwUGAAAAAAQABADzAAAAFwYAAAAA&#10;" filled="f" stroked="f">
              <v:textbox inset="0,0,0,0">
                <w:txbxContent>
                  <w:p w:rsidR="00366CD3" w:rsidRPr="00AD70F3" w:rsidRDefault="00366CD3">
                    <w:pPr>
                      <w:pStyle w:val="a3"/>
                      <w:spacing w:line="217" w:lineRule="exact"/>
                      <w:ind w:left="20"/>
                      <w:rPr>
                        <w:rFonts w:asciiTheme="minorHAnsi" w:hAnsiTheme="minorHAnsi" w:cstheme="minorHAnsi"/>
                      </w:rPr>
                    </w:pPr>
                    <w:r w:rsidRPr="00AD70F3">
                      <w:rPr>
                        <w:rFonts w:asciiTheme="minorHAnsi" w:hAnsiTheme="minorHAnsi" w:cstheme="minorHAnsi"/>
                      </w:rPr>
                      <w:t>УКР</w:t>
                    </w:r>
                  </w:p>
                </w:txbxContent>
              </v:textbox>
              <w10:wrap anchorx="page" anchory="page"/>
            </v:shape>
          </w:pict>
        </mc:Fallback>
      </mc:AlternateContent>
    </w:r>
    <w:r w:rsidR="00366CD3">
      <w:rPr>
        <w:noProof/>
        <w:lang w:val="ru-RU" w:eastAsia="ru-RU" w:bidi="ar-SA"/>
      </w:rPr>
      <mc:AlternateContent>
        <mc:Choice Requires="wpg">
          <w:drawing>
            <wp:anchor distT="0" distB="0" distL="114300" distR="114300" simplePos="0" relativeHeight="503312368" behindDoc="1" locked="0" layoutInCell="1" allowOverlap="1" wp14:anchorId="6DD227D7" wp14:editId="324F627C">
              <wp:simplePos x="0" y="0"/>
              <wp:positionH relativeFrom="page">
                <wp:posOffset>1940560</wp:posOffset>
              </wp:positionH>
              <wp:positionV relativeFrom="page">
                <wp:posOffset>505460</wp:posOffset>
              </wp:positionV>
              <wp:extent cx="1270" cy="153035"/>
              <wp:effectExtent l="6985" t="10160" r="10795" b="8255"/>
              <wp:wrapNone/>
              <wp:docPr id="90"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3035"/>
                        <a:chOff x="3056" y="796"/>
                        <a:chExt cx="2" cy="241"/>
                      </a:xfrm>
                    </wpg:grpSpPr>
                    <wps:wsp>
                      <wps:cNvPr id="91" name="Freeform 73"/>
                      <wps:cNvSpPr>
                        <a:spLocks/>
                      </wps:cNvSpPr>
                      <wps:spPr bwMode="auto">
                        <a:xfrm>
                          <a:off x="3056" y="796"/>
                          <a:ext cx="2" cy="241"/>
                        </a:xfrm>
                        <a:custGeom>
                          <a:avLst/>
                          <a:gdLst>
                            <a:gd name="T0" fmla="+- 0 796 796"/>
                            <a:gd name="T1" fmla="*/ 796 h 241"/>
                            <a:gd name="T2" fmla="+- 0 1036 796"/>
                            <a:gd name="T3" fmla="*/ 1036 h 241"/>
                          </a:gdLst>
                          <a:ahLst/>
                          <a:cxnLst>
                            <a:cxn ang="0">
                              <a:pos x="0" y="T1"/>
                            </a:cxn>
                            <a:cxn ang="0">
                              <a:pos x="0" y="T3"/>
                            </a:cxn>
                          </a:cxnLst>
                          <a:rect l="0" t="0" r="r" b="b"/>
                          <a:pathLst>
                            <a:path h="241">
                              <a:moveTo>
                                <a:pt x="0" y="0"/>
                              </a:moveTo>
                              <a:lnTo>
                                <a:pt x="0" y="240"/>
                              </a:lnTo>
                            </a:path>
                          </a:pathLst>
                        </a:custGeom>
                        <a:noFill/>
                        <a:ln w="7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72" o:spid="_x0000_s1026" style="position:absolute;margin-left:152.8pt;margin-top:39.8pt;width:.1pt;height:12.05pt;z-index:-4112;mso-position-horizontal-relative:page;mso-position-vertical-relative:page" coordorigin="3056,796" coordsize="2,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AVgMAAN0HAAAOAAAAZHJzL2Uyb0RvYy54bWykVelu2zAM/j9g7yDo54bUR5ykMeoWQ45i&#10;QLcVaPcAii0fmC15khKnG/buoyg7Sdtd6ALEoUKa/Pjx0MXVvqnJjitdSZHQ4MynhItUZpUoEvr5&#10;fj06p0QbJjJWS8ET+sA1vbp8/eqia2MeylLWGVcEnAgdd21CS2Pa2PN0WvKG6TPZcgHKXKqGGTiq&#10;wssU68B7U3uh70+9TqqsVTLlWsO/S6ekl+g/z3lqPuW55obUCQVsBp8Knxv79C4vWFwo1pZV2sNg&#10;L0DRsEpA0IOrJTOMbFX1zFVTpUpqmZuzVDaezPMq5ZgDZBP4T7K5VnLbYi5F3BXtgSag9glPL3ab&#10;ftzdKlJlCZ0DPYI1UCMMS2ahJadrixhsrlV7194qlyGINzL9okHtPdXbc+GMyab7IDPwx7ZGIjn7&#10;XDXWBaRN9liDh0MN+N6QFP4MwhkASUERTMb+eOIqlJZQRvvO2J9MKQHtbD4dVKv+1dC9F0aB1Xgs&#10;dvEQY4/JJgSNpo9c6v/j8q5kLccSacvTwGUwcLlWnNvuJbOxoxPNBi71KZEnGgtSA99/pfA5HQOP&#10;vyGDxelWm2susRBsd6ONG4EMJCxv1nfBPZQhb2qYhrcj4hPg234d58XBCBJ1Rm88NClJTz+MwsEI&#10;sJx4CvzxL12NBytwhTYHX1DKYsDHygFyuhc9ZpAIswvHxzZrpT621/3QDGBk8/ujLdYIoqGt++1D&#10;KNgkT3eIogR2yMZR0jJjkdkQViRlQi0T9tzIHb+XqDFHYLh7IMZRW4vnVmE02DktvGDdY3sfQlqk&#10;J1UVcl3VNZa1FqSDWZlNHDNa1lVmlRaMVsVmUSuyY3Y34qefm0dmsINEhs5KzrJVLxtW1U6G4DUy&#10;C53XE2B7EJff97k/X52vzqNRFE5Xo8hfLkfv1otoNF0Hs8lyvFwslsEPS1IQxWWVZVxYdMMiDqJ/&#10;G87+SnAr9LCKH2XxKNk1fp4n6z2GgSRDLsMvZgfbxM2mWyUbmT3AnCrpbha4CUEopfpGSQe3SkL1&#10;1y1TnJL6vYBVMw8iKCgxeIgmsxAO6lSzOdUwkYKrhBoK7W3FhXFX17ZVVVFCJNdgQr6DFZtXdpQR&#10;n0PVH2DboYR3CObS33f2kjo9o9XxVr78CQAA//8DAFBLAwQUAAYACAAAACEA4x0cZOAAAAAKAQAA&#10;DwAAAGRycy9kb3ducmV2LnhtbEyPQUvDQBCF74L/YRnBm92Noa3GbEop6qkItoJ422anSWh2NmS3&#10;SfrvHU/2NMy8jzfv5avJtWLAPjSeNCQzBQKp9LahSsPX/u3hCUSIhqxpPaGGCwZYFbc3ucmsH+kT&#10;h12sBJtQyIyGOsYukzKUNToTZr5DYu3oe2cir30lbW9GNnetfFRqIZ1piD/UpsNNjeVpd3Ya3kcz&#10;rtPkddiejpvLz37+8b1NUOv7u2n9AiLiFP9h+IvP0aHgTAd/JhtEqyFV8wWjGpbPPBngA3c5MKnS&#10;Jcgil9cVil8AAAD//wMAUEsBAi0AFAAGAAgAAAAhALaDOJL+AAAA4QEAABMAAAAAAAAAAAAAAAAA&#10;AAAAAFtDb250ZW50X1R5cGVzXS54bWxQSwECLQAUAAYACAAAACEAOP0h/9YAAACUAQAACwAAAAAA&#10;AAAAAAAAAAAvAQAAX3JlbHMvLnJlbHNQSwECLQAUAAYACAAAACEAPszPgFYDAADdBwAADgAAAAAA&#10;AAAAAAAAAAAuAgAAZHJzL2Uyb0RvYy54bWxQSwECLQAUAAYACAAAACEA4x0cZOAAAAAKAQAADwAA&#10;AAAAAAAAAAAAAACwBQAAZHJzL2Rvd25yZXYueG1sUEsFBgAAAAAEAAQA8wAAAL0GAAAAAA==&#10;">
              <v:shape id="Freeform 73" o:spid="_x0000_s1027" style="position:absolute;left:3056;top:796;width:2;height:241;visibility:visible;mso-wrap-style:square;v-text-anchor:top" coordsize="2,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4sMMA&#10;AADbAAAADwAAAGRycy9kb3ducmV2LnhtbESPT2sCMRTE74LfITyhN81ukf5ZjSJCwUtF11Kvj83r&#10;Zmnysm6irt++EQoeh5n5DTNf9s6KC3Wh8awgn2QgiCuvG64VfB0+xm8gQkTWaD2TghsFWC6GgzkW&#10;2l95T5cy1iJBOBSowMTYFlKGypDDMPEtcfJ+fOcwJtnVUnd4TXBn5XOWvUiHDacFgy2tDVW/5dkl&#10;illtb21eWnv8/J6e5O6M+9etUk+jfjUDEamPj/B/e6MVvOdw/5J+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u4sMMAAADbAAAADwAAAAAAAAAAAAAAAACYAgAAZHJzL2Rv&#10;d25yZXYueG1sUEsFBgAAAAAEAAQA9QAAAIgDAAAAAA==&#10;" path="m,l,240e" filled="f" strokeweight=".21528mm">
                <v:path arrowok="t" o:connecttype="custom" o:connectlocs="0,796;0,1036" o:connectangles="0,0"/>
              </v:shape>
              <w10:wrap xmlns:w10="urn:schemas-microsoft-com:office:word" anchorx="page" anchory="page"/>
            </v:group>
          </w:pict>
        </mc:Fallback>
      </mc:AlternateContent>
    </w:r>
    <w:r w:rsidR="00366CD3">
      <w:rPr>
        <w:noProof/>
        <w:lang w:val="ru-RU" w:eastAsia="ru-RU" w:bidi="ar-SA"/>
      </w:rPr>
      <mc:AlternateContent>
        <mc:Choice Requires="wpg">
          <w:drawing>
            <wp:anchor distT="0" distB="0" distL="114300" distR="114300" simplePos="0" relativeHeight="503312369" behindDoc="1" locked="0" layoutInCell="1" allowOverlap="1" wp14:anchorId="2A8200CC" wp14:editId="58654C1A">
              <wp:simplePos x="0" y="0"/>
              <wp:positionH relativeFrom="page">
                <wp:posOffset>1623060</wp:posOffset>
              </wp:positionH>
              <wp:positionV relativeFrom="page">
                <wp:posOffset>505460</wp:posOffset>
              </wp:positionV>
              <wp:extent cx="1270" cy="153035"/>
              <wp:effectExtent l="13335" t="10160" r="4445" b="8255"/>
              <wp:wrapNone/>
              <wp:docPr id="88"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3035"/>
                        <a:chOff x="2556" y="796"/>
                        <a:chExt cx="2" cy="241"/>
                      </a:xfrm>
                    </wpg:grpSpPr>
                    <wps:wsp>
                      <wps:cNvPr id="89" name="Freeform 71"/>
                      <wps:cNvSpPr>
                        <a:spLocks/>
                      </wps:cNvSpPr>
                      <wps:spPr bwMode="auto">
                        <a:xfrm>
                          <a:off x="2556" y="796"/>
                          <a:ext cx="2" cy="241"/>
                        </a:xfrm>
                        <a:custGeom>
                          <a:avLst/>
                          <a:gdLst>
                            <a:gd name="T0" fmla="+- 0 796 796"/>
                            <a:gd name="T1" fmla="*/ 796 h 241"/>
                            <a:gd name="T2" fmla="+- 0 1036 796"/>
                            <a:gd name="T3" fmla="*/ 1036 h 241"/>
                          </a:gdLst>
                          <a:ahLst/>
                          <a:cxnLst>
                            <a:cxn ang="0">
                              <a:pos x="0" y="T1"/>
                            </a:cxn>
                            <a:cxn ang="0">
                              <a:pos x="0" y="T3"/>
                            </a:cxn>
                          </a:cxnLst>
                          <a:rect l="0" t="0" r="r" b="b"/>
                          <a:pathLst>
                            <a:path h="241">
                              <a:moveTo>
                                <a:pt x="0" y="0"/>
                              </a:moveTo>
                              <a:lnTo>
                                <a:pt x="0" y="240"/>
                              </a:lnTo>
                            </a:path>
                          </a:pathLst>
                        </a:custGeom>
                        <a:noFill/>
                        <a:ln w="7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70" o:spid="_x0000_s1026" style="position:absolute;margin-left:127.8pt;margin-top:39.8pt;width:.1pt;height:12.05pt;z-index:-4111;mso-position-horizontal-relative:page;mso-position-vertical-relative:page" coordorigin="2556,796" coordsize="2,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yJQVgMAAN0HAAAOAAAAZHJzL2Uyb0RvYy54bWykVelu2zAM/j9g7yDo54bUR5zLaFoMOYoB&#10;3Vag3QMotnxgtuRJSpxu2LuPouwc7S50AeJQIU1+/Hjo8npfV2THlS6lmNPgwqeEi0Smpcjn9PPD&#10;ejClRBsmUlZJwef0kWt6ffX61WXbxDyUhaxSrgg4ETpumzktjGliz9NJwWumL2TDBSgzqWpm4Khy&#10;L1WsBe915YW+P/ZaqdJGyYRrDf8unZJeof8s44n5lGWaG1LNKWAz+FT43Nind3XJ4lyxpiiTDgZ7&#10;AYqalQKCHlwtmWFkq8pnruoyUVLLzFwksvZklpUJxxwgm8B/ks2NktsGc8njNm8ONAG1T3h6sdvk&#10;4+5OkTKd0ylUSrAaaoRhyQTJaZs8Bpsb1dw3d8plCOKtTL5o4M57qrfn3BmTTftBpuCPbY1EcvaZ&#10;qq0LSJvssQaPhxrwvSEJ/BmEEJgkoAhGQ384chVKCiijfSccjcaUgHYyG/eqVfdq6N4Lo8BqPBa7&#10;eIixw2T7AhpNH7nU/8flfcEajiXSlqeey1nP5VpxbruXTBCUjQ5mPZf6lMgTjTXTwPdfKXxOR8/j&#10;b8hgcbLV5oZLLATb3WrjRiAFCcubdl3wAGXI6gqm4e2A+AT4tt9uYA5GQW/0xkOTgnT0wygcjADL&#10;iafAH/7S1bC3Aldoc/AFpcx7fKzoISd70WEGiTC7cHxss0bqY3s99M0ARja/P9oOu8ZBW4gKv10I&#10;BZvk6Q5RlMAO2ThKGmYsMhvCiqSAXoVGtOda7viDRI05AsPxghhHbSWeW4VRb+e08IJ1j+19CGmR&#10;nlRVyHVZVVjWSpAWZmUycsxoWZWpVVowWuWbRaXIjtndiJ8u/TMz2EEiRWcFZ+mqkw0rKydD8AqZ&#10;hc7rCLA9iMvv+8yfraaraTSIwvFqEPnL5eDdehENxutgMloOl4vFMvhhSQqiuCjTlAuLrl/EQfRv&#10;w9ldCW6FHlbxWRZnya7x8zxZ7xwGkgy59L+YHWwTN5tulWxk+ghzqqS7WeAmBKGQ6hslLdwqc6q/&#10;bpnilFTvBayaWRBBQYnBQzSahHBQp5rNqYaJBFzNqaHQ3lZcGHd1bRtV5gVEcg0m5DtYsVlpRxnx&#10;OVTdAbYdSniHYC7dfWcvqdMzWh1v5aufAAAA//8DAFBLAwQUAAYACAAAACEAdlZFjeAAAAAKAQAA&#10;DwAAAGRycy9kb3ducmV2LnhtbEyPQUvDQBCF74L/YRnBm92kJa3GbEop6qkItoJ4mybTJDQ7G7Lb&#10;JP33jic9DTPv48172XqyrRqo941jA/EsAkVcuLLhysDn4fXhEZQPyCW2jsnAlTys89ubDNPSjfxB&#10;wz5USkzYp2igDqFLtfZFTRb9zHXEop1cbzHI2le67HEUc9vqeRQttcWG5UONHW1rKs77izXwNuK4&#10;WcQvw+582l6/D8n71y4mY+7vps0zqEBT+IPhN75Eh1wyHd2FS69aA/MkWQpqYPUkUwA5SJejkNFi&#10;BTrP9P8K+Q8AAAD//wMAUEsBAi0AFAAGAAgAAAAhALaDOJL+AAAA4QEAABMAAAAAAAAAAAAAAAAA&#10;AAAAAFtDb250ZW50X1R5cGVzXS54bWxQSwECLQAUAAYACAAAACEAOP0h/9YAAACUAQAACwAAAAAA&#10;AAAAAAAAAAAvAQAAX3JlbHMvLnJlbHNQSwECLQAUAAYACAAAACEA4SciUFYDAADdBwAADgAAAAAA&#10;AAAAAAAAAAAuAgAAZHJzL2Uyb0RvYy54bWxQSwECLQAUAAYACAAAACEAdlZFjeAAAAAKAQAADwAA&#10;AAAAAAAAAAAAAACwBQAAZHJzL2Rvd25yZXYueG1sUEsFBgAAAAAEAAQA8wAAAL0GAAAAAA==&#10;">
              <v:shape id="Freeform 71" o:spid="_x0000_s1027" style="position:absolute;left:2556;top:796;width:2;height:241;visibility:visible;mso-wrap-style:square;v-text-anchor:top" coordsize="2,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Qia8MA&#10;AADbAAAADwAAAGRycy9kb3ducmV2LnhtbESPQWsCMRSE74L/ITzBm2YtonY1ihQKXpS6LfX62Lxu&#10;liYv203U9d+bguBxmJlvmNWmc1ZcqA21ZwWTcQaCuPS65krB1+f7aAEiRGSN1jMpuFGAzbrfW2Gu&#10;/ZWPdCliJRKEQ44KTIxNLmUoDTkMY98QJ+/Htw5jkm0ldYvXBHdWvmTZTDqsOS0YbOjNUPlbnF2i&#10;mO3h1kwKa0/77+mf/DjjcX5QajjotksQkbr4DD/aO61g8Qr/X9IP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FQia8MAAADbAAAADwAAAAAAAAAAAAAAAACYAgAAZHJzL2Rv&#10;d25yZXYueG1sUEsFBgAAAAAEAAQA9QAAAIgDAAAAAA==&#10;" path="m,l,240e" filled="f" strokeweight=".21528mm">
                <v:path arrowok="t" o:connecttype="custom" o:connectlocs="0,796;0,1036" o:connectangles="0,0"/>
              </v:shape>
              <w10:wrap xmlns:w10="urn:schemas-microsoft-com:office:word" anchorx="page" anchory="page"/>
            </v:group>
          </w:pict>
        </mc:Fallback>
      </mc:AlternateContent>
    </w:r>
    <w:r w:rsidR="00366CD3">
      <w:rPr>
        <w:noProof/>
        <w:lang w:val="ru-RU" w:eastAsia="ru-RU" w:bidi="ar-SA"/>
      </w:rPr>
      <mc:AlternateContent>
        <mc:Choice Requires="wpg">
          <w:drawing>
            <wp:anchor distT="0" distB="0" distL="114300" distR="114300" simplePos="0" relativeHeight="503312370" behindDoc="1" locked="0" layoutInCell="1" allowOverlap="1" wp14:anchorId="412571EA" wp14:editId="548FEA22">
              <wp:simplePos x="0" y="0"/>
              <wp:positionH relativeFrom="page">
                <wp:posOffset>1626235</wp:posOffset>
              </wp:positionH>
              <wp:positionV relativeFrom="page">
                <wp:posOffset>654685</wp:posOffset>
              </wp:positionV>
              <wp:extent cx="311150" cy="1270"/>
              <wp:effectExtent l="6985" t="6985" r="5715" b="10795"/>
              <wp:wrapNone/>
              <wp:docPr id="86"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150" cy="1270"/>
                        <a:chOff x="2561" y="1031"/>
                        <a:chExt cx="490" cy="2"/>
                      </a:xfrm>
                    </wpg:grpSpPr>
                    <wps:wsp>
                      <wps:cNvPr id="87" name="Freeform 69"/>
                      <wps:cNvSpPr>
                        <a:spLocks/>
                      </wps:cNvSpPr>
                      <wps:spPr bwMode="auto">
                        <a:xfrm>
                          <a:off x="2561" y="1031"/>
                          <a:ext cx="490" cy="2"/>
                        </a:xfrm>
                        <a:custGeom>
                          <a:avLst/>
                          <a:gdLst>
                            <a:gd name="T0" fmla="+- 0 2561 2561"/>
                            <a:gd name="T1" fmla="*/ T0 w 490"/>
                            <a:gd name="T2" fmla="+- 0 3051 2561"/>
                            <a:gd name="T3" fmla="*/ T2 w 490"/>
                          </a:gdLst>
                          <a:ahLst/>
                          <a:cxnLst>
                            <a:cxn ang="0">
                              <a:pos x="T1" y="0"/>
                            </a:cxn>
                            <a:cxn ang="0">
                              <a:pos x="T3" y="0"/>
                            </a:cxn>
                          </a:cxnLst>
                          <a:rect l="0" t="0" r="r" b="b"/>
                          <a:pathLst>
                            <a:path w="490">
                              <a:moveTo>
                                <a:pt x="0" y="0"/>
                              </a:moveTo>
                              <a:lnTo>
                                <a:pt x="490" y="0"/>
                              </a:lnTo>
                            </a:path>
                          </a:pathLst>
                        </a:custGeom>
                        <a:noFill/>
                        <a:ln w="7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68" o:spid="_x0000_s1026" style="position:absolute;margin-left:128.05pt;margin-top:51.55pt;width:24.5pt;height:.1pt;z-index:-4110;mso-position-horizontal-relative:page;mso-position-vertical-relative:page" coordorigin="2561,1031" coordsize="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xaYXQMAAN8HAAAOAAAAZHJzL2Uyb0RvYy54bWykVduO4zYMfS/QfxD02CLjS5ybMZ7FIpdB&#10;gW27wKYfoNjyBbUlV3LiTIv+e0nKzniyu2ixzYNDmfQheUiRj++uTc0u0thKq4QHDz5nUqU6q1SR&#10;8N+Oh9maM9sJlYlaK5nwF2n5u6fvv3vs21iGutR1Jg0DEGXjvk142XVt7Hk2LWUj7INupQJlrk0j&#10;OjiawsuM6AG9qb3Q95der03WGp1Ka+Htzin5E+HnuUy7X/Pcyo7VCYfYOnoaep7w6T09irgwoi2r&#10;dAhDfEMUjagUOL1B7UQn2NlUn0E1VWq01Xn3kOrG03lepZJygGwC/y6bZ6PPLeVSxH3R3mgCau94&#10;+mbY9JfLR8OqLOHrJWdKNFAjcsuWaySnb4sYbJ5N+6n9aFyGIH7Q6e8W1N69Hs+FM2an/medAZ44&#10;d5rIueamQQhIm12pBi+3Gshrx1J4OQ+CYAGVSkEVhKuhQmkJZcRvwsUy4Ax1/jxw1UvL/fBttBk+&#10;DFHjidg5pCCHoDAj6DT7Sqb9f2R+KkUrqUYWiRrJXI1kHoyU2L5suXF8ktlIpp0yOdFgkBYI/1cO&#10;v8DHyORX2BBxerbds9RUCnH5YDt3CTKQqMDZ0AdHYDNvargPP86Yz9AVPRztxc0MCuLMfvDY0Wc9&#10;Q88D5ggVjjYENfcXX4aaj2YIFb5CQS2LMT5RjiGnVzXEDBITOHJ8arRWW2yWo2sVCgYQwAjz+4ot&#10;uB67cbR1/4MLA7PkfooYzmCKnFyyregwMnSBIusTjkTgudEXedSk6e46H3y8ams1taICTmJyWvgA&#10;4am/by4x0klVlT5UdU0lqBUGslrBnUL/VtdVhko6mOK0rQ27CJyO9MNUAOyNGUwhlRFYKUW2H+RO&#10;VLWTwb4mZqHzBgKwB2n8/bXxN/v1fh3NonC5n0X+bjd7f9hGs+UhWC128912uwv+xtCCKC6rLJMK&#10;oxtHcRD9t9s5LAU3RG/D+E0WdprsgX6fJ+u9DYO4gFzGf8oOxom7nG6WnHT2AhfVaLdbYBeCUGrz&#10;J2c97JWE2z/OwkjO6p8UzJpNEEW4iOgQLVYhHMxUc5pqhEoBKuEdh/ZGcdu55XVuTVWU4Cmgsir9&#10;HoZsXuFVpvhcVMMBxh1JtEUol2Hj4ZqansnqdS8//QMAAP//AwBQSwMEFAAGAAgAAAAhAMpNV/3f&#10;AAAACwEAAA8AAABkcnMvZG93bnJldi54bWxMj0FLw0AQhe+C/2EZwZvdTUOKxGxKKeqpCLaCeNtm&#10;p0lodjZkt0n67x296O3NvMebb4r17Dox4hBaTxqShQKBVHnbUq3h4/Dy8AgiREPWdJ5QwxUDrMvb&#10;m8Lk1k/0juM+1oJLKORGQxNjn0sZqgadCQvfI7F38oMzkcehlnYwE5e7Ti6VWklnWuILjelx22B1&#10;3l+chtfJTJs0eR5359P2+nXI3j53CWp9fzdvnkBEnONfGH7wGR1KZjr6C9kgOg3LbJVwlA2VsuBE&#10;qjIWx99NCrIs5P8fym8AAAD//wMAUEsBAi0AFAAGAAgAAAAhALaDOJL+AAAA4QEAABMAAAAAAAAA&#10;AAAAAAAAAAAAAFtDb250ZW50X1R5cGVzXS54bWxQSwECLQAUAAYACAAAACEAOP0h/9YAAACUAQAA&#10;CwAAAAAAAAAAAAAAAAAvAQAAX3JlbHMvLnJlbHNQSwECLQAUAAYACAAAACEAUWMWmF0DAADfBwAA&#10;DgAAAAAAAAAAAAAAAAAuAgAAZHJzL2Uyb0RvYy54bWxQSwECLQAUAAYACAAAACEAyk1X/d8AAAAL&#10;AQAADwAAAAAAAAAAAAAAAAC3BQAAZHJzL2Rvd25yZXYueG1sUEsFBgAAAAAEAAQA8wAAAMMGAAAA&#10;AA==&#10;">
              <v:shape id="Freeform 69" o:spid="_x0000_s1027" style="position:absolute;left:2561;top:1031;width:490;height:2;visibility:visible;mso-wrap-style:square;v-text-anchor:top" coordsize="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yDBsQA&#10;AADbAAAADwAAAGRycy9kb3ducmV2LnhtbESPT4vCMBTE7wt+h/AEL4umetiVahSVFXbBPfgHvD6a&#10;Z1NtXkqTbbvf3giCx2FmfsPMl50tRUO1LxwrGI8SEMSZ0wXnCk7H7XAKwgdkjaVjUvBPHpaL3tsc&#10;U+1a3lNzCLmIEPYpKjAhVKmUPjNk0Y9cRRy9i6sthijrXOoa2wi3pZwkyYe0WHBcMFjRxlB2O/xZ&#10;BfhzPU3eV79fDa712ZiirXabXKlBv1vNQATqwiv8bH9rBdNPeHyJP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MgwbEAAAA2wAAAA8AAAAAAAAAAAAAAAAAmAIAAGRycy9k&#10;b3ducmV2LnhtbFBLBQYAAAAABAAEAPUAAACJAwAAAAA=&#10;" path="m,l490,e" filled="f" strokeweight=".21528mm">
                <v:path arrowok="t" o:connecttype="custom" o:connectlocs="0,0;490,0" o:connectangles="0,0"/>
              </v:shape>
              <w10:wrap xmlns:w10="urn:schemas-microsoft-com:office:word" anchorx="page" anchory="page"/>
            </v:group>
          </w:pict>
        </mc:Fallback>
      </mc:AlternateContent>
    </w:r>
    <w:r w:rsidR="00366CD3">
      <w:rPr>
        <w:noProof/>
        <w:lang w:val="ru-RU" w:eastAsia="ru-RU" w:bidi="ar-SA"/>
      </w:rPr>
      <mc:AlternateContent>
        <mc:Choice Requires="wpg">
          <w:drawing>
            <wp:anchor distT="0" distB="0" distL="114300" distR="114300" simplePos="0" relativeHeight="503312371" behindDoc="1" locked="0" layoutInCell="1" allowOverlap="1" wp14:anchorId="3016092C" wp14:editId="586AA943">
              <wp:simplePos x="0" y="0"/>
              <wp:positionH relativeFrom="page">
                <wp:posOffset>1626235</wp:posOffset>
              </wp:positionH>
              <wp:positionV relativeFrom="page">
                <wp:posOffset>508635</wp:posOffset>
              </wp:positionV>
              <wp:extent cx="311150" cy="1270"/>
              <wp:effectExtent l="6985" t="13335" r="5715" b="4445"/>
              <wp:wrapNone/>
              <wp:docPr id="84"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150" cy="1270"/>
                        <a:chOff x="2561" y="801"/>
                        <a:chExt cx="490" cy="2"/>
                      </a:xfrm>
                    </wpg:grpSpPr>
                    <wps:wsp>
                      <wps:cNvPr id="85" name="Freeform 67"/>
                      <wps:cNvSpPr>
                        <a:spLocks/>
                      </wps:cNvSpPr>
                      <wps:spPr bwMode="auto">
                        <a:xfrm>
                          <a:off x="2561" y="801"/>
                          <a:ext cx="490" cy="2"/>
                        </a:xfrm>
                        <a:custGeom>
                          <a:avLst/>
                          <a:gdLst>
                            <a:gd name="T0" fmla="+- 0 2561 2561"/>
                            <a:gd name="T1" fmla="*/ T0 w 490"/>
                            <a:gd name="T2" fmla="+- 0 3051 2561"/>
                            <a:gd name="T3" fmla="*/ T2 w 490"/>
                          </a:gdLst>
                          <a:ahLst/>
                          <a:cxnLst>
                            <a:cxn ang="0">
                              <a:pos x="T1" y="0"/>
                            </a:cxn>
                            <a:cxn ang="0">
                              <a:pos x="T3" y="0"/>
                            </a:cxn>
                          </a:cxnLst>
                          <a:rect l="0" t="0" r="r" b="b"/>
                          <a:pathLst>
                            <a:path w="490">
                              <a:moveTo>
                                <a:pt x="0" y="0"/>
                              </a:moveTo>
                              <a:lnTo>
                                <a:pt x="490" y="0"/>
                              </a:lnTo>
                            </a:path>
                          </a:pathLst>
                        </a:custGeom>
                        <a:noFill/>
                        <a:ln w="7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66" o:spid="_x0000_s1026" style="position:absolute;margin-left:128.05pt;margin-top:40.05pt;width:24.5pt;height:.1pt;z-index:-4109;mso-position-horizontal-relative:page;mso-position-vertical-relative:page" coordorigin="2561,801" coordsize="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9fBXQMAAN0HAAAOAAAAZHJzL2Uyb0RvYy54bWykVduO4zYMfS/QfxD02CJjO+PcjPEsFrkM&#10;Cmx3F9j0AxRbvqC25EpKnNmi/16SsjOZTBcttnlwKJMmDw8p8uHduW3YSRpba5Xy6C7kTKpM57Uq&#10;U/7bfjdZcmadULlotJIpf5aWv3v88YeHvkvkVFe6yaVh4ETZpO9SXjnXJUFgs0q2wt7pTipQFtq0&#10;wsHRlEFuRA/e2yaYhuE86LXJO6MzaS283XglfyT/RSEz96korHSsSTlgc/Q09DzgM3h8EElpRFfV&#10;2QBDfAeKVtQKgl5cbYQT7GjqN67aOjPa6sLdZboNdFHUmaQcIJsovMnmyehjR7mUSV92F5qA2hue&#10;vttt9vH02bA6T/ky5kyJFmpEYdl8juT0XZmAzZPpvnSfjc8QxA86+92COrjV47n0xuzQ/6pz8CeO&#10;ThM558K06ALSZmeqwfOlBvLsWAYv76MomkGlMlBF08VQoayCMuI309k84gx0yzDyxcuq7fBpvBq+&#10;m6ImEImPRxgHTJgQNJp94dL+Py6/VKKTVCKLPI1czkYud0ZK7F42X3g6yWzk0l4TeaVBkBb4/lcK&#10;39Ix8vgNMkSSHa17kpoKIU4frPNXIAeJypsPXbAHMou2gdvw84SFDCPRw7NeXsygHN7sp4DtQ9Yz&#10;jDz4HF1NRxtydR/O/tnV/WiGrqYvrqCU5YhPVCPk7KwGzCAxgQMnpDbrtMVW2ftGITDgAYwwv2/Y&#10;QuixF0db/z+EMDBJbmeI4QxmyMEn2wmHyDAEiqxPORKB51af5F6Txt30PcR40Tbq2ooKeIXJa+ED&#10;dE/tfQmJSK+qqvSubhoqQaMQyGIRrwiJ1U2doxLBWFMe1o1hJ4GzkX6YCjh7ZQYzSOXkrJIi3w6y&#10;E3XjZbBviFnovIEA7EEafn+uwtV2uV3Gk3g6307icLOZvN+t48l8Fy1mm/vNer2J/kJoUZxUdZ5L&#10;hejGQRzF/+1yDivBj9DLKH6Vxatkd/R7m2zwGgZxAbmM/5QdTBN/N/0oOej8Ge6p0X6zwCYEodLm&#10;K2c9bJWU2z+OwkjOml8UjJpVFMe4hugQzxZTOJhrzeFaI1QGrlLuOLQ3imvnV9exM3VZQaSIyqr0&#10;exixRY1XmfB5VMMBph1JtEMol2Hf4ZK6PpPVy1Z+/BsAAP//AwBQSwMEFAAGAAgAAAAhAHsqIxLe&#10;AAAACQEAAA8AAABkcnMvZG93bnJldi54bWxMj09rwkAQxe8Fv8Myhd7qJoaIpNmIiO1JClWh9DZm&#10;xySY3Q3ZNYnfvuOpPc2/x3u/ydeTacVAvW+cVRDPIxBkS6cbWyk4Hd9fVyB8QKuxdZYU3MnDupg9&#10;5ZhpN9ovGg6hEmxifYYK6hC6TEpf1mTQz11Hlm8X1xsMPPaV1D2ObG5auYiipTTYWE6osaNtTeX1&#10;cDMKPkYcN0m8G/bXy/b+c0w/v/cxKfXyPG3eQASawp8YHviMDgUznd3Nai9aBYt0GbNUwSriyoIk&#10;Srk5PxYJyCKX/z8ofgEAAP//AwBQSwECLQAUAAYACAAAACEAtoM4kv4AAADhAQAAEwAAAAAAAAAA&#10;AAAAAAAAAAAAW0NvbnRlbnRfVHlwZXNdLnhtbFBLAQItABQABgAIAAAAIQA4/SH/1gAAAJQBAAAL&#10;AAAAAAAAAAAAAAAAAC8BAABfcmVscy8ucmVsc1BLAQItABQABgAIAAAAIQCQn9fBXQMAAN0HAAAO&#10;AAAAAAAAAAAAAAAAAC4CAABkcnMvZTJvRG9jLnhtbFBLAQItABQABgAIAAAAIQB7KiMS3gAAAAkB&#10;AAAPAAAAAAAAAAAAAAAAALcFAABkcnMvZG93bnJldi54bWxQSwUGAAAAAAQABADzAAAAwgYAAAAA&#10;">
              <v:shape id="Freeform 67" o:spid="_x0000_s1027" style="position:absolute;left:2561;top:801;width:490;height:2;visibility:visible;mso-wrap-style:square;v-text-anchor:top" coordsize="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RCfsEA&#10;AADbAAAADwAAAGRycy9kb3ducmV2LnhtbESPT4vCMBTE7wt+h/AEb2uq6KLVKKIoe/UPnh/Nsy02&#10;LyWJtvbTbwRhj8PM/IZZrltTiSc5X1pWMBomIIgzq0vOFVzO++8ZCB+QNVaWScGLPKxXva8lpto2&#10;fKTnKeQiQtinqKAIoU6l9FlBBv3Q1sTRu1lnMETpcqkdNhFuKjlOkh9psOS4UGBN24Ky++lhFDh9&#10;nY8OuvPXc5I3k/1ml3WmU2rQbzcLEIHa8B/+tH+1gtkU3l/iD5C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EQn7BAAAA2wAAAA8AAAAAAAAAAAAAAAAAmAIAAGRycy9kb3du&#10;cmV2LnhtbFBLBQYAAAAABAAEAPUAAACGAwAAAAA=&#10;" path="m,l490,e" filled="f" strokeweight=".21525mm">
                <v:path arrowok="t" o:connecttype="custom" o:connectlocs="0,0;490,0" o:connectangles="0,0"/>
              </v:shape>
              <w10:wrap xmlns:w10="urn:schemas-microsoft-com:office:word" anchorx="page" anchory="page"/>
            </v:group>
          </w:pict>
        </mc:Fallback>
      </mc:AlternateContent>
    </w:r>
    <w:r w:rsidR="00366CD3">
      <w:rPr>
        <w:noProof/>
        <w:lang w:val="ru-RU" w:eastAsia="ru-RU" w:bidi="ar-SA"/>
      </w:rPr>
      <mc:AlternateContent>
        <mc:Choice Requires="wpg">
          <w:drawing>
            <wp:anchor distT="0" distB="0" distL="114300" distR="114300" simplePos="0" relativeHeight="503312372" behindDoc="1" locked="0" layoutInCell="1" allowOverlap="1" wp14:anchorId="0EEC45BC" wp14:editId="193C0156">
              <wp:simplePos x="0" y="0"/>
              <wp:positionH relativeFrom="page">
                <wp:posOffset>720090</wp:posOffset>
              </wp:positionH>
              <wp:positionV relativeFrom="page">
                <wp:posOffset>715010</wp:posOffset>
              </wp:positionV>
              <wp:extent cx="6444615" cy="1270"/>
              <wp:effectExtent l="5715" t="10160" r="7620" b="7620"/>
              <wp:wrapNone/>
              <wp:docPr id="82"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4615" cy="1270"/>
                        <a:chOff x="1134" y="1126"/>
                        <a:chExt cx="10149" cy="2"/>
                      </a:xfrm>
                    </wpg:grpSpPr>
                    <wps:wsp>
                      <wps:cNvPr id="83" name="Freeform 65"/>
                      <wps:cNvSpPr>
                        <a:spLocks/>
                      </wps:cNvSpPr>
                      <wps:spPr bwMode="auto">
                        <a:xfrm>
                          <a:off x="1134" y="1126"/>
                          <a:ext cx="10149" cy="2"/>
                        </a:xfrm>
                        <a:custGeom>
                          <a:avLst/>
                          <a:gdLst>
                            <a:gd name="T0" fmla="+- 0 1134 1134"/>
                            <a:gd name="T1" fmla="*/ T0 w 10149"/>
                            <a:gd name="T2" fmla="+- 0 11282 1134"/>
                            <a:gd name="T3" fmla="*/ T2 w 10149"/>
                          </a:gdLst>
                          <a:ahLst/>
                          <a:cxnLst>
                            <a:cxn ang="0">
                              <a:pos x="T1" y="0"/>
                            </a:cxn>
                            <a:cxn ang="0">
                              <a:pos x="T3" y="0"/>
                            </a:cxn>
                          </a:cxnLst>
                          <a:rect l="0" t="0" r="r" b="b"/>
                          <a:pathLst>
                            <a:path w="10149">
                              <a:moveTo>
                                <a:pt x="0" y="0"/>
                              </a:moveTo>
                              <a:lnTo>
                                <a:pt x="10148" y="0"/>
                              </a:lnTo>
                            </a:path>
                          </a:pathLst>
                        </a:custGeom>
                        <a:noFill/>
                        <a:ln w="70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64" o:spid="_x0000_s1026" style="position:absolute;margin-left:56.7pt;margin-top:56.3pt;width:507.45pt;height:.1pt;z-index:-4108;mso-position-horizontal-relative:page;mso-position-vertical-relative:page" coordorigin="1134,1126" coordsize="10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wgYXgMAAO0HAAAOAAAAZHJzL2Uyb0RvYy54bWykVduO0zAQfUfiHyw/grq5bLbbjbaLUC8r&#10;pOUiUT7AdZyLSOxgu00XxL8zYyfdtIBA0AfXzoxnzpwZz9y+OjQ12QttKiXnNLoIKRGSq6ySxZx+&#10;2qwnM0qMZTJjtZJiTh+Foa/unj+77dpUxKpUdSY0ASPSpF07p6W1bRoEhpeiYeZCtUKCMFe6YRaO&#10;uggyzTqw3tRBHIbToFM6a7Xiwhj4uvRCeufs57ng9n2eG2FJPaeAzbpVu3WLa3B3y9JCs7aseA+D&#10;/QOKhlUSnB5NLZllZKern0w1FdfKqNxecNUEKs8rLlwMEE0UnkVzr9WudbEUaVe0R5qA2jOe/tks&#10;f7f/oEmVzekspkSyBnLk3JJpguR0bZGCzr1uP7YftI8Qtg+KfzYgDs7leC68Mtl2b1UG9tjOKkfO&#10;IdcNmoCwycHl4PGYA3GwhMPHaZIk0+iKEg6yKL7uU8RLyCNeiqLLhBKURfHUp4+Xq/5yFEbJjb8a&#10;oyxgqffpcPa4MCgoNvPEp/k/Pj+WrBUuTQa5Gvi8HPhcayGwgsn0ylPq1AY+zZjMkQRBGuD8jzT+&#10;gpGBzN/ywVK+M/ZeKJcPtn8w1r+EDHYuy1lfDBt4NXlTw6N4OSEhQWdu8dQXR7VoUHsRkE1IOuJ9&#10;91YHY1BjJ8biWfxLa8Cd10Nr8dgapLQYQLJywM0PsgcOO8Kw+YSu5FplsGo2AG+oNbAAShjkb3TB&#10;+bmuv9O70NBVzvuJpgT6ydaz0jKLyNAFbkkH1eoqE780ai82ysns2SsAL0/SWo618D600hEuL4cr&#10;6MKV+tEtoh2lV6p1VdcuE7VEMNfhZeTYMaquMhQiHKOL7aLWZM+wV7pf/4ZO1KAnycwZKwXLVv3e&#10;sqr2e3BeO3ahCHsSsBxdM/x2E96sZqtZMkni6WqShMvl5PV6kUym6+j6anm5XCyW0XeEFiVpWWWZ&#10;kIhuaMxR8ncPtR8RvqUeW/NJFCfBrt3v52CDUxiOZIhl+HfRQWfx79S3la3KHuHNauUnDUxG2JRK&#10;f6Wkgykzp+bLjmlBSf1GQtu5iZIEx5I7JFfXMRz0WLIdS5jkYGpOLYUSx+3C+lG2a3VVlODJp1Wq&#10;19By8wrftMPnUfUH6Hxu52aKi6Wffzi0xmen9TSl734AAAD//wMAUEsDBBQABgAIAAAAIQBoMtZi&#10;3wAAAAwBAAAPAAAAZHJzL2Rvd25yZXYueG1sTI9PS8NAEMXvgt9hGcGb3fzRUmI2pRT1VARbQbxN&#10;s9MkNDsbstsk/fZu8KC395gfb97L15NpxUC9aywriBcRCOLS6oYrBZ+H14cVCOeRNbaWScGVHKyL&#10;25scM21H/qBh7ysRQthlqKD2vsukdGVNBt3CdsThdrK9QR9sX0nd4xjCTSuTKFpKgw2HDzV2tK2p&#10;PO8vRsHbiOMmjV+G3fm0vX4fnt6/djEpdX83bZ5BeJr8Hwxz/VAditDpaC+snWiDj9PHgM4iWYKY&#10;iThZpSCOvwpkkcv/I4ofAAAA//8DAFBLAQItABQABgAIAAAAIQC2gziS/gAAAOEBAAATAAAAAAAA&#10;AAAAAAAAAAAAAABbQ29udGVudF9UeXBlc10ueG1sUEsBAi0AFAAGAAgAAAAhADj9If/WAAAAlAEA&#10;AAsAAAAAAAAAAAAAAAAALwEAAF9yZWxzLy5yZWxzUEsBAi0AFAAGAAgAAAAhAOTfCBheAwAA7QcA&#10;AA4AAAAAAAAAAAAAAAAALgIAAGRycy9lMm9Eb2MueG1sUEsBAi0AFAAGAAgAAAAhAGgy1mLfAAAA&#10;DAEAAA8AAAAAAAAAAAAAAAAAuAUAAGRycy9kb3ducmV2LnhtbFBLBQYAAAAABAAEAPMAAADEBgAA&#10;AAA=&#10;">
              <v:shape id="Freeform 65" o:spid="_x0000_s1027" style="position:absolute;left:1134;top:1126;width:10149;height:2;visibility:visible;mso-wrap-style:square;v-text-anchor:top" coordsize="101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SeWsMA&#10;AADbAAAADwAAAGRycy9kb3ducmV2LnhtbESP3YrCMBSE7wXfIRxh7zRVWZFqFBWXXURY/L0+Nse2&#10;2JzUJqv17Y0g7OUwM98w42ltCnGjyuWWFXQ7EQjixOqcUwX73Vd7CMJ5ZI2FZVLwIAfTSbMxxljb&#10;O2/otvWpCBB2MSrIvC9jKV2SkUHXsSVx8M62MuiDrFKpK7wHuClkL4oG0mDOYSHDkhYZJZftn1Ew&#10;v9a/az6ey/73ZfXwB1p+no57pT5a9WwEwlPt/8Pv9o9WMOzD60v4AXLy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SeWsMAAADbAAAADwAAAAAAAAAAAAAAAACYAgAAZHJzL2Rv&#10;d25yZXYueG1sUEsFBgAAAAAEAAQA9QAAAIgDAAAAAA==&#10;" path="m,l10148,e" filled="f" strokeweight=".19531mm">
                <v:path arrowok="t" o:connecttype="custom" o:connectlocs="0,0;10148,0" o:connectangles="0,0"/>
              </v:shape>
              <w10:wrap xmlns:w10="urn:schemas-microsoft-com:office:word" anchorx="page" anchory="page"/>
            </v:group>
          </w:pict>
        </mc:Fallback>
      </mc:AlternateContent>
    </w:r>
    <w:r w:rsidR="00366CD3">
      <w:rPr>
        <w:noProof/>
        <w:lang w:val="ru-RU" w:eastAsia="ru-RU" w:bidi="ar-SA"/>
      </w:rPr>
      <w:drawing>
        <wp:anchor distT="0" distB="0" distL="114300" distR="114300" simplePos="0" relativeHeight="503312373" behindDoc="1" locked="0" layoutInCell="1" allowOverlap="1" wp14:anchorId="2E0BF106" wp14:editId="1B2A302D">
          <wp:simplePos x="0" y="0"/>
          <wp:positionH relativeFrom="page">
            <wp:posOffset>1133475</wp:posOffset>
          </wp:positionH>
          <wp:positionV relativeFrom="page">
            <wp:posOffset>2794000</wp:posOffset>
          </wp:positionV>
          <wp:extent cx="5289550" cy="5104765"/>
          <wp:effectExtent l="0" t="0" r="6350" b="635"/>
          <wp:wrapNone/>
          <wp:docPr id="81"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9550" cy="5104765"/>
                  </a:xfrm>
                  <a:prstGeom prst="rect">
                    <a:avLst/>
                  </a:prstGeom>
                  <a:noFill/>
                  <a:ln>
                    <a:noFill/>
                  </a:ln>
                </pic:spPr>
              </pic:pic>
            </a:graphicData>
          </a:graphic>
          <wp14:sizeRelH relativeFrom="page">
            <wp14:pctWidth>0</wp14:pctWidth>
          </wp14:sizeRelH>
          <wp14:sizeRelV relativeFrom="page">
            <wp14:pctHeight>0</wp14:pctHeight>
          </wp14:sizeRelV>
        </wp:anchor>
      </w:drawing>
    </w:r>
    <w:r w:rsidR="00366CD3">
      <w:rPr>
        <w:noProof/>
        <w:lang w:val="ru-RU" w:eastAsia="ru-RU" w:bidi="ar-SA"/>
      </w:rPr>
      <mc:AlternateContent>
        <mc:Choice Requires="wps">
          <w:drawing>
            <wp:anchor distT="0" distB="0" distL="114300" distR="114300" simplePos="0" relativeHeight="503312374" behindDoc="1" locked="0" layoutInCell="1" allowOverlap="1" wp14:anchorId="3C86DC47" wp14:editId="1CBD76E6">
              <wp:simplePos x="0" y="0"/>
              <wp:positionH relativeFrom="page">
                <wp:posOffset>707390</wp:posOffset>
              </wp:positionH>
              <wp:positionV relativeFrom="page">
                <wp:posOffset>505460</wp:posOffset>
              </wp:positionV>
              <wp:extent cx="594360" cy="152400"/>
              <wp:effectExtent l="2540" t="635" r="3175" b="0"/>
              <wp:wrapNone/>
              <wp:docPr id="80"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CD3" w:rsidRDefault="00366CD3">
                          <w:pPr>
                            <w:pStyle w:val="a3"/>
                            <w:spacing w:line="217" w:lineRule="exact"/>
                            <w:ind w:left="20"/>
                          </w:pPr>
                          <w:r>
                            <w:t>21.10.2005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63" type="#_x0000_t202" style="position:absolute;margin-left:55.7pt;margin-top:39.8pt;width:46.8pt;height:12pt;z-index:-410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IvVtAIAALIFAAAOAAAAZHJzL2Uyb0RvYy54bWysVG1vmzAQ/j5p/8Hyd8pLCQkopGpDmCZ1&#10;L1K7H+CACdbAZrYT6Kr9951NSNr0y7SND9Zhn5977u7xLW+GtkEHKhUTPMX+lYcR5YUoGd+l+Ntj&#10;7iwwUprwkjSC0xQ/UYVvVu/fLfsuoYGoRVNSiQCEq6TvUlxr3SWuq4qatkRdiY5yOKyEbImGX7lz&#10;S0l6QG8bN/C8yO2FLDspCqoU7GbjIV5Z/Kqihf5SVYpq1KQYuGm7SrtuzequliTZSdLVrDjSIH/B&#10;oiWMQ9ATVEY0QXvJ3kC1rJBCiUpfFaJ1RVWxgtocIBvfu8jmoSYdtblAcVR3KpP6f7DF58NXiViZ&#10;4gWUh5MWevRIB43uxICiwNSn71QCbg8dOOoB9qHPNlfV3Yviu0JcrGvCd/RWStHXlJTAzzc33RdX&#10;RxxlQLb9J1FCHLLXwgINlWxN8aAcCNCByNOpN4ZLAZuzOLyO4KSAI38WhJ7tnUuS6XInlf5ARYuM&#10;kWIJrbfg5HCvtCFDksnFxOIiZ01j29/wVxvgOO5AaLhqzgwJ283n2Is3i80idMIg2jihl2XObb4O&#10;nSj357PsOluvM/+XieuHSc3KknITZlKWH/5Z544aHzVx0pYSDSsNnKGk5G67biQ6EFB2bj9bcjg5&#10;u7mvadgiQC4XKflQzbsgdvJoMXfCPJw58dxbOJ4f38WRF8Zhlr9O6Z5x+u8poT7F8SyYjVo6k77I&#10;zbPf29xI0jINs6NhrRGv+YwTSYwCN7y0tiasGe0XpTD0z6WAdk+Ntno1Eh3FqoftYJ/G9dwgGzFv&#10;RfkECpYCFAZihMEHRi3kT4x6GCIpVj/2RFKMmo8cXgG46MmQk7GdDMILuJpijdForvU4mfadZLsa&#10;kMd3xsUtvJSKWRWfWRzfFwwGm8xxiJnJ8/Lfep1H7eo3AAAA//8DAFBLAwQUAAYACAAAACEAa+8N&#10;4d4AAAAKAQAADwAAAGRycy9kb3ducmV2LnhtbEyPwU7DMBBE70j8g7VI3KidAoGGOFWF4ISEmoYD&#10;RyfeJlHjdYjdNvw9ywmOoxnNvMnXsxvECafQe9KQLBQIpMbbnloNH9XrzSOIEA1ZM3hCDd8YYF1c&#10;XuQms/5MJZ52sRVcQiEzGroYx0zK0HToTFj4EYm9vZ+ciSynVtrJnLncDXKpVCqd6YkXOjPic4fN&#10;YXd0GjafVL70X+/1ttyXfVWtFL2lB62vr+bNE4iIc/wLwy8+o0PBTLU/kg1iYJ0kdxzV8LBKQXBg&#10;qe75XM2Ouk1BFrn8f6H4AQAA//8DAFBLAQItABQABgAIAAAAIQC2gziS/gAAAOEBAAATAAAAAAAA&#10;AAAAAAAAAAAAAABbQ29udGVudF9UeXBlc10ueG1sUEsBAi0AFAAGAAgAAAAhADj9If/WAAAAlAEA&#10;AAsAAAAAAAAAAAAAAAAALwEAAF9yZWxzLy5yZWxzUEsBAi0AFAAGAAgAAAAhAMZwi9W0AgAAsgUA&#10;AA4AAAAAAAAAAAAAAAAALgIAAGRycy9lMm9Eb2MueG1sUEsBAi0AFAAGAAgAAAAhAGvvDeHeAAAA&#10;CgEAAA8AAAAAAAAAAAAAAAAADgUAAGRycy9kb3ducmV2LnhtbFBLBQYAAAAABAAEAPMAAAAZBgAA&#10;AAA=&#10;" filled="f" stroked="f">
              <v:textbox inset="0,0,0,0">
                <w:txbxContent>
                  <w:p w:rsidR="00366CD3" w:rsidRDefault="00366CD3">
                    <w:pPr>
                      <w:pStyle w:val="a3"/>
                      <w:spacing w:line="217" w:lineRule="exact"/>
                      <w:ind w:left="20"/>
                    </w:pPr>
                    <w:r>
                      <w:t>21.10.2005</w:t>
                    </w:r>
                  </w:p>
                </w:txbxContent>
              </v:textbox>
              <w10:wrap anchorx="page" anchory="page"/>
            </v:shape>
          </w:pict>
        </mc:Fallback>
      </mc:AlternateContent>
    </w:r>
    <w:r w:rsidR="00366CD3">
      <w:rPr>
        <w:noProof/>
        <w:lang w:val="ru-RU" w:eastAsia="ru-RU" w:bidi="ar-SA"/>
      </w:rPr>
      <mc:AlternateContent>
        <mc:Choice Requires="wps">
          <w:drawing>
            <wp:anchor distT="0" distB="0" distL="114300" distR="114300" simplePos="0" relativeHeight="503312376" behindDoc="1" locked="0" layoutInCell="1" allowOverlap="1" wp14:anchorId="369CED59" wp14:editId="3D4A3757">
              <wp:simplePos x="0" y="0"/>
              <wp:positionH relativeFrom="page">
                <wp:posOffset>2949575</wp:posOffset>
              </wp:positionH>
              <wp:positionV relativeFrom="page">
                <wp:posOffset>505460</wp:posOffset>
              </wp:positionV>
              <wp:extent cx="1985010" cy="152400"/>
              <wp:effectExtent l="0" t="635" r="0" b="0"/>
              <wp:wrapNone/>
              <wp:docPr id="7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50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CD3" w:rsidRDefault="00366CD3">
                          <w:pPr>
                            <w:pStyle w:val="a3"/>
                            <w:spacing w:line="217" w:lineRule="exact"/>
                            <w:ind w:left="20"/>
                          </w:pPr>
                          <w:r>
                            <w:t>Офіційний журнал Європейського союзу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xmlns:o="urn:schemas-microsoft-com:office:office" xmlns:v="urn:schemas-microsoft-com:vml" id="Text Box 60" o:spid="_x0000_s1064" type="#_x0000_t202" style="position:absolute;margin-left:232.25pt;margin-top:39.8pt;width:156.3pt;height:12pt;z-index:-4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pfFtAIAALMFAAAOAAAAZHJzL2Uyb0RvYy54bWysVNuOmzAQfa/Uf7D8zgJZkgBastoNoaq0&#10;vUi7/QAHTLBqbGo7ge2q/96xCcleXqq2PFiDPZ45M+d4rq6HlqMDVZpJkeHwIsCIilJWTOwy/O2h&#10;8GKMtCGiIlwKmuFHqvH16v27q75L6Uw2kldUIQgidNp3GW6M6VLf12VDW6IvZEcFHNZStcTAr9r5&#10;lSI9RG+5PwuChd9LVXVKllRr2M3HQ7xy8eualuZLXWtqEM8wYDNuVW7d2tVfXZF0p0jXsPIIg/wF&#10;ipYwAUlPoXJiCNor9iZUy0oltazNRSlbX9Y1K6mrAaoJg1fV3Deko64WaI7uTm3S/y9s+fnwVSFW&#10;ZXgJTAnSAkcPdDDoVg5o4frTdzoFt/sOHM0A+8Czq1V3d7L8rpGQ64aIHb1RSvYNJRXgC21n/WdX&#10;LSM61TbItv8kK8hD9ka6QEOtWts8aAeC6MDT44kbi6W0KZN4Dh3CqISzcD6LAgfOJ+l0u1PafKCy&#10;RdbIsALuXXRyuNPGoiHp5GKTCVkwzh3/XLzYAMdxB3LDVXtmUTg6n5Ig2cSbOPKi2WLjRUGeezfF&#10;OvIWRbic55f5ep2Hv2zeMEobVlVU2DSTtMLoz6g7inwUxUlcWnJW2XAWkla77ZordCAg7cJ9rudw&#10;cnbzX8JwTYBaXpUUQjdvZ4lXLOKlFxXR3EuWQewFYXKbLIIoifLiZUl3TNB/Lwn1GU7ms/kopjPo&#10;V7UF7ntbG0lbZmB4cNZmOD45kdRKcCMqR60hjI/2s1ZY+OdWAN0T0U6wVqOjWs2wHdzbuIxteivg&#10;raweQcJKgsJAjDD5wGik+olRD1Mkw/rHniiKEf8o4BnYkTMZajK2k0FECVczbDAazbUZR9O+U2zX&#10;QOTxoQl5A0+lZk7FZxTHBwaTwRVznGJ29Dz/d17nWbv6DQAA//8DAFBLAwQUAAYACAAAACEAl/CN&#10;UN8AAAAKAQAADwAAAGRycy9kb3ducmV2LnhtbEyPwU7DMBBE70j8g7VI3KhdKA4NcaoKwQkJkYYD&#10;RyfeJlbjdYjdNvw95gTH1TzNvC02sxvYCadgPSlYLgQwpNYbS52Cj/rl5gFYiJqMHjyhgm8MsCkv&#10;LwqdG3+mCk+72LFUQiHXCvoYx5zz0PbodFj4ESllez85HdM5ddxM+pzK3cBvhZDcaUtpodcjPvXY&#10;HnZHp2D7SdWz/Xpr3qt9Zet6LehVHpS6vpq3j8AizvEPhl/9pA5lcmr8kUxgg4KVXN0nVEG2lsAS&#10;kGXZEliTSHEngZcF//9C+QMAAP//AwBQSwECLQAUAAYACAAAACEAtoM4kv4AAADhAQAAEwAAAAAA&#10;AAAAAAAAAAAAAAAAW0NvbnRlbnRfVHlwZXNdLnhtbFBLAQItABQABgAIAAAAIQA4/SH/1gAAAJQB&#10;AAALAAAAAAAAAAAAAAAAAC8BAABfcmVscy8ucmVsc1BLAQItABQABgAIAAAAIQDzcpfFtAIAALMF&#10;AAAOAAAAAAAAAAAAAAAAAC4CAABkcnMvZTJvRG9jLnhtbFBLAQItABQABgAIAAAAIQCX8I1Q3wAA&#10;AAoBAAAPAAAAAAAAAAAAAAAAAA4FAABkcnMvZG93bnJldi54bWxQSwUGAAAAAAQABADzAAAAGgYA&#10;AAAA&#10;" filled="f" stroked="f">
              <v:textbox inset="0,0,0,0">
                <w:txbxContent>
                  <w:p w:rsidR="00703301" w:rsidRDefault="00703301">
                    <w:pPr>
                      <w:pStyle w:val="a3"/>
                      <w:spacing w:line="217" w:lineRule="exact"/>
                      <w:ind w:left="20"/>
                    </w:pPr>
                    <w:r>
                      <w:t>Офіційний журнал Європейського союзу</w:t>
                    </w:r>
                  </w:p>
                </w:txbxContent>
              </v:textbox>
              <w10:wrap xmlns:w10="urn:schemas-microsoft-com:office:word" anchorx="page" anchory="page"/>
            </v:shape>
          </w:pict>
        </mc:Fallback>
      </mc:AlternateContent>
    </w:r>
    <w:r w:rsidR="00366CD3">
      <w:rPr>
        <w:noProof/>
        <w:lang w:val="ru-RU" w:eastAsia="ru-RU" w:bidi="ar-SA"/>
      </w:rPr>
      <mc:AlternateContent>
        <mc:Choice Requires="wps">
          <w:drawing>
            <wp:anchor distT="0" distB="0" distL="114300" distR="114300" simplePos="0" relativeHeight="503312377" behindDoc="1" locked="0" layoutInCell="1" allowOverlap="1" wp14:anchorId="6339CD6F" wp14:editId="3B8B0A72">
              <wp:simplePos x="0" y="0"/>
              <wp:positionH relativeFrom="page">
                <wp:posOffset>6684010</wp:posOffset>
              </wp:positionH>
              <wp:positionV relativeFrom="page">
                <wp:posOffset>505460</wp:posOffset>
              </wp:positionV>
              <wp:extent cx="505460" cy="152400"/>
              <wp:effectExtent l="0" t="635" r="1905" b="0"/>
              <wp:wrapNone/>
              <wp:docPr id="7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4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CD3" w:rsidRDefault="00366CD3">
                          <w:pPr>
                            <w:pStyle w:val="a3"/>
                            <w:spacing w:line="217" w:lineRule="exact"/>
                            <w:ind w:left="20"/>
                          </w:pPr>
                          <w:r>
                            <w:t>L 277/</w:t>
                          </w:r>
                          <w:r>
                            <w:fldChar w:fldCharType="begin"/>
                          </w:r>
                          <w:r>
                            <w:rPr>
                              <w:spacing w:val="-3"/>
                            </w:rPr>
                            <w:instrText xml:space="preserve"> PAGE </w:instrText>
                          </w:r>
                          <w:r>
                            <w:fldChar w:fldCharType="separate"/>
                          </w:r>
                          <w:r w:rsidR="00AD70F3">
                            <w:rPr>
                              <w:noProof/>
                              <w:spacing w:val="-3"/>
                            </w:rPr>
                            <w:t>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65" type="#_x0000_t202" style="position:absolute;margin-left:526.3pt;margin-top:39.8pt;width:39.8pt;height:12pt;z-index:-410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8dUsgIAALIFAAAOAAAAZHJzL2Uyb0RvYy54bWysVNuOmzAQfa/Uf7D8zgJZSAJastoNoaq0&#10;vUi7/QAHTLBqbGo7ge2q/96xCcleXqq2PFiDZ3zmdmauroeWowNVmkmR4fAiwIiKUlZM7DL87aHw&#10;lhhpQ0RFuBQ0w49U4+vV+3dXfZfSmWwkr6hCACJ02ncZbozpUt/XZUNboi9kRwUoa6laYuBX7fxK&#10;kR7QW+7PgmDu91JVnZIl1Rpu81GJVw6/rmlpvtS1pgbxDENsxp3KnVt7+qsrku4U6RpWHsMgfxFF&#10;S5gApyeonBiC9oq9gWpZqaSWtbkoZevLumYldTlANmHwKpv7hnTU5QLF0d2pTPr/wZafD18VYlWG&#10;FwuMBGmhRw90MOhWDihObH36Tqdgdt+BoRngHvrsctXdnSy/ayTkuiFiR2+Ukn1DSQXxhfal/+zp&#10;iKMtyLb/JCvwQ/ZGOqChVq0tHpQDATr06fHUGxtLCZdxEEdz0JSgCuNZFLje+SSdHndKmw9UtsgK&#10;GVbQegdODnfa2GBIOplYX0IWjHPXfi5eXIDheAOu4anV2SBcN5+SINksN8vIi2bzjRcFee7dFOvI&#10;mxfhIs4v8/U6D39Zv2GUNqyqqLBuJmaF0Z917sjxkRMnbmnJWWXhbEha7bZrrtCBALML97mSg+Zs&#10;5r8MwxUBcnmVUgjVvJ0lXjFfLryoiGIvWQRLLwiT22QeREmUFy9TumOC/ntKqM9wEs/ikUvnoF/l&#10;FrjvbW4kbZmB3cFZm+HlyYikloEbUbnWGsL4KD8rhQ3/XApo99Rox1dL0ZGsZtgObjQuT3OwldUj&#10;MFhJYBiQERYfCI1UPzHqYYlkWP/YE0Ux4h8FTIHdOJOgJmE7CUSU8DTDBqNRXJtxM+07xXYNII9z&#10;JuQNTErNHIvtSI1RHOcLFoNL5rjE7OZ5/u+szqt29RsAAP//AwBQSwMEFAAGAAgAAAAhAGw0jkDg&#10;AAAADAEAAA8AAABkcnMvZG93bnJldi54bWxMj8FOwzAQRO9I/IO1SNyo3VQEmsapKgQnJEQaDj06&#10;sZtYjdchdtvw92xOcFqN5ml2Jt9OrmcXMwbrUcJyIYAZbLy22Er4qt4enoGFqFCr3qOR8GMCbIvb&#10;m1xl2l+xNJd9bBmFYMiUhC7GIeM8NJ1xKiz8YJC8ox+diiTHlutRXSnc9TwRIuVOWaQPnRrMS2ea&#10;0/7sJOwOWL7a74/6szyWtqrWAt/Tk5T3d9NuAyyaKf7BMNen6lBQp9qfUQfWkxaPSUqshKc13ZlY&#10;rpIEWD17qxR4kfP/I4pfAAAA//8DAFBLAQItABQABgAIAAAAIQC2gziS/gAAAOEBAAATAAAAAAAA&#10;AAAAAAAAAAAAAABbQ29udGVudF9UeXBlc10ueG1sUEsBAi0AFAAGAAgAAAAhADj9If/WAAAAlAEA&#10;AAsAAAAAAAAAAAAAAAAALwEAAF9yZWxzLy5yZWxzUEsBAi0AFAAGAAgAAAAhAAILx1SyAgAAsgUA&#10;AA4AAAAAAAAAAAAAAAAALgIAAGRycy9lMm9Eb2MueG1sUEsBAi0AFAAGAAgAAAAhAGw0jkDgAAAA&#10;DAEAAA8AAAAAAAAAAAAAAAAADAUAAGRycy9kb3ducmV2LnhtbFBLBQYAAAAABAAEAPMAAAAZBgAA&#10;AAA=&#10;" filled="f" stroked="f">
              <v:textbox inset="0,0,0,0">
                <w:txbxContent>
                  <w:p w:rsidR="00366CD3" w:rsidRDefault="00366CD3">
                    <w:pPr>
                      <w:pStyle w:val="a3"/>
                      <w:spacing w:line="217" w:lineRule="exact"/>
                      <w:ind w:left="20"/>
                    </w:pPr>
                    <w:r>
                      <w:t>L 277/</w:t>
                    </w:r>
                    <w:r>
                      <w:fldChar w:fldCharType="begin"/>
                    </w:r>
                    <w:r>
                      <w:rPr>
                        <w:spacing w:val="-3"/>
                      </w:rPr>
                      <w:instrText xml:space="preserve"> PAGE </w:instrText>
                    </w:r>
                    <w:r>
                      <w:fldChar w:fldCharType="separate"/>
                    </w:r>
                    <w:r w:rsidR="00AD70F3">
                      <w:rPr>
                        <w:noProof/>
                        <w:spacing w:val="-3"/>
                      </w:rPr>
                      <w:t>31</w:t>
                    </w:r>
                    <w:r>
                      <w:fldChar w:fldCharType="end"/>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CD3" w:rsidRDefault="00AD70F3">
    <w:pPr>
      <w:spacing w:line="14" w:lineRule="auto"/>
      <w:rPr>
        <w:sz w:val="20"/>
        <w:szCs w:val="20"/>
      </w:rPr>
    </w:pPr>
    <w:r>
      <w:rPr>
        <w:noProof/>
        <w:lang w:val="ru-RU" w:eastAsia="ru-RU" w:bidi="ar-SA"/>
      </w:rPr>
      <mc:AlternateContent>
        <mc:Choice Requires="wps">
          <w:drawing>
            <wp:anchor distT="0" distB="0" distL="114300" distR="114300" simplePos="0" relativeHeight="503312385" behindDoc="1" locked="0" layoutInCell="1" allowOverlap="1" wp14:anchorId="03AC6A84" wp14:editId="087EFE8E">
              <wp:simplePos x="0" y="0"/>
              <wp:positionH relativeFrom="page">
                <wp:posOffset>1371600</wp:posOffset>
              </wp:positionH>
              <wp:positionV relativeFrom="page">
                <wp:posOffset>508635</wp:posOffset>
              </wp:positionV>
              <wp:extent cx="241935" cy="152400"/>
              <wp:effectExtent l="0" t="0" r="5715" b="0"/>
              <wp:wrapNone/>
              <wp:docPr id="6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CD3" w:rsidRPr="00AD70F3" w:rsidRDefault="00366CD3">
                          <w:pPr>
                            <w:pStyle w:val="a3"/>
                            <w:spacing w:line="217" w:lineRule="exact"/>
                            <w:ind w:left="20"/>
                            <w:rPr>
                              <w:rFonts w:asciiTheme="minorHAnsi" w:hAnsiTheme="minorHAnsi" w:cstheme="minorHAnsi"/>
                            </w:rPr>
                          </w:pPr>
                          <w:r w:rsidRPr="00AD70F3">
                            <w:rPr>
                              <w:rFonts w:asciiTheme="minorHAnsi" w:hAnsiTheme="minorHAnsi" w:cstheme="minorHAnsi"/>
                            </w:rPr>
                            <w:t>УКР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66" type="#_x0000_t202" style="position:absolute;margin-left:108pt;margin-top:40.05pt;width:19.05pt;height:12pt;z-index:-409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2BMswIAALIFAAAOAAAAZHJzL2Uyb0RvYy54bWysVNuOmzAQfa/Uf7D8znKpwwa0ZLUbQlVp&#10;e5F2+wEOmGAVbGo7gW3Vf+/YhGQvL1VbHqzBHp85M3M8V9dj16IDU5pLkeHwIsCIiVJWXOwy/PWh&#10;8JYYaUNFRVspWIYfmcbXq7dvroY+ZZFsZFsxhQBE6HToM9wY06e+r8uGdVRfyJ4JOKyl6qiBX7Xz&#10;K0UHQO9aPwqC2B+kqnolS6Y17ObTIV45/Lpmpflc15oZ1GYYuBm3Krdu7eqvrmi6U7RveHmkQf+C&#10;RUe5gKAnqJwaivaKv4LqeKmklrW5KGXny7rmJXM5QDZh8CKb+4b2zOUCxdH9qUz6/8GWnw5fFOJV&#10;hmOCkaAd9OiBjQbdyhGR2NZn6HUKbvc9OJoR9qHPLlfd38nym0ZCrhsqduxGKTk0jFbAL7Q3/SdX&#10;JxxtQbbDR1lBHLo30gGNteps8aAcCNChT4+n3lguJWxGJEzeLTAq4ShcRCRwvfNpOl/ulTbvmeyQ&#10;NTKsoPUOnB7utLFkaDq72FhCFrxtXftb8WwDHKcdCA1X7Zkl4br5MwmSzXKzJB6J4o1Hgjz3boo1&#10;8eIivFzk7/L1Og9/2bghSRteVUzYMLOyQvJnnTtqfNLESVtatryycJaSVrvtulXoQEHZhftcyeHk&#10;7OY/p+GKALm8SCmEat5GiVfEy0uPFGThJZfB0gvC5DaJA5KQvHie0h0X7N9TQkOGk0W0mLR0Jv0i&#10;t8B9r3OjaccNzI6WdxlenpxoahW4EZVrraG8newnpbD0z6WAds+Ndnq1Ep3Easbt6J4GcVqzYt7K&#10;6hEUrCQoDGQKgw+MRqofGA0wRDKsv++pYhi1HwS8AjtxZkPNxnY2qCjhaoYNRpO5NtNk2veK7xpA&#10;nt6ZkDfwUmruVHxmcXxfMBhcMschZifP03/ndR61q98AAAD//wMAUEsDBBQABgAIAAAAIQCz3vzB&#10;3gAAAAoBAAAPAAAAZHJzL2Rvd25yZXYueG1sTI/BTsMwEETvSPyDtUjcqJ0IohLiVBWCExIiDQeO&#10;TrJNrMbrELtt+HuWE73NaJ9mZ4rN4kZxwjlYTxqSlQKB1PrOUq/hs369W4MI0VBnRk+o4QcDbMrr&#10;q8LknT9Thadd7AWHUMiNhiHGKZcytAM6E1Z+QuLb3s/ORLZzL7vZnDncjTJVKpPOWOIPg5nwecD2&#10;sDs6Ddsvql7s93vzUe0rW9ePit6yg9a3N8v2CUTEJf7D8Fefq0PJnRp/pC6IUUOaZLwlalirBAQD&#10;6cM9i4ZJxUKWhbycUP4CAAD//wMAUEsBAi0AFAAGAAgAAAAhALaDOJL+AAAA4QEAABMAAAAAAAAA&#10;AAAAAAAAAAAAAFtDb250ZW50X1R5cGVzXS54bWxQSwECLQAUAAYACAAAACEAOP0h/9YAAACUAQAA&#10;CwAAAAAAAAAAAAAAAAAvAQAAX3JlbHMvLnJlbHNQSwECLQAUAAYACAAAACEA2ldgTLMCAACyBQAA&#10;DgAAAAAAAAAAAAAAAAAuAgAAZHJzL2Uyb0RvYy54bWxQSwECLQAUAAYACAAAACEAs978wd4AAAAK&#10;AQAADwAAAAAAAAAAAAAAAAANBQAAZHJzL2Rvd25yZXYueG1sUEsFBgAAAAAEAAQA8wAAABgGAAAA&#10;AA==&#10;" filled="f" stroked="f">
              <v:textbox inset="0,0,0,0">
                <w:txbxContent>
                  <w:p w:rsidR="00366CD3" w:rsidRPr="00AD70F3" w:rsidRDefault="00366CD3">
                    <w:pPr>
                      <w:pStyle w:val="a3"/>
                      <w:spacing w:line="217" w:lineRule="exact"/>
                      <w:ind w:left="20"/>
                      <w:rPr>
                        <w:rFonts w:asciiTheme="minorHAnsi" w:hAnsiTheme="minorHAnsi" w:cstheme="minorHAnsi"/>
                      </w:rPr>
                    </w:pPr>
                    <w:r w:rsidRPr="00AD70F3">
                      <w:rPr>
                        <w:rFonts w:asciiTheme="minorHAnsi" w:hAnsiTheme="minorHAnsi" w:cstheme="minorHAnsi"/>
                      </w:rPr>
                      <w:t>УКР</w:t>
                    </w:r>
                  </w:p>
                </w:txbxContent>
              </v:textbox>
              <w10:wrap anchorx="page" anchory="page"/>
            </v:shape>
          </w:pict>
        </mc:Fallback>
      </mc:AlternateContent>
    </w:r>
    <w:r w:rsidR="00366CD3">
      <w:rPr>
        <w:noProof/>
        <w:lang w:val="ru-RU" w:eastAsia="ru-RU" w:bidi="ar-SA"/>
      </w:rPr>
      <mc:AlternateContent>
        <mc:Choice Requires="wpg">
          <w:drawing>
            <wp:anchor distT="0" distB="0" distL="114300" distR="114300" simplePos="0" relativeHeight="503312378" behindDoc="1" locked="0" layoutInCell="1" allowOverlap="1" wp14:anchorId="4C5F632F" wp14:editId="026CE0B6">
              <wp:simplePos x="0" y="0"/>
              <wp:positionH relativeFrom="page">
                <wp:posOffset>1616710</wp:posOffset>
              </wp:positionH>
              <wp:positionV relativeFrom="page">
                <wp:posOffset>505460</wp:posOffset>
              </wp:positionV>
              <wp:extent cx="1270" cy="153035"/>
              <wp:effectExtent l="6985" t="10160" r="10795" b="8255"/>
              <wp:wrapNone/>
              <wp:docPr id="75"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3035"/>
                        <a:chOff x="2546" y="796"/>
                        <a:chExt cx="2" cy="241"/>
                      </a:xfrm>
                    </wpg:grpSpPr>
                    <wps:wsp>
                      <wps:cNvPr id="76" name="Freeform 58"/>
                      <wps:cNvSpPr>
                        <a:spLocks/>
                      </wps:cNvSpPr>
                      <wps:spPr bwMode="auto">
                        <a:xfrm>
                          <a:off x="2546" y="796"/>
                          <a:ext cx="2" cy="241"/>
                        </a:xfrm>
                        <a:custGeom>
                          <a:avLst/>
                          <a:gdLst>
                            <a:gd name="T0" fmla="+- 0 796 796"/>
                            <a:gd name="T1" fmla="*/ 796 h 241"/>
                            <a:gd name="T2" fmla="+- 0 1036 796"/>
                            <a:gd name="T3" fmla="*/ 1036 h 241"/>
                          </a:gdLst>
                          <a:ahLst/>
                          <a:cxnLst>
                            <a:cxn ang="0">
                              <a:pos x="0" y="T1"/>
                            </a:cxn>
                            <a:cxn ang="0">
                              <a:pos x="0" y="T3"/>
                            </a:cxn>
                          </a:cxnLst>
                          <a:rect l="0" t="0" r="r" b="b"/>
                          <a:pathLst>
                            <a:path h="241">
                              <a:moveTo>
                                <a:pt x="0" y="0"/>
                              </a:moveTo>
                              <a:lnTo>
                                <a:pt x="0" y="240"/>
                              </a:lnTo>
                            </a:path>
                          </a:pathLst>
                        </a:custGeom>
                        <a:noFill/>
                        <a:ln w="7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57" o:spid="_x0000_s1026" style="position:absolute;margin-left:127.3pt;margin-top:39.8pt;width:.1pt;height:12.05pt;z-index:-4102;mso-position-horizontal-relative:page;mso-position-vertical-relative:page" coordorigin="2546,796" coordsize="2,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vmeWAMAAN0HAAAOAAAAZHJzL2Uyb0RvYy54bWykVdtu2zAMfR+wfxD0uCH1JXbSGk2LIZdi&#10;QLcVaPcBii1fMFvyJCVON+zfR1F2kqa7oQsQhwpp8vCQIi+vd01NtlzpSooZDc58SrhIZVaJYkY/&#10;P6xG55Row0TGain4jD5yTa+vXr+67NqEh7KUdcYVASdCJ107o6UxbeJ5Oi15w/SZbLkAZS5Vwwwc&#10;VeFlinXgvam90PcnXidV1iqZcq3h34VT0iv0n+c8NZ/yXHND6hkFbAafCp9r+/SuLllSKNaWVdrD&#10;YC9A0bBKQNC9qwUzjGxU9cxVU6VKapmbs1Q2nszzKuWYA2QT+CfZ3Ci5aTGXIumKdk8TUHvC04vd&#10;ph+3d4pU2YxOY0oEa6BGGJbEU0tO1xYJ2Nyo9r69Uy5DEG9l+kWD2jvV23PhjMm6+yAz8Mc2RiI5&#10;u1w11gWkTXZYg8d9DfjOkBT+DMIp1CkFRRCP/XHsKpSWUEb7ThhHE0pAO72YDKpl/2ro3gujwGo8&#10;lrh4iLHHZBOCRtMHLvX/cXlfspZjibTlaeASMDouV4pz270kPnd0otnApT4m8khjQWrg+68UPqdj&#10;4PE3ZLAk3WhzwyUWgm1vtXFXIAMJy5v1yB+gDHlTw214OyI+Ab7t13Fe7I2CweiNhyYl6emHq7A3&#10;AixHngJ//EtX48EKXKHN3heUshjwsXKAnO5EjxkkwuzA8bHNWqkP7fUwNAMY2fz+aDvuGwdtISr8&#10;9iEUTJLTGaIogRmydpS0zFhkNoQVSQm9Co1oz43c8geJGnMAhrMHYhy0tXhuFUaDndPCC9Y9tvc+&#10;pEV6VFUhV1VdY1lrQTq4K9PYMaNlXWVWacFoVazntSJbZmcjfvr0n5jBDBIZOis5y5a9bFhVOxmC&#10;18gsdF5PgO1BHH7fL/yL5fnyPBpF4WQ5ivzFYvRuNY9Gk1UwjRfjxXy+CH5YkoIoKass48KiGwZx&#10;EP3b5exXghuh+1H8JIsnya7w8zxZ7ykMJBlyGX4xO5gm7m66UbKW2SPcUyXdZoFNCEIp1TdKOtgq&#10;M6q/bpjilNTvBYyaiyCCghKDhyiehnBQx5r1sYaJFFzNqKHQ3lacG7e6Nq2qihIiuQYT8h2M2Lyy&#10;VxnxOVT9AaYdSrhDMJd+39kldXxGq8NWvvoJAAD//wMAUEsDBBQABgAIAAAAIQDBFIuR4AAAAAoB&#10;AAAPAAAAZHJzL2Rvd25yZXYueG1sTI9BT8JAEIXvJv6HzZh4k21BQGu3hBD1REgEE+NtaIe2oTvb&#10;dJe2/HvHk54mM+/Lm/fS1Wgb1VPna8cG4kkEijh3Rc2lgc/D28MTKB+QC2wck4EreVhltzcpJoUb&#10;+IP6fSiVmLBP0EAVQpto7fOKLPqJa4lFO7nOYpC1K3XR4SDmttHTKFpoizXLhwpb2lSUn/cXa+B9&#10;wGE9i1/77fm0uX4f5ruvbUzG3N+N6xdQgcbwB8NvfIkOmWQ6ugsXXjUGpvPHhaAGls8yBZCDdDkK&#10;Gc2WoLNU/6+Q/QAAAP//AwBQSwECLQAUAAYACAAAACEAtoM4kv4AAADhAQAAEwAAAAAAAAAAAAAA&#10;AAAAAAAAW0NvbnRlbnRfVHlwZXNdLnhtbFBLAQItABQABgAIAAAAIQA4/SH/1gAAAJQBAAALAAAA&#10;AAAAAAAAAAAAAC8BAABfcmVscy8ucmVsc1BLAQItABQABgAIAAAAIQB5LvmeWAMAAN0HAAAOAAAA&#10;AAAAAAAAAAAAAC4CAABkcnMvZTJvRG9jLnhtbFBLAQItABQABgAIAAAAIQDBFIuR4AAAAAoBAAAP&#10;AAAAAAAAAAAAAAAAALIFAABkcnMvZG93bnJldi54bWxQSwUGAAAAAAQABADzAAAAvwYAAAAA&#10;">
              <v:shape id="Freeform 58" o:spid="_x0000_s1027" style="position:absolute;left:2546;top:796;width:2;height:241;visibility:visible;mso-wrap-style:square;v-text-anchor:top" coordsize="2,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7GPsMA&#10;AADbAAAADwAAAGRycy9kb3ducmV2LnhtbESPQWsCMRSE70L/Q3iF3tyspaisRpGC0EtFV2mvj81z&#10;szR5WTdR13/fCILHYWa+YebL3llxoS40nhWMshwEceV1w7WCw349nIIIEVmj9UwKbhRguXgZzLHQ&#10;/so7upSxFgnCoUAFJsa2kDJUhhyGzLfEyTv6zmFMsqul7vCa4M7K9zwfS4cNpwWDLX0aqv7Ks0sU&#10;s9rc2lFp7e/3z8dJbs+4m2yUenvtVzMQkfr4DD/aX1rBZAz3L+kH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B7GPsMAAADbAAAADwAAAAAAAAAAAAAAAACYAgAAZHJzL2Rv&#10;d25yZXYueG1sUEsFBgAAAAAEAAQA9QAAAIgDAAAAAA==&#10;" path="m,l,240e" filled="f" strokeweight=".21528mm">
                <v:path arrowok="t" o:connecttype="custom" o:connectlocs="0,796;0,1036" o:connectangles="0,0"/>
              </v:shape>
              <w10:wrap xmlns:w10="urn:schemas-microsoft-com:office:word" anchorx="page" anchory="page"/>
            </v:group>
          </w:pict>
        </mc:Fallback>
      </mc:AlternateContent>
    </w:r>
    <w:r w:rsidR="00366CD3">
      <w:rPr>
        <w:noProof/>
        <w:lang w:val="ru-RU" w:eastAsia="ru-RU" w:bidi="ar-SA"/>
      </w:rPr>
      <mc:AlternateContent>
        <mc:Choice Requires="wpg">
          <w:drawing>
            <wp:anchor distT="0" distB="0" distL="114300" distR="114300" simplePos="0" relativeHeight="503312379" behindDoc="1" locked="0" layoutInCell="1" allowOverlap="1" wp14:anchorId="25F56968" wp14:editId="52D9729B">
              <wp:simplePos x="0" y="0"/>
              <wp:positionH relativeFrom="page">
                <wp:posOffset>1299210</wp:posOffset>
              </wp:positionH>
              <wp:positionV relativeFrom="page">
                <wp:posOffset>505460</wp:posOffset>
              </wp:positionV>
              <wp:extent cx="1270" cy="153035"/>
              <wp:effectExtent l="13335" t="10160" r="4445" b="8255"/>
              <wp:wrapNone/>
              <wp:docPr id="73"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3035"/>
                        <a:chOff x="2046" y="796"/>
                        <a:chExt cx="2" cy="241"/>
                      </a:xfrm>
                    </wpg:grpSpPr>
                    <wps:wsp>
                      <wps:cNvPr id="74" name="Freeform 56"/>
                      <wps:cNvSpPr>
                        <a:spLocks/>
                      </wps:cNvSpPr>
                      <wps:spPr bwMode="auto">
                        <a:xfrm>
                          <a:off x="2046" y="796"/>
                          <a:ext cx="2" cy="241"/>
                        </a:xfrm>
                        <a:custGeom>
                          <a:avLst/>
                          <a:gdLst>
                            <a:gd name="T0" fmla="+- 0 796 796"/>
                            <a:gd name="T1" fmla="*/ 796 h 241"/>
                            <a:gd name="T2" fmla="+- 0 1036 796"/>
                            <a:gd name="T3" fmla="*/ 1036 h 241"/>
                          </a:gdLst>
                          <a:ahLst/>
                          <a:cxnLst>
                            <a:cxn ang="0">
                              <a:pos x="0" y="T1"/>
                            </a:cxn>
                            <a:cxn ang="0">
                              <a:pos x="0" y="T3"/>
                            </a:cxn>
                          </a:cxnLst>
                          <a:rect l="0" t="0" r="r" b="b"/>
                          <a:pathLst>
                            <a:path h="241">
                              <a:moveTo>
                                <a:pt x="0" y="0"/>
                              </a:moveTo>
                              <a:lnTo>
                                <a:pt x="0" y="240"/>
                              </a:lnTo>
                            </a:path>
                          </a:pathLst>
                        </a:custGeom>
                        <a:noFill/>
                        <a:ln w="7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55" o:spid="_x0000_s1026" style="position:absolute;margin-left:102.3pt;margin-top:39.8pt;width:.1pt;height:12.05pt;z-index:-4101;mso-position-horizontal-relative:page;mso-position-vertical-relative:page" coordorigin="2046,796" coordsize="2,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clYWgMAAN0HAAAOAAAAZHJzL2Uyb0RvYy54bWykVelu2zAM/j9g7yDo54bUR5ykMZoWQ45i&#10;QLcVaPcAii0fmC15khKnG/buoyg7SZNd6ALEoUKa/Pjx0NXNrq7IlitdSjGjwYVPCReJTEuRz+jn&#10;x9XgkhJtmEhZJQWf0Seu6c3161dXbRPzUBaySrki4ETouG1mtDCmiT1PJwWvmb6QDRegzKSqmYGj&#10;yr1UsRa815UX+v7Ya6VKGyUTrjX8u3BKeo3+s4wn5lOWaW5INaOAzeBT4XNtn971FYtzxZqiTDoY&#10;7AUoalYKCLp3tWCGkY0qz1zVZaKklpm5SGTtySwrE445QDaBf5LNrZKbBnPJ4zZv9jQBtSc8vdht&#10;8nF7r0iZzuhkSIlgNdQIw5LRyJLTNnkMNreqeWjulcsQxDuZfNGg9k719pw7Y7JuP8gU/LGNkUjO&#10;LlO1dQFpkx3W4GlfA74zJIE/g3ACdUpAEYyG/hBBsDgpoIz2ndCPxpSAdjIdu+IlxbJ7NXTvhVFg&#10;NR6LXTzE2GGyCUGj6QOX+v+4fChYw7FE2vLUcxn1XK4U57Z7yQjh2uhg1nOpj4k80lgzDXz/lcJz&#10;Onoef0MGULnR5pZLLATb3mnjRiAFCcubdl3wCGXI6gqm4e2A+AT4tt9uYPZGQW/0xkOTgnT0wyjs&#10;jQDLkafAH/7SFfSfswJXaLP3BaXMe3ys6CEnO9FhBokwu3B8bLNG6kN7PfbNAEY2vz/aDrvGQVuI&#10;Cr9dCAWb5HSHKEpgh6wdJQ0zFpkNYUVSQK9CI9pzLbf8UaLGHIDh7oEYB20lzq3CqLdzWnjBusf2&#10;3oe0SI+qKuSqrCosayVIC7MyGTlmtKzK1CotGK3y9bxSZMvsbsRPl/4zM9hBIkVnBWfpspMNKysn&#10;Q/AKmYXO6wiwPYjL7/vUny4vl5fRIArHy0HkLxaDd6t5NBivgsloMVzM54vghyUpiOKiTFMuLLp+&#10;EQfRvw1ndyW4Fbpfxc+yeJbsCj/nyXrPYSDJkEv/i9nBNnGz6VbJWqZPMKdKupsFbkIQCqm+UdLC&#10;rTKj+uuGKU5J9V7AqpkGERSUGDxEo0kIB3WsWR9rmEjA1YwaCu1txblxV9emUWVeQCTXYEK+gxWb&#10;lXaUEZ9D1R1g26GEdwjm0t139pI6PqPV4Va+/gkAAP//AwBQSwMEFAAGAAgAAAAhAFlbhEvgAAAA&#10;CgEAAA8AAABkcnMvZG93bnJldi54bWxMj0FPwzAMhe9I/IfISNxY0g22UZpO0wScJiQ2pIlb1nht&#10;tcapmqzt/j3mBCfLfp+e38tWo2tEj12oPWlIJgoEUuFtTaWGr/3bwxJEiIasaTyhhisGWOW3N5lJ&#10;rR/oE/tdLAWbUEiNhirGNpUyFBU6Eya+RWLt5DtnIq9dKW1nBjZ3jZwqNZfO1MQfKtPipsLivLs4&#10;De+DGdaz5LXfnk+b6/f+6eOwTVDr+7tx/QIi4hj/YPiNz9Eh50xHfyEbRKNhqh7njGpYPPNkgA/c&#10;5cikmi1A5pn8XyH/AQAA//8DAFBLAQItABQABgAIAAAAIQC2gziS/gAAAOEBAAATAAAAAAAAAAAA&#10;AAAAAAAAAABbQ29udGVudF9UeXBlc10ueG1sUEsBAi0AFAAGAAgAAAAhADj9If/WAAAAlAEAAAsA&#10;AAAAAAAAAAAAAAAALwEAAF9yZWxzLy5yZWxzUEsBAi0AFAAGAAgAAAAhAM6xyVhaAwAA3QcAAA4A&#10;AAAAAAAAAAAAAAAALgIAAGRycy9lMm9Eb2MueG1sUEsBAi0AFAAGAAgAAAAhAFlbhEvgAAAACgEA&#10;AA8AAAAAAAAAAAAAAAAAtAUAAGRycy9kb3ducmV2LnhtbFBLBQYAAAAABAAEAPMAAADBBgAAAAA=&#10;">
              <v:shape id="Freeform 56" o:spid="_x0000_s1027" style="position:absolute;left:2046;top:796;width:2;height:241;visibility:visible;mso-wrap-style:square;v-text-anchor:top" coordsize="2,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D90sIA&#10;AADbAAAADwAAAGRycy9kb3ducmV2LnhtbESPQWsCMRSE7wX/Q3iCt5q1SJXVKCIUelF0Fb0+Ns/N&#10;YvKy3URd/70pFHocZuYbZr7snBV3akPtWcFomIEgLr2uuVJwPHy9T0GEiKzReiYFTwqwXPTe5phr&#10;/+A93YtYiQThkKMCE2OTSxlKQw7D0DfEybv41mFMsq2kbvGR4M7Kjyz7lA5rTgsGG1obKq/FzSWK&#10;WW2fzaiw9rw5jX/k7ob7yVapQb9bzUBE6uJ/+K/9rRVMxvD7Jf0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gP3SwgAAANsAAAAPAAAAAAAAAAAAAAAAAJgCAABkcnMvZG93&#10;bnJldi54bWxQSwUGAAAAAAQABAD1AAAAhwMAAAAA&#10;" path="m,l,240e" filled="f" strokeweight=".21528mm">
                <v:path arrowok="t" o:connecttype="custom" o:connectlocs="0,796;0,1036" o:connectangles="0,0"/>
              </v:shape>
              <w10:wrap xmlns:w10="urn:schemas-microsoft-com:office:word" anchorx="page" anchory="page"/>
            </v:group>
          </w:pict>
        </mc:Fallback>
      </mc:AlternateContent>
    </w:r>
    <w:r w:rsidR="00366CD3">
      <w:rPr>
        <w:noProof/>
        <w:lang w:val="ru-RU" w:eastAsia="ru-RU" w:bidi="ar-SA"/>
      </w:rPr>
      <mc:AlternateContent>
        <mc:Choice Requires="wpg">
          <w:drawing>
            <wp:anchor distT="0" distB="0" distL="114300" distR="114300" simplePos="0" relativeHeight="503312380" behindDoc="1" locked="0" layoutInCell="1" allowOverlap="1" wp14:anchorId="7B0E7B26" wp14:editId="75974EA6">
              <wp:simplePos x="0" y="0"/>
              <wp:positionH relativeFrom="page">
                <wp:posOffset>1302385</wp:posOffset>
              </wp:positionH>
              <wp:positionV relativeFrom="page">
                <wp:posOffset>654685</wp:posOffset>
              </wp:positionV>
              <wp:extent cx="311150" cy="1270"/>
              <wp:effectExtent l="6985" t="6985" r="5715" b="10795"/>
              <wp:wrapNone/>
              <wp:docPr id="71"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150" cy="1270"/>
                        <a:chOff x="2051" y="1031"/>
                        <a:chExt cx="490" cy="2"/>
                      </a:xfrm>
                    </wpg:grpSpPr>
                    <wps:wsp>
                      <wps:cNvPr id="72" name="Freeform 54"/>
                      <wps:cNvSpPr>
                        <a:spLocks/>
                      </wps:cNvSpPr>
                      <wps:spPr bwMode="auto">
                        <a:xfrm>
                          <a:off x="2051" y="1031"/>
                          <a:ext cx="490" cy="2"/>
                        </a:xfrm>
                        <a:custGeom>
                          <a:avLst/>
                          <a:gdLst>
                            <a:gd name="T0" fmla="+- 0 2051 2051"/>
                            <a:gd name="T1" fmla="*/ T0 w 490"/>
                            <a:gd name="T2" fmla="+- 0 2541 2051"/>
                            <a:gd name="T3" fmla="*/ T2 w 490"/>
                          </a:gdLst>
                          <a:ahLst/>
                          <a:cxnLst>
                            <a:cxn ang="0">
                              <a:pos x="T1" y="0"/>
                            </a:cxn>
                            <a:cxn ang="0">
                              <a:pos x="T3" y="0"/>
                            </a:cxn>
                          </a:cxnLst>
                          <a:rect l="0" t="0" r="r" b="b"/>
                          <a:pathLst>
                            <a:path w="490">
                              <a:moveTo>
                                <a:pt x="0" y="0"/>
                              </a:moveTo>
                              <a:lnTo>
                                <a:pt x="490" y="0"/>
                              </a:lnTo>
                            </a:path>
                          </a:pathLst>
                        </a:custGeom>
                        <a:noFill/>
                        <a:ln w="7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53" o:spid="_x0000_s1026" style="position:absolute;margin-left:102.55pt;margin-top:51.55pt;width:24.5pt;height:.1pt;z-index:-4100;mso-position-horizontal-relative:page;mso-position-vertical-relative:page" coordorigin="2051,1031" coordsize="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yA+XAMAAN8HAAAOAAAAZHJzL2Uyb0RvYy54bWykVW2P2zYM/l5g/0HQxxU524lzuTPOVxR5&#10;ORTotgLNfoBiyy+YLbmSEuc27L+PpOycL22xocsHhzJp8uFDinx4d24bdpLG1lqlPLoJOZMq03mt&#10;ypT/vt/N7jizTqhcNFrJlD9Ly989/vTmoe8SOdeVbnJpGDhRNum7lFfOdUkQ2KySrbA3upMKlIU2&#10;rXBwNGWQG9GD97YJ5mF4G/Ta5J3RmbQW3m68kj+S/6KQmfutKKx0rEk5YHP0NPQ84DN4fBBJaURX&#10;1dkAQ/wAilbUCoJeXG2EE+xo6q9ctXVmtNWFu8l0G+iiqDNJOUA2UXiVzZPRx45yKZO+7C40AbVX&#10;PP2w2+zX0yfD6jzlq4gzJVqoEYVlywWS03dlAjZPpvvcfTI+QxA/6uwPC+rgWo/n0huzQ/+LzsGf&#10;ODpN5JwL06ILSJudqQbPlxrIs2MZvFxEUbSESmWgiuaroUJZBWXEb+bhEnCiLlxEvnpZtR2+je+H&#10;D+eoCUTiAxLIARRmBJ1mX8i0/4/Mz5XoJNXIIlEjmfORzJ2REtuXLWPPJ5mNZNopkxMNgrRA+L9y&#10;+A0+Ria/w4ZIsqN1T1JTKcTpo3X+EuQgUYHzoQ/2wGbRNnAf3s5YyDAUPTzt5cUMCuLNfg7YPmQ9&#10;w8iDz9EV8DF1tYy/7WoxmqGr+YsrqGU54hPVCDk7qwEzSEzgyAmp0TptsVn2vlUIDHgAI8zvO7YQ&#10;euzG0db/DyEMzJLrKWI4gyly8Ml2wiEyDIEi61OOROC51Se516RxV50PMV60jZpaUQEnmLwWPkD3&#10;1N+XkIh0UlWld3XTUAkahUBWK7hTGN/qps5RSQdTHtaNYSeB05F+mAo4e2UGU0jl5KySIt8OshN1&#10;42Wwb4hZ6LyBAOxBGn9/3Yf327vtXTyL57fbWRxuNrP3u3U8u91Fq+VmsVmvN9HfCC2Kk6rOc6kQ&#10;3TiKo/i/3c5hKfghehnGr7Kw02R39Ps62eA1DOICchn/KTsYJ/5y+lly0PkzXFSj/W6BXQhCpc2f&#10;nPWwV1JuvxyFkZw1HxTMmvsojnER0SFeruZwMFPNYaoRKgNXKXcc2hvFtfPL69iZuqwgUkRlVfo9&#10;DNmixqtM+Dyq4QDjjiTaIpTLsPFwTU3PZPWylx//AQAA//8DAFBLAwQUAAYACAAAACEAFFGpLd8A&#10;AAALAQAADwAAAGRycy9kb3ducmV2LnhtbEyPT0vDQBDF74LfYRnBm938MVJiNqUU9VQEW0F622an&#10;SWh2NmS3SfrtHb3o7c28x5vfFKvZdmLEwbeOFMSLCARS5UxLtYLP/evDEoQPmozuHKGCK3pYlbc3&#10;hc6Nm+gDx12oBZeQz7WCJoQ+l9JXDVrtF65HYu/kBqsDj0MtzaAnLredTKLoSVrdEl9odI+bBqvz&#10;7mIVvE16Wqfxy7g9nzbXwz57/9rGqNT93bx+BhFwDn9h+MFndCiZ6eguZLzoFCRRFnOUjShlwYkk&#10;e2Rx/N2kIMtC/v+h/AYAAP//AwBQSwECLQAUAAYACAAAACEAtoM4kv4AAADhAQAAEwAAAAAAAAAA&#10;AAAAAAAAAAAAW0NvbnRlbnRfVHlwZXNdLnhtbFBLAQItABQABgAIAAAAIQA4/SH/1gAAAJQBAAAL&#10;AAAAAAAAAAAAAAAAAC8BAABfcmVscy8ucmVsc1BLAQItABQABgAIAAAAIQCH9yA+XAMAAN8HAAAO&#10;AAAAAAAAAAAAAAAAAC4CAABkcnMvZTJvRG9jLnhtbFBLAQItABQABgAIAAAAIQAUUakt3wAAAAsB&#10;AAAPAAAAAAAAAAAAAAAAALYFAABkcnMvZG93bnJldi54bWxQSwUGAAAAAAQABADzAAAAwgYAAAAA&#10;">
              <v:shape id="Freeform 54" o:spid="_x0000_s1027" style="position:absolute;left:2051;top:1031;width:490;height:2;visibility:visible;mso-wrap-style:square;v-text-anchor:top" coordsize="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5QucQA&#10;AADbAAAADwAAAGRycy9kb3ducmV2LnhtbESPQWvCQBSE7wX/w/KEXopumoMt0VVUKlSwh6rg9ZF9&#10;ZqPZtyG7JvHfu0Khx2FmvmFmi95WoqXGl44VvI8TEMS50yUXCo6HzegThA/IGivHpOBOHhbzwcsM&#10;M+06/qV2HwoRIewzVGBCqDMpfW7Ioh+7mjh6Z9dYDFE2hdQNdhFuK5kmyURaLDkuGKxpbSi/7m9W&#10;AW4vx/Rt+fPV4kqfjCm7erculHod9sspiEB9+A//tb+1go8Unl/iD5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uULnEAAAA2wAAAA8AAAAAAAAAAAAAAAAAmAIAAGRycy9k&#10;b3ducmV2LnhtbFBLBQYAAAAABAAEAPUAAACJAwAAAAA=&#10;" path="m,l490,e" filled="f" strokeweight=".21528mm">
                <v:path arrowok="t" o:connecttype="custom" o:connectlocs="0,0;490,0" o:connectangles="0,0"/>
              </v:shape>
              <w10:wrap xmlns:w10="urn:schemas-microsoft-com:office:word" anchorx="page" anchory="page"/>
            </v:group>
          </w:pict>
        </mc:Fallback>
      </mc:AlternateContent>
    </w:r>
    <w:r w:rsidR="00366CD3">
      <w:rPr>
        <w:noProof/>
        <w:lang w:val="ru-RU" w:eastAsia="ru-RU" w:bidi="ar-SA"/>
      </w:rPr>
      <mc:AlternateContent>
        <mc:Choice Requires="wpg">
          <w:drawing>
            <wp:anchor distT="0" distB="0" distL="114300" distR="114300" simplePos="0" relativeHeight="503312381" behindDoc="1" locked="0" layoutInCell="1" allowOverlap="1" wp14:anchorId="48B11B3C" wp14:editId="4D6E9A0C">
              <wp:simplePos x="0" y="0"/>
              <wp:positionH relativeFrom="page">
                <wp:posOffset>1302385</wp:posOffset>
              </wp:positionH>
              <wp:positionV relativeFrom="page">
                <wp:posOffset>508635</wp:posOffset>
              </wp:positionV>
              <wp:extent cx="311150" cy="1270"/>
              <wp:effectExtent l="6985" t="13335" r="5715" b="4445"/>
              <wp:wrapNone/>
              <wp:docPr id="69"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150" cy="1270"/>
                        <a:chOff x="2051" y="801"/>
                        <a:chExt cx="490" cy="2"/>
                      </a:xfrm>
                    </wpg:grpSpPr>
                    <wps:wsp>
                      <wps:cNvPr id="70" name="Freeform 52"/>
                      <wps:cNvSpPr>
                        <a:spLocks/>
                      </wps:cNvSpPr>
                      <wps:spPr bwMode="auto">
                        <a:xfrm>
                          <a:off x="2051" y="801"/>
                          <a:ext cx="490" cy="2"/>
                        </a:xfrm>
                        <a:custGeom>
                          <a:avLst/>
                          <a:gdLst>
                            <a:gd name="T0" fmla="+- 0 2051 2051"/>
                            <a:gd name="T1" fmla="*/ T0 w 490"/>
                            <a:gd name="T2" fmla="+- 0 2541 2051"/>
                            <a:gd name="T3" fmla="*/ T2 w 490"/>
                          </a:gdLst>
                          <a:ahLst/>
                          <a:cxnLst>
                            <a:cxn ang="0">
                              <a:pos x="T1" y="0"/>
                            </a:cxn>
                            <a:cxn ang="0">
                              <a:pos x="T3" y="0"/>
                            </a:cxn>
                          </a:cxnLst>
                          <a:rect l="0" t="0" r="r" b="b"/>
                          <a:pathLst>
                            <a:path w="490">
                              <a:moveTo>
                                <a:pt x="0" y="0"/>
                              </a:moveTo>
                              <a:lnTo>
                                <a:pt x="490" y="0"/>
                              </a:lnTo>
                            </a:path>
                          </a:pathLst>
                        </a:custGeom>
                        <a:noFill/>
                        <a:ln w="7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51" o:spid="_x0000_s1026" style="position:absolute;margin-left:102.55pt;margin-top:40.05pt;width:24.5pt;height:.1pt;z-index:-4099;mso-position-horizontal-relative:page;mso-position-vertical-relative:page" coordorigin="2051,801" coordsize="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zLWWQMAAN0HAAAOAAAAZHJzL2Uyb0RvYy54bWykVduO0zAQfUfiHyw/grq5bLrdRptFqJcV&#10;EjeJ8gFu4lxEYgfbbbog/p3x2Ol2uyAQ9CEdZyYzZ85cfPPq0LVkz5VupMhodBFSwkUui0ZUGf28&#10;WU+uKdGGiYK1UvCM3nNNX90+f3Yz9CmPZS3bgisCToROhz6jtTF9GgQ6r3nH9IXsuQBlKVXHDBxV&#10;FRSKDeC9a4M4DK+CQaqiVzLnWsPbpVPSW/Rfljw3H8pSc0PajAI2g0+Fz619Brc3LK0U6+sm9zDY&#10;P6DoWCMg6NHVkhlGdqp54qprciW1LM1FLrtAlmWTc8wBsonCs2zulNz1mEuVDlV/pAmoPePpn93m&#10;7/cfFWmKjF7NKRGsgxphWDKNLDlDX6Vgc6f6T/1H5TIE8a3Mv2hQB+d6e66cMdkO72QB/tjOSCTn&#10;UKrOuoC0yQFrcH+sAT8YksPLyyiKplCpHFRRPPMVymsoo/0mDgEXAd11iPhYmtcr/2ky99/FFnnA&#10;UhcPMXpMNiFoNP3Apf4/Lj/VrOdYIm158lwCbM/lWnFuu5dMEZSNDmYjl/qUyBONNdPA9x8pfErH&#10;yONvyAC+dtrccYmFYPu32rgRKEDC8hYe+QZyKLsWpuHlhITERsKHH5mjGZTDmb0IyCYkA7GRvc/R&#10;VTzaOFfT5NeuLkcz6yp+cAWlrEZ8rB4h5wfhMYNEmF04IbZZL7VtlY1rFAQDHsDI5vcbWwg99uJo&#10;6/59CAWb5HyHKEpgh2xdsj0zFpkNYUUyZNQSYc+d3PONRI0563uI8aBtxakVFvAEk9PCB9Y9tvcx&#10;pEV6UlUh103bYglaYYHMZskckWjZNoVVWjBaVdtFq8ie2d2IPz83j8xgB4kCndWcFSsvG9a0Tobg&#10;LTILnecJsD2Iy+/7PJyvrlfXySSJr1aTJFwuJ6/Xi2RytY5m0+XlcrFYRj8stChJ66YouLDoxkUc&#10;JX83nP5KcCv0uIofZfEo2TX+niYbPIaBJEMu4z9mB9vEzaZbJVtZ3MOcKuluFrgJQail+kbJALdK&#10;RvXXHVOckvaNgFUzj5IE5srgIZnOYjioU832VMNEDq4yaii0txUXxl1du141VQ2RIiyrkK9hxZaN&#10;HWXE51D5A2w7lPAOwVz8fWcvqdMzWj3cyrc/AQAA//8DAFBLAwQUAAYACAAAACEAkALKf94AAAAJ&#10;AQAADwAAAGRycy9kb3ducmV2LnhtbEyPT2vCQBDF74V+h2WE3uomsSkSsxGRticpVAultzE7JsHs&#10;bsiuSfz2HU/1NP8e7/0mX0+mFQP1vnFWQTyPQJAtnW5speD78P68BOEDWo2ts6TgSh7WxeNDjpl2&#10;o/2iYR8qwSbWZ6igDqHLpPRlTQb93HVk+XZyvcHAY19J3ePI5qaVSRS9SoON5YQaO9rWVJ73F6Pg&#10;Y8Rxs4jfht35tL3+HtLPn11MSj3Nps0KRKAp/Ivhhs/oUDDT0V2s9qJVkERpzFIFy4grC5L0hZvj&#10;bbEAWeTy/oPiDwAA//8DAFBLAQItABQABgAIAAAAIQC2gziS/gAAAOEBAAATAAAAAAAAAAAAAAAA&#10;AAAAAABbQ29udGVudF9UeXBlc10ueG1sUEsBAi0AFAAGAAgAAAAhADj9If/WAAAAlAEAAAsAAAAA&#10;AAAAAAAAAAAALwEAAF9yZWxzLy5yZWxzUEsBAi0AFAAGAAgAAAAhADN7MtZZAwAA3QcAAA4AAAAA&#10;AAAAAAAAAAAALgIAAGRycy9lMm9Eb2MueG1sUEsBAi0AFAAGAAgAAAAhAJACyn/eAAAACQEAAA8A&#10;AAAAAAAAAAAAAAAAswUAAGRycy9kb3ducmV2LnhtbFBLBQYAAAAABAAEAPMAAAC+BgAAAAA=&#10;">
              <v:shape id="Freeform 52" o:spid="_x0000_s1027" style="position:absolute;left:2051;top:801;width:490;height:2;visibility:visible;mso-wrap-style:square;v-text-anchor:top" coordsize="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Rwb8A&#10;AADbAAAADwAAAGRycy9kb3ducmV2LnhtbERPyWrDMBC9F/IPYgK9NbJLyeJECSbFJdcs5DxYE9vE&#10;GhlJtV1/fXUo9Ph4++4wmlb05HxjWUG6SEAQl1Y3XCm4XYu3NQgfkDW2lknBD3k47GcvO8y0HfhM&#10;/SVUIoawz1BBHUKXSenLmgz6he2II/ewzmCI0FVSOxxiuGnle5IspcGGY0ONHR1rKp+Xb6PA6fsm&#10;/dKTv1+Tavgo8s9yMpNSr/Mx34IINIZ/8Z/7pBWs4vr4Jf4Auf8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5pHBvwAAANsAAAAPAAAAAAAAAAAAAAAAAJgCAABkcnMvZG93bnJl&#10;di54bWxQSwUGAAAAAAQABAD1AAAAhAMAAAAA&#10;" path="m,l490,e" filled="f" strokeweight=".21525mm">
                <v:path arrowok="t" o:connecttype="custom" o:connectlocs="0,0;490,0" o:connectangles="0,0"/>
              </v:shape>
              <w10:wrap xmlns:w10="urn:schemas-microsoft-com:office:word" anchorx="page" anchory="page"/>
            </v:group>
          </w:pict>
        </mc:Fallback>
      </mc:AlternateContent>
    </w:r>
    <w:r w:rsidR="00366CD3">
      <w:rPr>
        <w:noProof/>
        <w:lang w:val="ru-RU" w:eastAsia="ru-RU" w:bidi="ar-SA"/>
      </w:rPr>
      <mc:AlternateContent>
        <mc:Choice Requires="wpg">
          <w:drawing>
            <wp:anchor distT="0" distB="0" distL="114300" distR="114300" simplePos="0" relativeHeight="503312382" behindDoc="1" locked="0" layoutInCell="1" allowOverlap="1" wp14:anchorId="2718A29E" wp14:editId="77233C38">
              <wp:simplePos x="0" y="0"/>
              <wp:positionH relativeFrom="page">
                <wp:posOffset>396240</wp:posOffset>
              </wp:positionH>
              <wp:positionV relativeFrom="page">
                <wp:posOffset>715010</wp:posOffset>
              </wp:positionV>
              <wp:extent cx="6443980" cy="1270"/>
              <wp:effectExtent l="5715" t="10160" r="8255" b="7620"/>
              <wp:wrapNone/>
              <wp:docPr id="67"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3980" cy="1270"/>
                        <a:chOff x="624" y="1126"/>
                        <a:chExt cx="10148" cy="2"/>
                      </a:xfrm>
                    </wpg:grpSpPr>
                    <wps:wsp>
                      <wps:cNvPr id="68" name="Freeform 50"/>
                      <wps:cNvSpPr>
                        <a:spLocks/>
                      </wps:cNvSpPr>
                      <wps:spPr bwMode="auto">
                        <a:xfrm>
                          <a:off x="624" y="1126"/>
                          <a:ext cx="10148" cy="2"/>
                        </a:xfrm>
                        <a:custGeom>
                          <a:avLst/>
                          <a:gdLst>
                            <a:gd name="T0" fmla="+- 0 624 624"/>
                            <a:gd name="T1" fmla="*/ T0 w 10148"/>
                            <a:gd name="T2" fmla="+- 0 10772 624"/>
                            <a:gd name="T3" fmla="*/ T2 w 10148"/>
                          </a:gdLst>
                          <a:ahLst/>
                          <a:cxnLst>
                            <a:cxn ang="0">
                              <a:pos x="T1" y="0"/>
                            </a:cxn>
                            <a:cxn ang="0">
                              <a:pos x="T3" y="0"/>
                            </a:cxn>
                          </a:cxnLst>
                          <a:rect l="0" t="0" r="r" b="b"/>
                          <a:pathLst>
                            <a:path w="10148">
                              <a:moveTo>
                                <a:pt x="0" y="0"/>
                              </a:moveTo>
                              <a:lnTo>
                                <a:pt x="10148" y="0"/>
                              </a:lnTo>
                            </a:path>
                          </a:pathLst>
                        </a:custGeom>
                        <a:noFill/>
                        <a:ln w="70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49" o:spid="_x0000_s1026" style="position:absolute;margin-left:31.2pt;margin-top:56.3pt;width:507.4pt;height:.1pt;z-index:-4098;mso-position-horizontal-relative:page;mso-position-vertical-relative:page" coordorigin="624,1126" coordsize="101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qvZXgMAAOgHAAAOAAAAZHJzL2Uyb0RvYy54bWykVdtu2zAMfR+wfxD0uCH1pW7SGE2HIZdi&#10;wG7Asg9QZPmC2ZInKXG6Yf8+UrJTN92wYTMQRzIp8vCQIm9eHZuaHIQ2lZILGl2ElAjJVVbJYkE/&#10;bzeTa0qMZTJjtZJiQe+Foa9unz+76dpUxKpUdSY0ASPSpF27oKW1bRoEhpeiYeZCtUKCMFe6YRa2&#10;uggyzTqw3tRBHIbToFM6a7Xiwhj4uvJCeuvs57ng9kOeG2FJvaCAzbq3du8dvoPbG5YWmrVlxXsY&#10;7B9QNKyS4PRkasUsI3tdPTHVVFwro3J7wVUTqDyvuHAxQDRReBbNnVb71sVSpF3RnmgCas94+mez&#10;/P3hoyZVtqDTGSWSNZAj55YkcySna4sUdO50+6n9qH2EsHyr+BcD4uBcjvvCK5Nd905lYI/trXLk&#10;HHPdoAkImxxdDu5PORBHSzh8nCbJ5fwaUsVBFsWzPkW8hDzioWmcUIKiKJ767PFy3Z+NwiiBesOT&#10;McoClnqXDmYPC2OCWjMPdJr/o/NTyVrhsmSQqoFOAOLp3GghsIDJlYsFvYPaQKcZczmSoJoByv/I&#10;4lNCBip/SwdL+d7YO6FcNtjhrbH+HmSwcjnOeuxbSETe1HAlXk5ISMAX/vpbc1KKBqUXAdmGpCPe&#10;c29zMBUPWs5UFM5m8a+MXQ5qaCweG4N0FgNCVg6g+VH2qGFFGPad0FVbqwwWzBbQDWUGFkAJI/yN&#10;Ljg/1/VnehcaGsp5K9GUQCvZeVJaZhEZusAl6aBSXVXil0YdxFY5mT27AODlQVrLsVafxhEuL4cj&#10;6MKV+cktoh3lVqpNVdcuEbVEMLPwMnLsGFVXGQoRjtHFbllrcmDYJt3T359HatCOZOaMlYJl635t&#10;WVX7NTivHbtQgT0JWIuuD36fh/P19fo6mSTxdD1JwtVq8nqzTCbTTTS7Wl2ulstV9AOhRUlaVlkm&#10;JKIbenKU/N0l7aeD76anrvwoikfBbtzzNNjgMQxHMsQy/LvooKv4O+pbyk5l93BftfJDBoYiLEql&#10;v1HSwYBZUPN1z7SgpH4joeXMoyTBieQ2ydUsho0eS3ZjCZMcTC2opVDiuFxaP8X2ra6KEjz5tEr1&#10;GrptXuGFdvg8qn4DXc+t3DhxsfSjD+fVeO+0Hgb07U8AAAD//wMAUEsDBBQABgAIAAAAIQBHZWMi&#10;4AAAAAsBAAAPAAAAZHJzL2Rvd25yZXYueG1sTI/BSsNAEIbvgu+wjODNbhI1LTGbUop6KkJbQbxN&#10;s9MkNDsbstskfXu3XvQ4/3z8802+nEwrBupdY1lBPItAEJdWN1wp+Ny/PSxAOI+ssbVMCi7kYFnc&#10;3uSYaTvyloadr0QoYZehgtr7LpPSlTUZdDPbEYfd0fYGfRj7Suoex1BuWplEUSoNNhwu1NjRuqby&#10;tDsbBe8jjqvH+HXYnI7ry/f++eNrE5NS93fT6gWEp8n/wXDVD+pQBKeDPbN2olWQJk+BDHmcpCCu&#10;QDSfJyAOv9ECZJHL/z8UPwAAAP//AwBQSwECLQAUAAYACAAAACEAtoM4kv4AAADhAQAAEwAAAAAA&#10;AAAAAAAAAAAAAAAAW0NvbnRlbnRfVHlwZXNdLnhtbFBLAQItABQABgAIAAAAIQA4/SH/1gAAAJQB&#10;AAALAAAAAAAAAAAAAAAAAC8BAABfcmVscy8ucmVsc1BLAQItABQABgAIAAAAIQDHBqvZXgMAAOgH&#10;AAAOAAAAAAAAAAAAAAAAAC4CAABkcnMvZTJvRG9jLnhtbFBLAQItABQABgAIAAAAIQBHZWMi4AAA&#10;AAsBAAAPAAAAAAAAAAAAAAAAALgFAABkcnMvZG93bnJldi54bWxQSwUGAAAAAAQABADzAAAAxQYA&#10;AAAA&#10;">
              <v:shape id="Freeform 50" o:spid="_x0000_s1027" style="position:absolute;left:624;top:1126;width:10148;height:2;visibility:visible;mso-wrap-style:square;v-text-anchor:top" coordsize="101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6vv78A&#10;AADbAAAADwAAAGRycy9kb3ducmV2LnhtbERPy4rCMBTdC/5DuMLsNB0ZinSMRQYEhcH3B1ySO33Y&#10;3NQmav37yUJweTjved7bRtyp85VjBZ+TBASxdqbiQsH5tBrPQPiAbLBxTAqe5CFfDAdzzIx78IHu&#10;x1CIGMI+QwVlCG0mpdclWfQT1xJH7s91FkOEXSFNh48Ybhs5TZJUWqw4NpTY0k9J+nK8WQWb6hnS&#10;zVYXu9v++pUao+t6+6vUx6hffoMI1Ie3+OVeGwVpHBu/xB8gF/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Dq+/vwAAANsAAAAPAAAAAAAAAAAAAAAAAJgCAABkcnMvZG93bnJl&#10;di54bWxQSwUGAAAAAAQABAD1AAAAhAMAAAAA&#10;" path="m,l10148,e" filled="f" strokeweight=".19531mm">
                <v:path arrowok="t" o:connecttype="custom" o:connectlocs="0,0;10148,0" o:connectangles="0,0"/>
              </v:shape>
              <w10:wrap xmlns:w10="urn:schemas-microsoft-com:office:word" anchorx="page" anchory="page"/>
            </v:group>
          </w:pict>
        </mc:Fallback>
      </mc:AlternateContent>
    </w:r>
    <w:r w:rsidR="00366CD3">
      <w:rPr>
        <w:noProof/>
        <w:lang w:val="ru-RU" w:eastAsia="ru-RU" w:bidi="ar-SA"/>
      </w:rPr>
      <w:drawing>
        <wp:anchor distT="0" distB="0" distL="114300" distR="114300" simplePos="0" relativeHeight="503312383" behindDoc="1" locked="0" layoutInCell="1" allowOverlap="1" wp14:anchorId="1DCA32B9" wp14:editId="710898C7">
          <wp:simplePos x="0" y="0"/>
          <wp:positionH relativeFrom="page">
            <wp:posOffset>1133475</wp:posOffset>
          </wp:positionH>
          <wp:positionV relativeFrom="page">
            <wp:posOffset>2794000</wp:posOffset>
          </wp:positionV>
          <wp:extent cx="5289550" cy="5104765"/>
          <wp:effectExtent l="0" t="0" r="6350" b="635"/>
          <wp:wrapNone/>
          <wp:docPr id="66"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9550" cy="5104765"/>
                  </a:xfrm>
                  <a:prstGeom prst="rect">
                    <a:avLst/>
                  </a:prstGeom>
                  <a:noFill/>
                  <a:ln>
                    <a:noFill/>
                  </a:ln>
                </pic:spPr>
              </pic:pic>
            </a:graphicData>
          </a:graphic>
          <wp14:sizeRelH relativeFrom="page">
            <wp14:pctWidth>0</wp14:pctWidth>
          </wp14:sizeRelH>
          <wp14:sizeRelV relativeFrom="page">
            <wp14:pctHeight>0</wp14:pctHeight>
          </wp14:sizeRelV>
        </wp:anchor>
      </w:drawing>
    </w:r>
    <w:r w:rsidR="00366CD3">
      <w:rPr>
        <w:noProof/>
        <w:lang w:val="ru-RU" w:eastAsia="ru-RU" w:bidi="ar-SA"/>
      </w:rPr>
      <mc:AlternateContent>
        <mc:Choice Requires="wps">
          <w:drawing>
            <wp:anchor distT="0" distB="0" distL="114300" distR="114300" simplePos="0" relativeHeight="503312384" behindDoc="1" locked="0" layoutInCell="1" allowOverlap="1" wp14:anchorId="71DA059F" wp14:editId="5416A45D">
              <wp:simplePos x="0" y="0"/>
              <wp:positionH relativeFrom="page">
                <wp:posOffset>383540</wp:posOffset>
              </wp:positionH>
              <wp:positionV relativeFrom="page">
                <wp:posOffset>505460</wp:posOffset>
              </wp:positionV>
              <wp:extent cx="505460" cy="152400"/>
              <wp:effectExtent l="2540" t="635" r="0" b="0"/>
              <wp:wrapNone/>
              <wp:docPr id="6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4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CD3" w:rsidRDefault="00366CD3">
                          <w:pPr>
                            <w:pStyle w:val="a3"/>
                            <w:spacing w:line="217" w:lineRule="exact"/>
                            <w:ind w:left="20"/>
                          </w:pPr>
                          <w:r>
                            <w:t>L 277/</w:t>
                          </w:r>
                          <w:r>
                            <w:fldChar w:fldCharType="begin"/>
                          </w:r>
                          <w:r>
                            <w:rPr>
                              <w:spacing w:val="-3"/>
                            </w:rPr>
                            <w:instrText xml:space="preserve"> PAGE </w:instrText>
                          </w:r>
                          <w:r>
                            <w:fldChar w:fldCharType="separate"/>
                          </w:r>
                          <w:r w:rsidR="00092A69">
                            <w:rPr>
                              <w:noProof/>
                              <w:spacing w:val="-3"/>
                            </w:rPr>
                            <w:t>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67" type="#_x0000_t202" style="position:absolute;margin-left:30.2pt;margin-top:39.8pt;width:39.8pt;height:12pt;z-index:-4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z3KswIAALIFAAAOAAAAZHJzL2Uyb0RvYy54bWysVG1vmzAQ/j5p/8HydwpkhgRUUrUhTJO6&#10;F6ndD3DABGtgM9sJ6ab9951NSJr2y7SND9Zhn5977u7xXd8cuhbtmdJcigyHVwFGTJSy4mKb4a+P&#10;hbfASBsqKtpKwTL8xDS+Wb59cz30KZvJRrYVUwhAhE6HPsONMX3q+7psWEf1leyZgMNaqo4a+FVb&#10;v1J0APSu9WdBEPuDVFWvZMm0ht18PMRLh1/XrDSf61ozg9oMAzfjVuXWjV395TVNt4r2DS+PNOhf&#10;sOgoFxD0BJVTQ9FO8VdQHS+V1LI2V6XsfFnXvGQuB8gmDF5k89DQnrlcoDi6P5VJ/z/Y8tP+i0K8&#10;ynAcYSRoBz16ZAeD7uQBkbmtz9DrFNweenA0B9iHPrtcdX8vy28aCblqqNiyW6Xk0DBaAb/Q3vSf&#10;XR1xtAXZDB9lBXHozkgHdKhVZ4sH5UCADn16OvXGcilhMwoiEsNJCUdhNCOB651P0+lyr7R5z2SH&#10;rJFhBa134HR/r40lQ9PJxcYSsuBt69rfiosNcBx3IDRctWeWhOvmzyRI1ov1gnhkFq89EuS5d1us&#10;iBcX4TzK3+WrVR7+snFDkja8qpiwYSZlheTPOnfU+KiJk7a0bHll4SwlrbabVavQnoKyC/e5ksPJ&#10;2c2/pOGKALm8SCmEat7NEq+IF3OPFCTyknmw8IIwuUvigCQkLy5TuueC/XtKaMhwEs2iUUtn0i9y&#10;C9z3OjeadtzA7Gh5l+HFyYmmVoFrUbnWGsrb0X5WCkv/XApo99Rop1cr0VGs5rA5uKdBnJqtmDey&#10;egIFKwkKAzHC4AOjkeoHRgMMkQzr7zuqGEbtBwGvwE6cyVCTsZkMKkq4mmGD0WiuzDiZdr3i2waQ&#10;x3cm5C28lJo7FZ9ZHN8XDAaXzHGI2cnz/N95nUft8jcAAAD//wMAUEsDBBQABgAIAAAAIQC1BPDM&#10;3gAAAAkBAAAPAAAAZHJzL2Rvd25yZXYueG1sTI/BTsMwEETvSPyDtUjcqA1UgYY4VYXghIRIw4Gj&#10;E28Tq/E6xG4b/p7tCW47mtHsm2I9+0EccYoukIbbhQKB1AbrqNPwWb/ePIKIyZA1QyDU8IMR1uXl&#10;RWFyG05U4XGbOsElFHOjoU9pzKWMbY/exEUYkdjbhcmbxHLqpJ3Micv9IO+UyqQ3jvhDb0Z87rHd&#10;bw9ew+aLqhf3/d58VLvK1fVK0Vu21/r6at48gUg4p78wnPEZHUpmasKBbBSDhkwtOanhYZWBOPtL&#10;xdsaPtR9BrIs5P8F5S8AAAD//wMAUEsBAi0AFAAGAAgAAAAhALaDOJL+AAAA4QEAABMAAAAAAAAA&#10;AAAAAAAAAAAAAFtDb250ZW50X1R5cGVzXS54bWxQSwECLQAUAAYACAAAACEAOP0h/9YAAACUAQAA&#10;CwAAAAAAAAAAAAAAAAAvAQAAX3JlbHMvLnJlbHNQSwECLQAUAAYACAAAACEAWvM9yrMCAACyBQAA&#10;DgAAAAAAAAAAAAAAAAAuAgAAZHJzL2Uyb0RvYy54bWxQSwECLQAUAAYACAAAACEAtQTwzN4AAAAJ&#10;AQAADwAAAAAAAAAAAAAAAAANBQAAZHJzL2Rvd25yZXYueG1sUEsFBgAAAAAEAAQA8wAAABgGAAAA&#10;AA==&#10;" filled="f" stroked="f">
              <v:textbox inset="0,0,0,0">
                <w:txbxContent>
                  <w:p w:rsidR="00366CD3" w:rsidRDefault="00366CD3">
                    <w:pPr>
                      <w:pStyle w:val="a3"/>
                      <w:spacing w:line="217" w:lineRule="exact"/>
                      <w:ind w:left="20"/>
                    </w:pPr>
                    <w:r>
                      <w:t>L 277/</w:t>
                    </w:r>
                    <w:r>
                      <w:fldChar w:fldCharType="begin"/>
                    </w:r>
                    <w:r>
                      <w:rPr>
                        <w:spacing w:val="-3"/>
                      </w:rPr>
                      <w:instrText xml:space="preserve"> PAGE </w:instrText>
                    </w:r>
                    <w:r>
                      <w:fldChar w:fldCharType="separate"/>
                    </w:r>
                    <w:r w:rsidR="00092A69">
                      <w:rPr>
                        <w:noProof/>
                        <w:spacing w:val="-3"/>
                      </w:rPr>
                      <w:t>38</w:t>
                    </w:r>
                    <w:r>
                      <w:fldChar w:fldCharType="end"/>
                    </w:r>
                  </w:p>
                </w:txbxContent>
              </v:textbox>
              <w10:wrap anchorx="page" anchory="page"/>
            </v:shape>
          </w:pict>
        </mc:Fallback>
      </mc:AlternateContent>
    </w:r>
    <w:r w:rsidR="00366CD3">
      <w:rPr>
        <w:noProof/>
        <w:lang w:val="ru-RU" w:eastAsia="ru-RU" w:bidi="ar-SA"/>
      </w:rPr>
      <mc:AlternateContent>
        <mc:Choice Requires="wps">
          <w:drawing>
            <wp:anchor distT="0" distB="0" distL="114300" distR="114300" simplePos="0" relativeHeight="503312386" behindDoc="1" locked="0" layoutInCell="1" allowOverlap="1" wp14:anchorId="259DF1CC" wp14:editId="3751F7FA">
              <wp:simplePos x="0" y="0"/>
              <wp:positionH relativeFrom="page">
                <wp:posOffset>2625090</wp:posOffset>
              </wp:positionH>
              <wp:positionV relativeFrom="page">
                <wp:posOffset>505460</wp:posOffset>
              </wp:positionV>
              <wp:extent cx="1985010" cy="152400"/>
              <wp:effectExtent l="0" t="635" r="0" b="0"/>
              <wp:wrapNone/>
              <wp:docPr id="6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50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CD3" w:rsidRDefault="00366CD3">
                          <w:pPr>
                            <w:pStyle w:val="a3"/>
                            <w:spacing w:line="217" w:lineRule="exact"/>
                            <w:ind w:left="20"/>
                          </w:pPr>
                          <w:r>
                            <w:t>Офіційний журнал Європейського союзу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xmlns:o="urn:schemas-microsoft-com:office:office" xmlns:v="urn:schemas-microsoft-com:vml" id="Text Box 45" o:spid="_x0000_s1068" type="#_x0000_t202" style="position:absolute;margin-left:206.7pt;margin-top:39.8pt;width:156.3pt;height:12pt;z-index:-409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8cMswIAALMFAAAOAAAAZHJzL2Uyb0RvYy54bWysVNtunDAQfa/Uf7D8TrgENoDCRsmyVJXS&#10;i5T0A7xgFqtgU9u7kEb9947NsptNXqq2PFiDPXPmdmaub8auRXsqFRM8w/6FhxHlpagY32b422Ph&#10;xBgpTXhFWsFphp+owjfL9++uhz6lgWhEW1GJAISrdOgz3Gjdp66ryoZ2RF2InnJ4rIXsiIZfuXUr&#10;SQZA71o38LyFOwhZ9VKUVCm4zadHvLT4dU1L/aWuFdWozTDEpu0p7bkxp7u8JulWkr5h5SEM8hdR&#10;dIRxcHqEyokmaCfZG6iOlVIoUeuLUnSuqGtWUpsDZON7r7J5aEhPbS5QHNUfy6T+H2z5ef9VIlZl&#10;eHGJEScd9OiRjhrdiRGFkanP0KsU1B56UNQj3EOfba6qvxfld4W4WDWEb+mtlGJoKKkgPt9Yui9M&#10;JxxlQDbDJ1GBH7LTwgKNtexM8aAcCNChT0/H3phYSuMyiSOoEEYlvPlREHq2eS5JZ+teKv2Big4Z&#10;IcMSem/Ryf5eaRMNSWcV44yLgrWt7X/Lzy5AcboB32Bq3kwUtp3PiZes43UcOmGwWDuhl+fObbEK&#10;nUXhX0X5Zb5a5f4v49cP04ZVFeXGzUwtP/yz1h1IPpHiSC4lWlYZOBOSktvNqpVoT4Dahf1szeHl&#10;pOaeh2GLALm8SsmHat4FiVMs4isnLMLISa682PH85C5ZeGES5sV5SveM039PCQ0ZTqIgmsh0CvpV&#10;bp793uZG0o5pWB4t6zIcH5VIaii45pVtrSasneQXpTDhn0oB7Z4bbQlrODqxVY+b0c5GGMyDsBHV&#10;E1BYCmAYkBE2HwiNkD8xGmCLZFj92BFJMWo/chgDs3JmQc7CZhYIL8E0wxqjSVzpaTXtesm2DSBP&#10;g8bFLYxKzSyLzUxNURwGDDaDTeawxczqeflvtU67dvkbAAD//wMAUEsDBBQABgAIAAAAIQAIYVk9&#10;4AAAAAoBAAAPAAAAZHJzL2Rvd25yZXYueG1sTI/LTsMwEEX3SPyDNUjsqN2HXBriVBWCFRIiDQuW&#10;TuwmVuNxiN02/D3DqixHc3Tvufl28j072zG6gArmMwHMYhOMw1bBZ/X68AgsJo1G9wGtgh8bYVvc&#10;3uQ6M+GCpT3vU8soBGOmFXQpDRnnsems13EWBov0O4TR60Tn2HIz6guF+54vhJDca4fU0OnBPne2&#10;Oe5PXsHuC8sX9/1ef5SH0lXVRuCbPCp1fzftnoAlO6UrDH/6pA4FOdXhhCayXsFqvlwRqmC9kcAI&#10;WC8kjauJFEsJvMj5/wnFLwAAAP//AwBQSwECLQAUAAYACAAAACEAtoM4kv4AAADhAQAAEwAAAAAA&#10;AAAAAAAAAAAAAAAAW0NvbnRlbnRfVHlwZXNdLnhtbFBLAQItABQABgAIAAAAIQA4/SH/1gAAAJQB&#10;AAALAAAAAAAAAAAAAAAAAC8BAABfcmVscy8ucmVsc1BLAQItABQABgAIAAAAIQD5x8cMswIAALMF&#10;AAAOAAAAAAAAAAAAAAAAAC4CAABkcnMvZTJvRG9jLnhtbFBLAQItABQABgAIAAAAIQAIYVk94AAA&#10;AAoBAAAPAAAAAAAAAAAAAAAAAA0FAABkcnMvZG93bnJldi54bWxQSwUGAAAAAAQABADzAAAAGgYA&#10;AAAA&#10;" filled="f" stroked="f">
              <v:textbox inset="0,0,0,0">
                <w:txbxContent>
                  <w:p w:rsidR="00703301" w:rsidRDefault="00703301">
                    <w:pPr>
                      <w:pStyle w:val="a3"/>
                      <w:spacing w:line="217" w:lineRule="exact"/>
                      <w:ind w:left="20"/>
                    </w:pPr>
                    <w:r>
                      <w:t>Офіційний журнал Європейського союзу</w:t>
                    </w:r>
                  </w:p>
                </w:txbxContent>
              </v:textbox>
              <w10:wrap xmlns:w10="urn:schemas-microsoft-com:office:word" anchorx="page" anchory="page"/>
            </v:shape>
          </w:pict>
        </mc:Fallback>
      </mc:AlternateContent>
    </w:r>
    <w:r w:rsidR="00366CD3">
      <w:rPr>
        <w:noProof/>
        <w:lang w:val="ru-RU" w:eastAsia="ru-RU" w:bidi="ar-SA"/>
      </w:rPr>
      <mc:AlternateContent>
        <mc:Choice Requires="wps">
          <w:drawing>
            <wp:anchor distT="0" distB="0" distL="114300" distR="114300" simplePos="0" relativeHeight="503312387" behindDoc="1" locked="0" layoutInCell="1" allowOverlap="1" wp14:anchorId="5EA2F5A1" wp14:editId="2CB60A17">
              <wp:simplePos x="0" y="0"/>
              <wp:positionH relativeFrom="page">
                <wp:posOffset>6258560</wp:posOffset>
              </wp:positionH>
              <wp:positionV relativeFrom="page">
                <wp:posOffset>505460</wp:posOffset>
              </wp:positionV>
              <wp:extent cx="594360" cy="152400"/>
              <wp:effectExtent l="635" t="635" r="0" b="0"/>
              <wp:wrapNone/>
              <wp:docPr id="6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CD3" w:rsidRDefault="00366CD3">
                          <w:pPr>
                            <w:pStyle w:val="a3"/>
                            <w:spacing w:line="217" w:lineRule="exact"/>
                            <w:ind w:left="20"/>
                          </w:pPr>
                          <w:r>
                            <w:t>21.10.2005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xmlns:o="urn:schemas-microsoft-com:office:office" xmlns:v="urn:schemas-microsoft-com:vml" id="Text Box 44" o:spid="_x0000_s1069" type="#_x0000_t202" style="position:absolute;margin-left:492.8pt;margin-top:39.8pt;width:46.8pt;height:12pt;z-index:-409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rUswIAALIFAAAOAAAAZHJzL2Uyb0RvYy54bWysVNuOmzAQfa/Uf7D8znJZhw1oSbUbQlVp&#10;e5F2+wEOmGAVbGo7gW3Vf+/YhGQvL1VbHqzBMz5zOzPX78auRQemNJciw+FFgBETpay42GX460Ph&#10;LTHShoqKtlKwDD8yjd+t3r65HvqURbKRbcUUAhCh06HPcGNMn/q+LhvWUX0heyZAWUvVUQO/audX&#10;ig6A3rV+FASxP0hV9UqWTGu4zSclXjn8umal+VzXmhnUZhhiM+5U7tza019d03SnaN/w8hgG/Yso&#10;OsoFOD1B5dRQtFf8FVTHSyW1rM1FKTtf1jUvmcsBsgmDF9ncN7RnLhcoju5PZdL/D7b8dPiiEK8y&#10;HEcYCdpBjx7YaNCtHBEhtj5Dr1Mwu+/B0IxwD312uer+TpbfNBJy3VCxYzdKyaFhtIL4QvvSf/J0&#10;wtEWZDt8lBX4oXsjHdBYq84WD8qBAB369HjqjY2lhMtFQi5j0JSgChcRCVzvfJrOj3ulzXsmO2SF&#10;DCtovQOnhzttbDA0nU2sLyEL3rau/a14dgGG0w24hqdWZ4Nw3fyZBMlmuVkSj0TxxiNBnns3xZp4&#10;cRFeLfLLfL3Ow1/Wb0jShlcVE9bNzKyQ/FnnjhyfOHHilpYtryycDUmr3XbdKnSgwOzCfa7koDmb&#10;+c/DcEWAXF6kFEI1b6PEK+LllUcKsvCSq2DpBWFym8QBSUhePE/pjgv27ymhIcPJIlpMXDoH/SK3&#10;wH2vc6Npxw3sjpZ3GV6ejGhqGbgRlWutobyd5CelsOGfSwHtnhvt+GopOpHVjNvRjQa5nOdgK6tH&#10;YLCSwDAgIyw+EBqpfmA0wBLJsP6+p4ph1H4QMAV248yCmoXtLFBRwtMMG4wmcW2mzbTvFd81gDzN&#10;mZA3MCk1dyy2IzVFcZwvWAwumeMSs5vn6b+zOq/a1W8AAAD//wMAUEsDBBQABgAIAAAAIQA4hkqy&#10;3wAAAAsBAAAPAAAAZHJzL2Rvd25yZXYueG1sTI/BTsMwDIbvSLxDZCRuLNkQ3do1nSYEJyREVw4c&#10;08ZrozVOabKtvD3pCU625U+/P+e7yfbsgqM3jiQsFwIYUuO0oVbCZ/X6sAHmgyKtekco4Qc97Irb&#10;m1xl2l2pxMshtCyGkM+UhC6EIePcNx1a5RduQIq7oxutCnEcW65HdY3htucrIRJulaF4oVMDPnfY&#10;nA5nK2H/ReWL+X6vP8pjaaoqFfSWnKS8v5v2W2ABp/AHw6wf1aGITrU7k/asl5BunpKISlinsc6A&#10;WKcrYPXcPSbAi5z//6H4BQAA//8DAFBLAQItABQABgAIAAAAIQC2gziS/gAAAOEBAAATAAAAAAAA&#10;AAAAAAAAAAAAAABbQ29udGVudF9UeXBlc10ueG1sUEsBAi0AFAAGAAgAAAAhADj9If/WAAAAlAEA&#10;AAsAAAAAAAAAAAAAAAAALwEAAF9yZWxzLy5yZWxzUEsBAi0AFAAGAAgAAAAhAC0L6tSzAgAAsgUA&#10;AA4AAAAAAAAAAAAAAAAALgIAAGRycy9lMm9Eb2MueG1sUEsBAi0AFAAGAAgAAAAhADiGSrLfAAAA&#10;CwEAAA8AAAAAAAAAAAAAAAAADQUAAGRycy9kb3ducmV2LnhtbFBLBQYAAAAABAAEAPMAAAAZBgAA&#10;AAA=&#10;" filled="f" stroked="f">
              <v:textbox inset="0,0,0,0">
                <w:txbxContent>
                  <w:p w:rsidR="00703301" w:rsidRDefault="00703301">
                    <w:pPr>
                      <w:pStyle w:val="a3"/>
                      <w:spacing w:line="217" w:lineRule="exact"/>
                      <w:ind w:left="20"/>
                    </w:pPr>
                    <w:r>
                      <w:t>21.10.2005</w:t>
                    </w:r>
                  </w:p>
                </w:txbxContent>
              </v:textbox>
              <w10:wrap xmlns:w10="urn:schemas-microsoft-com:office:word"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CD3" w:rsidRDefault="00AD70F3">
    <w:pPr>
      <w:spacing w:line="14" w:lineRule="auto"/>
      <w:rPr>
        <w:sz w:val="20"/>
        <w:szCs w:val="20"/>
      </w:rPr>
    </w:pPr>
    <w:r>
      <w:rPr>
        <w:noProof/>
        <w:lang w:val="ru-RU" w:eastAsia="ru-RU" w:bidi="ar-SA"/>
      </w:rPr>
      <mc:AlternateContent>
        <mc:Choice Requires="wps">
          <w:drawing>
            <wp:anchor distT="0" distB="0" distL="114300" distR="114300" simplePos="0" relativeHeight="503312395" behindDoc="1" locked="0" layoutInCell="1" allowOverlap="1" wp14:anchorId="591A2C45" wp14:editId="5C214AA7">
              <wp:simplePos x="0" y="0"/>
              <wp:positionH relativeFrom="page">
                <wp:posOffset>1699260</wp:posOffset>
              </wp:positionH>
              <wp:positionV relativeFrom="page">
                <wp:posOffset>508635</wp:posOffset>
              </wp:positionV>
              <wp:extent cx="241300" cy="152400"/>
              <wp:effectExtent l="0" t="0" r="6350" b="0"/>
              <wp:wrapNone/>
              <wp:docPr id="4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CD3" w:rsidRPr="00AD70F3" w:rsidRDefault="00366CD3">
                          <w:pPr>
                            <w:pStyle w:val="a3"/>
                            <w:spacing w:line="217" w:lineRule="exact"/>
                            <w:ind w:left="20"/>
                            <w:rPr>
                              <w:rFonts w:asciiTheme="minorHAnsi" w:hAnsiTheme="minorHAnsi" w:cstheme="minorHAnsi"/>
                            </w:rPr>
                          </w:pPr>
                          <w:r w:rsidRPr="00AD70F3">
                            <w:rPr>
                              <w:rFonts w:asciiTheme="minorHAnsi" w:hAnsiTheme="minorHAnsi" w:cstheme="minorHAnsi"/>
                            </w:rPr>
                            <w:t>УКР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70" type="#_x0000_t202" style="position:absolute;margin-left:133.8pt;margin-top:40.05pt;width:19pt;height:12pt;z-index:-408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nm9sAIAALIFAAAOAAAAZHJzL2Uyb0RvYy54bWysVG1vmzAQ/j5p/8Hyd8pLnTSgkqoNYZrU&#10;vUjtfoADJlgDm9lOoJv233c2IU1aTZq28QGd7fPje+6eu+uboW3QninNpUhxeBFgxEQhSy62Kf7y&#10;mHsLjLShoqSNFCzFT0zjm+XbN9d9l7BI1rIpmUIAInTSdymujekS39dFzVqqL2THBBxWUrXUwFJt&#10;/VLRHtDbxo+CYO73UpWdkgXTGnaz8RAvHX5VscJ8qirNDGpSDLEZ91fuv7F/f3lNk62iXc2LQxj0&#10;L6JoKRfw6BEqo4aineKvoFpeKKllZS4K2fqyqnjBHAdgEwYv2DzUtGOOCyRHd8c06f8HW3zcf1aI&#10;lykmMUaCtlCjRzYYdCcHdBna/PSdTsDtoQNHM8A+1Nlx1d29LL5qJOSqpmLLbpWSfc1oCfG5m/7J&#10;1RFHW5BN/0GW8A7dGemAhkq1NnmQDgToUKenY21sLAVsRiS8DOCkgKNwFhGwITafJtPlTmnzjskW&#10;WSPFCkrvwOn+XpvRdXKxbwmZ86Zx5W/E2QZgjjvwNFy1ZzYIV80fcRCvF+sF8Ug0X3skyDLvNl8R&#10;b56HV7PsMlutsvCnfTckSc3Lkgn7zKSskPxZ5Q4aHzVx1JaWDS8tnA1Jq+1m1Si0p6Ds3H2HhJy4&#10;+edhuHwBlxeUQsjmXRR7+Xxx5ZGczLz4Klh4QRjfxfOAxCTLzyndc8H+nRLqUxzPotmopd9yC9z3&#10;mhtNWm5gdjS8TfHi6EQTq8C1KF1pDeXNaJ+kwob/nAoo91Rop1cr0VGsZtgMY2uQqQ82snwCBSsJ&#10;CgMxwuADo5bqO0Y9DJEU6287qhhGzXsBXWAnzmSoydhMBhUFXE2xwWg0V2acTLtO8W0NyGOfCXkL&#10;nVJxp2LbUmMUQMEuYDA4MochZifP6dp5PY/a5S8AAAD//wMAUEsDBBQABgAIAAAAIQD+I7eg3wAA&#10;AAoBAAAPAAAAZHJzL2Rvd25yZXYueG1sTI/BTsMwDIbvSLxDZCRuLOmAMkrTaUJwQkLryoFj2nht&#10;tcYpTbaVt8ec4Gj70+/vz9ezG8QJp9B70pAsFAikxtueWg0f1evNCkSIhqwZPKGGbwywLi4vcpNZ&#10;f6YST7vYCg6hkBkNXYxjJmVoOnQmLPyIxLe9n5yJPE6ttJM5c7gb5FKpVDrTE3/ozIjPHTaH3dFp&#10;2HxS+dJ/vdfbcl/2VfWo6C09aH19NW+eQESc4x8Mv/qsDgU71f5INohBwzJ9SBnVsFIJCAZu1T0v&#10;aibVXQKyyOX/CsUPAAAA//8DAFBLAQItABQABgAIAAAAIQC2gziS/gAAAOEBAAATAAAAAAAAAAAA&#10;AAAAAAAAAABbQ29udGVudF9UeXBlc10ueG1sUEsBAi0AFAAGAAgAAAAhADj9If/WAAAAlAEAAAsA&#10;AAAAAAAAAAAAAAAALwEAAF9yZWxzLy5yZWxzUEsBAi0AFAAGAAgAAAAhAECOeb2wAgAAsgUAAA4A&#10;AAAAAAAAAAAAAAAALgIAAGRycy9lMm9Eb2MueG1sUEsBAi0AFAAGAAgAAAAhAP4jt6DfAAAACgEA&#10;AA8AAAAAAAAAAAAAAAAACgUAAGRycy9kb3ducmV2LnhtbFBLBQYAAAAABAAEAPMAAAAWBgAAAAA=&#10;" filled="f" stroked="f">
              <v:textbox inset="0,0,0,0">
                <w:txbxContent>
                  <w:p w:rsidR="00366CD3" w:rsidRPr="00AD70F3" w:rsidRDefault="00366CD3">
                    <w:pPr>
                      <w:pStyle w:val="a3"/>
                      <w:spacing w:line="217" w:lineRule="exact"/>
                      <w:ind w:left="20"/>
                      <w:rPr>
                        <w:rFonts w:asciiTheme="minorHAnsi" w:hAnsiTheme="minorHAnsi" w:cstheme="minorHAnsi"/>
                      </w:rPr>
                    </w:pPr>
                    <w:r w:rsidRPr="00AD70F3">
                      <w:rPr>
                        <w:rFonts w:asciiTheme="minorHAnsi" w:hAnsiTheme="minorHAnsi" w:cstheme="minorHAnsi"/>
                      </w:rPr>
                      <w:t>УКР</w:t>
                    </w:r>
                  </w:p>
                </w:txbxContent>
              </v:textbox>
              <w10:wrap anchorx="page" anchory="page"/>
            </v:shape>
          </w:pict>
        </mc:Fallback>
      </mc:AlternateContent>
    </w:r>
    <w:r w:rsidR="00366CD3">
      <w:rPr>
        <w:noProof/>
        <w:lang w:val="ru-RU" w:eastAsia="ru-RU" w:bidi="ar-SA"/>
      </w:rPr>
      <mc:AlternateContent>
        <mc:Choice Requires="wpg">
          <w:drawing>
            <wp:anchor distT="0" distB="0" distL="114300" distR="114300" simplePos="0" relativeHeight="503312388" behindDoc="1" locked="0" layoutInCell="1" allowOverlap="1" wp14:anchorId="30A458DC" wp14:editId="2BF1CB90">
              <wp:simplePos x="0" y="0"/>
              <wp:positionH relativeFrom="page">
                <wp:posOffset>1940560</wp:posOffset>
              </wp:positionH>
              <wp:positionV relativeFrom="page">
                <wp:posOffset>505460</wp:posOffset>
              </wp:positionV>
              <wp:extent cx="1270" cy="153035"/>
              <wp:effectExtent l="6985" t="10160" r="10795" b="8255"/>
              <wp:wrapNone/>
              <wp:docPr id="60"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3035"/>
                        <a:chOff x="3056" y="796"/>
                        <a:chExt cx="2" cy="241"/>
                      </a:xfrm>
                    </wpg:grpSpPr>
                    <wps:wsp>
                      <wps:cNvPr id="61" name="Freeform 43"/>
                      <wps:cNvSpPr>
                        <a:spLocks/>
                      </wps:cNvSpPr>
                      <wps:spPr bwMode="auto">
                        <a:xfrm>
                          <a:off x="3056" y="796"/>
                          <a:ext cx="2" cy="241"/>
                        </a:xfrm>
                        <a:custGeom>
                          <a:avLst/>
                          <a:gdLst>
                            <a:gd name="T0" fmla="+- 0 796 796"/>
                            <a:gd name="T1" fmla="*/ 796 h 241"/>
                            <a:gd name="T2" fmla="+- 0 1036 796"/>
                            <a:gd name="T3" fmla="*/ 1036 h 241"/>
                          </a:gdLst>
                          <a:ahLst/>
                          <a:cxnLst>
                            <a:cxn ang="0">
                              <a:pos x="0" y="T1"/>
                            </a:cxn>
                            <a:cxn ang="0">
                              <a:pos x="0" y="T3"/>
                            </a:cxn>
                          </a:cxnLst>
                          <a:rect l="0" t="0" r="r" b="b"/>
                          <a:pathLst>
                            <a:path h="241">
                              <a:moveTo>
                                <a:pt x="0" y="0"/>
                              </a:moveTo>
                              <a:lnTo>
                                <a:pt x="0" y="240"/>
                              </a:lnTo>
                            </a:path>
                          </a:pathLst>
                        </a:custGeom>
                        <a:noFill/>
                        <a:ln w="7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42" o:spid="_x0000_s1026" style="position:absolute;margin-left:152.8pt;margin-top:39.8pt;width:.1pt;height:12.05pt;z-index:-4092;mso-position-horizontal-relative:page;mso-position-vertical-relative:page" coordorigin="3056,796" coordsize="2,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SSDVgMAAN0HAAAOAAAAZHJzL2Uyb0RvYy54bWykVelu2zAM/j9g7yDo54bUR5ykNeoWQ45i&#10;QLcVaPcAii0fmC15khKnG/buoyg7SdNd6ALEoUKa/Pjx0OX1rqnJlitdSZHQ4MynhItUZpUoEvr5&#10;YTU6p0QbJjJWS8ET+sg1vb56/eqya2MeylLWGVcEnAgdd21CS2Pa2PN0WvKG6TPZcgHKXKqGGTiq&#10;wssU68B7U3uh70+9TqqsVTLlWsO/C6ekV+g/z3lqPuW55obUCQVsBp8Kn2v79K4uWVwo1pZV2sNg&#10;L0DRsEpA0L2rBTOMbFT1zFVTpUpqmZuzVDaezPMq5ZgDZBP4J9ncKLlpMZci7op2TxNQe8LTi92m&#10;H7d3ilRZQqdAj2AN1AjDkii05HRtEYPNjWrv2zvlMgTxVqZfNKi9U709F86YrLsPMgN/bGMkkrPL&#10;VWNdQNpkhzV43NeA7wxJ4c8gnAGQFBTBZOyPJ65CaQlltO+M/cmUEtDOLqaDatm/Grr3wiiwGo/F&#10;Lh5i7DHZhKDR9IFL/X9c3pes5VgibXkauAwGLleKc9u9JBo7OtFs4FIfE3mksSA18P1XCp/TMfD4&#10;GzJYnG60ueESC8G2t9q4EchAwvJmfRc8QBnypoZpeDsiPgG+7ddxXuyNIFFn9MZDk5L09MMo7I0A&#10;y5GnwB//0tV4sAJXaLP3BaUsBnysHCCnO9FjBokwu3B8bLNW6kN7PQzNAEY2vz/aYo0gGtq63z6E&#10;gk1yukMUJbBD1o6SlhmLzIawIikTapmw50Zu+YNEjTkAw90DMQ7aWjy3CqPBzmnhBese23sf0iI9&#10;qqqQq6qusay1IB3MymzimNGyrjKrtGC0KtbzWpEts7sRP/3cPDGDHSQydFZyli172bCqdjIEr5FZ&#10;6LyeANuDuPy+X/gXy/PleTSKwulyFPmLxejdah6NpqtgNlmMF/P5IvhhSQqiuKyyjAuLbljEQfRv&#10;w9lfCW6F7lfxkyyeJLvCz/NkvacwkGTIZfjF7GCbuNl0q2Qts0eYUyXdzQI3IQilVN8o6eBWSaj+&#10;umGKU1K/F7BqLoIICkoMHqLJLISDOtasjzVMpOAqoYZCe1txbtzVtWlVVZQQyTWYkO9gxeaVHWXE&#10;51D1B9h2KOEdgrn09529pI7PaHW4la9+AgAA//8DAFBLAwQUAAYACAAAACEA4x0cZOAAAAAKAQAA&#10;DwAAAGRycy9kb3ducmV2LnhtbEyPQUvDQBCF74L/YRnBm92Noa3GbEop6qkItoJ422anSWh2NmS3&#10;SfrvHU/2NMy8jzfv5avJtWLAPjSeNCQzBQKp9LahSsPX/u3hCUSIhqxpPaGGCwZYFbc3ucmsH+kT&#10;h12sBJtQyIyGOsYukzKUNToTZr5DYu3oe2cir30lbW9GNnetfFRqIZ1piD/UpsNNjeVpd3Ya3kcz&#10;rtPkddiejpvLz37+8b1NUOv7u2n9AiLiFP9h+IvP0aHgTAd/JhtEqyFV8wWjGpbPPBngA3c5MKnS&#10;Jcgil9cVil8AAAD//wMAUEsBAi0AFAAGAAgAAAAhALaDOJL+AAAA4QEAABMAAAAAAAAAAAAAAAAA&#10;AAAAAFtDb250ZW50X1R5cGVzXS54bWxQSwECLQAUAAYACAAAACEAOP0h/9YAAACUAQAACwAAAAAA&#10;AAAAAAAAAAAvAQAAX3JlbHMvLnJlbHNQSwECLQAUAAYACAAAACEAQeUkg1YDAADdBwAADgAAAAAA&#10;AAAAAAAAAAAuAgAAZHJzL2Uyb0RvYy54bWxQSwECLQAUAAYACAAAACEA4x0cZOAAAAAKAQAADwAA&#10;AAAAAAAAAAAAAACwBQAAZHJzL2Rvd25yZXYueG1sUEsFBgAAAAAEAAQA8wAAAL0GAAAAAA==&#10;">
              <v:shape id="Freeform 43" o:spid="_x0000_s1027" style="position:absolute;left:3056;top:796;width:2;height:241;visibility:visible;mso-wrap-style:square;v-text-anchor:top" coordsize="2,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7Il8MA&#10;AADbAAAADwAAAGRycy9kb3ducmV2LnhtbESPQWvCQBSE74X+h+UVvNVNitiSugkiFLwompb2+sg+&#10;s8HdtzG7avz3bqHQ4zAz3zCLanRWXGgInWcF+TQDQdx43XGr4Ovz4/kNRIjIGq1nUnCjAFX5+LDA&#10;Qvsr7+lSx1YkCIcCFZgY+0LK0BhyGKa+J07ewQ8OY5JDK/WA1wR3Vr5k2Vw67DgtGOxpZag51meX&#10;KGa5vfV5be3P5nt2krsz7l+3Sk2exuU7iEhj/A//tddawTyH3y/pB8j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7Il8MAAADbAAAADwAAAAAAAAAAAAAAAACYAgAAZHJzL2Rv&#10;d25yZXYueG1sUEsFBgAAAAAEAAQA9QAAAIgDAAAAAA==&#10;" path="m,l,240e" filled="f" strokeweight=".21528mm">
                <v:path arrowok="t" o:connecttype="custom" o:connectlocs="0,796;0,1036" o:connectangles="0,0"/>
              </v:shape>
              <w10:wrap xmlns:w10="urn:schemas-microsoft-com:office:word" anchorx="page" anchory="page"/>
            </v:group>
          </w:pict>
        </mc:Fallback>
      </mc:AlternateContent>
    </w:r>
    <w:r w:rsidR="00366CD3">
      <w:rPr>
        <w:noProof/>
        <w:lang w:val="ru-RU" w:eastAsia="ru-RU" w:bidi="ar-SA"/>
      </w:rPr>
      <mc:AlternateContent>
        <mc:Choice Requires="wpg">
          <w:drawing>
            <wp:anchor distT="0" distB="0" distL="114300" distR="114300" simplePos="0" relativeHeight="503312389" behindDoc="1" locked="0" layoutInCell="1" allowOverlap="1" wp14:anchorId="761B0C68" wp14:editId="06B7DB5C">
              <wp:simplePos x="0" y="0"/>
              <wp:positionH relativeFrom="page">
                <wp:posOffset>1623060</wp:posOffset>
              </wp:positionH>
              <wp:positionV relativeFrom="page">
                <wp:posOffset>505460</wp:posOffset>
              </wp:positionV>
              <wp:extent cx="1270" cy="153035"/>
              <wp:effectExtent l="13335" t="10160" r="4445" b="8255"/>
              <wp:wrapNone/>
              <wp:docPr id="58"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3035"/>
                        <a:chOff x="2556" y="796"/>
                        <a:chExt cx="2" cy="241"/>
                      </a:xfrm>
                    </wpg:grpSpPr>
                    <wps:wsp>
                      <wps:cNvPr id="59" name="Freeform 41"/>
                      <wps:cNvSpPr>
                        <a:spLocks/>
                      </wps:cNvSpPr>
                      <wps:spPr bwMode="auto">
                        <a:xfrm>
                          <a:off x="2556" y="796"/>
                          <a:ext cx="2" cy="241"/>
                        </a:xfrm>
                        <a:custGeom>
                          <a:avLst/>
                          <a:gdLst>
                            <a:gd name="T0" fmla="+- 0 796 796"/>
                            <a:gd name="T1" fmla="*/ 796 h 241"/>
                            <a:gd name="T2" fmla="+- 0 1036 796"/>
                            <a:gd name="T3" fmla="*/ 1036 h 241"/>
                          </a:gdLst>
                          <a:ahLst/>
                          <a:cxnLst>
                            <a:cxn ang="0">
                              <a:pos x="0" y="T1"/>
                            </a:cxn>
                            <a:cxn ang="0">
                              <a:pos x="0" y="T3"/>
                            </a:cxn>
                          </a:cxnLst>
                          <a:rect l="0" t="0" r="r" b="b"/>
                          <a:pathLst>
                            <a:path h="241">
                              <a:moveTo>
                                <a:pt x="0" y="0"/>
                              </a:moveTo>
                              <a:lnTo>
                                <a:pt x="0" y="240"/>
                              </a:lnTo>
                            </a:path>
                          </a:pathLst>
                        </a:custGeom>
                        <a:noFill/>
                        <a:ln w="7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40" o:spid="_x0000_s1026" style="position:absolute;margin-left:127.8pt;margin-top:39.8pt;width:.1pt;height:12.05pt;z-index:-4091;mso-position-horizontal-relative:page;mso-position-vertical-relative:page" coordorigin="2556,796" coordsize="2,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AYAVgMAAN0HAAAOAAAAZHJzL2Uyb0RvYy54bWykVelu2zAM/j9g7yDo54bUR5ykMZoWQ45i&#10;QLcVaPYAii0fmC15khKnG/buoyg7R7sLXYA4VEiTHz8eurrZ1xXZcaVLKWY0uPAp4SKRaSnyGf28&#10;Xg0uKdGGiZRVUvAZfeSa3ly/fnXVNjEPZSGrlCsCToSO22ZGC2Oa2PN0UvCa6QvZcAHKTKqaGTiq&#10;3EsVa8F7XXmh74+9Vqq0UTLhWsO/C6ek1+g/y3hiPmWZ5oZUMwrYDD4VPjf26V1fsThXrCnKpIPB&#10;XoCiZqWAoAdXC2YY2arymau6TJTUMjMXiaw9mWVlwjEHyCbwn2Rzq+S2wVzyuM2bA01A7ROeXuw2&#10;+bi7V6RMZ3QElRKshhphWBIhOW2Tx2Bzq5qH5l65DEG8k8kXDdx5T/X2nDtjsmk/yBT8sa2RSM4+&#10;U7V1AWmTPdbg8VADvjckgT+DcAJ1SkARjIb+cOQqlBRQRvtOOBqNKQHtZDruVcvu1dC9F0aB1Xgs&#10;dvEQY4fJ9gU0mj5yqf+Py4eCNRxLpC1PPZfTnsuV4tx2L3GgbHQw67nUp0SeaKyZBr7/SuFzOnoe&#10;f0MGi5OtNrdcYiHY7k4bNwIpSFjetOuCNZQhqyuYhrcD4hPg2367gTkYBb3RGw9NCtLRD6NwMAIs&#10;J54Cf/hLV8PeClyhzcEXlDLv8bGih5zsRYcZJMLswvGxzRqpj+217psBjGx+f7Qddo2DthAVfrsQ&#10;CjbJ0x2iKIEdsnGUNMxYZDaEFUkBvQo1t+da7vhaosYcgeF4QYyjthLPrUI3hmDntCBY99jeh5AW&#10;6UlVhVyVVYVlrQRpYVYmI8eMllWZWqUFo1W+mVeK7Jjdjfjp0j8zgx0kUnRWcJYuO9mwsnIyQrP+&#10;oPM6AmwP4vL7PvWny8vlZTSIwvFyEPmLxeDdah4NxqtgMloMF/P5IvhhSQqiuCjTlAuLrl/EQfRv&#10;w9ldCW6FHlbxWRZnya7w8zxZ7xwGkgy59L+YHWwTN5tulWxk+ghzqqS7WeAmBKGQ6hslLdwqM6q/&#10;bpnilFTvBayaaRBBQYnBQzSahHBQp5rNqYaJBFzNqKHQ3lacG3d1bRtV5gVEcg0m5DtYsVlpRxnx&#10;OVTdAbYdSniHYC7dfWcvqdMzWh1v5eufAAAA//8DAFBLAwQUAAYACAAAACEAdlZFjeAAAAAKAQAA&#10;DwAAAGRycy9kb3ducmV2LnhtbEyPQUvDQBCF74L/YRnBm92kJa3GbEop6qkItoJ4mybTJDQ7G7Lb&#10;JP33jic9DTPv48172XqyrRqo941jA/EsAkVcuLLhysDn4fXhEZQPyCW2jsnAlTys89ubDNPSjfxB&#10;wz5USkzYp2igDqFLtfZFTRb9zHXEop1cbzHI2le67HEUc9vqeRQttcWG5UONHW1rKs77izXwNuK4&#10;WcQvw+582l6/D8n71y4mY+7vps0zqEBT+IPhN75Eh1wyHd2FS69aA/MkWQpqYPUkUwA5SJejkNFi&#10;BTrP9P8K+Q8AAAD//wMAUEsBAi0AFAAGAAgAAAAhALaDOJL+AAAA4QEAABMAAAAAAAAAAAAAAAAA&#10;AAAAAFtDb250ZW50X1R5cGVzXS54bWxQSwECLQAUAAYACAAAACEAOP0h/9YAAACUAQAACwAAAAAA&#10;AAAAAAAAAAAvAQAAX3JlbHMvLnJlbHNQSwECLQAUAAYACAAAACEAN7QGAFYDAADdBwAADgAAAAAA&#10;AAAAAAAAAAAuAgAAZHJzL2Uyb0RvYy54bWxQSwECLQAUAAYACAAAACEAdlZFjeAAAAAKAQAADwAA&#10;AAAAAAAAAAAAAACwBQAAZHJzL2Rvd25yZXYueG1sUEsFBgAAAAAEAAQA8wAAAL0GAAAAAA==&#10;">
              <v:shape id="Freeform 41" o:spid="_x0000_s1027" style="position:absolute;left:2556;top:796;width:2;height:241;visibility:visible;mso-wrap-style:square;v-text-anchor:top" coordsize="2,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QOLMMA&#10;AADbAAAADwAAAGRycy9kb3ducmV2LnhtbESPQWsCMRSE74X+h/AKvdWs0lZdjSKFghelrqLXx+a5&#10;WUxe1k3U9d83hYLHYWa+YabzzllxpTbUnhX0exkI4tLrmisFu+332whEiMgarWdScKcA89nz0xRz&#10;7W+8oWsRK5EgHHJUYGJscilDachh6PmGOHlH3zqMSbaV1C3eEtxZOciyT+mw5rRgsKEvQ+WpuLhE&#10;MYv1vekX1h5W+/ez/LngZrhW6vWlW0xAROriI/zfXmoFH2P4+5J+gJ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jQOLMMAAADbAAAADwAAAAAAAAAAAAAAAACYAgAAZHJzL2Rv&#10;d25yZXYueG1sUEsFBgAAAAAEAAQA9QAAAIgDAAAAAA==&#10;" path="m,l,240e" filled="f" strokeweight=".21528mm">
                <v:path arrowok="t" o:connecttype="custom" o:connectlocs="0,796;0,1036" o:connectangles="0,0"/>
              </v:shape>
              <w10:wrap xmlns:w10="urn:schemas-microsoft-com:office:word" anchorx="page" anchory="page"/>
            </v:group>
          </w:pict>
        </mc:Fallback>
      </mc:AlternateContent>
    </w:r>
    <w:r w:rsidR="00366CD3">
      <w:rPr>
        <w:noProof/>
        <w:lang w:val="ru-RU" w:eastAsia="ru-RU" w:bidi="ar-SA"/>
      </w:rPr>
      <mc:AlternateContent>
        <mc:Choice Requires="wpg">
          <w:drawing>
            <wp:anchor distT="0" distB="0" distL="114300" distR="114300" simplePos="0" relativeHeight="503312390" behindDoc="1" locked="0" layoutInCell="1" allowOverlap="1" wp14:anchorId="56670959" wp14:editId="49DE8CA0">
              <wp:simplePos x="0" y="0"/>
              <wp:positionH relativeFrom="page">
                <wp:posOffset>1626235</wp:posOffset>
              </wp:positionH>
              <wp:positionV relativeFrom="page">
                <wp:posOffset>654685</wp:posOffset>
              </wp:positionV>
              <wp:extent cx="311150" cy="1270"/>
              <wp:effectExtent l="6985" t="6985" r="5715" b="10795"/>
              <wp:wrapNone/>
              <wp:docPr id="5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150" cy="1270"/>
                        <a:chOff x="2561" y="1031"/>
                        <a:chExt cx="490" cy="2"/>
                      </a:xfrm>
                    </wpg:grpSpPr>
                    <wps:wsp>
                      <wps:cNvPr id="57" name="Freeform 39"/>
                      <wps:cNvSpPr>
                        <a:spLocks/>
                      </wps:cNvSpPr>
                      <wps:spPr bwMode="auto">
                        <a:xfrm>
                          <a:off x="2561" y="1031"/>
                          <a:ext cx="490" cy="2"/>
                        </a:xfrm>
                        <a:custGeom>
                          <a:avLst/>
                          <a:gdLst>
                            <a:gd name="T0" fmla="+- 0 2561 2561"/>
                            <a:gd name="T1" fmla="*/ T0 w 490"/>
                            <a:gd name="T2" fmla="+- 0 3051 2561"/>
                            <a:gd name="T3" fmla="*/ T2 w 490"/>
                          </a:gdLst>
                          <a:ahLst/>
                          <a:cxnLst>
                            <a:cxn ang="0">
                              <a:pos x="T1" y="0"/>
                            </a:cxn>
                            <a:cxn ang="0">
                              <a:pos x="T3" y="0"/>
                            </a:cxn>
                          </a:cxnLst>
                          <a:rect l="0" t="0" r="r" b="b"/>
                          <a:pathLst>
                            <a:path w="490">
                              <a:moveTo>
                                <a:pt x="0" y="0"/>
                              </a:moveTo>
                              <a:lnTo>
                                <a:pt x="490" y="0"/>
                              </a:lnTo>
                            </a:path>
                          </a:pathLst>
                        </a:custGeom>
                        <a:noFill/>
                        <a:ln w="7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38" o:spid="_x0000_s1026" style="position:absolute;margin-left:128.05pt;margin-top:51.55pt;width:24.5pt;height:.1pt;z-index:-4090;mso-position-horizontal-relative:page;mso-position-vertical-relative:page" coordorigin="2561,1031" coordsize="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pLXgMAAN8HAAAOAAAAZHJzL2Uyb0RvYy54bWykVduO20YMfQ/QfxjMYwOvLpbttbDaIPBl&#10;ESBtA8T9gLE0uqDSjDIjW94W/feSHMmrdRK0SP0gc0TqkDzkkA/vLk3NztLYSquEB3c+Z1KlOqtU&#10;kfDfD/vZPWe2EyoTtVYy4c/S8nePP7156NtYhrrUdSYNAxBl475NeNl1bex5Ni1lI+ydbqUCZa5N&#10;Izo4msLLjOgBvam90PeXXq9N1hqdSmvh7dYp+SPh57lMu9/y3MqO1QmH2Dp6Gnoe8ek9Poi4MKIt&#10;q3QIQ/xAFI2oFDi9Qm1FJ9jJVF9BNVVqtNV5d5fqxtN5XqWScoBsAv8mmyejTy3lUsR90V5pAmpv&#10;ePph2PTX8yfDqizhiyVnSjRQI3LL5vdITt8WMdg8mfZz+8m4DEH8qNM/LKi9Wz2eC2fMjv0vOgM8&#10;ceo0kXPJTYMQkDa7UA2erzWQl46l8HIeBMECKpWCKghXQ4XSEsqI34SLZcAZ6vx54KqXlrvh22g9&#10;fBiixhOxc0hBDkFhRtBp9oVM+//I/FyKVlKNLBI1krkaydwbKbF92Xzt+CSzkUw7ZXKiwSAtEP6v&#10;HH6Dj5HJ77Ah4vRkuyepqRTi/NF27hJkIFGBs6EPDsBm3tRwH97OmM/QFT0c7cXVDArizH722MFn&#10;PUPPA+YIFY42BDX3F9+Gmo9mCBW+QEEtizE+UY4hpxc1xAwSEzhyfGq0VltsloNrFQoGEMAI8/uO&#10;Lbgeu3G0df+DCwOz5HaKGM5gihxdsq3oMDJ0gSLrE45E4LnRZ3nQpOluOh98vGhrNbWiAk5iclr4&#10;AOGpv68uMdJJVZXeV3VNJagVBrJawZ1C/1bXVYZKOpjiuKkNOwucjvTDVADslRlMIZURWClFthvk&#10;TlS1k8G+Jmah8wYCsAdp/P219te7+919NIvC5W4W+dvt7P1+E82W+2C12M63m802+BtDC6K4rLJM&#10;KoxuHMVB9N9u57AU3BC9DuNXWdhpsnv6fZ2s9zoM4gJyGf8pOxgn7nK6WXLU2TNcVKPdboFdCEKp&#10;zZ+c9bBXEm6/nISRnNUfFMyadRBFuIjoEC1WIRzMVHOcaoRKASrhHYf2RnHTueV1ak1VlOApoLIq&#10;/R6GbF7hVab4XFTDAcYdSbRFKJdh4+Gamp7J6mUvP/4DAAD//wMAUEsDBBQABgAIAAAAIQDKTVf9&#10;3wAAAAsBAAAPAAAAZHJzL2Rvd25yZXYueG1sTI9BS8NAEIXvgv9hGcGb3U1DisRsSinqqQi2gnjb&#10;ZqdJaHY2ZLdJ+u8dvejtzbzHm2+K9ew6MeIQWk8akoUCgVR521Kt4ePw8vAIIkRD1nSeUMMVA6zL&#10;25vC5NZP9I7jPtaCSyjkRkMTY59LGaoGnQkL3yOxd/KDM5HHoZZ2MBOXu04ulVpJZ1riC43pcdtg&#10;dd5fnIbXyUybNHked+fT9vp1yN4+dwlqfX83b55ARJzjXxh+8BkdSmY6+gvZIDoNy2yVcJQNlbLg&#10;RKoyFsffTQqyLOT/H8pvAAAA//8DAFBLAQItABQABgAIAAAAIQC2gziS/gAAAOEBAAATAAAAAAAA&#10;AAAAAAAAAAAAAABbQ29udGVudF9UeXBlc10ueG1sUEsBAi0AFAAGAAgAAAAhADj9If/WAAAAlAEA&#10;AAsAAAAAAAAAAAAAAAAALwEAAF9yZWxzLy5yZWxzUEsBAi0AFAAGAAgAAAAhAFYLGkteAwAA3wcA&#10;AA4AAAAAAAAAAAAAAAAALgIAAGRycy9lMm9Eb2MueG1sUEsBAi0AFAAGAAgAAAAhAMpNV/3fAAAA&#10;CwEAAA8AAAAAAAAAAAAAAAAAuAUAAGRycy9kb3ducmV2LnhtbFBLBQYAAAAABAAEAPMAAADEBgAA&#10;AAA=&#10;">
              <v:shape id="Freeform 39" o:spid="_x0000_s1027" style="position:absolute;left:2561;top:1031;width:490;height:2;visibility:visible;mso-wrap-style:square;v-text-anchor:top" coordsize="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yvQcQA&#10;AADbAAAADwAAAGRycy9kb3ducmV2LnhtbESPQWvCQBSE70L/w/IKvYhuFLQSXUWlBQU9VAWvj+wz&#10;mzb7NmS3Sfrvu4LgcZiZb5jFqrOlaKj2hWMFo2ECgjhzuuBcweX8OZiB8AFZY+mYFPyRh9XypbfA&#10;VLuWv6g5hVxECPsUFZgQqlRKnxmy6IeuIo7ezdUWQ5R1LnWNbYTbUo6TZCotFhwXDFa0NZT9nH6t&#10;Atx/X8b99fGjwY2+GlO01WGbK/X22q3nIAJ14Rl+tHdaweQd7l/iD5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sr0HEAAAA2wAAAA8AAAAAAAAAAAAAAAAAmAIAAGRycy9k&#10;b3ducmV2LnhtbFBLBQYAAAAABAAEAPUAAACJAwAAAAA=&#10;" path="m,l490,e" filled="f" strokeweight=".21528mm">
                <v:path arrowok="t" o:connecttype="custom" o:connectlocs="0,0;490,0" o:connectangles="0,0"/>
              </v:shape>
              <w10:wrap xmlns:w10="urn:schemas-microsoft-com:office:word" anchorx="page" anchory="page"/>
            </v:group>
          </w:pict>
        </mc:Fallback>
      </mc:AlternateContent>
    </w:r>
    <w:r w:rsidR="00366CD3">
      <w:rPr>
        <w:noProof/>
        <w:lang w:val="ru-RU" w:eastAsia="ru-RU" w:bidi="ar-SA"/>
      </w:rPr>
      <mc:AlternateContent>
        <mc:Choice Requires="wpg">
          <w:drawing>
            <wp:anchor distT="0" distB="0" distL="114300" distR="114300" simplePos="0" relativeHeight="503312391" behindDoc="1" locked="0" layoutInCell="1" allowOverlap="1" wp14:anchorId="79C5A22D" wp14:editId="2DEB8033">
              <wp:simplePos x="0" y="0"/>
              <wp:positionH relativeFrom="page">
                <wp:posOffset>1626235</wp:posOffset>
              </wp:positionH>
              <wp:positionV relativeFrom="page">
                <wp:posOffset>508635</wp:posOffset>
              </wp:positionV>
              <wp:extent cx="311150" cy="1270"/>
              <wp:effectExtent l="6985" t="13335" r="5715" b="4445"/>
              <wp:wrapNone/>
              <wp:docPr id="54"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150" cy="1270"/>
                        <a:chOff x="2561" y="801"/>
                        <a:chExt cx="490" cy="2"/>
                      </a:xfrm>
                    </wpg:grpSpPr>
                    <wps:wsp>
                      <wps:cNvPr id="55" name="Freeform 37"/>
                      <wps:cNvSpPr>
                        <a:spLocks/>
                      </wps:cNvSpPr>
                      <wps:spPr bwMode="auto">
                        <a:xfrm>
                          <a:off x="2561" y="801"/>
                          <a:ext cx="490" cy="2"/>
                        </a:xfrm>
                        <a:custGeom>
                          <a:avLst/>
                          <a:gdLst>
                            <a:gd name="T0" fmla="+- 0 2561 2561"/>
                            <a:gd name="T1" fmla="*/ T0 w 490"/>
                            <a:gd name="T2" fmla="+- 0 3051 2561"/>
                            <a:gd name="T3" fmla="*/ T2 w 490"/>
                          </a:gdLst>
                          <a:ahLst/>
                          <a:cxnLst>
                            <a:cxn ang="0">
                              <a:pos x="T1" y="0"/>
                            </a:cxn>
                            <a:cxn ang="0">
                              <a:pos x="T3" y="0"/>
                            </a:cxn>
                          </a:cxnLst>
                          <a:rect l="0" t="0" r="r" b="b"/>
                          <a:pathLst>
                            <a:path w="490">
                              <a:moveTo>
                                <a:pt x="0" y="0"/>
                              </a:moveTo>
                              <a:lnTo>
                                <a:pt x="490" y="0"/>
                              </a:lnTo>
                            </a:path>
                          </a:pathLst>
                        </a:custGeom>
                        <a:noFill/>
                        <a:ln w="7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36" o:spid="_x0000_s1026" style="position:absolute;margin-left:128.05pt;margin-top:40.05pt;width:24.5pt;height:.1pt;z-index:-4089;mso-position-horizontal-relative:page;mso-position-vertical-relative:page" coordorigin="2561,801" coordsize="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tQFXgMAAN0HAAAOAAAAZHJzL2Uyb0RvYy54bWykVduO4zYMfS/QfxD02CJjO3GSiTGexSKX&#10;QYHt7gKbfoBiyxfUllxJiTNb9N9LUnYmk+mixTYPDmXS5OEhRT68O7cNO0lja61SHt2FnEmV6bxW&#10;Zcp/2+8m95xZJ1QuGq1kyp+l5e8ef/zhoe8SOdWVbnJpGDhRNum7lFfOdUkQ2KySrbB3upMKlIU2&#10;rXBwNGWQG9GD97YJpmG4CHpt8s7oTFoLbzdeyR/Jf1HIzH0qCisda1IO2Bw9DT0P+AweH0RSGtFV&#10;dTbAEN+BohW1gqAXVxvhBDua+o2rts6Mtrpwd5luA10UdSYpB8gmCm+yeTL62FEuZdKX3YUmoPaG&#10;p+92m308fTaszlM+jzlTooUaUVg2WyA5fVcmYPNkui/dZ+MzBPGDzn63oA5u9XguvTE79L/qHPyJ&#10;o9NEzrkwLbqAtNmZavB8qYE8O5bBy1kURXOoVAaqaLocKpRVUEb8ZjpfRJyB7j6MfPGyajt8Gq+G&#10;76aoCUTi4xHGARMmBI1mX7i0/4/LL5XoJJXIIk8jl/ORy52REruXzZaeTjIbubTXRF5pEKQFvv+V&#10;wrd0jDx+gwyRZEfrnqSmQojTB+v8FchBovLmQxfsgcyibeA2/DxhIcNI9PCslxczKIc3+ylg+5D1&#10;DCMPPkdX09GGXM3C+T+7mo1m6Gr64gpKWY74RDVCzs5qwAwSEzhwQmqzTltslb1vFAIDHsAI8/uG&#10;LYQee3G09f9DCAOT5HaGGM5ghhx8sp1wiAxDoMj6lCMReG71Se41adxN30OMF22jrq2ogFeYvBY+&#10;QPfU3peQiPSqqkrv6qahEjQKgSyX8YqQWN3UOSoRjDXlYd0YdhI4G+mHqYCzV2Ywg1ROziop8u0g&#10;O1E3Xgb7hpiFzhsIwB6k4ffnKlxt77f38SSeLraTONxsJu9363iy2EXL+Wa2Wa830V8ILYqTqs5z&#10;qRDdOIij+L9dzmEl+BF6GcWvsniV7I5+b5MNXsMgLiCX8Z+yg2ni76YfJQedP8M9NdpvFtiEIFTa&#10;fOWsh62ScvvHURjJWfOLglGziuIY1xAd4vlyCgdzrTlca4TKwFXKHYf2RnHt/Oo6dqYuK4gUUVmV&#10;fg8jtqjxKhM+j2o4wLQjiXYI5TLsO1xS12eyetnKj38DAAD//wMAUEsDBBQABgAIAAAAIQB7KiMS&#10;3gAAAAkBAAAPAAAAZHJzL2Rvd25yZXYueG1sTI9Pa8JAEMXvBb/DMoXe6iaGiKTZiIjtSQpVofQ2&#10;ZsckmN0N2TWJ377jqT3Nv8d7v8nXk2nFQL1vnFUQzyMQZEunG1spOB3fX1cgfECrsXWWFNzJw7qY&#10;PeWYaTfaLxoOoRJsYn2GCuoQukxKX9Zk0M9dR5ZvF9cbDDz2ldQ9jmxuWrmIoqU02FhOqLGjbU3l&#10;9XAzCj5GHDdJvBv218v2/nNMP7/3MSn18jxt3kAEmsKfGB74jA4FM53dzWovWgWLdBmzVMEq4sqC&#10;JEq5OT8WCcgil/8/KH4BAAD//wMAUEsBAi0AFAAGAAgAAAAhALaDOJL+AAAA4QEAABMAAAAAAAAA&#10;AAAAAAAAAAAAAFtDb250ZW50X1R5cGVzXS54bWxQSwECLQAUAAYACAAAACEAOP0h/9YAAACUAQAA&#10;CwAAAAAAAAAAAAAAAAAvAQAAX3JlbHMvLnJlbHNQSwECLQAUAAYACAAAACEALaLUBV4DAADdBwAA&#10;DgAAAAAAAAAAAAAAAAAuAgAAZHJzL2Uyb0RvYy54bWxQSwECLQAUAAYACAAAACEAeyojEt4AAAAJ&#10;AQAADwAAAAAAAAAAAAAAAAC4BQAAZHJzL2Rvd25yZXYueG1sUEsFBgAAAAAEAAQA8wAAAMMGAAAA&#10;AA==&#10;">
              <v:shape id="Freeform 37" o:spid="_x0000_s1027" style="position:absolute;left:2561;top:801;width:490;height:2;visibility:visible;mso-wrap-style:square;v-text-anchor:top" coordsize="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RuOcEA&#10;AADbAAAADwAAAGRycy9kb3ducmV2LnhtbESPQYvCMBSE78L+h/AEb5oqq+x2jSK7KF614vnRvG2L&#10;zUtJoq399UYQPA4z8w2zXHemFjdyvrKsYDpJQBDnVldcKDhl2/EXCB+QNdaWScGdPKxXH4Mlptq2&#10;fKDbMRQiQtinqKAMoUml9HlJBv3ENsTR+7fOYIjSFVI7bCPc1HKWJAtpsOK4UGJDvyXll+PVKHD6&#10;/D3d6d6fs6RoP7ebv7w3vVKjYbf5ARGoC+/wq73XCuZzeH6JP0C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kbjnBAAAA2wAAAA8AAAAAAAAAAAAAAAAAmAIAAGRycy9kb3du&#10;cmV2LnhtbFBLBQYAAAAABAAEAPUAAACGAwAAAAA=&#10;" path="m,l490,e" filled="f" strokeweight=".21525mm">
                <v:path arrowok="t" o:connecttype="custom" o:connectlocs="0,0;490,0" o:connectangles="0,0"/>
              </v:shape>
              <w10:wrap xmlns:w10="urn:schemas-microsoft-com:office:word" anchorx="page" anchory="page"/>
            </v:group>
          </w:pict>
        </mc:Fallback>
      </mc:AlternateContent>
    </w:r>
    <w:r w:rsidR="00366CD3">
      <w:rPr>
        <w:noProof/>
        <w:lang w:val="ru-RU" w:eastAsia="ru-RU" w:bidi="ar-SA"/>
      </w:rPr>
      <mc:AlternateContent>
        <mc:Choice Requires="wpg">
          <w:drawing>
            <wp:anchor distT="0" distB="0" distL="114300" distR="114300" simplePos="0" relativeHeight="503312392" behindDoc="1" locked="0" layoutInCell="1" allowOverlap="1" wp14:anchorId="3EA1F513" wp14:editId="6643BDDB">
              <wp:simplePos x="0" y="0"/>
              <wp:positionH relativeFrom="page">
                <wp:posOffset>720090</wp:posOffset>
              </wp:positionH>
              <wp:positionV relativeFrom="page">
                <wp:posOffset>715010</wp:posOffset>
              </wp:positionV>
              <wp:extent cx="6444615" cy="1270"/>
              <wp:effectExtent l="5715" t="10160" r="7620" b="7620"/>
              <wp:wrapNone/>
              <wp:docPr id="52"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4615" cy="1270"/>
                        <a:chOff x="1134" y="1126"/>
                        <a:chExt cx="10149" cy="2"/>
                      </a:xfrm>
                    </wpg:grpSpPr>
                    <wps:wsp>
                      <wps:cNvPr id="53" name="Freeform 35"/>
                      <wps:cNvSpPr>
                        <a:spLocks/>
                      </wps:cNvSpPr>
                      <wps:spPr bwMode="auto">
                        <a:xfrm>
                          <a:off x="1134" y="1126"/>
                          <a:ext cx="10149" cy="2"/>
                        </a:xfrm>
                        <a:custGeom>
                          <a:avLst/>
                          <a:gdLst>
                            <a:gd name="T0" fmla="+- 0 1134 1134"/>
                            <a:gd name="T1" fmla="*/ T0 w 10149"/>
                            <a:gd name="T2" fmla="+- 0 11282 1134"/>
                            <a:gd name="T3" fmla="*/ T2 w 10149"/>
                          </a:gdLst>
                          <a:ahLst/>
                          <a:cxnLst>
                            <a:cxn ang="0">
                              <a:pos x="T1" y="0"/>
                            </a:cxn>
                            <a:cxn ang="0">
                              <a:pos x="T3" y="0"/>
                            </a:cxn>
                          </a:cxnLst>
                          <a:rect l="0" t="0" r="r" b="b"/>
                          <a:pathLst>
                            <a:path w="10149">
                              <a:moveTo>
                                <a:pt x="0" y="0"/>
                              </a:moveTo>
                              <a:lnTo>
                                <a:pt x="10148" y="0"/>
                              </a:lnTo>
                            </a:path>
                          </a:pathLst>
                        </a:custGeom>
                        <a:noFill/>
                        <a:ln w="70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34" o:spid="_x0000_s1026" style="position:absolute;margin-left:56.7pt;margin-top:56.3pt;width:507.45pt;height:.1pt;z-index:-4088;mso-position-horizontal-relative:page;mso-position-vertical-relative:page" coordorigin="1134,1126" coordsize="10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YbMYAMAAO0HAAAOAAAAZHJzL2Uyb0RvYy54bWykVduO2zgMfS+w/yDosUXGlzjJjDGZoshl&#10;UKC7O8BkP0CR5QvWllxJiTO76L+XlOyMk7bYRZsHRTIp8vCQIu/fn5qaHIU2lZJLGt2ElAjJVVbJ&#10;Ykn/2m0nt5QYy2TGaiXFkr4IQ98//PbmvmtTEatS1ZnQBIxIk3btkpbWtmkQGF6Khpkb1QoJwlzp&#10;hlk46iLINOvAelMHcRjOg07prNWKC2Pg69oL6YOzn+eC2z/z3AhL6iUFbNat2q17XIOHe5YWmrVl&#10;xXsY7CdQNKyS4PRsas0sIwddfWOqqbhWRuX2hqsmUHleceFigGii8CqaR60OrYulSLuiPdME1F7x&#10;9NNm+R/HJ02qbElnMSWSNZAj55ZMEySna4sUdB51+9w+aR8hbD8p/rcBcXAtx3Phlcm++11lYI8d&#10;rHLknHLdoAkIm5xcDl7OORAnSzh8nCdJMo9mlHCQRfGiTxEvIY94KYoAGEFZFM99+ni56S9HYZTc&#10;+asxygKWep8OZ48Lg4JiM698ml/j87lkrXBpMsjVwOd04HOrhcAKJtOZp9SpDXyaMZkjCYI0wPl/&#10;0vgdRgYyf8gHS/nB2EehXD7Y8ZOx/iVksHNZzvpi2MGryZsaHsW7CQkJOnOLp744q0WD2tuA7ELS&#10;Ee+7tzoYgxq7MBbfxt+1Btx5PbQWj61BSosBJCsH3Pwke+CwIwybT+hKrlUGq2YH8IZaAwughEH+&#10;QBecX+v6O70LDV3lup9oSqCf7D0rLbOIDF3glnRQra4y8UujjmKnnMxevQLw8iqt5VgL70MrHeHy&#10;criCLlypn90i2lF6pdpWde0yUUsEswinkWPHqLrKUIhwjC72q1qTI8Ne6X79G7pQg54kM2esFCzb&#10;9HvLqtrvwXnt2IUi7EnAcnTN8N+78G5zu7lNJkk830yScL2efNiuksl8Gy1m6+l6tVpHXxBalKRl&#10;lWVCIrqhMUfJ/3uo/YjwLfXcmi+iuAh2637fBhtcwnAkQyzDv4sOOot/p76t7FX2Am9WKz9pYDLC&#10;plT6H0o6mDJLaj4fmBaU1B8ltJ27KElwLLlDMlvEcNBjyX4sYZKDqSW1FEoctyvrR9mh1VVRgief&#10;Vqk+QMvNK3zTDp9H1R+g87mdmykuln7+4dAan53W65R++AoAAP//AwBQSwMEFAAGAAgAAAAhAGgy&#10;1mLfAAAADAEAAA8AAABkcnMvZG93bnJldi54bWxMj09Lw0AQxe+C32EZwZvd/NFSYjalFPVUBFtB&#10;vE2z0yQ0Oxuy2yT99m7woLf3mB9v3svXk2nFQL1rLCuIFxEI4tLqhisFn4fXhxUI55E1tpZJwZUc&#10;rIvbmxwzbUf+oGHvKxFC2GWooPa+y6R0ZU0G3cJ2xOF2sr1BH2xfSd3jGMJNK5MoWkqDDYcPNXa0&#10;rak87y9GwduI4yaNX4bd+bS9fh+e3r92MSl1fzdtnkF4mvwfDHP9UB2K0OloL6ydaIOP08eAziJZ&#10;gpiJOFmlII6/CmSRy/8jih8AAAD//wMAUEsBAi0AFAAGAAgAAAAhALaDOJL+AAAA4QEAABMAAAAA&#10;AAAAAAAAAAAAAAAAAFtDb250ZW50X1R5cGVzXS54bWxQSwECLQAUAAYACAAAACEAOP0h/9YAAACU&#10;AQAACwAAAAAAAAAAAAAAAAAvAQAAX3JlbHMvLnJlbHNQSwECLQAUAAYACAAAACEAY8GGzGADAADt&#10;BwAADgAAAAAAAAAAAAAAAAAuAgAAZHJzL2Uyb0RvYy54bWxQSwECLQAUAAYACAAAACEAaDLWYt8A&#10;AAAMAQAADwAAAAAAAAAAAAAAAAC6BQAAZHJzL2Rvd25yZXYueG1sUEsFBgAAAAAEAAQA8wAAAMYG&#10;AAAAAA==&#10;">
              <v:shape id="Freeform 35" o:spid="_x0000_s1027" style="position:absolute;left:1134;top:1126;width:10149;height:2;visibility:visible;mso-wrap-style:square;v-text-anchor:top" coordsize="101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SyHcMA&#10;AADbAAAADwAAAGRycy9kb3ducmV2LnhtbESP3YrCMBSE7wXfIRxh7zR1xUWqUXRxWRFB/L0+Nse2&#10;2JzUJqv17c2C4OUwM98wo0ltCnGjyuWWFXQ7EQjixOqcUwX73U97AMJ5ZI2FZVLwIAeTcbMxwljb&#10;O2/otvWpCBB2MSrIvC9jKV2SkUHXsSVx8M62MuiDrFKpK7wHuCnkZxR9SYM5h4UMS/rOKLls/4yC&#10;2bVer/h4Lnu/l+XDH2jePx33Sn206ukQhKfav8Ov9kIr6Pfg/0v4AXL8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SyHcMAAADbAAAADwAAAAAAAAAAAAAAAACYAgAAZHJzL2Rv&#10;d25yZXYueG1sUEsFBgAAAAAEAAQA9QAAAIgDAAAAAA==&#10;" path="m,l10148,e" filled="f" strokeweight=".19531mm">
                <v:path arrowok="t" o:connecttype="custom" o:connectlocs="0,0;10148,0" o:connectangles="0,0"/>
              </v:shape>
              <w10:wrap xmlns:w10="urn:schemas-microsoft-com:office:word" anchorx="page" anchory="page"/>
            </v:group>
          </w:pict>
        </mc:Fallback>
      </mc:AlternateContent>
    </w:r>
    <w:r w:rsidR="00366CD3">
      <w:rPr>
        <w:noProof/>
        <w:lang w:val="ru-RU" w:eastAsia="ru-RU" w:bidi="ar-SA"/>
      </w:rPr>
      <w:drawing>
        <wp:anchor distT="0" distB="0" distL="114300" distR="114300" simplePos="0" relativeHeight="503312393" behindDoc="1" locked="0" layoutInCell="1" allowOverlap="1" wp14:anchorId="4FD7603C" wp14:editId="1493CA4C">
          <wp:simplePos x="0" y="0"/>
          <wp:positionH relativeFrom="page">
            <wp:posOffset>1133475</wp:posOffset>
          </wp:positionH>
          <wp:positionV relativeFrom="page">
            <wp:posOffset>2794000</wp:posOffset>
          </wp:positionV>
          <wp:extent cx="5289550" cy="5104765"/>
          <wp:effectExtent l="0" t="0" r="6350" b="635"/>
          <wp:wrapNone/>
          <wp:docPr id="51"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9550" cy="5104765"/>
                  </a:xfrm>
                  <a:prstGeom prst="rect">
                    <a:avLst/>
                  </a:prstGeom>
                  <a:noFill/>
                  <a:ln>
                    <a:noFill/>
                  </a:ln>
                </pic:spPr>
              </pic:pic>
            </a:graphicData>
          </a:graphic>
          <wp14:sizeRelH relativeFrom="page">
            <wp14:pctWidth>0</wp14:pctWidth>
          </wp14:sizeRelH>
          <wp14:sizeRelV relativeFrom="page">
            <wp14:pctHeight>0</wp14:pctHeight>
          </wp14:sizeRelV>
        </wp:anchor>
      </w:drawing>
    </w:r>
    <w:r w:rsidR="00366CD3">
      <w:rPr>
        <w:noProof/>
        <w:lang w:val="ru-RU" w:eastAsia="ru-RU" w:bidi="ar-SA"/>
      </w:rPr>
      <mc:AlternateContent>
        <mc:Choice Requires="wps">
          <w:drawing>
            <wp:anchor distT="0" distB="0" distL="114300" distR="114300" simplePos="0" relativeHeight="503312394" behindDoc="1" locked="0" layoutInCell="1" allowOverlap="1" wp14:anchorId="04C479B0" wp14:editId="007D11A2">
              <wp:simplePos x="0" y="0"/>
              <wp:positionH relativeFrom="page">
                <wp:posOffset>707390</wp:posOffset>
              </wp:positionH>
              <wp:positionV relativeFrom="page">
                <wp:posOffset>505460</wp:posOffset>
              </wp:positionV>
              <wp:extent cx="594360" cy="152400"/>
              <wp:effectExtent l="2540" t="635" r="3175" b="0"/>
              <wp:wrapNone/>
              <wp:docPr id="5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CD3" w:rsidRDefault="00366CD3">
                          <w:pPr>
                            <w:pStyle w:val="a3"/>
                            <w:spacing w:line="217" w:lineRule="exact"/>
                            <w:ind w:left="20"/>
                          </w:pPr>
                          <w:r>
                            <w:t>21.10.2005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71" type="#_x0000_t202" style="position:absolute;margin-left:55.7pt;margin-top:39.8pt;width:46.8pt;height:12pt;z-index:-408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GqGswIAALIFAAAOAAAAZHJzL2Uyb0RvYy54bWysVNuOmzAQfa/Uf7D8znJZyAa0pNoNoaq0&#10;vUi7/QDHmGAVbGo7gW3Vf+/YhGQvL1VbHqzBHh+fmTkz1+/GrkUHpjSXIsfhRYARE1RWXOxy/PWh&#10;9JYYaUNERVopWI4fmcbvVm/fXA99xiLZyLZiCgGI0NnQ57gxps98X9OGdURfyJ4JOKyl6oiBX7Xz&#10;K0UGQO9aPwqChT9IVfVKUqY17BbTIV45/Lpm1Hyua80ManMM3IxblVu3dvVX1yTbKdI3nB5pkL9g&#10;0REu4NETVEEMQXvFX0F1nCqpZW0uqOx8WdecMhcDRBMGL6K5b0jPXCyQHN2f0qT/Hyz9dPiiEK9y&#10;nEB6BOmgRg9sNOhWjugysvkZep2B230PjmaEfaizi1X3d5J+00jIdUPEjt0oJYeGkQr4hfam/+Tq&#10;hKMtyHb4KCt4h+yNdEBjrTqbPEgHAnQg8niqjeVCYTNJ48sFnFA4CpMoDlztfJLNl3ulzXsmO2SN&#10;HCsovQMnhzttLBmSzS72LSFL3rau/K14tgGO0w48DVftmSXhqvkzDdLNcrOMvThabLw4KArvplzH&#10;3qIMr5Lislivi/CXfTeMs4ZXFRP2mVlZYfxnlTtqfNLESVtatryycJaSVrvtulXoQEDZpftcyuHk&#10;7OY/p+GSALG8CCmEbN5GqVculldeXMaJl14FSy8I09t0EcRpXJTPQ7rjgv17SGjIcZpEyaSlM+kX&#10;sQXuex0byTpuYHa0vMvx8uREMqvAjahcaQ3h7WQ/SYWlf04FlHsutNOrlegkVjNuR9cacTL3wVZW&#10;j6BgJUFhIEYYfGA0Uv3AaIAhkmP9fU8Uw6j9IKALwMXMhpqN7WwQQeFqjg1Gk7k202Ta94rvGkCe&#10;+kzIG+iUmjsV25aaWBz7CwaDC+Y4xOzkefrvvM6jdvUbAAD//wMAUEsDBBQABgAIAAAAIQBr7w3h&#10;3gAAAAoBAAAPAAAAZHJzL2Rvd25yZXYueG1sTI/BTsMwEETvSPyDtUjcqJ0CgYY4VYXghISahgNH&#10;J94mUeN1iN02/D3LCY6jGc28ydezG8QJp9B70pAsFAikxtueWg0f1evNI4gQDVkzeEIN3xhgXVxe&#10;5Caz/kwlnnaxFVxCITMauhjHTMrQdOhMWPgRib29n5yJLKdW2smcudwNcqlUKp3piRc6M+Jzh81h&#10;d3QaNp9UvvRf7/W23Jd9Va0UvaUHra+v5s0TiIhz/AvDLz6jQ8FMtT+SDWJgnSR3HNXwsEpBcGCp&#10;7vlczY66TUEWufx/ofgBAAD//wMAUEsBAi0AFAAGAAgAAAAhALaDOJL+AAAA4QEAABMAAAAAAAAA&#10;AAAAAAAAAAAAAFtDb250ZW50X1R5cGVzXS54bWxQSwECLQAUAAYACAAAACEAOP0h/9YAAACUAQAA&#10;CwAAAAAAAAAAAAAAAAAvAQAAX3JlbHMvLnJlbHNQSwECLQAUAAYACAAAACEAKkhqhrMCAACyBQAA&#10;DgAAAAAAAAAAAAAAAAAuAgAAZHJzL2Uyb0RvYy54bWxQSwECLQAUAAYACAAAACEAa+8N4d4AAAAK&#10;AQAADwAAAAAAAAAAAAAAAAANBQAAZHJzL2Rvd25yZXYueG1sUEsFBgAAAAAEAAQA8wAAABgGAAAA&#10;AA==&#10;" filled="f" stroked="f">
              <v:textbox inset="0,0,0,0">
                <w:txbxContent>
                  <w:p w:rsidR="00366CD3" w:rsidRDefault="00366CD3">
                    <w:pPr>
                      <w:pStyle w:val="a3"/>
                      <w:spacing w:line="217" w:lineRule="exact"/>
                      <w:ind w:left="20"/>
                    </w:pPr>
                    <w:r>
                      <w:t>21.10.2005</w:t>
                    </w:r>
                  </w:p>
                </w:txbxContent>
              </v:textbox>
              <w10:wrap anchorx="page" anchory="page"/>
            </v:shape>
          </w:pict>
        </mc:Fallback>
      </mc:AlternateContent>
    </w:r>
    <w:r w:rsidR="00366CD3">
      <w:rPr>
        <w:noProof/>
        <w:lang w:val="ru-RU" w:eastAsia="ru-RU" w:bidi="ar-SA"/>
      </w:rPr>
      <mc:AlternateContent>
        <mc:Choice Requires="wps">
          <w:drawing>
            <wp:anchor distT="0" distB="0" distL="114300" distR="114300" simplePos="0" relativeHeight="503312396" behindDoc="1" locked="0" layoutInCell="1" allowOverlap="1" wp14:anchorId="5B58E642" wp14:editId="7C865BEC">
              <wp:simplePos x="0" y="0"/>
              <wp:positionH relativeFrom="page">
                <wp:posOffset>2949575</wp:posOffset>
              </wp:positionH>
              <wp:positionV relativeFrom="page">
                <wp:posOffset>505460</wp:posOffset>
              </wp:positionV>
              <wp:extent cx="1985010" cy="152400"/>
              <wp:effectExtent l="0" t="635" r="0" b="0"/>
              <wp:wrapNone/>
              <wp:docPr id="4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50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CD3" w:rsidRDefault="00366CD3">
                          <w:pPr>
                            <w:pStyle w:val="a3"/>
                            <w:spacing w:line="217" w:lineRule="exact"/>
                            <w:ind w:left="20"/>
                          </w:pPr>
                          <w:r>
                            <w:t>Офіційний журнал Європейського союзу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xmlns:o="urn:schemas-microsoft-com:office:office" xmlns:v="urn:schemas-microsoft-com:vml" id="Text Box 30" o:spid="_x0000_s1072" type="#_x0000_t202" style="position:absolute;margin-left:232.25pt;margin-top:39.8pt;width:156.3pt;height:12pt;z-index:-40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KBtAIAALMFAAAOAAAAZHJzL2Uyb0RvYy54bWysVG1vmzAQ/j5p/8HydwqkJAVUUrUhTJO6&#10;F6ndD3DABGvGZrYT6Kr9951NSJr2y7SND9Zhn++eu+fxXd8MLUd7qjSTIsPhRYARFaWsmNhm+Ntj&#10;4cUYaUNERbgUNMNPVOOb5ft3132X0plsJK+oQhBE6LTvMtwY06W+r8uGtkRfyI4KOKylaomBX7X1&#10;K0V6iN5yfxYEC7+XquqULKnWsJuPh3jp4tc1Lc2XutbUIJ5hwGbcqty6sau/vCbpVpGuYeUBBvkL&#10;FC1hApIeQ+XEELRT7E2olpVKalmbi1K2vqxrVlJXA1QTBq+qeWhIR10t0BzdHduk/1/Y8vP+q0Ks&#10;ynAETAnSAkePdDDoTg7o0vWn73QKbg8dOJoB9oFnV6vu7mX5XSMhVw0RW3qrlOwbSirAF9rO+i+u&#10;WkZ0qm2QTf9JVpCH7Ix0gYZatbZ50A4E0YGnpyM3FktpUybxHDqEUQln4XwWBQ6cT9Lpdqe0+UBl&#10;i6yRYQXcu+hkf6+NRUPSycUmE7JgnDv+uTjbAMdxB3LDVXtmUTg6n5MgWcfrOPKi2WLtRUGee7fF&#10;KvIWRXg1zy/z1SoPf9m8YZQ2rKqosGkmaYXRn1F3EPkoiqO4tOSssuEsJK22mxVXaE9A2oX7XM/h&#10;5OTmn8NwTYBaXpUUQjfvZolXLOIrLyqiuZdcBbEXhMldsgiiJMqL85LumaD/XhLqM5zMZ/NRTCfQ&#10;r2oL3Pe2NpK2zMDw4KzNcHx0IqmV4FpUjlpDGB/tF62w8E+tALonop1grUZHtZphM4xvY2HTWwFv&#10;ZPUEElYSFAZihMkHRiPVT4x6mCIZ1j92RFGM+EcBz8COnMlQk7GZDCJKuJphg9Forsw4mnadYtsG&#10;Io8PTchbeCo1cyo+oTg8MJgMrpjDFLOj5+W/8zrN2uVvAAAA//8DAFBLAwQUAAYACAAAACEAl/CN&#10;UN8AAAAKAQAADwAAAGRycy9kb3ducmV2LnhtbEyPwU7DMBBE70j8g7VI3KhdKA4NcaoKwQkJkYYD&#10;RyfeJlbjdYjdNvw95gTH1TzNvC02sxvYCadgPSlYLgQwpNYbS52Cj/rl5gFYiJqMHjyhgm8MsCkv&#10;LwqdG3+mCk+72LFUQiHXCvoYx5zz0PbodFj4ESllez85HdM5ddxM+pzK3cBvhZDcaUtpodcjPvXY&#10;HnZHp2D7SdWz/Xpr3qt9Zet6LehVHpS6vpq3j8AizvEPhl/9pA5lcmr8kUxgg4KVXN0nVEG2lsAS&#10;kGXZEliTSHEngZcF//9C+QMAAP//AwBQSwECLQAUAAYACAAAACEAtoM4kv4AAADhAQAAEwAAAAAA&#10;AAAAAAAAAAAAAAAAW0NvbnRlbnRfVHlwZXNdLnhtbFBLAQItABQABgAIAAAAIQA4/SH/1gAAAJQB&#10;AAALAAAAAAAAAAAAAAAAAC8BAABfcmVscy8ucmVsc1BLAQItABQABgAIAAAAIQC/bSKBtAIAALMF&#10;AAAOAAAAAAAAAAAAAAAAAC4CAABkcnMvZTJvRG9jLnhtbFBLAQItABQABgAIAAAAIQCX8I1Q3wAA&#10;AAoBAAAPAAAAAAAAAAAAAAAAAA4FAABkcnMvZG93bnJldi54bWxQSwUGAAAAAAQABADzAAAAGgYA&#10;AAAA&#10;" filled="f" stroked="f">
              <v:textbox inset="0,0,0,0">
                <w:txbxContent>
                  <w:p w:rsidR="00703301" w:rsidRDefault="00703301">
                    <w:pPr>
                      <w:pStyle w:val="a3"/>
                      <w:spacing w:line="217" w:lineRule="exact"/>
                      <w:ind w:left="20"/>
                    </w:pPr>
                    <w:r>
                      <w:t>Офіційний журнал Європейського союзу</w:t>
                    </w:r>
                  </w:p>
                </w:txbxContent>
              </v:textbox>
              <w10:wrap xmlns:w10="urn:schemas-microsoft-com:office:word" anchorx="page" anchory="page"/>
            </v:shape>
          </w:pict>
        </mc:Fallback>
      </mc:AlternateContent>
    </w:r>
    <w:r w:rsidR="00366CD3">
      <w:rPr>
        <w:noProof/>
        <w:lang w:val="ru-RU" w:eastAsia="ru-RU" w:bidi="ar-SA"/>
      </w:rPr>
      <mc:AlternateContent>
        <mc:Choice Requires="wps">
          <w:drawing>
            <wp:anchor distT="0" distB="0" distL="114300" distR="114300" simplePos="0" relativeHeight="503312397" behindDoc="1" locked="0" layoutInCell="1" allowOverlap="1" wp14:anchorId="498166CB" wp14:editId="04514F8B">
              <wp:simplePos x="0" y="0"/>
              <wp:positionH relativeFrom="page">
                <wp:posOffset>6684010</wp:posOffset>
              </wp:positionH>
              <wp:positionV relativeFrom="page">
                <wp:posOffset>505460</wp:posOffset>
              </wp:positionV>
              <wp:extent cx="505460" cy="152400"/>
              <wp:effectExtent l="0" t="635" r="1905" b="0"/>
              <wp:wrapNone/>
              <wp:docPr id="4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4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CD3" w:rsidRDefault="00366CD3">
                          <w:pPr>
                            <w:pStyle w:val="a3"/>
                            <w:spacing w:line="217" w:lineRule="exact"/>
                            <w:ind w:left="20"/>
                          </w:pPr>
                          <w:r>
                            <w:t>L 277/</w:t>
                          </w:r>
                          <w:r>
                            <w:fldChar w:fldCharType="begin"/>
                          </w:r>
                          <w:r>
                            <w:rPr>
                              <w:spacing w:val="-3"/>
                            </w:rPr>
                            <w:instrText xml:space="preserve"> PAGE </w:instrText>
                          </w:r>
                          <w:r>
                            <w:fldChar w:fldCharType="separate"/>
                          </w:r>
                          <w:r w:rsidR="00AD70F3">
                            <w:rPr>
                              <w:noProof/>
                              <w:spacing w:val="-3"/>
                            </w:rPr>
                            <w:t>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73" type="#_x0000_t202" style="position:absolute;margin-left:526.3pt;margin-top:39.8pt;width:39.8pt;height:12pt;z-index:-408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yTsQIAALIFAAAOAAAAZHJzL2Uyb0RvYy54bWysVNuOmzAQfa/Uf7D8znIpJAGFrLIhVJW2&#10;F2m3H+CACVbBprYT2Fb9945NSDa7L1VbHqzBHp85M3M8y9uhbdCRSsUET7F/42FEeSFKxvcp/vqY&#10;OwuMlCa8JI3gNMVPVOHb1ds3y75LaCBq0ZRUIgDhKum7FNdad4nrqqKmLVE3oqMcDishW6LhV+7d&#10;UpIe0NvGDTxv5vZClp0UBVUKdrPxEK8sflXRQn+uKkU1alIM3LRdpV13ZnVXS5LsJelqVpxokL9g&#10;0RLGIegZKiOaoINkr6BaVkihRKVvCtG6oqpYQW0OkI3vvcjmoSYdtblAcVR3LpP6f7DFp+MXiViZ&#10;4nCOESct9OiRDhrdiQEFsalP36kE3B46cNQD7EOfba6quxfFN4W42NSE7+laStHXlJTAzzc33WdX&#10;RxxlQHb9R1FCHHLQwgINlWxN8aAcCNChT0/n3hguBWxGXhTO4KSAIz8KQs/2ziXJdLmTSr+nokXG&#10;SLGE1ltwcrxX2pAhyeRiYnGRs6ax7W/41QY4jjsQGq6aM0PCdvNn7MXbxXYROmEw2zqhl2XOOt+E&#10;ziz351H2LttsMv+XieuHSc3KknITZlKWH/5Z504aHzVx1pYSDSsNnKGk5H63aSQ6ElB2bj9bcji5&#10;uLnXNGwRIJcXKflQzbsgdvLZYu6EeRg58dxbOJ4f38UzL4zDLL9O6Z5x+u8poT7FcRREo5YupF/k&#10;5tnvdW4kaZmG2dGwNsWLsxNJjAK3vLSt1YQ1o/2sFIb+pRTQ7qnRVq9GoqNY9bAbpqcBaEbMO1E+&#10;gYKlAIWBGGHwgVEL+QOjHoZIitX3A5EUo+YDh1dgJs5kyMnYTQbhBVxNscZoNDd6nEyHTrJ9Dcjj&#10;O+NiDS+lYlbFFxan9wWDwSZzGmJm8jz/t16XUbv6DQAA//8DAFBLAwQUAAYACAAAACEAbDSOQOAA&#10;AAAMAQAADwAAAGRycy9kb3ducmV2LnhtbEyPwU7DMBBE70j8g7VI3KjdVASaxqkqBCckRBoOPTqx&#10;m1iN1yF22/D3bE5wWo3maXYm306uZxczButRwnIhgBlsvLbYSviq3h6egYWoUKveo5HwYwJsi9ub&#10;XGXaX7E0l31sGYVgyJSELsYh4zw0nXEqLPxgkLyjH52KJMeW61FdKdz1PBEi5U5ZpA+dGsxLZ5rT&#10;/uwk7A5Yvtrvj/qzPJa2qtYC39OTlPd3024DLJop/sEw16fqUFCn2p9RB9aTFo9JSqyEpzXdmViu&#10;kgRYPXurFHiR8/8jil8AAAD//wMAUEsBAi0AFAAGAAgAAAAhALaDOJL+AAAA4QEAABMAAAAAAAAA&#10;AAAAAAAAAAAAAFtDb250ZW50X1R5cGVzXS54bWxQSwECLQAUAAYACAAAACEAOP0h/9YAAACUAQAA&#10;CwAAAAAAAAAAAAAAAAAvAQAAX3JlbHMvLnJlbHNQSwECLQAUAAYACAAAACEAu1dck7ECAACyBQAA&#10;DgAAAAAAAAAAAAAAAAAuAgAAZHJzL2Uyb0RvYy54bWxQSwECLQAUAAYACAAAACEAbDSOQOAAAAAM&#10;AQAADwAAAAAAAAAAAAAAAAALBQAAZHJzL2Rvd25yZXYueG1sUEsFBgAAAAAEAAQA8wAAABgGAAAA&#10;AA==&#10;" filled="f" stroked="f">
              <v:textbox inset="0,0,0,0">
                <w:txbxContent>
                  <w:p w:rsidR="00366CD3" w:rsidRDefault="00366CD3">
                    <w:pPr>
                      <w:pStyle w:val="a3"/>
                      <w:spacing w:line="217" w:lineRule="exact"/>
                      <w:ind w:left="20"/>
                    </w:pPr>
                    <w:r>
                      <w:t>L 277/</w:t>
                    </w:r>
                    <w:r>
                      <w:fldChar w:fldCharType="begin"/>
                    </w:r>
                    <w:r>
                      <w:rPr>
                        <w:spacing w:val="-3"/>
                      </w:rPr>
                      <w:instrText xml:space="preserve"> PAGE </w:instrText>
                    </w:r>
                    <w:r>
                      <w:fldChar w:fldCharType="separate"/>
                    </w:r>
                    <w:r w:rsidR="00AD70F3">
                      <w:rPr>
                        <w:noProof/>
                        <w:spacing w:val="-3"/>
                      </w:rPr>
                      <w:t>37</w:t>
                    </w:r>
                    <w:r>
                      <w:fldChar w:fldCharType="end"/>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CD3" w:rsidRDefault="00366CD3">
    <w:pPr>
      <w:spacing w:line="14" w:lineRule="auto"/>
      <w:rPr>
        <w:sz w:val="20"/>
        <w:szCs w:val="20"/>
      </w:rPr>
    </w:pPr>
    <w:r>
      <w:rPr>
        <w:noProof/>
        <w:lang w:val="ru-RU" w:eastAsia="ru-RU" w:bidi="ar-SA"/>
      </w:rPr>
      <mc:AlternateContent>
        <mc:Choice Requires="wpg">
          <w:drawing>
            <wp:anchor distT="0" distB="0" distL="114300" distR="114300" simplePos="0" relativeHeight="503312407" behindDoc="1" locked="0" layoutInCell="1" allowOverlap="1" wp14:anchorId="3E653A26" wp14:editId="4C74958D">
              <wp:simplePos x="0" y="0"/>
              <wp:positionH relativeFrom="page">
                <wp:posOffset>1616710</wp:posOffset>
              </wp:positionH>
              <wp:positionV relativeFrom="page">
                <wp:posOffset>505460</wp:posOffset>
              </wp:positionV>
              <wp:extent cx="1270" cy="153035"/>
              <wp:effectExtent l="6985" t="10160" r="10795" b="8255"/>
              <wp:wrapNone/>
              <wp:docPr id="4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3035"/>
                        <a:chOff x="2546" y="796"/>
                        <a:chExt cx="2" cy="241"/>
                      </a:xfrm>
                    </wpg:grpSpPr>
                    <wps:wsp>
                      <wps:cNvPr id="46" name="Freeform 15"/>
                      <wps:cNvSpPr>
                        <a:spLocks/>
                      </wps:cNvSpPr>
                      <wps:spPr bwMode="auto">
                        <a:xfrm>
                          <a:off x="2546" y="796"/>
                          <a:ext cx="2" cy="241"/>
                        </a:xfrm>
                        <a:custGeom>
                          <a:avLst/>
                          <a:gdLst>
                            <a:gd name="T0" fmla="+- 0 796 796"/>
                            <a:gd name="T1" fmla="*/ 796 h 241"/>
                            <a:gd name="T2" fmla="+- 0 1036 796"/>
                            <a:gd name="T3" fmla="*/ 1036 h 241"/>
                          </a:gdLst>
                          <a:ahLst/>
                          <a:cxnLst>
                            <a:cxn ang="0">
                              <a:pos x="0" y="T1"/>
                            </a:cxn>
                            <a:cxn ang="0">
                              <a:pos x="0" y="T3"/>
                            </a:cxn>
                          </a:cxnLst>
                          <a:rect l="0" t="0" r="r" b="b"/>
                          <a:pathLst>
                            <a:path h="241">
                              <a:moveTo>
                                <a:pt x="0" y="0"/>
                              </a:moveTo>
                              <a:lnTo>
                                <a:pt x="0" y="240"/>
                              </a:lnTo>
                            </a:path>
                          </a:pathLst>
                        </a:custGeom>
                        <a:noFill/>
                        <a:ln w="7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14" o:spid="_x0000_s1026" style="position:absolute;margin-left:127.3pt;margin-top:39.8pt;width:.1pt;height:12.05pt;z-index:-4073;mso-position-horizontal-relative:page;mso-position-vertical-relative:page" coordorigin="2546,796" coordsize="2,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P3CWAMAAN0HAAAOAAAAZHJzL2Uyb0RvYy54bWykVdtu2zAMfR+wfxD0uCH1JU7SGE2LIZdi&#10;QLcVaPcBii1fMFvyJCVON+zfR1F2kia7oQsQhwpp8vCQIq9udnVFtlzpUooZDS58SrhIZFqKfEY/&#10;P64Gl5Row0TKKin4jD5xTW+uX7+6apuYh7KQVcoVASdCx20zo4UxTex5Oil4zfSFbLgAZSZVzQwc&#10;Ve6lirXgva680PfHXitV2iiZcK3h34VT0mv0n2U8MZ+yTHNDqhkFbAafCp9r+/Sur1icK9YUZdLB&#10;YC9AUbNSQNC9qwUzjGxUeeaqLhMltczMRSJrT2ZZmXDMAbIJ/JNsbpXcNJhLHrd5s6cJqD3h6cVu&#10;k4/be0XKdEajESWC1VAjDEuCyJLTNnkMNreqeWjulcsQxDuZfNGg9k719pw7Y7JuP8gU/LGNkUjO&#10;LlO1dQFpkx3W4GlfA74zJIE/g3ACdUpAEYyG/nDkKpQUUEb7TjiKxpSAdjId96pl92ro3gujwGo8&#10;Frt4iLHDZBOCRtMHLvX/cflQsIZjibTlqecSMDouV4pz270kwExsdDDrudTHRB5prJkGvv9K4Tkd&#10;PY+/IYPFyUabWy6xEGx7p427AilIWN60Q/4IZcjqCm7D2wHxCfBtv47zfG8U9EZvPDQpSEc/XIW9&#10;EWA58hT4w1+6GvZW4Apt9r6glHmPjxU95GQnOswgEWYHjo9t1kh9aK/HvhnAyOb3R9th1zhoC1Hh&#10;twuhYJKczhBFCcyQtaOkYcYisyGsSAroVWhEe67llj9K1JgDMJw9EOOgrcS5VRj1dk4LL1j32N77&#10;kBbpUVWFXJVVhWWtBGnhrkxGjhktqzK1SgtGq3w9rxTZMjsb8dOl/8wMZpBI0VnBWbrsZMPKyskQ&#10;vEJmofM6AmwP4vD7PvWny8vlZTSIwvFyEPmLxeDdah4NxqtgMloMF/P5IvhhSQqiuCjTlAuLrh/E&#10;QfRvl7NbCW6E7kfxsyyeJbvCz3my3nMYSDLk0v9idjBN3N10o2Qt0ye4p0q6zQKbEIRCqm+UtLBV&#10;ZlR/3TDFKaneCxg10yCCghKDh2g0CeGgjjXrYw0TCbiaUUOhva04N251bRpV5gVEcg0m5DsYsVlp&#10;rzLic6i6A0w7lHCHYC7dvrNL6viMVoetfP0TAAD//wMAUEsDBBQABgAIAAAAIQDBFIuR4AAAAAoB&#10;AAAPAAAAZHJzL2Rvd25yZXYueG1sTI9BT8JAEIXvJv6HzZh4k21BQGu3hBD1REgEE+NtaIe2oTvb&#10;dJe2/HvHk54mM+/Lm/fS1Wgb1VPna8cG4kkEijh3Rc2lgc/D28MTKB+QC2wck4EreVhltzcpJoUb&#10;+IP6fSiVmLBP0EAVQpto7fOKLPqJa4lFO7nOYpC1K3XR4SDmttHTKFpoizXLhwpb2lSUn/cXa+B9&#10;wGE9i1/77fm0uX4f5ruvbUzG3N+N6xdQgcbwB8NvfIkOmWQ6ugsXXjUGpvPHhaAGls8yBZCDdDkK&#10;Gc2WoLNU/6+Q/QAAAP//AwBQSwECLQAUAAYACAAAACEAtoM4kv4AAADhAQAAEwAAAAAAAAAAAAAA&#10;AAAAAAAAW0NvbnRlbnRfVHlwZXNdLnhtbFBLAQItABQABgAIAAAAIQA4/SH/1gAAAJQBAAALAAAA&#10;AAAAAAAAAAAAAC8BAABfcmVscy8ucmVsc1BLAQItABQABgAIAAAAIQABwP3CWAMAAN0HAAAOAAAA&#10;AAAAAAAAAAAAAC4CAABkcnMvZTJvRG9jLnhtbFBLAQItABQABgAIAAAAIQDBFIuR4AAAAAoBAAAP&#10;AAAAAAAAAAAAAAAAALIFAABkcnMvZG93bnJldi54bWxQSwUGAAAAAAQABADzAAAAvwYAAAAA&#10;">
              <v:shape id="Freeform 15" o:spid="_x0000_s1027" style="position:absolute;left:2546;top:796;width:2;height:241;visibility:visible;mso-wrap-style:square;v-text-anchor:top" coordsize="2,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IMg8IA&#10;AADbAAAADwAAAGRycy9kb3ducmV2LnhtbESPQWsCMRSE7wX/Q3iCt5q1iJXVKCIUelF0Fb0+Ns/N&#10;YvKy3URd/70pFHocZuYbZr7snBV3akPtWcFomIEgLr2uuVJwPHy9T0GEiKzReiYFTwqwXPTe5phr&#10;/+A93YtYiQThkKMCE2OTSxlKQw7D0DfEybv41mFMsq2kbvGR4M7KjyybSIc1pwWDDa0Nldfi5hLF&#10;rLbPZlRYe96cxj9yd8P951apQb9bzUBE6uJ/+K/9rRWMJ/D7Jf0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cgyDwgAAANsAAAAPAAAAAAAAAAAAAAAAAJgCAABkcnMvZG93&#10;bnJldi54bWxQSwUGAAAAAAQABAD1AAAAhwMAAAAA&#10;" path="m,l,240e" filled="f" strokeweight=".21528mm">
                <v:path arrowok="t" o:connecttype="custom" o:connectlocs="0,796;0,1036" o:connectangles="0,0"/>
              </v:shape>
              <w10:wrap xmlns:w10="urn:schemas-microsoft-com:office:word" anchorx="page" anchory="page"/>
            </v:group>
          </w:pict>
        </mc:Fallback>
      </mc:AlternateContent>
    </w:r>
    <w:r>
      <w:rPr>
        <w:noProof/>
        <w:lang w:val="ru-RU" w:eastAsia="ru-RU" w:bidi="ar-SA"/>
      </w:rPr>
      <mc:AlternateContent>
        <mc:Choice Requires="wpg">
          <w:drawing>
            <wp:anchor distT="0" distB="0" distL="114300" distR="114300" simplePos="0" relativeHeight="503312408" behindDoc="1" locked="0" layoutInCell="1" allowOverlap="1" wp14:anchorId="2F9A2295" wp14:editId="472D783C">
              <wp:simplePos x="0" y="0"/>
              <wp:positionH relativeFrom="page">
                <wp:posOffset>1299210</wp:posOffset>
              </wp:positionH>
              <wp:positionV relativeFrom="page">
                <wp:posOffset>505460</wp:posOffset>
              </wp:positionV>
              <wp:extent cx="1270" cy="153035"/>
              <wp:effectExtent l="13335" t="10160" r="4445" b="8255"/>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3035"/>
                        <a:chOff x="2046" y="796"/>
                        <a:chExt cx="2" cy="241"/>
                      </a:xfrm>
                    </wpg:grpSpPr>
                    <wps:wsp>
                      <wps:cNvPr id="44" name="Freeform 13"/>
                      <wps:cNvSpPr>
                        <a:spLocks/>
                      </wps:cNvSpPr>
                      <wps:spPr bwMode="auto">
                        <a:xfrm>
                          <a:off x="2046" y="796"/>
                          <a:ext cx="2" cy="241"/>
                        </a:xfrm>
                        <a:custGeom>
                          <a:avLst/>
                          <a:gdLst>
                            <a:gd name="T0" fmla="+- 0 796 796"/>
                            <a:gd name="T1" fmla="*/ 796 h 241"/>
                            <a:gd name="T2" fmla="+- 0 1036 796"/>
                            <a:gd name="T3" fmla="*/ 1036 h 241"/>
                          </a:gdLst>
                          <a:ahLst/>
                          <a:cxnLst>
                            <a:cxn ang="0">
                              <a:pos x="0" y="T1"/>
                            </a:cxn>
                            <a:cxn ang="0">
                              <a:pos x="0" y="T3"/>
                            </a:cxn>
                          </a:cxnLst>
                          <a:rect l="0" t="0" r="r" b="b"/>
                          <a:pathLst>
                            <a:path h="241">
                              <a:moveTo>
                                <a:pt x="0" y="0"/>
                              </a:moveTo>
                              <a:lnTo>
                                <a:pt x="0" y="240"/>
                              </a:lnTo>
                            </a:path>
                          </a:pathLst>
                        </a:custGeom>
                        <a:noFill/>
                        <a:ln w="7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12" o:spid="_x0000_s1026" style="position:absolute;margin-left:102.3pt;margin-top:39.8pt;width:.1pt;height:12.05pt;z-index:-4072;mso-position-horizontal-relative:page;mso-position-vertical-relative:page" coordorigin="2046,796" coordsize="2,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jpKVwMAAN0HAAAOAAAAZHJzL2Uyb0RvYy54bWykVelu2zAM/j9g7yDo54bUR5ykMZoWQ45i&#10;QLcVaPcAii0fmC15khKnG/buoyg7SZNd6ALEoUKa/Pjx0NXNrq7IlitdSjGjwYVPCReJTEuRz+jn&#10;x9XgkhJtmEhZJQWf0Seu6c3161dXbRPzUBaySrki4ETouG1mtDCmiT1PJwWvmb6QDRegzKSqmYGj&#10;yr1UsRa815UX+v7Ya6VKGyUTrjX8u3BKeo3+s4wn5lOWaW5INaOAzeBT4XNtn971FYtzxZqiTDoY&#10;7AUoalYKCLp3tWCGkY0qz1zVZaKklpm5SGTtySwrE445QDaBf5LNrZKbBnPJ4zZv9jQBtSc8vdht&#10;8nF7r0iZzmg0pESwGmqEYUkQWnLaJo/B5lY1D829chmCeCeTLxrU3qnennNnTNbtB5mCP7YxEsnZ&#10;Zaq2LiBtssMaPO1rwHeGJPBnEE6gTgkogtHQH45chZICymjfCf1oTAloJ9Nxr1p2r4buvTAKrMZj&#10;sYuHGDtMNiFoNH3gUv8flw8FaziWSFueei6jnsuV4tx2LwmGjk4067nUx0QeaSxIDXz/lcJzOnoe&#10;f0MGi5ONNrdcYiHY9k4bNwIpSFjetOuCRyhDVlcwDW8HxCfAt/06zvO9UdAbvfHQpCAd/TAKeyPA&#10;cuQp8Ie/dAX956zAFdrsfUEp8x4fK3rIyU50mEEizC4cH9uskfrQXo99M4CRze+PtlgjiIa27rcL&#10;oWCTnO4QRQnskLWjpGHGIrMhrEgK6FVoRHuu5ZY/StSYAzDcPRDjoK3EuVUY9XZOCy9Y99je+5AW&#10;6VFVhVyVVYVlrQRpYVYmI8eMllWZWqUFo1W+nleKbJndjfjp5uaZGewgkaKzgrN02cmGlZWTIXiF&#10;zELndQTYHsTl933qT5eXy8toEIXj5SDyF4vBu9U8GoxXwWS0GC7m80Xww5IURHFRpikXFl2/iIPo&#10;34azuxLcCt2v4mdZPEt2hZ/zZL3nMJBkyKX/xexgm7jZdKtkLdMnmFMl3c0CNyEIhVTfKGnhVplR&#10;/XXDFKekei9g1UyDCApKDB6i0SSEgzrWrI81TCTgakYNhfa24ty4q2vTqDIvIJJrMCHfwYrNSjvK&#10;iM+h6g6w7VDCOwRz6e47e0kdn9HqcCtf/wQAAP//AwBQSwMEFAAGAAgAAAAhAFlbhEvgAAAACgEA&#10;AA8AAABkcnMvZG93bnJldi54bWxMj0FPwzAMhe9I/IfISNxY0g22UZpO0wScJiQ2pIlb1nhttcap&#10;mqzt/j3mBCfLfp+e38tWo2tEj12oPWlIJgoEUuFtTaWGr/3bwxJEiIasaTyhhisGWOW3N5lJrR/o&#10;E/tdLAWbUEiNhirGNpUyFBU6Eya+RWLt5DtnIq9dKW1nBjZ3jZwqNZfO1MQfKtPipsLivLs4De+D&#10;Gdaz5LXfnk+b6/f+6eOwTVDr+7tx/QIi4hj/YPiNz9Eh50xHfyEbRKNhqh7njGpYPPNkgA/c5cik&#10;mi1A5pn8XyH/AQAA//8DAFBLAQItABQABgAIAAAAIQC2gziS/gAAAOEBAAATAAAAAAAAAAAAAAAA&#10;AAAAAABbQ29udGVudF9UeXBlc10ueG1sUEsBAi0AFAAGAAgAAAAhADj9If/WAAAAlAEAAAsAAAAA&#10;AAAAAAAAAAAALwEAAF9yZWxzLy5yZWxzUEsBAi0AFAAGAAgAAAAhAJLWOkpXAwAA3QcAAA4AAAAA&#10;AAAAAAAAAAAALgIAAGRycy9lMm9Eb2MueG1sUEsBAi0AFAAGAAgAAAAhAFlbhEvgAAAACgEAAA8A&#10;AAAAAAAAAAAAAAAAsQUAAGRycy9kb3ducmV2LnhtbFBLBQYAAAAABAAEAPMAAAC+BgAAAAA=&#10;">
              <v:shape id="Freeform 13" o:spid="_x0000_s1027" style="position:absolute;left:2046;top:796;width:2;height:241;visibility:visible;mso-wrap-style:square;v-text-anchor:top" coordsize="2,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w3b8IA&#10;AADbAAAADwAAAGRycy9kb3ducmV2LnhtbESPQWsCMRSE70L/Q3iF3jSrLG3ZGkUEwYtSV2mvj81z&#10;s5i8rJuo679vBKHHYWa+Yabz3llxpS40nhWMRxkI4srrhmsFh/1q+AkiRGSN1jMpuFOA+exlMMVC&#10;+xvv6FrGWiQIhwIVmBjbQspQGXIYRr4lTt7Rdw5jkl0tdYe3BHdWTrLsXTpsOC0YbGlpqDqVF5co&#10;ZrG9t+PS2t/NT36W3xfcfWyVenvtF18gIvXxP/xsr7WCPIfHl/QD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7DdvwgAAANsAAAAPAAAAAAAAAAAAAAAAAJgCAABkcnMvZG93&#10;bnJldi54bWxQSwUGAAAAAAQABAD1AAAAhwMAAAAA&#10;" path="m,l,240e" filled="f" strokeweight=".21528mm">
                <v:path arrowok="t" o:connecttype="custom" o:connectlocs="0,796;0,1036" o:connectangles="0,0"/>
              </v:shape>
              <w10:wrap xmlns:w10="urn:schemas-microsoft-com:office:word" anchorx="page" anchory="page"/>
            </v:group>
          </w:pict>
        </mc:Fallback>
      </mc:AlternateContent>
    </w:r>
    <w:r>
      <w:rPr>
        <w:noProof/>
        <w:lang w:val="ru-RU" w:eastAsia="ru-RU" w:bidi="ar-SA"/>
      </w:rPr>
      <mc:AlternateContent>
        <mc:Choice Requires="wpg">
          <w:drawing>
            <wp:anchor distT="0" distB="0" distL="114300" distR="114300" simplePos="0" relativeHeight="503312409" behindDoc="1" locked="0" layoutInCell="1" allowOverlap="1" wp14:anchorId="366A61ED" wp14:editId="2A3B898E">
              <wp:simplePos x="0" y="0"/>
              <wp:positionH relativeFrom="page">
                <wp:posOffset>1302385</wp:posOffset>
              </wp:positionH>
              <wp:positionV relativeFrom="page">
                <wp:posOffset>654685</wp:posOffset>
              </wp:positionV>
              <wp:extent cx="311150" cy="1270"/>
              <wp:effectExtent l="6985" t="6985" r="5715" b="10795"/>
              <wp:wrapNone/>
              <wp:docPr id="4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150" cy="1270"/>
                        <a:chOff x="2051" y="1031"/>
                        <a:chExt cx="490" cy="2"/>
                      </a:xfrm>
                    </wpg:grpSpPr>
                    <wps:wsp>
                      <wps:cNvPr id="42" name="Freeform 11"/>
                      <wps:cNvSpPr>
                        <a:spLocks/>
                      </wps:cNvSpPr>
                      <wps:spPr bwMode="auto">
                        <a:xfrm>
                          <a:off x="2051" y="1031"/>
                          <a:ext cx="490" cy="2"/>
                        </a:xfrm>
                        <a:custGeom>
                          <a:avLst/>
                          <a:gdLst>
                            <a:gd name="T0" fmla="+- 0 2051 2051"/>
                            <a:gd name="T1" fmla="*/ T0 w 490"/>
                            <a:gd name="T2" fmla="+- 0 2541 2051"/>
                            <a:gd name="T3" fmla="*/ T2 w 490"/>
                          </a:gdLst>
                          <a:ahLst/>
                          <a:cxnLst>
                            <a:cxn ang="0">
                              <a:pos x="T1" y="0"/>
                            </a:cxn>
                            <a:cxn ang="0">
                              <a:pos x="T3" y="0"/>
                            </a:cxn>
                          </a:cxnLst>
                          <a:rect l="0" t="0" r="r" b="b"/>
                          <a:pathLst>
                            <a:path w="490">
                              <a:moveTo>
                                <a:pt x="0" y="0"/>
                              </a:moveTo>
                              <a:lnTo>
                                <a:pt x="490" y="0"/>
                              </a:lnTo>
                            </a:path>
                          </a:pathLst>
                        </a:custGeom>
                        <a:noFill/>
                        <a:ln w="7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10" o:spid="_x0000_s1026" style="position:absolute;margin-left:102.55pt;margin-top:51.55pt;width:24.5pt;height:.1pt;z-index:-4071;mso-position-horizontal-relative:page;mso-position-vertical-relative:page" coordorigin="2051,1031" coordsize="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FfaWwMAAN8HAAAOAAAAZHJzL2Uyb0RvYy54bWykVduO2zYQfS/QfyD4mMKry8rrXWG9QeDL&#10;osC2DRD3A2iJuqASqZK05U2Qf8/MUPJqnQQtEj/IpGY0c+bM7f7tqW3YURpba7Xk0VXImVSZzmtV&#10;Lvnfu+3sljPrhMpFo5Vc8mdp+duHX3+577tUxrrSTS4NAyPKpn235JVzXRoENqtkK+yV7qQCYaFN&#10;KxxcTRnkRvRgvW2COAxvgl6bvDM6k9bC27UX8geyXxQyc38VhZWONUsO2Bw9DT33+Awe7kVaGtFV&#10;dTbAED+AohW1AqdnU2vhBDuY+itTbZ0ZbXXhrjLdBroo6kxSDBBNFF5E82j0oaNYyrQvuzNNQO0F&#10;Tz9sNvvz+N6wOl/yJOJMiRZyRG5ZROT0XZmCzqPpPnTvjY8Qjk86+8cCd8GlHO+lV2b7/g+dgz1x&#10;cJrIORWmRRMQNjtRDp7POZAnxzJ4eR1F0RwylYEoihdDhrIK0ojfxOEccKIsvI589rJqM3yb3A0f&#10;xigJROodEsgBFBYGVJp9IdP+HJkfKtFJypFFokYy45HMrZESy5dFBBe9g9pIpp0yOZGgmgXC/5PD&#10;b/AxMvkdNkSaHax7lJpSIY5P1vkmyOFECc6HOtgBm0XbQD/8NmMhQ1f0GJrmrAYJ8WpvArYLWc/Q&#10;82BzNAV8TE3Nk2+buh7V0FT8YgpyWY74RDVCzk5qwAwnJnDkhFRonbZYLDtfKgQGLIASxvcdXXA9&#10;VuOo6/8HFwZmyeUUMZzBFNn7YDvhEBm6wCProaeACLy3+ih3miTuovLBx4u0UVMtSuAEk5fCB2ie&#10;6vvsEpFOsqr0tm4aSkGjEMhiAT2F/q1u6hyFdDHlftUYdhQ4Hek3NM4rNZhCKidjlRT5Zjg7UTf+&#10;DM4bYhYqbyAAa5DG36e78G5zu7lNZkl8s5kl4Xo9e7ddJbObbbSYr6/Xq9U6+ozQoiSt6jyXCtGN&#10;ozhK/l93DkvBD9HzMH4VhZ0Gu6Xf18EGr2EQyRDL+E/RwTjxzelnyV7nz9CoRvvdArsQDpU2Hznr&#10;Ya8suf33IIzkrPldway5i5IEFxFdkvkihouZSvZTiVAZmFpyx6G88bhyfnkdOlOXFXiKKK1Kv4Mh&#10;W9TYyoTPoxouMO7oRFuEYhk2Hq6p6Z20XvbywxcAAAD//wMAUEsDBBQABgAIAAAAIQAUUakt3wAA&#10;AAsBAAAPAAAAZHJzL2Rvd25yZXYueG1sTI9PS8NAEMXvgt9hGcGb3fwxUmI2pRT1VARbQXrbZqdJ&#10;aHY2ZLdJ+u0dvejtzbzHm98Uq9l2YsTBt44UxIsIBFLlTEu1gs/968MShA+ajO4coYIreliVtzeF&#10;zo2b6APHXagFl5DPtYImhD6X0lcNWu0Xrkdi7+QGqwOPQy3NoCcut51MouhJWt0SX2h0j5sGq/Pu&#10;YhW8TXpap/HLuD2fNtfDPnv/2sao1P3dvH4GEXAOf2H4wWd0KJnp6C5kvOgUJFEWc5SNKGXBiSR7&#10;ZHH83aQgy0L+/6H8BgAA//8DAFBLAQItABQABgAIAAAAIQC2gziS/gAAAOEBAAATAAAAAAAAAAAA&#10;AAAAAAAAAABbQ29udGVudF9UeXBlc10ueG1sUEsBAi0AFAAGAAgAAAAhADj9If/WAAAAlAEAAAsA&#10;AAAAAAAAAAAAAAAALwEAAF9yZWxzLy5yZWxzUEsBAi0AFAAGAAgAAAAhAIlUV9pbAwAA3wcAAA4A&#10;AAAAAAAAAAAAAAAALgIAAGRycy9lMm9Eb2MueG1sUEsBAi0AFAAGAAgAAAAhABRRqS3fAAAACwEA&#10;AA8AAAAAAAAAAAAAAAAAtQUAAGRycy9kb3ducmV2LnhtbFBLBQYAAAAABAAEAPMAAADBBgAAAAA=&#10;">
              <v:shape id="Freeform 11" o:spid="_x0000_s1027" style="position:absolute;left:2051;top:1031;width:490;height:2;visibility:visible;mso-wrap-style:square;v-text-anchor:top" coordsize="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KaBMMA&#10;AADbAAAADwAAAGRycy9kb3ducmV2LnhtbESPQWvCQBSE7wX/w/KEXopuGqSU6CoqFSrYQ1Xw+sg+&#10;s9Hs25Bdk/jvXaHQ4zAz3zCzRW8r0VLjS8cK3scJCOLc6ZILBcfDZvQJwgdkjZVjUnAnD4v54GWG&#10;mXYd/1K7D4WIEPYZKjAh1JmUPjdk0Y9dTRy9s2sshiibQuoGuwi3lUyT5ENaLDkuGKxpbSi/7m9W&#10;AW4vx/Rt+fPV4kqfjCm7erculHod9sspiEB9+A//tb+1gkkKzy/xB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KaBMMAAADbAAAADwAAAAAAAAAAAAAAAACYAgAAZHJzL2Rv&#10;d25yZXYueG1sUEsFBgAAAAAEAAQA9QAAAIgDAAAAAA==&#10;" path="m,l490,e" filled="f" strokeweight=".21528mm">
                <v:path arrowok="t" o:connecttype="custom" o:connectlocs="0,0;490,0" o:connectangles="0,0"/>
              </v:shape>
              <w10:wrap xmlns:w10="urn:schemas-microsoft-com:office:word" anchorx="page" anchory="page"/>
            </v:group>
          </w:pict>
        </mc:Fallback>
      </mc:AlternateContent>
    </w:r>
    <w:r>
      <w:rPr>
        <w:noProof/>
        <w:lang w:val="ru-RU" w:eastAsia="ru-RU" w:bidi="ar-SA"/>
      </w:rPr>
      <mc:AlternateContent>
        <mc:Choice Requires="wpg">
          <w:drawing>
            <wp:anchor distT="0" distB="0" distL="114300" distR="114300" simplePos="0" relativeHeight="503312410" behindDoc="1" locked="0" layoutInCell="1" allowOverlap="1" wp14:anchorId="4918D8DD" wp14:editId="59446CAD">
              <wp:simplePos x="0" y="0"/>
              <wp:positionH relativeFrom="page">
                <wp:posOffset>1302385</wp:posOffset>
              </wp:positionH>
              <wp:positionV relativeFrom="page">
                <wp:posOffset>508635</wp:posOffset>
              </wp:positionV>
              <wp:extent cx="311150" cy="1270"/>
              <wp:effectExtent l="6985" t="13335" r="5715" b="4445"/>
              <wp:wrapNone/>
              <wp:docPr id="3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150" cy="1270"/>
                        <a:chOff x="2051" y="801"/>
                        <a:chExt cx="490" cy="2"/>
                      </a:xfrm>
                    </wpg:grpSpPr>
                    <wps:wsp>
                      <wps:cNvPr id="40" name="Freeform 9"/>
                      <wps:cNvSpPr>
                        <a:spLocks/>
                      </wps:cNvSpPr>
                      <wps:spPr bwMode="auto">
                        <a:xfrm>
                          <a:off x="2051" y="801"/>
                          <a:ext cx="490" cy="2"/>
                        </a:xfrm>
                        <a:custGeom>
                          <a:avLst/>
                          <a:gdLst>
                            <a:gd name="T0" fmla="+- 0 2051 2051"/>
                            <a:gd name="T1" fmla="*/ T0 w 490"/>
                            <a:gd name="T2" fmla="+- 0 2541 2051"/>
                            <a:gd name="T3" fmla="*/ T2 w 490"/>
                          </a:gdLst>
                          <a:ahLst/>
                          <a:cxnLst>
                            <a:cxn ang="0">
                              <a:pos x="T1" y="0"/>
                            </a:cxn>
                            <a:cxn ang="0">
                              <a:pos x="T3" y="0"/>
                            </a:cxn>
                          </a:cxnLst>
                          <a:rect l="0" t="0" r="r" b="b"/>
                          <a:pathLst>
                            <a:path w="490">
                              <a:moveTo>
                                <a:pt x="0" y="0"/>
                              </a:moveTo>
                              <a:lnTo>
                                <a:pt x="490" y="0"/>
                              </a:lnTo>
                            </a:path>
                          </a:pathLst>
                        </a:custGeom>
                        <a:noFill/>
                        <a:ln w="7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8" o:spid="_x0000_s1026" style="position:absolute;margin-left:102.55pt;margin-top:40.05pt;width:24.5pt;height:.1pt;z-index:-4070;mso-position-horizontal-relative:page;mso-position-vertical-relative:page" coordorigin="2051,801" coordsize="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SpdXQMAANsHAAAOAAAAZHJzL2Uyb0RvYy54bWykVduO2zYQfS/QfyD4mMIrySuvbWG1QeDL&#10;okCaBIj7AbREXVCJVEna8ibIv3dmKHm93gYtEj/IpGZ05syZ4fD+7alt2FEaW2uV8ugm5EyqTOe1&#10;KlP+5247WXBmnVC5aLSSKX+Slr99+PWX+75L5FRXusmlYQCibNJ3Ka+c65IgsFklW2FvdCcVGAtt&#10;WuFga8ogN6IH9LYJpmF4F/Ta5J3RmbQW3q69kT8QflHIzH0sCisda1IO3Bw9DT33+Awe7kVSGtFV&#10;dTbQED/AohW1gqBnqLVwgh1M/QqqrTOjrS7cTabbQBdFnUnKAbKJwqtsHo0+dJRLmfRld5YJpL3S&#10;6Ydhsw/HT4bVecpvl5wp0UKNKCxboDZ9Vybg8mi6z90n4xOE5Xud/WXBHFzbcV96Z7bv/9A5wImD&#10;06TNqTAtQkDW7EQleDqXQJ4cy+DlbRRFMyhUBqZoOh8KlFVQRfxmGs4izsC2CCNfu6zaDJ/Gy+G7&#10;KVoCkfh4xHHghAlBn9lnKe3PSfm5Ep2kClnUaZAyBiJeyq2REpuXLb2a5DVKaS91vLAgRwty/6eC&#10;r9UYZfyOFiLJDtY9Sk11EMf31vkDkMOKqpsPxHeQQtE2cBZ+m7CQYSR6eNHLsxtUw7u9CdguZD3D&#10;yAPmCDUdfTzULP53qNvRDaGmz1BQyXLkJ6qRcnZSA2dYMYHjJqQu67TFTtn5PiEygABOmN93fCH0&#10;2Iqjr/8fQhiYI9cTxHAGE2Tvk+2EQ2YYApesTzkKgftWH+VOk8VdtT3EeLY26tKLCnjByVvhA4Sn&#10;7j6HRKYXVVV6WzcNlaBRSGQ+j5fExOqmztGIZKwp96vGsKPAyUg/TAXAXrjBBFI5gVVS5Jth7UTd&#10;+DX4N6QsdN4gAPYgjb6vy3C5WWwW8SSe3m0mcbheT95tV/HkbhvNZ+vb9Wq1jr4htShOqjrPpUJ2&#10;4xiO4v93NocLwQ/Q8yB+kcWLZLf0e51s8JIGaQG5jP+UHQwTfzb9JNnr/AnOqdH+XoF7EBaVNl84&#10;6+FOSbn9+yCM5Kz5XcGkWUYxjgZHm3g2n8LGXFr2lxahMoBKuePQ3rhcOX9xHTpTlxVEiqisSr+D&#10;CVvUeJSJn2c1bGDY0YpuEMpluO3wirrck9fznfzwDwAAAP//AwBQSwMEFAAGAAgAAAAhAJACyn/e&#10;AAAACQEAAA8AAABkcnMvZG93bnJldi54bWxMj09rwkAQxe+FfodlhN7qJrEpErMRkbYnKVQLpbcx&#10;OybB7G7Irkn89h1P9TT/Hu/9Jl9PphUD9b5xVkE8j0CQLZ1ubKXg+/D+vAThA1qNrbOk4Eoe1sXj&#10;Q46ZdqP9omEfKsEm1meooA6hy6T0ZU0G/dx1ZPl2cr3BwGNfSd3jyOamlUkUvUqDjeWEGjva1lSe&#10;9xej4GPEcbOI34bd+bS9/h7Sz59dTEo9zabNCkSgKfyL4YbP6FAw09FdrPaiVZBEacxSBcuIKwuS&#10;9IWb422xAFnk8v6D4g8AAP//AwBQSwECLQAUAAYACAAAACEAtoM4kv4AAADhAQAAEwAAAAAAAAAA&#10;AAAAAAAAAAAAW0NvbnRlbnRfVHlwZXNdLnhtbFBLAQItABQABgAIAAAAIQA4/SH/1gAAAJQBAAAL&#10;AAAAAAAAAAAAAAAAAC8BAABfcmVscy8ucmVsc1BLAQItABQABgAIAAAAIQCnQSpdXQMAANsHAAAO&#10;AAAAAAAAAAAAAAAAAC4CAABkcnMvZTJvRG9jLnhtbFBLAQItABQABgAIAAAAIQCQAsp/3gAAAAkB&#10;AAAPAAAAAAAAAAAAAAAAALcFAABkcnMvZG93bnJldi54bWxQSwUGAAAAAAQABADzAAAAwgYAAAAA&#10;">
              <v:shape id="Freeform 9" o:spid="_x0000_s1027" style="position:absolute;left:2051;top:801;width:490;height:2;visibility:visible;mso-wrap-style:square;v-text-anchor:top" coordsize="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pbfL8A&#10;AADbAAAADwAAAGRycy9kb3ducmV2LnhtbERPz2uDMBS+D/o/hFfYbY0dMlZrlNLRsets8fwwryo1&#10;L5Kk1fnXL4fBjh/f77yczSAe5HxvWcF2k4AgbqzuuVVwOZ9e3kH4gKxxsEwKfshDWayecsy0nfib&#10;HlVoRQxhn6GCLoQxk9I3HRn0GzsSR+5qncEQoWuldjjFcDPI1yR5kwZ7jg0djnTsqLlVd6PA6Xq3&#10;/dSLr89JO6Wnw0ezmEWp5/V82IMINId/8Z/7SytI4/r4Jf4AWf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ilt8vwAAANsAAAAPAAAAAAAAAAAAAAAAAJgCAABkcnMvZG93bnJl&#10;di54bWxQSwUGAAAAAAQABAD1AAAAhAMAAAAA&#10;" path="m,l490,e" filled="f" strokeweight=".21525mm">
                <v:path arrowok="t" o:connecttype="custom" o:connectlocs="0,0;490,0" o:connectangles="0,0"/>
              </v:shape>
              <w10:wrap xmlns:w10="urn:schemas-microsoft-com:office:word" anchorx="page" anchory="page"/>
            </v:group>
          </w:pict>
        </mc:Fallback>
      </mc:AlternateContent>
    </w:r>
    <w:r>
      <w:rPr>
        <w:noProof/>
        <w:lang w:val="ru-RU" w:eastAsia="ru-RU" w:bidi="ar-SA"/>
      </w:rPr>
      <mc:AlternateContent>
        <mc:Choice Requires="wpg">
          <w:drawing>
            <wp:anchor distT="0" distB="0" distL="114300" distR="114300" simplePos="0" relativeHeight="503312411" behindDoc="1" locked="0" layoutInCell="1" allowOverlap="1" wp14:anchorId="310A133F" wp14:editId="6A912F07">
              <wp:simplePos x="0" y="0"/>
              <wp:positionH relativeFrom="page">
                <wp:posOffset>396240</wp:posOffset>
              </wp:positionH>
              <wp:positionV relativeFrom="page">
                <wp:posOffset>715010</wp:posOffset>
              </wp:positionV>
              <wp:extent cx="6443980" cy="1270"/>
              <wp:effectExtent l="5715" t="10160" r="8255" b="7620"/>
              <wp:wrapNone/>
              <wp:docPr id="3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3980" cy="1270"/>
                        <a:chOff x="624" y="1126"/>
                        <a:chExt cx="10148" cy="2"/>
                      </a:xfrm>
                    </wpg:grpSpPr>
                    <wps:wsp>
                      <wps:cNvPr id="38" name="Freeform 7"/>
                      <wps:cNvSpPr>
                        <a:spLocks/>
                      </wps:cNvSpPr>
                      <wps:spPr bwMode="auto">
                        <a:xfrm>
                          <a:off x="624" y="1126"/>
                          <a:ext cx="10148" cy="2"/>
                        </a:xfrm>
                        <a:custGeom>
                          <a:avLst/>
                          <a:gdLst>
                            <a:gd name="T0" fmla="+- 0 624 624"/>
                            <a:gd name="T1" fmla="*/ T0 w 10148"/>
                            <a:gd name="T2" fmla="+- 0 10772 624"/>
                            <a:gd name="T3" fmla="*/ T2 w 10148"/>
                          </a:gdLst>
                          <a:ahLst/>
                          <a:cxnLst>
                            <a:cxn ang="0">
                              <a:pos x="T1" y="0"/>
                            </a:cxn>
                            <a:cxn ang="0">
                              <a:pos x="T3" y="0"/>
                            </a:cxn>
                          </a:cxnLst>
                          <a:rect l="0" t="0" r="r" b="b"/>
                          <a:pathLst>
                            <a:path w="10148">
                              <a:moveTo>
                                <a:pt x="0" y="0"/>
                              </a:moveTo>
                              <a:lnTo>
                                <a:pt x="10148" y="0"/>
                              </a:lnTo>
                            </a:path>
                          </a:pathLst>
                        </a:custGeom>
                        <a:noFill/>
                        <a:ln w="70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6" o:spid="_x0000_s1026" style="position:absolute;margin-left:31.2pt;margin-top:56.3pt;width:507.4pt;height:.1pt;z-index:-4069;mso-position-horizontal-relative:page;mso-position-vertical-relative:page" coordorigin="624,1126" coordsize="101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uRXgMAAOYHAAAOAAAAZHJzL2Uyb0RvYy54bWykVW2P2zYM/j6g/0HQxw45v8RN7ozLFUVe&#10;DgO6rUCzH6DY8gtqS56kxLkO++8jKTvny63Y0BqII5kU+fAhRd6/P7cNO0lja61WPLoJOZMq03mt&#10;yhX/Y7+b3XJmnVC5aLSSK/4kLX//8Oan+75LZawr3eTSMDCibNp3K14516VBYLNKtsLe6E4qEBba&#10;tMLB1pRBbkQP1tsmiMNwEfTa5J3RmbQWvm68kD+Q/aKQmfu9KKx0rFlxwObobeh9wHfwcC/S0oiu&#10;qrMBhvgOFK2oFTi9mNoIJ9jR1K9MtXVmtNWFu8l0G+iiqDNJMUA0UXgVzaPRx45iKdO+7C40AbVX&#10;PH232ey30yfD6nzF50vOlGghR+SWLZCbvitTUHk03efuk/EBwvKjzr5YEAfXctyXXpkd+l91DubE&#10;0Wni5lyYFk1A1OxMKXi6pECeHcvg4yJJ5ne3kKkMZFG8HDKUVZBGPLSIE85QFMUEUKRZtR3ORmGU&#10;QLnhyRjBByL1LgnmAAtjglKzz2zaH2PzcyU6SUmySNXIJgDxbO6MlFi/bOkJJa2RTTulciJBjBYY&#10;/08SX/MxMvlNNoCyo3WPUlMyxOmjdf4W5LCiFOcD9D3koWgbuBA/z1jIwBf+hjtzUYpGpbcB24es&#10;Z97zYHM0FY9aZCoKl8v434zNRzU0Fk+NQTbLEaGoRtDZWQ2oYcUEdp2Qiq3TFutlD+jGKgMLoIQR&#10;fkMXnF/r+jODCwPt5LqRGM6gkRw8KZ1wiAxd4JL1UKhUlPil1Se51yRzV/UPXp6ljZpqDWmc4PJy&#10;OIIuqMovbhHtJLdK7+qmoUQ0CsEsw3lE7Fjd1DkKEY415WHdGHYS2CTpGa7PCzVoRionY5UU+XZY&#10;O1E3fg3OG2IXKnAgAWuRuuBfd+Hd9nZ7m8ySeLGdJeFmM/uwWyezxS5avtvMN+v1JvoboUVJWtV5&#10;LhWiGztylPy/OzrMBt9LLz35RRQvgt3R8zrY4CUMIhliGf8pOmgq/o76jnLQ+RPcV6P9iIGRCItK&#10;m6+c9TBeVtz+eRRGctb8oqDj3EVJgvOINsm7ZQwbM5UcphKhMjC14o5DieNy7fwMO3amLivw5NOq&#10;9AdotkWNF5rweVTDBpoerWiYUCzD4MNpNd2T1vN4fvgHAAD//wMAUEsDBBQABgAIAAAAIQBHZWMi&#10;4AAAAAsBAAAPAAAAZHJzL2Rvd25yZXYueG1sTI/BSsNAEIbvgu+wjODNbhI1LTGbUop6KkJbQbxN&#10;s9MkNDsbstskfXu3XvQ4/3z8802+nEwrBupdY1lBPItAEJdWN1wp+Ny/PSxAOI+ssbVMCi7kYFnc&#10;3uSYaTvyloadr0QoYZehgtr7LpPSlTUZdDPbEYfd0fYGfRj7Suoex1BuWplEUSoNNhwu1NjRuqby&#10;tDsbBe8jjqvH+HXYnI7ry/f++eNrE5NS93fT6gWEp8n/wXDVD+pQBKeDPbN2olWQJk+BDHmcpCCu&#10;QDSfJyAOv9ECZJHL/z8UPwAAAP//AwBQSwECLQAUAAYACAAAACEAtoM4kv4AAADhAQAAEwAAAAAA&#10;AAAAAAAAAAAAAAAAW0NvbnRlbnRfVHlwZXNdLnhtbFBLAQItABQABgAIAAAAIQA4/SH/1gAAAJQB&#10;AAALAAAAAAAAAAAAAAAAAC8BAABfcmVscy8ucmVsc1BLAQItABQABgAIAAAAIQD+5CuRXgMAAOYH&#10;AAAOAAAAAAAAAAAAAAAAAC4CAABkcnMvZTJvRG9jLnhtbFBLAQItABQABgAIAAAAIQBHZWMi4AAA&#10;AAsBAAAPAAAAAAAAAAAAAAAAALgFAABkcnMvZG93bnJldi54bWxQSwUGAAAAAAQABADzAAAAxQYA&#10;AAAA&#10;">
              <v:shape id="Freeform 7" o:spid="_x0000_s1027" style="position:absolute;left:624;top:1126;width:10148;height:2;visibility:visible;mso-wrap-style:square;v-text-anchor:top" coordsize="101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2AosAA&#10;AADbAAAADwAAAGRycy9kb3ducmV2LnhtbERPzYrCMBC+L/gOYQRva+q6FKlGEWFBQVytPsCQjG21&#10;mdQman37zWHB48f3P1t0thYPan3lWMFomIAg1s5UXCg4HX8+JyB8QDZYOyYFL/KwmPc+ZpgZ9+QD&#10;PfJQiBjCPkMFZQhNJqXXJVn0Q9cQR+7sWoshwraQpsVnDLe1/EqSVFqsODaU2NCqJH3N71bBpnqF&#10;dLPTxe99f/tOjdGXy26r1KDfLacgAnXhLf53r42CcRwbv8QfIO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b2AosAAAADbAAAADwAAAAAAAAAAAAAAAACYAgAAZHJzL2Rvd25y&#10;ZXYueG1sUEsFBgAAAAAEAAQA9QAAAIUDAAAAAA==&#10;" path="m,l10148,e" filled="f" strokeweight=".19531mm">
                <v:path arrowok="t" o:connecttype="custom" o:connectlocs="0,0;10148,0" o:connectangles="0,0"/>
              </v:shape>
              <w10:wrap xmlns:w10="urn:schemas-microsoft-com:office:word" anchorx="page" anchory="page"/>
            </v:group>
          </w:pict>
        </mc:Fallback>
      </mc:AlternateContent>
    </w:r>
    <w:r>
      <w:rPr>
        <w:noProof/>
        <w:lang w:val="ru-RU" w:eastAsia="ru-RU" w:bidi="ar-SA"/>
      </w:rPr>
      <w:drawing>
        <wp:anchor distT="0" distB="0" distL="114300" distR="114300" simplePos="0" relativeHeight="503312412" behindDoc="1" locked="0" layoutInCell="1" allowOverlap="1" wp14:anchorId="5EC602E5" wp14:editId="6D6A05D9">
          <wp:simplePos x="0" y="0"/>
          <wp:positionH relativeFrom="page">
            <wp:posOffset>1133475</wp:posOffset>
          </wp:positionH>
          <wp:positionV relativeFrom="page">
            <wp:posOffset>2794000</wp:posOffset>
          </wp:positionV>
          <wp:extent cx="5289550" cy="5104765"/>
          <wp:effectExtent l="0" t="0" r="6350" b="635"/>
          <wp:wrapNone/>
          <wp:docPr id="3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9550" cy="5104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u-RU" w:eastAsia="ru-RU" w:bidi="ar-SA"/>
      </w:rPr>
      <mc:AlternateContent>
        <mc:Choice Requires="wps">
          <w:drawing>
            <wp:anchor distT="0" distB="0" distL="114300" distR="114300" simplePos="0" relativeHeight="503312413" behindDoc="1" locked="0" layoutInCell="1" allowOverlap="1" wp14:anchorId="176F3CF0" wp14:editId="21817445">
              <wp:simplePos x="0" y="0"/>
              <wp:positionH relativeFrom="page">
                <wp:posOffset>383540</wp:posOffset>
              </wp:positionH>
              <wp:positionV relativeFrom="page">
                <wp:posOffset>505460</wp:posOffset>
              </wp:positionV>
              <wp:extent cx="492760" cy="152400"/>
              <wp:effectExtent l="2540" t="635" r="0" b="0"/>
              <wp:wrapNone/>
              <wp:docPr id="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CD3" w:rsidRDefault="00366CD3">
                          <w:pPr>
                            <w:pStyle w:val="a3"/>
                            <w:spacing w:line="217" w:lineRule="exact"/>
                            <w:ind w:left="20"/>
                          </w:pPr>
                          <w:r>
                            <w:t>L 277/40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xmlns:o="urn:schemas-microsoft-com:office:office" xmlns:v="urn:schemas-microsoft-com:vml" id="_x0000_t202" coordsize="21600,21600" o:spt="202" path="m,l,21600r21600,l21600,xe">
              <v:stroke joinstyle="miter"/>
              <v:path gradientshapeok="t" o:connecttype="rect"/>
            </v:shapetype>
            <v:shape xmlns:o="urn:schemas-microsoft-com:office:office" xmlns:v="urn:schemas-microsoft-com:vml" id="Text Box 4" o:spid="_x0000_s1074" type="#_x0000_t202" style="position:absolute;margin-left:30.2pt;margin-top:39.8pt;width:38.8pt;height:12pt;z-index:-406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xVsgIAALEFAAAOAAAAZHJzL2Uyb0RvYy54bWysVNuOmzAQfa/Uf7D8zgJZJwG0ZLUbQlVp&#10;e5F2+wEOmGAVbGo7ge2q/96xCcleXqq2PFiDZ3zmdmauroe2QQemNJcixeFFgBEThSy52KX420Pu&#10;RRhpQ0VJGylYih+Zxter9++u+i5hM1nLpmQKAYjQSd+luDamS3xfFzVrqb6QHROgrKRqqYFftfNL&#10;RXtAbxt/FgQLv5eq7JQsmNZwm41KvHL4VcUK86WqNDOoSTHEZtyp3Lm1p7+6oslO0a7mxTEM+hdR&#10;tJQLcHqCyqihaK/4G6iWF0pqWZmLQra+rCpeMJcDZBMGr7K5r2nHXC5QHN2dyqT/H2zx+fBVIV6m&#10;+JJgJGgLPXpgg0G3ckDElqfvdAJW9x3YmQGuoc0uVd3dyeK7RkKuayp27EYp2deMlhBeaF/6z56O&#10;ONqCbPtPsgQ3dG+kAxoq1draQTUQoEObHk+tsaEUcEni2XIBmgJU4XxGAtc6nybT405p84HJFlkh&#10;xQo678Dp4U4bGwxNJhPrS8icN43rfiNeXIDheAOu4anV2SBcM5/iIN5Em4h4ZLbYeCTIMu8mXxNv&#10;kYfLeXaZrddZ+Mv6DUlS87JkwrqZiBWSP2vckeIjJU7U0rLhpYWzIWm1264bhQ4UiJ27z5UcNGcz&#10;/2UYrgiQy6uUQqjm7Sz28kW09EhO5l68DCIvCOPbeBGQmGT5y5TuuGD/nhLqUxzPZ/ORS+egX+UW&#10;uO9tbjRpuYHV0fA2xdHJiCaWgRtRutYayptRflYKG/65FNDuqdGOr5aiI1nNsB3cZJBomoOtLB+B&#10;wUoCw4CMsPdAqKX6iVEPOyTF+seeKoZR81HAFNiFMwlqEraTQEUBT1NsMBrFtRkX075TfFcD8jhn&#10;Qt7ApFTcsdiO1BjFcb5gL7hkjjvMLp7n/87qvGlXvwEAAP//AwBQSwMEFAAGAAgAAAAhAC9oDtfe&#10;AAAACQEAAA8AAABkcnMvZG93bnJldi54bWxMj8FOwzAQRO9I/IO1lbhRuxSZNsSpKgQnJEQaDhyd&#10;eJtYjdchdtvw97gnetvRjGbf5JvJ9eyEY7CeFCzmAhhS442lVsFX9Xa/AhaiJqN7T6jgFwNsitub&#10;XGfGn6nE0y62LJVQyLSCLsYh4zw0HTod5n5ASt7ej07HJMeWm1GfU7nr+YMQkjttKX3o9IAvHTaH&#10;3dEp2H5T+Wp/PurPcl/aqloLepcHpe5m0/YZWMQp/ofhgp/QoUhMtT+SCaxXIMVjSip4WktgF3+5&#10;StvqdIilBF7k/HpB8QcAAP//AwBQSwECLQAUAAYACAAAACEAtoM4kv4AAADhAQAAEwAAAAAAAAAA&#10;AAAAAAAAAAAAW0NvbnRlbnRfVHlwZXNdLnhtbFBLAQItABQABgAIAAAAIQA4/SH/1gAAAJQBAAAL&#10;AAAAAAAAAAAAAAAAAC8BAABfcmVscy8ucmVsc1BLAQItABQABgAIAAAAIQBh/4xVsgIAALEFAAAO&#10;AAAAAAAAAAAAAAAAAC4CAABkcnMvZTJvRG9jLnhtbFBLAQItABQABgAIAAAAIQAvaA7X3gAAAAkB&#10;AAAPAAAAAAAAAAAAAAAAAAwFAABkcnMvZG93bnJldi54bWxQSwUGAAAAAAQABADzAAAAFwYAAAAA&#10;" filled="f" stroked="f">
              <v:textbox inset="0,0,0,0">
                <w:txbxContent>
                  <w:p w:rsidR="00703301" w:rsidRDefault="00703301">
                    <w:pPr>
                      <w:pStyle w:val="a3"/>
                      <w:spacing w:line="217" w:lineRule="exact"/>
                      <w:ind w:left="20"/>
                    </w:pPr>
                    <w:r>
                      <w:t>L 277/40</w:t>
                    </w:r>
                  </w:p>
                </w:txbxContent>
              </v:textbox>
              <w10:wrap xmlns:w10="urn:schemas-microsoft-com:office:word" anchorx="page" anchory="page"/>
            </v:shape>
          </w:pict>
        </mc:Fallback>
      </mc:AlternateContent>
    </w:r>
    <w:r>
      <w:rPr>
        <w:noProof/>
        <w:lang w:val="ru-RU" w:eastAsia="ru-RU" w:bidi="ar-SA"/>
      </w:rPr>
      <mc:AlternateContent>
        <mc:Choice Requires="wps">
          <w:drawing>
            <wp:anchor distT="0" distB="0" distL="114300" distR="114300" simplePos="0" relativeHeight="503312414" behindDoc="1" locked="0" layoutInCell="1" allowOverlap="1" wp14:anchorId="7E562D91" wp14:editId="4B1EFDD9">
              <wp:simplePos x="0" y="0"/>
              <wp:positionH relativeFrom="page">
                <wp:posOffset>1372870</wp:posOffset>
              </wp:positionH>
              <wp:positionV relativeFrom="page">
                <wp:posOffset>511175</wp:posOffset>
              </wp:positionV>
              <wp:extent cx="170815" cy="152400"/>
              <wp:effectExtent l="1270" t="0" r="0" b="3175"/>
              <wp:wrapNone/>
              <wp:docPr id="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CD3" w:rsidRDefault="00366CD3">
                          <w:pPr>
                            <w:pStyle w:val="a3"/>
                            <w:spacing w:line="217" w:lineRule="exact"/>
                            <w:ind w:left="20"/>
                          </w:pPr>
                          <w:r>
                            <w:t>УКР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xmlns:o="urn:schemas-microsoft-com:office:office" xmlns:v="urn:schemas-microsoft-com:vml" id="Text Box 3" o:spid="_x0000_s1075" type="#_x0000_t202" style="position:absolute;margin-left:108.1pt;margin-top:40.25pt;width:13.45pt;height:12pt;z-index:-406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HldsgIAALEFAAAOAAAAZHJzL2Uyb0RvYy54bWysVFtvmzAUfp+0/2D5nXIpSQMqqdoQpknd&#10;RWr3AxwwwZqxme0Eumr/fccmJE37Mm3jwTrY53zn9p1zfTO0HO2p0kyKDIcXAUZUlLJiYpvhb4+F&#10;t8BIGyIqwqWgGX6iGt8s37+77ruURrKRvKIKAYjQad9luDGmS31flw1tib6QHRXwWEvVEgO/autX&#10;ivSA3nI/CoK530tVdUqWVGu4zcdHvHT4dU1L86WuNTWIZxhiM+5U7tzY019ek3SrSNew8hAG+Yso&#10;WsIEOD1C5cQQtFPsDVTLSiW1rM1FKVtf1jUrqcsBsgmDV9k8NKSjLhcoju6OZdL/D7b8vP+qEKsy&#10;fBlhJEgLPXqkg0F3ckCXtjx9p1PQeuhAzwxwDW12qeruXpbfNRJy1RCxpbdKyb6hpILwQmvpvzAd&#10;cbQF2fSfZAVuyM5IBzTUqrW1g2ogQIc2PR1bY0MprcurYBHOMCrhKZxFceBa55N0Mu6UNh+obJEV&#10;Mqyg8w6c7O+1scGQdFKxvoQsGOeu+1ycXYDieAOuwdS+2SBcM5+TIFkv1ovYi6P52ouDPPdui1Xs&#10;zYvwapZf5qtVHv6yfsM4bVhVUWHdTMQK4z9r3IHiIyWO1NKSs8rC2ZC02m5WXKE9AWIX7nMlh5eT&#10;mn8ehisC5PIqpRCqeRclXjFfXHlxEc+8BIrtBWFyl8yDOInz4jyleybov6eE+gwns2g2cukU9Kvc&#10;Ave9zY2kLTOwOjhrM7w4KpHUMnAtKtdaQxgf5RelsOGfSgHtnhrt+GopOpLVDJvBTUacTHOwkdUT&#10;MFhJYBjQFPYeCI1UPzHqYYdkWP/YEUUx4h8FTIFdOJOgJmEzCUSUYJphg9Eorsy4mHadYtsGkMc5&#10;E/IWJqVmjsV2pMYoDvMFe8Elc9hhdvG8/Hdap027/A0AAP//AwBQSwMEFAAGAAgAAAAhAII5nBTg&#10;AAAACgEAAA8AAABkcnMvZG93bnJldi54bWxMj8FOwzAQRO9I/IO1SNyondBGbRqnqhCckBBpOHB0&#10;YjexGq9D7Lbh71lOcFzN08zbYje7gV3MFKxHCclCADPYem2xk/BRvzysgYWoUKvBo5HwbQLsytub&#10;QuXaX7Eyl0PsGJVgyJWEPsYx5zy0vXEqLPxokLKjn5yKdE4d15O6UrkbeCpExp2ySAu9Gs1Tb9rT&#10;4ewk7D+xerZfb817daxsXW8EvmYnKe/v5v0WWDRz/IPhV5/UoSSnxp9RBzZISJMsJVTCWqyAEZAu&#10;HxNgDZFiuQJeFvz/C+UPAAAA//8DAFBLAQItABQABgAIAAAAIQC2gziS/gAAAOEBAAATAAAAAAAA&#10;AAAAAAAAAAAAAABbQ29udGVudF9UeXBlc10ueG1sUEsBAi0AFAAGAAgAAAAhADj9If/WAAAAlAEA&#10;AAsAAAAAAAAAAAAAAAAALwEAAF9yZWxzLy5yZWxzUEsBAi0AFAAGAAgAAAAhAIloeV2yAgAAsQUA&#10;AA4AAAAAAAAAAAAAAAAALgIAAGRycy9lMm9Eb2MueG1sUEsBAi0AFAAGAAgAAAAhAII5nBTgAAAA&#10;CgEAAA8AAAAAAAAAAAAAAAAADAUAAGRycy9kb3ducmV2LnhtbFBLBQYAAAAABAAEAPMAAAAZBgAA&#10;AAA=&#10;" filled="f" stroked="f">
              <v:textbox inset="0,0,0,0">
                <w:txbxContent>
                  <w:p w:rsidR="00703301" w:rsidRDefault="00703301">
                    <w:pPr>
                      <w:pStyle w:val="a3"/>
                      <w:spacing w:line="217" w:lineRule="exact"/>
                      <w:ind w:left="20"/>
                    </w:pPr>
                    <w:r>
                      <w:t>УКР</w:t>
                    </w:r>
                  </w:p>
                </w:txbxContent>
              </v:textbox>
              <w10:wrap xmlns:w10="urn:schemas-microsoft-com:office:word" anchorx="page" anchory="page"/>
            </v:shape>
          </w:pict>
        </mc:Fallback>
      </mc:AlternateContent>
    </w:r>
    <w:r>
      <w:rPr>
        <w:noProof/>
        <w:lang w:val="ru-RU" w:eastAsia="ru-RU" w:bidi="ar-SA"/>
      </w:rPr>
      <mc:AlternateContent>
        <mc:Choice Requires="wps">
          <w:drawing>
            <wp:anchor distT="0" distB="0" distL="114300" distR="114300" simplePos="0" relativeHeight="503312415" behindDoc="1" locked="0" layoutInCell="1" allowOverlap="1" wp14:anchorId="7EFD5681" wp14:editId="57EC898C">
              <wp:simplePos x="0" y="0"/>
              <wp:positionH relativeFrom="page">
                <wp:posOffset>2625090</wp:posOffset>
              </wp:positionH>
              <wp:positionV relativeFrom="page">
                <wp:posOffset>505460</wp:posOffset>
              </wp:positionV>
              <wp:extent cx="1985010" cy="152400"/>
              <wp:effectExtent l="0" t="635" r="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50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CD3" w:rsidRDefault="00366CD3">
                          <w:pPr>
                            <w:pStyle w:val="a3"/>
                            <w:spacing w:line="217" w:lineRule="exact"/>
                            <w:ind w:left="20"/>
                          </w:pPr>
                          <w:r>
                            <w:t>Офіційний журнал Європейського союзу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xmlns:o="urn:schemas-microsoft-com:office:office" xmlns:v="urn:schemas-microsoft-com:vml" id="Text Box 2" o:spid="_x0000_s1076" type="#_x0000_t202" style="position:absolute;margin-left:206.7pt;margin-top:39.8pt;width:156.3pt;height:12pt;z-index:-40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9iNsgIAALIFAAAOAAAAZHJzL2Uyb0RvYy54bWysVNtunDAQfa/Uf7D8TrgENoDCRsmyVJXS&#10;i5T0A7xgFqtgU9u7kEb9947NsptNXqq2PFiDPT5zZuZ4rm/GrkV7KhUTPMP+hYcR5aWoGN9m+Ntj&#10;4cQYKU14RVrBaYafqMI3y/fvroc+pYFoRFtRiQCEq3ToM9xo3aeuq8qGdkRdiJ5yOKyF7IiGX7l1&#10;K0kGQO9aN/C8hTsIWfVSlFQp2M2nQ7y0+HVNS/2lrhXVqM0wcNN2lXbdmNVdXpN0K0nfsPJAg/wF&#10;i44wDkGPUDnRBO0kewPVsVIKJWp9UYrOFXXNSmpzgGx871U2Dw3pqc0FiqP6Y5nU/4MtP++/SsSq&#10;DF9CeTjpoEePdNToTowoMOUZepWC10MPfnqEbWizTVX196L8rhAXq4bwLb2VUgwNJRXQ881N98XV&#10;CUcZkM3wSVQQhuy0sEBjLTtTO6gGAnTg8XRsjaFSmpBJHEGBMCrhzI+C0LO9c0k63+6l0h+o6JAx&#10;Miyh9Rad7O+VNmxIOruYYFwUrG1t+1t+tgGO0w7EhqvmzLCw3XxOvGQdr+PQCYPF2gm9PHdui1Xo&#10;LAr/Ksov89Uq93+ZuH6YNqyqKDdhZmX54Z917qDxSRNHbSnRssrAGUpKbjerVqI9AWUX9rM1h5OT&#10;m3tOwxYBcnmVkg/VvAsSp1jEV05YhJGTXHmx4/nJXbLwwiTMi/OU7hmn/54SGjKcREE0ielE+lVu&#10;nv3e5kbSjmmYHS3rMhwfnUhqJLjmlW2tJqyd7BelMPRPpYB2z422gjUandSqx81on0ZktWbUvBHV&#10;E0hYClAYiBEGHxiNkD8xGmCIZFj92BFJMWo/cngG4KJnQ87GZjYIL+FqhjVGk7nS02Ta9ZJtG0Ce&#10;HhoXt/BUamZVfGJxeGAwGGwyhyFmJs/Lf+t1GrXL3wAAAP//AwBQSwMEFAAGAAgAAAAhAAhhWT3g&#10;AAAACgEAAA8AAABkcnMvZG93bnJldi54bWxMj8tOwzAQRfdI/IM1SOyo3YdcGuJUFYIVEiINC5ZO&#10;7CZW43GI3Tb8PcOqLEdzdO+5+XbyPTvbMbqACuYzAcxiE4zDVsFn9frwCCwmjUb3Aa2CHxthW9ze&#10;5Doz4YKlPe9TyygEY6YVdCkNGeex6azXcRYGi/Q7hNHrROfYcjPqC4X7ni+EkNxrh9TQ6cE+d7Y5&#10;7k9ewe4Lyxf3/V5/lIfSVdVG4Js8KnV/N+2egCU7pSsMf/qkDgU51eGEJrJewWq+XBGqYL2RwAhY&#10;LySNq4kUSwm8yPn/CcUvAAAA//8DAFBLAQItABQABgAIAAAAIQC2gziS/gAAAOEBAAATAAAAAAAA&#10;AAAAAAAAAAAAAABbQ29udGVudF9UeXBlc10ueG1sUEsBAi0AFAAGAAgAAAAhADj9If/WAAAAlAEA&#10;AAsAAAAAAAAAAAAAAAAALwEAAF9yZWxzLy5yZWxzUEsBAi0AFAAGAAgAAAAhAAEz2I2yAgAAsgUA&#10;AA4AAAAAAAAAAAAAAAAALgIAAGRycy9lMm9Eb2MueG1sUEsBAi0AFAAGAAgAAAAhAAhhWT3gAAAA&#10;CgEAAA8AAAAAAAAAAAAAAAAADAUAAGRycy9kb3ducmV2LnhtbFBLBQYAAAAABAAEAPMAAAAZBgAA&#10;AAA=&#10;" filled="f" stroked="f">
              <v:textbox inset="0,0,0,0">
                <w:txbxContent>
                  <w:p w:rsidR="00703301" w:rsidRDefault="00703301">
                    <w:pPr>
                      <w:pStyle w:val="a3"/>
                      <w:spacing w:line="217" w:lineRule="exact"/>
                      <w:ind w:left="20"/>
                    </w:pPr>
                    <w:r>
                      <w:t>Офіційний журнал Європейського союзу</w:t>
                    </w:r>
                  </w:p>
                </w:txbxContent>
              </v:textbox>
              <w10:wrap xmlns:w10="urn:schemas-microsoft-com:office:word" anchorx="page" anchory="page"/>
            </v:shape>
          </w:pict>
        </mc:Fallback>
      </mc:AlternateContent>
    </w:r>
    <w:r>
      <w:rPr>
        <w:noProof/>
        <w:lang w:val="ru-RU" w:eastAsia="ru-RU" w:bidi="ar-SA"/>
      </w:rPr>
      <mc:AlternateContent>
        <mc:Choice Requires="wps">
          <w:drawing>
            <wp:anchor distT="0" distB="0" distL="114300" distR="114300" simplePos="0" relativeHeight="503312416" behindDoc="1" locked="0" layoutInCell="1" allowOverlap="1" wp14:anchorId="2865B546" wp14:editId="60E80A1B">
              <wp:simplePos x="0" y="0"/>
              <wp:positionH relativeFrom="page">
                <wp:posOffset>6258560</wp:posOffset>
              </wp:positionH>
              <wp:positionV relativeFrom="page">
                <wp:posOffset>505460</wp:posOffset>
              </wp:positionV>
              <wp:extent cx="594360" cy="152400"/>
              <wp:effectExtent l="635" t="635" r="0" b="0"/>
              <wp:wrapNone/>
              <wp:docPr id="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CD3" w:rsidRDefault="00366CD3">
                          <w:pPr>
                            <w:pStyle w:val="a3"/>
                            <w:spacing w:line="217" w:lineRule="exact"/>
                            <w:ind w:left="20"/>
                          </w:pPr>
                          <w:r>
                            <w:t>21.10.2005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xmlns:o="urn:schemas-microsoft-com:office:office" xmlns:v="urn:schemas-microsoft-com:vml" id="Text Box 1" o:spid="_x0000_s1077" type="#_x0000_t202" style="position:absolute;margin-left:492.8pt;margin-top:39.8pt;width:46.8pt;height:12pt;z-index:-4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oSOsQIAALEFAAAOAAAAZHJzL2Uyb0RvYy54bWysVNtunDAQfa/Uf7D8TrgENgsKGyXLUlVK&#10;L1LSD/Aas1gFm9rehbTqv3dswmaTqFLVlgc0tsfjOXPOzOXV2LXowJTmUuQ4PAswYoLKiotdjr/c&#10;l94SI22IqEgrBcvxA9P4avX2zeXQZyySjWwrphAEETob+hw3xvSZ72vasI7oM9kzAYe1VB0xsFQ7&#10;v1JkgOhd60dBsPAHqapeScq0ht1iOsQrF7+uGTWf6lozg9ocQ27G/ZX7b+3fX12SbKdI33D6mAb5&#10;iyw6wgU8egxVEEPQXvFXoTpOldSyNmdUdr6sa06ZwwBowuAFmruG9MxhgeLo/lgm/f/C0o+Hzwrx&#10;KscRMCVIBxzds9GgGzmi0JZn6HUGXnc9+JkRtoFmB1X3t5J+1UjIdUPEjl0rJYeGkQrSczf9k6tT&#10;HG2DbIcPsoJnyN5IF2isVWdrB9VAEB1oejhSY1OhsJmk8fkCTigchUkUB446n2Tz5V5p847JDlkj&#10;xwqYd8HJ4VYbgAGus4t9S8iSt61jvxXPNsBx2oGn4ao9s0k4Mn+kQbpZbpaxF0eLjRcHReFdl+vY&#10;W5ThRVKcF+t1Ef6074Zx1vCqYsI+MwsrjP+MuEeJT5I4SkvLllc2nE1Jq9123Sp0ICDs0n2WLEj+&#10;xM1/noY7BiwvIIVQzZso9crF8sKLyzjx0otg6QVhepMugjiNi/I5pFsu2L9DQkOO0yRKJi39Flvg&#10;vtfYSNZxA6Oj5V2Ol0cnklkFbkTlqDWEt5N9Ugqb/lMpoGIz0U6vVqKTWM24HV1nJMc+2MrqARSs&#10;JCgMxAhzD4xGqu8YDTBDcqy/7YliGLXvBXSBHTizoWZjOxtEULiaY4PRZK7NNJj2veK7BiJPfSbk&#10;NXRKzZ2KbUtNWQAEu4C54MA8zjA7eE7Xzutp0q5+AQAA//8DAFBLAwQUAAYACAAAACEAOIZKst8A&#10;AAALAQAADwAAAGRycy9kb3ducmV2LnhtbEyPwU7DMAyG70i8Q2QkbizZEN3aNZ0mBCckRFcOHNPG&#10;a6M1Tmmyrbw96QlOtuVPvz/nu8n27IKjN44kLBcCGFLjtKFWwmf1+rAB5oMirXpHKOEHPeyK25tc&#10;ZdpdqcTLIbQshpDPlIQuhCHj3DcdWuUXbkCKu6MbrQpxHFuuR3WN4bbnKyESbpWheKFTAz532JwO&#10;Zyth/0Xli/l+rz/KY2mqKhX0lpykvL+b9ltgAafwB8OsH9WhiE61O5P2rJeQbp6SiEpYp7HOgFin&#10;K2D13D0mwIuc//+h+AUAAP//AwBQSwECLQAUAAYACAAAACEAtoM4kv4AAADhAQAAEwAAAAAAAAAA&#10;AAAAAAAAAAAAW0NvbnRlbnRfVHlwZXNdLnhtbFBLAQItABQABgAIAAAAIQA4/SH/1gAAAJQBAAAL&#10;AAAAAAAAAAAAAAAAAC8BAABfcmVscy8ucmVsc1BLAQItABQABgAIAAAAIQC9UoSOsQIAALEFAAAO&#10;AAAAAAAAAAAAAAAAAC4CAABkcnMvZTJvRG9jLnhtbFBLAQItABQABgAIAAAAIQA4hkqy3wAAAAsB&#10;AAAPAAAAAAAAAAAAAAAAAAsFAABkcnMvZG93bnJldi54bWxQSwUGAAAAAAQABADzAAAAFwYAAAAA&#10;" filled="f" stroked="f">
              <v:textbox inset="0,0,0,0">
                <w:txbxContent>
                  <w:p w:rsidR="00703301" w:rsidRDefault="00703301">
                    <w:pPr>
                      <w:pStyle w:val="a3"/>
                      <w:spacing w:line="217" w:lineRule="exact"/>
                      <w:ind w:left="20"/>
                    </w:pPr>
                    <w:r>
                      <w:t>21.10.2005</w:t>
                    </w:r>
                  </w:p>
                </w:txbxContent>
              </v:textbox>
              <w10:wrap xmlns:w10="urn:schemas-microsoft-com:office:word"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CD3" w:rsidRDefault="00366CD3">
    <w:pPr>
      <w:spacing w:line="14" w:lineRule="auto"/>
      <w:rPr>
        <w:sz w:val="20"/>
        <w:szCs w:val="20"/>
      </w:rPr>
    </w:pPr>
    <w:r>
      <w:rPr>
        <w:noProof/>
        <w:lang w:val="ru-RU" w:eastAsia="ru-RU" w:bidi="ar-SA"/>
      </w:rPr>
      <mc:AlternateContent>
        <mc:Choice Requires="wpg">
          <w:drawing>
            <wp:anchor distT="0" distB="0" distL="114300" distR="114300" simplePos="0" relativeHeight="503312398" behindDoc="1" locked="0" layoutInCell="1" allowOverlap="1" wp14:anchorId="40D8992E" wp14:editId="50795EB7">
              <wp:simplePos x="0" y="0"/>
              <wp:positionH relativeFrom="page">
                <wp:posOffset>1940560</wp:posOffset>
              </wp:positionH>
              <wp:positionV relativeFrom="page">
                <wp:posOffset>505460</wp:posOffset>
              </wp:positionV>
              <wp:extent cx="1270" cy="153035"/>
              <wp:effectExtent l="6985" t="10160" r="10795" b="8255"/>
              <wp:wrapNone/>
              <wp:docPr id="24"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3035"/>
                        <a:chOff x="3056" y="796"/>
                        <a:chExt cx="2" cy="241"/>
                      </a:xfrm>
                    </wpg:grpSpPr>
                    <wps:wsp>
                      <wps:cNvPr id="26" name="Freeform 28"/>
                      <wps:cNvSpPr>
                        <a:spLocks/>
                      </wps:cNvSpPr>
                      <wps:spPr bwMode="auto">
                        <a:xfrm>
                          <a:off x="3056" y="796"/>
                          <a:ext cx="2" cy="241"/>
                        </a:xfrm>
                        <a:custGeom>
                          <a:avLst/>
                          <a:gdLst>
                            <a:gd name="T0" fmla="+- 0 796 796"/>
                            <a:gd name="T1" fmla="*/ 796 h 241"/>
                            <a:gd name="T2" fmla="+- 0 1036 796"/>
                            <a:gd name="T3" fmla="*/ 1036 h 241"/>
                          </a:gdLst>
                          <a:ahLst/>
                          <a:cxnLst>
                            <a:cxn ang="0">
                              <a:pos x="0" y="T1"/>
                            </a:cxn>
                            <a:cxn ang="0">
                              <a:pos x="0" y="T3"/>
                            </a:cxn>
                          </a:cxnLst>
                          <a:rect l="0" t="0" r="r" b="b"/>
                          <a:pathLst>
                            <a:path h="241">
                              <a:moveTo>
                                <a:pt x="0" y="0"/>
                              </a:moveTo>
                              <a:lnTo>
                                <a:pt x="0" y="240"/>
                              </a:lnTo>
                            </a:path>
                          </a:pathLst>
                        </a:custGeom>
                        <a:noFill/>
                        <a:ln w="7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27" o:spid="_x0000_s1026" style="position:absolute;margin-left:152.8pt;margin-top:39.8pt;width:.1pt;height:12.05pt;z-index:-4082;mso-position-horizontal-relative:page;mso-position-vertical-relative:page" coordorigin="3056,796" coordsize="2,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96VwMAAN0HAAAOAAAAZHJzL2Uyb0RvYy54bWykVelu2zAM/j9g7yDo54bUR5ykNZoWQ45i&#10;QLcVaPYAii0fmC15khKnG/buoyg7SZNd6ALEoUKa/Pjx0PXtrq7IlitdSjGlwYVPCReJTEuRT+nn&#10;1XJwSYk2TKSskoJP6RPX9Pbm9avrtol5KAtZpVwRcCJ03DZTWhjTxJ6nk4LXTF/IhgtQZlLVzMBR&#10;5V6qWAve68oLfX/stVKljZIJ1xr+nTslvUH/WcYT8ynLNDekmlLAZvCp8Lm2T+/mmsW5Yk1RJh0M&#10;9gIUNSsFBN27mjPDyEaVZ67qMlFSy8xcJLL2ZJaVCcccIJvAP8nmTslNg7nkcZs3e5qA2hOeXuw2&#10;+bh9UKRMpzSMKBGshhphWBJOLDltk8dgc6eax+ZBuQxBvJfJFw1q71Rvz7kzJuv2g0zBH9sYieTs&#10;MlVbF5A22WENnvY14DtDEvgzCCdQpwQUwWjoD0euQkkBZbTvDP3RmBLQTq7GvWrRvRq698IosBqP&#10;xS4eYuww2YSg0fSBS/1/XD4WrOFYIm156rkEjI7LpeLcdi8JLx2daNZzqY+JPNJYkBr4/iuF53T0&#10;PP6GDBYnG23uuMRCsO29Nm4EUpCwvGmHfAVlyOoKpuHtgPgE+LZfx3m+Nwp6ozcemhSkox9GYW8E&#10;WI48Bf7wl66GvRW4Qpu9Lyhl3uNjRQ852YkOM0iE2YXjY5s1Uh/aa9U3AxjZ/P5oO+waB20hKvx2&#10;IRRsktMdoiiBHbJ2lDTMWGQ2hBVJYScqQDy13PKVRI05AMPdAzEO2kqcW4VRb+e08IJ1j+29D2mR&#10;HlVVyGVZVVjWSpAWZmUycsxoWZWpVVowWuXrWaXIltndiJ8u/WdmsINEis4KztJFJxtWVk6G4BUy&#10;C53XEWB7EJff9yv/anG5uIwGUTheDCJ/Ph+8W86iwXgZTEbz4Xw2mwc/LElBFBdlmnJh0fWLOIj+&#10;bTi7K8Gt0P0qfpbFs2SX+DlP1nsOA0mGXPpfzA62iZtNt0rWMn2COVXS3SxwE4JQSPWNkhZulSnV&#10;XzdMcUqq9wJWzVUQQUGJwUM0moRwUMea9bGGiQRcTamh0N5WnBl3dW0aVeYFRHINJuQ7WLFZaUcZ&#10;8TlU3QG2HUp4h2Au3X1nL6njM1odbuWbnwAAAP//AwBQSwMEFAAGAAgAAAAhAOMdHGTgAAAACgEA&#10;AA8AAABkcnMvZG93bnJldi54bWxMj0FLw0AQhe+C/2EZwZvdjaGtxmxKKeqpCLaCeNtmp0lodjZk&#10;t0n67x1P9jTMvI837+WrybViwD40njQkMwUCqfS2oUrD1/7t4QlEiIasaT2hhgsGWBW3N7nJrB/p&#10;E4ddrASbUMiMhjrGLpMylDU6E2a+Q2Lt6HtnIq99JW1vRjZ3rXxUaiGdaYg/1KbDTY3laXd2Gt5H&#10;M67T5HXYno6by89+/vG9TVDr+7tp/QIi4hT/YfiLz9Gh4EwHfyYbRKshVfMFoxqWzzwZ4AN3OTCp&#10;0iXIIpfXFYpfAAAA//8DAFBLAQItABQABgAIAAAAIQC2gziS/gAAAOEBAAATAAAAAAAAAAAAAAAA&#10;AAAAAABbQ29udGVudF9UeXBlc10ueG1sUEsBAi0AFAAGAAgAAAAhADj9If/WAAAAlAEAAAsAAAAA&#10;AAAAAAAAAAAALwEAAF9yZWxzLy5yZWxzUEsBAi0AFAAGAAgAAAAhAOUqP3pXAwAA3QcAAA4AAAAA&#10;AAAAAAAAAAAALgIAAGRycy9lMm9Eb2MueG1sUEsBAi0AFAAGAAgAAAAhAOMdHGTgAAAACgEAAA8A&#10;AAAAAAAAAAAAAAAAsQUAAGRycy9kb3ducmV2LnhtbFBLBQYAAAAABAAEAPMAAAC+BgAAAAA=&#10;">
              <v:shape id="Freeform 28" o:spid="_x0000_s1027" style="position:absolute;left:3056;top:796;width:2;height:241;visibility:visible;mso-wrap-style:square;v-text-anchor:top" coordsize="2,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3pI8MA&#10;AADbAAAADwAAAGRycy9kb3ducmV2LnhtbESPQWvCQBSE7wX/w/IK3ppNRKxE1yBCoZdKjdJeH9ln&#10;NnT3bZpdNf77bqHQ4zAz3zDranRWXGkInWcFRZaDIG687rhVcDq+PC1BhIis0XomBXcKUG0mD2ss&#10;tb/xga51bEWCcChRgYmxL6UMjSGHIfM9cfLOfnAYkxxaqQe8JbizcpbnC+mw47RgsKedoearvrhE&#10;Mdv9vS9qaz/fPubf8v2Ch+e9UtPHcbsCEWmM/+G/9qtWMFvA75f0A+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63pI8MAAADbAAAADwAAAAAAAAAAAAAAAACYAgAAZHJzL2Rv&#10;d25yZXYueG1sUEsFBgAAAAAEAAQA9QAAAIgDAAAAAA==&#10;" path="m,l,240e" filled="f" strokeweight=".21528mm">
                <v:path arrowok="t" o:connecttype="custom" o:connectlocs="0,796;0,1036" o:connectangles="0,0"/>
              </v:shape>
              <w10:wrap xmlns:w10="urn:schemas-microsoft-com:office:word" anchorx="page" anchory="page"/>
            </v:group>
          </w:pict>
        </mc:Fallback>
      </mc:AlternateContent>
    </w:r>
    <w:r>
      <w:rPr>
        <w:noProof/>
        <w:lang w:val="ru-RU" w:eastAsia="ru-RU" w:bidi="ar-SA"/>
      </w:rPr>
      <mc:AlternateContent>
        <mc:Choice Requires="wpg">
          <w:drawing>
            <wp:anchor distT="0" distB="0" distL="114300" distR="114300" simplePos="0" relativeHeight="503312399" behindDoc="1" locked="0" layoutInCell="1" allowOverlap="1" wp14:anchorId="5B3366A0" wp14:editId="5DF4E14A">
              <wp:simplePos x="0" y="0"/>
              <wp:positionH relativeFrom="page">
                <wp:posOffset>1623060</wp:posOffset>
              </wp:positionH>
              <wp:positionV relativeFrom="page">
                <wp:posOffset>505460</wp:posOffset>
              </wp:positionV>
              <wp:extent cx="1270" cy="153035"/>
              <wp:effectExtent l="13335" t="10160" r="4445" b="8255"/>
              <wp:wrapNone/>
              <wp:docPr id="18"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3035"/>
                        <a:chOff x="2556" y="796"/>
                        <a:chExt cx="2" cy="241"/>
                      </a:xfrm>
                    </wpg:grpSpPr>
                    <wps:wsp>
                      <wps:cNvPr id="22" name="Freeform 26"/>
                      <wps:cNvSpPr>
                        <a:spLocks/>
                      </wps:cNvSpPr>
                      <wps:spPr bwMode="auto">
                        <a:xfrm>
                          <a:off x="2556" y="796"/>
                          <a:ext cx="2" cy="241"/>
                        </a:xfrm>
                        <a:custGeom>
                          <a:avLst/>
                          <a:gdLst>
                            <a:gd name="T0" fmla="+- 0 796 796"/>
                            <a:gd name="T1" fmla="*/ 796 h 241"/>
                            <a:gd name="T2" fmla="+- 0 1036 796"/>
                            <a:gd name="T3" fmla="*/ 1036 h 241"/>
                          </a:gdLst>
                          <a:ahLst/>
                          <a:cxnLst>
                            <a:cxn ang="0">
                              <a:pos x="0" y="T1"/>
                            </a:cxn>
                            <a:cxn ang="0">
                              <a:pos x="0" y="T3"/>
                            </a:cxn>
                          </a:cxnLst>
                          <a:rect l="0" t="0" r="r" b="b"/>
                          <a:pathLst>
                            <a:path h="241">
                              <a:moveTo>
                                <a:pt x="0" y="0"/>
                              </a:moveTo>
                              <a:lnTo>
                                <a:pt x="0" y="240"/>
                              </a:lnTo>
                            </a:path>
                          </a:pathLst>
                        </a:custGeom>
                        <a:noFill/>
                        <a:ln w="7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25" o:spid="_x0000_s1026" style="position:absolute;margin-left:127.8pt;margin-top:39.8pt;width:.1pt;height:12.05pt;z-index:-4081;mso-position-horizontal-relative:page;mso-position-vertical-relative:page" coordorigin="2556,796" coordsize="2,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jAdWQMAAN0HAAAOAAAAZHJzL2Uyb0RvYy54bWykVelu2zAM/j9g7yD454bUR5ykMZoWQ45i&#10;QLcVaPYAii0fmC15khKnG/buoyjbuXahCxCHCmny48dDN3f7qiQ7JlUh+MzxrzyHMB6LpODZzPm8&#10;Xg2uHaI05QktBWcz55kp5+729aubpo5YIHJRJkwScMJV1NQzJ9e6jlxXxTmrqLoSNeOgTIWsqIaj&#10;zNxE0ga8V6UbeN7YbYRMailiphT8u7BK5xb9pymL9ac0VUyTcuYANo1Pic+Nebq3NzTKJK3zIm5h&#10;0BegqGjBIWjvakE1JVtZXLiqilgKJVJ9FYvKFWlaxAxzgGx87yybeym2NeaSRU1W9zQBtWc8vdht&#10;/HH3KEmRQO2gUpxWUCMMS4KRIaepswhs7mX9VD9KmyGIDyL+okDtnuvNObPGZNN8EAn4o1stkJx9&#10;KivjAtIme6zBc18Dttckhj/9YAJ1ikHhj4beEEHQKM6hjOadYDQaOwS0k+nYFi/Ol+2rgX0vCH2j&#10;cWlk4yHGFpNJCBpNHbhU/8flU05rhiVShqeWywCgWC5XkjHTvSRAuCY6mHVcqmMijzTGTAHff6Xw&#10;ko6Ox9+QAVRulb5nAgtBdw9K2xFIQMLyJi3yNZQhrUqYhrcD4hHg23zbgemN/M7ojYsmOWnph1Ho&#10;jQDLkSffG/7S1bCzAldo0/uCUmYdPpp3kOM9bzGDRKhZOB62WS3Uob3WXTOAkcnvj7bDtnHQFqLC&#10;bxtCwiY53yHSIbBDNpaSmmqDzIQwIsmhV6ERzbkSO7YWqNEHYLh7IMZBW/JLqyDs7KwWXjDusb37&#10;kAbpUVW5WBVliWUtOWlgViYjy4wSZZEYpQGjZLaZl5LsqNmN+GnTPzGDHcQTdJYzmixbWdOitDIE&#10;L5FZ6LyWANODuPy+T73p8np5HQ7CYLwchN5iMXi3moeD8cqfjBbDxXy+8H8YkvwwyoskYdyg6xax&#10;H/7bcLZXgl2h/So+yeIk2RV+LpN1T2EgyZBL94vZwTaxs2lXyUYkzzCnUtibBW5CEHIhvzmkgVtl&#10;5qivWyqZQ8r3HFbN1A+hoETjIRxNAjjIY83mWEN5DK5mjnagvY041/bq2tayyHKIZBuMi3ewYtPC&#10;jDLis6jaA2w7lPAOwVza+85cUsdntDrcyrc/AQAA//8DAFBLAwQUAAYACAAAACEAdlZFjeAAAAAK&#10;AQAADwAAAGRycy9kb3ducmV2LnhtbEyPQUvDQBCF74L/YRnBm92kJa3GbEop6qkItoJ4mybTJDQ7&#10;G7LbJP33jic9DTPv48172XqyrRqo941jA/EsAkVcuLLhysDn4fXhEZQPyCW2jsnAlTys89ubDNPS&#10;jfxBwz5USkzYp2igDqFLtfZFTRb9zHXEop1cbzHI2le67HEUc9vqeRQttcWG5UONHW1rKs77izXw&#10;NuK4WcQvw+582l6/D8n71y4mY+7vps0zqEBT+IPhN75Eh1wyHd2FS69aA/MkWQpqYPUkUwA5SJej&#10;kNFiBTrP9P8K+Q8AAAD//wMAUEsBAi0AFAAGAAgAAAAhALaDOJL+AAAA4QEAABMAAAAAAAAAAAAA&#10;AAAAAAAAAFtDb250ZW50X1R5cGVzXS54bWxQSwECLQAUAAYACAAAACEAOP0h/9YAAACUAQAACwAA&#10;AAAAAAAAAAAAAAAvAQAAX3JlbHMvLnJlbHNQSwECLQAUAAYACAAAACEAMwowHVkDAADdBwAADgAA&#10;AAAAAAAAAAAAAAAuAgAAZHJzL2Uyb0RvYy54bWxQSwECLQAUAAYACAAAACEAdlZFjeAAAAAKAQAA&#10;DwAAAAAAAAAAAAAAAACzBQAAZHJzL2Rvd25yZXYueG1sUEsFBgAAAAAEAAQA8wAAAMAGAAAAAA==&#10;">
              <v:shape id="Freeform 26" o:spid="_x0000_s1027" style="position:absolute;left:2556;top:796;width:2;height:241;visibility:visible;mso-wrap-style:square;v-text-anchor:top" coordsize="2,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bvIMIA&#10;AADbAAAADwAAAGRycy9kb3ducmV2LnhtbESPQWsCMRSE7wX/Q3hCbzXrIrVsjSKC4EWpq7TXx+a5&#10;WUxe1k3U9d83hYLHYWa+YWaL3llxoy40nhWMRxkI4srrhmsFx8P67QNEiMgarWdS8KAAi/ngZYaF&#10;9nfe062MtUgQDgUqMDG2hZShMuQwjHxLnLyT7xzGJLta6g7vCe6szLPsXTpsOC0YbGllqDqXV5co&#10;Zrl7tOPS2p/t9+Qiv664n+6Ueh32y08Qkfr4DP+3N1pBnsPfl/QD5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lu8gwgAAANsAAAAPAAAAAAAAAAAAAAAAAJgCAABkcnMvZG93&#10;bnJldi54bWxQSwUGAAAAAAQABAD1AAAAhwMAAAAA&#10;" path="m,l,240e" filled="f" strokeweight=".21528mm">
                <v:path arrowok="t" o:connecttype="custom" o:connectlocs="0,796;0,1036" o:connectangles="0,0"/>
              </v:shape>
              <w10:wrap xmlns:w10="urn:schemas-microsoft-com:office:word" anchorx="page" anchory="page"/>
            </v:group>
          </w:pict>
        </mc:Fallback>
      </mc:AlternateContent>
    </w:r>
    <w:r>
      <w:rPr>
        <w:noProof/>
        <w:lang w:val="ru-RU" w:eastAsia="ru-RU" w:bidi="ar-SA"/>
      </w:rPr>
      <mc:AlternateContent>
        <mc:Choice Requires="wpg">
          <w:drawing>
            <wp:anchor distT="0" distB="0" distL="114300" distR="114300" simplePos="0" relativeHeight="503312400" behindDoc="1" locked="0" layoutInCell="1" allowOverlap="1" wp14:anchorId="1673B392" wp14:editId="6FBC99CA">
              <wp:simplePos x="0" y="0"/>
              <wp:positionH relativeFrom="page">
                <wp:posOffset>1626235</wp:posOffset>
              </wp:positionH>
              <wp:positionV relativeFrom="page">
                <wp:posOffset>654685</wp:posOffset>
              </wp:positionV>
              <wp:extent cx="311150" cy="1270"/>
              <wp:effectExtent l="6985" t="6985" r="5715" b="10795"/>
              <wp:wrapNone/>
              <wp:docPr id="1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150" cy="1270"/>
                        <a:chOff x="2561" y="1031"/>
                        <a:chExt cx="490" cy="2"/>
                      </a:xfrm>
                    </wpg:grpSpPr>
                    <wps:wsp>
                      <wps:cNvPr id="16" name="Freeform 24"/>
                      <wps:cNvSpPr>
                        <a:spLocks/>
                      </wps:cNvSpPr>
                      <wps:spPr bwMode="auto">
                        <a:xfrm>
                          <a:off x="2561" y="1031"/>
                          <a:ext cx="490" cy="2"/>
                        </a:xfrm>
                        <a:custGeom>
                          <a:avLst/>
                          <a:gdLst>
                            <a:gd name="T0" fmla="+- 0 2561 2561"/>
                            <a:gd name="T1" fmla="*/ T0 w 490"/>
                            <a:gd name="T2" fmla="+- 0 3051 2561"/>
                            <a:gd name="T3" fmla="*/ T2 w 490"/>
                          </a:gdLst>
                          <a:ahLst/>
                          <a:cxnLst>
                            <a:cxn ang="0">
                              <a:pos x="T1" y="0"/>
                            </a:cxn>
                            <a:cxn ang="0">
                              <a:pos x="T3" y="0"/>
                            </a:cxn>
                          </a:cxnLst>
                          <a:rect l="0" t="0" r="r" b="b"/>
                          <a:pathLst>
                            <a:path w="490">
                              <a:moveTo>
                                <a:pt x="0" y="0"/>
                              </a:moveTo>
                              <a:lnTo>
                                <a:pt x="490" y="0"/>
                              </a:lnTo>
                            </a:path>
                          </a:pathLst>
                        </a:custGeom>
                        <a:noFill/>
                        <a:ln w="7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23" o:spid="_x0000_s1026" style="position:absolute;margin-left:128.05pt;margin-top:51.55pt;width:24.5pt;height:.1pt;z-index:-4080;mso-position-horizontal-relative:page;mso-position-vertical-relative:page" coordorigin="2561,1031" coordsize="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wYRXQMAAN8HAAAOAAAAZHJzL2Uyb0RvYy54bWykVduO4zYMfS/QfxD02CLjS5xkxpjMYpHL&#10;oMC2XWDTD1Bs+YLakispcaZF/70kZWc82V202ObBoUz6kDykyMd3l7ZhZ2lsrdWaR3chZ1JlOq9V&#10;uea/Hfaze86sEyoXjVZyzV+k5e+evv/use9SGetKN7k0DECUTftuzSvnujQIbFbJVtg73UkFykKb&#10;Vjg4mjLIjegBvW2COAyXQa9N3hmdSWvh7dYr+RPhF4XM3K9FYaVjzZpDbI6ehp5HfAZPjyItjeiq&#10;OhvCEN8QRStqBU6vUFvhBDuZ+jOots6Mtrpwd5luA10UdSYpB8gmCm+yeTb61FEuZdqX3ZUmoPaG&#10;p2+GzX45fzSszqF2CWdKtFAjcsviOZLTd2UKNs+m+9R9ND5DED/o7HcL6uBWj+fSG7Nj/7POAU+c&#10;nCZyLoVpEQLSZheqwcu1BvLiWAYv51EULaBSGaiieDVUKKugjPhNvFhGnKEunEe+elm1G75NHoYP&#10;Y9QEIvUOKcghKMwIOs2+kmn/H5mfKtFJqpFFokYylyOZeyMlti+LE88nmY1k2imTEw0GaYHwf+Xw&#10;C3yMTH6FDZFmJ+uepaZSiPMH6/wlyEGiAudDHxyAzaJt4D78OGMhQ1f08LSXVzMoiDf7IWCHkPUM&#10;PQ+YI1Q82hDUPFx8GWo+miFU/AoFtSzH+EQ1hpxd1BAzSEzgyAmp0TptsVkOvlUoGEAAI8zvK7bg&#10;euzG0db/Dy4MzJLbKWI4gyly9Ml2wmFk6AJF1q85EoHnVp/lQZPG3XQ++HjVNmpqRQWcxOS18AHC&#10;U39fXWKkk6oqva+bhkrQKAxktYI7hf6tbuoclXQw5XHTGHYWOB3ph6kA2BszmEIqJ7BKinw3yE7U&#10;jZfBviFmofMGArAHafz99RA+7O5398ksiZe7WRJut7P3+00yW+6j1WI732422+hvDC1K0qrOc6kw&#10;unEUR8l/u53DUvBD9DqM32Rhp8nu6fd5ssHbMIgLyGX8p+xgnPjL6WfJUecvcFGN9rsFdiEIlTZ/&#10;ctbDXllz+8dJGMlZ85OCWfMQJQkuIjoki1UMBzPVHKcaoTKAWnPHob1R3Di/vE6dqcsKPEVUVqXf&#10;w5AtarzKFJ+PajjAuCOJtgjlMmw8XFPTM1m97uWnfwAAAP//AwBQSwMEFAAGAAgAAAAhAMpNV/3f&#10;AAAACwEAAA8AAABkcnMvZG93bnJldi54bWxMj0FLw0AQhe+C/2EZwZvdTUOKxGxKKeqpCLaCeNtm&#10;p0lodjZkt0n67x296O3NvMebb4r17Dox4hBaTxqShQKBVHnbUq3h4/Dy8AgiREPWdJ5QwxUDrMvb&#10;m8Lk1k/0juM+1oJLKORGQxNjn0sZqgadCQvfI7F38oMzkcehlnYwE5e7Ti6VWklnWuILjelx22B1&#10;3l+chtfJTJs0eR5359P2+nXI3j53CWp9fzdvnkBEnONfGH7wGR1KZjr6C9kgOg3LbJVwlA2VsuBE&#10;qjIWx99NCrIs5P8fym8AAAD//wMAUEsBAi0AFAAGAAgAAAAhALaDOJL+AAAA4QEAABMAAAAAAAAA&#10;AAAAAAAAAAAAAFtDb250ZW50X1R5cGVzXS54bWxQSwECLQAUAAYACAAAACEAOP0h/9YAAACUAQAA&#10;CwAAAAAAAAAAAAAAAAAvAQAAX3JlbHMvLnJlbHNQSwECLQAUAAYACAAAACEAClsGEV0DAADfBwAA&#10;DgAAAAAAAAAAAAAAAAAuAgAAZHJzL2Uyb0RvYy54bWxQSwECLQAUAAYACAAAACEAyk1X/d8AAAAL&#10;AQAADwAAAAAAAAAAAAAAAAC3BQAAZHJzL2Rvd25yZXYueG1sUEsFBgAAAAAEAAQA8wAAAMMGAAAA&#10;AA==&#10;">
              <v:shape id="Freeform 24" o:spid="_x0000_s1027" style="position:absolute;left:2561;top:1031;width:490;height:2;visibility:visible;mso-wrap-style:square;v-text-anchor:top" coordsize="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zGsIA&#10;AADbAAAADwAAAGRycy9kb3ducmV2LnhtbERPTWvCQBC9F/wPywi9FN3oQUp0lTRYaMEemgZ6HbJj&#10;NjY7G7LbJP33bkHwNo/3ObvDZFsxUO8bxwpWywQEceV0w7WC8ut18QzCB2SNrWNS8EceDvvZww5T&#10;7Ub+pKEItYgh7FNUYELoUil9ZciiX7qOOHJn11sMEfa11D2OMdy2cp0kG2mx4dhgsKPcUPVT/FoF&#10;+H4p10/Zx3HAF/1tTDN2p7xW6nE+ZVsQgaZwF9/cbzrO38D/L/EAub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SrMawgAAANsAAAAPAAAAAAAAAAAAAAAAAJgCAABkcnMvZG93&#10;bnJldi54bWxQSwUGAAAAAAQABAD1AAAAhwMAAAAA&#10;" path="m,l490,e" filled="f" strokeweight=".21528mm">
                <v:path arrowok="t" o:connecttype="custom" o:connectlocs="0,0;490,0" o:connectangles="0,0"/>
              </v:shape>
              <w10:wrap xmlns:w10="urn:schemas-microsoft-com:office:word" anchorx="page" anchory="page"/>
            </v:group>
          </w:pict>
        </mc:Fallback>
      </mc:AlternateContent>
    </w:r>
    <w:r>
      <w:rPr>
        <w:noProof/>
        <w:lang w:val="ru-RU" w:eastAsia="ru-RU" w:bidi="ar-SA"/>
      </w:rPr>
      <mc:AlternateContent>
        <mc:Choice Requires="wpg">
          <w:drawing>
            <wp:anchor distT="0" distB="0" distL="114300" distR="114300" simplePos="0" relativeHeight="503312401" behindDoc="1" locked="0" layoutInCell="1" allowOverlap="1" wp14:anchorId="3164CB9A" wp14:editId="02E3981C">
              <wp:simplePos x="0" y="0"/>
              <wp:positionH relativeFrom="page">
                <wp:posOffset>1626235</wp:posOffset>
              </wp:positionH>
              <wp:positionV relativeFrom="page">
                <wp:posOffset>508635</wp:posOffset>
              </wp:positionV>
              <wp:extent cx="311150" cy="1270"/>
              <wp:effectExtent l="6985" t="13335" r="5715" b="4445"/>
              <wp:wrapNone/>
              <wp:docPr id="1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150" cy="1270"/>
                        <a:chOff x="2561" y="801"/>
                        <a:chExt cx="490" cy="2"/>
                      </a:xfrm>
                    </wpg:grpSpPr>
                    <wps:wsp>
                      <wps:cNvPr id="12" name="Freeform 22"/>
                      <wps:cNvSpPr>
                        <a:spLocks/>
                      </wps:cNvSpPr>
                      <wps:spPr bwMode="auto">
                        <a:xfrm>
                          <a:off x="2561" y="801"/>
                          <a:ext cx="490" cy="2"/>
                        </a:xfrm>
                        <a:custGeom>
                          <a:avLst/>
                          <a:gdLst>
                            <a:gd name="T0" fmla="+- 0 2561 2561"/>
                            <a:gd name="T1" fmla="*/ T0 w 490"/>
                            <a:gd name="T2" fmla="+- 0 3051 2561"/>
                            <a:gd name="T3" fmla="*/ T2 w 490"/>
                          </a:gdLst>
                          <a:ahLst/>
                          <a:cxnLst>
                            <a:cxn ang="0">
                              <a:pos x="T1" y="0"/>
                            </a:cxn>
                            <a:cxn ang="0">
                              <a:pos x="T3" y="0"/>
                            </a:cxn>
                          </a:cxnLst>
                          <a:rect l="0" t="0" r="r" b="b"/>
                          <a:pathLst>
                            <a:path w="490">
                              <a:moveTo>
                                <a:pt x="0" y="0"/>
                              </a:moveTo>
                              <a:lnTo>
                                <a:pt x="490" y="0"/>
                              </a:lnTo>
                            </a:path>
                          </a:pathLst>
                        </a:custGeom>
                        <a:noFill/>
                        <a:ln w="7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21" o:spid="_x0000_s1026" style="position:absolute;margin-left:128.05pt;margin-top:40.05pt;width:24.5pt;height:.1pt;z-index:-4079;mso-position-horizontal-relative:page;mso-position-vertical-relative:page" coordorigin="2561,801" coordsize="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hMHXAMAAN0HAAAOAAAAZHJzL2Uyb0RvYy54bWykVdtu4zYQfS/QfyD42MLRJXIcC3EWC1+C&#10;AtvdBdb9AFqiLqhEqiRtOVv03zszlBzF6aLF1g/yUDOaOXPmwod357ZhJ2lsrdWKRzchZ1JlOq9V&#10;ueK/7Xeze86sEyoXjVZyxZ+l5e8ef/zhoe9SGetKN7k0DJwom/bdilfOdWkQ2KySrbA3upMKlIU2&#10;rXBwNGWQG9GD97YJ4jC8C3pt8s7oTFoLbzdeyR/Jf1HIzH0qCisda1YcsDl6Gnoe8Bk8Poi0NKKr&#10;6myAIb4DRStqBUEvrjbCCXY09RtXbZ0ZbXXhbjLdBroo6kxSDpBNFF5l82T0saNcyrQvuwtNQO0V&#10;T9/tNvt4+mxYnUPtgB4lWqgRhWVxhOT0XZmCzZPpvnSfjc8QxA86+92COrjW47n0xuzQ/6pz8CeO&#10;ThM558K06ALSZmeqwfOlBvLsWAYvb6MomgOUDFRRvBgqlFVQRvwmnt9FnIHuPiR8Is2q7fBpshy+&#10;ixF5IFIfjzAOmDAhaDT7wqX9f1x+qUQnqUQWeRq5jEcud0ZK7F4WEyiMDmYjl3ZK5ESDZhb4/lcK&#10;39Ix8vgNMoCvo3VPUlMhxOmDdX4EcpCovPnQBXsgs2gbmIafZyxkGIkew8hczKAc3uyngO1D1jOM&#10;PPgcXQEdE1e34fyfXd2OZugqfnEFpSxHfKIaIWdnNWAGiQlcOCG1WacttsreNwqBAQ9ghPl9wxZC&#10;j7042vr/IYSBTXK9QwxnsEMOPtlOOESGIVBk/YojEXhu9UnuNWncVd9DjBdto6ZWVMAJJq+FD9A9&#10;tfclJCKdVFXpXd00VIJGIZDFIlkSEqubOkclgrGmPKwbw04CdyP9hrl5ZQY7SOXkrJIi3w6yE3Xj&#10;ZQjeELPQeQMB2IO0/P5chsvt/fY+mSXx3XaWhJvN7P1unczudtFivrndrNeb6C+EFiVpVee5VIhu&#10;XMRR8t+Gc7gS/Aq9rOJXWbxKdke/t8kGr2EQyZDL+E/ZwTbxs+lXyUHnzzCnRvubBW5CECptvnLW&#10;w62y4vaPozCSs+YXBatmGSUJzJWjQzJfxHAwU81hqhEqA1cr7ji0N4pr56+uY2fqsoJIEZVV6few&#10;YosaR5nweVTDAbYdSXSHUC7DfYeX1PRMVi+38uPfAAAA//8DAFBLAwQUAAYACAAAACEAeyojEt4A&#10;AAAJAQAADwAAAGRycy9kb3ducmV2LnhtbEyPT2vCQBDF7wW/wzKF3uomhoik2YiI7UkKVaH0NmbH&#10;JJjdDdk1id++46k9zb/He7/J15NpxUC9b5xVEM8jEGRLpxtbKTgd319XIHxAq7F1lhTcycO6mD3l&#10;mGk32i8aDqESbGJ9hgrqELpMSl/WZNDPXUeWbxfXGww89pXUPY5sblq5iKKlNNhYTqixo21N5fVw&#10;Mwo+Rhw3Sbwb9tfL9v5zTD+/9zEp9fI8bd5ABJrCnxge+IwOBTOd3c1qL1oFi3QZs1TBKuLKgiRK&#10;uTk/FgnIIpf/Pyh+AQAA//8DAFBLAQItABQABgAIAAAAIQC2gziS/gAAAOEBAAATAAAAAAAAAAAA&#10;AAAAAAAAAABbQ29udGVudF9UeXBlc10ueG1sUEsBAi0AFAAGAAgAAAAhADj9If/WAAAAlAEAAAsA&#10;AAAAAAAAAAAAAAAALwEAAF9yZWxzLy5yZWxzUEsBAi0AFAAGAAgAAAAhALyWEwdcAwAA3QcAAA4A&#10;AAAAAAAAAAAAAAAALgIAAGRycy9lMm9Eb2MueG1sUEsBAi0AFAAGAAgAAAAhAHsqIxLeAAAACQEA&#10;AA8AAAAAAAAAAAAAAAAAtgUAAGRycy9kb3ducmV2LnhtbFBLBQYAAAAABAAEAPMAAADBBgAAAAA=&#10;">
              <v:shape id="Freeform 22" o:spid="_x0000_s1027" style="position:absolute;left:2561;top:801;width:490;height:2;visibility:visible;mso-wrap-style:square;v-text-anchor:top" coordsize="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dPjb8A&#10;AADbAAAADwAAAGRycy9kb3ducmV2LnhtbERPS4vCMBC+C/sfwgjeNFVkWbvGUlYUrz7wPDSzbbGZ&#10;lCTa2l9vhIW9zcf3nHXWm0Y8yPnasoL5LAFBXFhdc6ngct5Nv0D4gKyxsUwKnuQh23yM1phq2/GR&#10;HqdQihjCPkUFVQhtKqUvKjLoZ7YljtyvdQZDhK6U2mEXw00jF0nyKQ3WHBsqbOmnouJ2uhsFTl9X&#10;870e/PWclN1yl2+LwQxKTcZ9/g0iUB/+xX/ug47zF/D+JR4gN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p0+NvwAAANsAAAAPAAAAAAAAAAAAAAAAAJgCAABkcnMvZG93bnJl&#10;di54bWxQSwUGAAAAAAQABAD1AAAAhAMAAAAA&#10;" path="m,l490,e" filled="f" strokeweight=".21525mm">
                <v:path arrowok="t" o:connecttype="custom" o:connectlocs="0,0;490,0" o:connectangles="0,0"/>
              </v:shape>
              <w10:wrap xmlns:w10="urn:schemas-microsoft-com:office:word" anchorx="page" anchory="page"/>
            </v:group>
          </w:pict>
        </mc:Fallback>
      </mc:AlternateContent>
    </w:r>
    <w:r>
      <w:rPr>
        <w:noProof/>
        <w:lang w:val="ru-RU" w:eastAsia="ru-RU" w:bidi="ar-SA"/>
      </w:rPr>
      <w:drawing>
        <wp:anchor distT="0" distB="0" distL="114300" distR="114300" simplePos="0" relativeHeight="503312402" behindDoc="1" locked="0" layoutInCell="1" allowOverlap="1" wp14:anchorId="704F1062" wp14:editId="243471DF">
          <wp:simplePos x="0" y="0"/>
          <wp:positionH relativeFrom="page">
            <wp:posOffset>1133475</wp:posOffset>
          </wp:positionH>
          <wp:positionV relativeFrom="page">
            <wp:posOffset>2794000</wp:posOffset>
          </wp:positionV>
          <wp:extent cx="5289550" cy="5104765"/>
          <wp:effectExtent l="0" t="0" r="6350" b="635"/>
          <wp:wrapNone/>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9550" cy="5104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u-RU" w:eastAsia="ru-RU" w:bidi="ar-SA"/>
      </w:rPr>
      <mc:AlternateContent>
        <mc:Choice Requires="wps">
          <w:drawing>
            <wp:anchor distT="0" distB="0" distL="114300" distR="114300" simplePos="0" relativeHeight="503312403" behindDoc="1" locked="0" layoutInCell="1" allowOverlap="1" wp14:anchorId="0B014292" wp14:editId="4A638440">
              <wp:simplePos x="0" y="0"/>
              <wp:positionH relativeFrom="page">
                <wp:posOffset>707390</wp:posOffset>
              </wp:positionH>
              <wp:positionV relativeFrom="page">
                <wp:posOffset>505460</wp:posOffset>
              </wp:positionV>
              <wp:extent cx="594360" cy="152400"/>
              <wp:effectExtent l="2540" t="635" r="3175" b="0"/>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CD3" w:rsidRDefault="00366CD3">
                          <w:pPr>
                            <w:pStyle w:val="a3"/>
                            <w:spacing w:line="217" w:lineRule="exact"/>
                            <w:ind w:left="20"/>
                          </w:pPr>
                          <w:r>
                            <w:t>21.10.2005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xmlns:o="urn:schemas-microsoft-com:office:office" xmlns:v="urn:schemas-microsoft-com:vml" id="_x0000_t202" coordsize="21600,21600" o:spt="202" path="m,l,21600r21600,l21600,xe">
              <v:stroke joinstyle="miter"/>
              <v:path gradientshapeok="t" o:connecttype="rect"/>
            </v:shapetype>
            <v:shape xmlns:o="urn:schemas-microsoft-com:office:office" xmlns:v="urn:schemas-microsoft-com:vml" id="Text Box 19" o:spid="_x0000_s1078" type="#_x0000_t202" style="position:absolute;margin-left:55.7pt;margin-top:39.8pt;width:46.8pt;height:12pt;z-index:-407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5PTsgIAALEFAAAOAAAAZHJzL2Uyb0RvYy54bWysVNuOmzAQfa/Uf7D8znIpZANastoNoaq0&#10;vUi7/QDHmGAVbGo7gW3Vf+/YhGQvL1VbHqzBHh/PzDkzV9dj16IDU5pLkePwIsCICSorLnY5/vpQ&#10;ekuMtCGiIq0ULMePTOPr1ds3V0OfsUg2sq2YQgAidDb0OW6M6TPf17RhHdEXsmcCDmupOmLgV+38&#10;SpEB0LvWj4Jg4Q9SVb2SlGkNu8V0iFcOv64ZNZ/rWjOD2hxDbMatyq1bu/qrK5LtFOkbTo9hkL+I&#10;oiNcwKMnqIIYgvaKv4LqOFVSy9pcUNn5sq45ZS4HyCYMXmRz35CeuVygOLo/lUn/P1j66fBFIV7l&#10;GIgSpAOKHtho0K0cUZja8gy9zsDrvgc/M8I+0OxS1f2dpN80EnLdELFjN0rJoWGkgvBCe9N/cnXC&#10;0RZkO3yUFbxD9kY6oLFWna0dVAMBOtD0eKLGxkJhM0njdws4oXAUJlEcOOp8ks2Xe6XNeyY7ZI0c&#10;K2DegZPDnTY2GJLNLvYtIUveto79VjzbAMdpB56Gq/bMBuHI/JkG6Wa5WcZeHC02XhwUhXdTrmNv&#10;UYaXSfGuWK+L8Jd9N4yzhlcVE/aZWVhh/GfEHSU+SeIkLS1bXlk4G5JWu+26VehAQNil+1zJ4eTs&#10;5j8PwxUBcnmRUgjVvI1Sr1wsL724jBMvvQyWXhCmt+kiiNO4KJ+ndMcF+/eU0JDjNImSSUvnoF/k&#10;FrjvdW4k67iB0dHyDrR7ciKZVeBGVI5aQ3g72U9KYcM/lwLonol2erUSncRqxu3oOiOJ5j7YyuoR&#10;FKwkKAzECHMPjEaqHxgNMENyrL/viWIYtR8EdIEdOLOhZmM7G0RQuJpjg9Fkrs00mPa94rsGkKc+&#10;E/IGOqXmTsW2paYojv0Fc8Elc5xhdvA8/Xde50m7+g0AAP//AwBQSwMEFAAGAAgAAAAhAGvvDeHe&#10;AAAACgEAAA8AAABkcnMvZG93bnJldi54bWxMj8FOwzAQRO9I/IO1SNyonQKBhjhVheCEhJqGA0cn&#10;3iZR43WI3Tb8PcsJjqMZzbzJ17MbxAmn0HvSkCwUCKTG255aDR/V680jiBANWTN4Qg3fGGBdXF7k&#10;JrP+TCWedrEVXEIhMxq6GMdMytB06ExY+BGJvb2fnIksp1bayZy53A1yqVQqnemJFzoz4nOHzWF3&#10;dBo2n1S+9F/v9bbcl31VrRS9pQetr6/mzROIiHP8C8MvPqNDwUy1P5INYmCdJHcc1fCwSkFwYKnu&#10;+VzNjrpNQRa5/H+h+AEAAP//AwBQSwECLQAUAAYACAAAACEAtoM4kv4AAADhAQAAEwAAAAAAAAAA&#10;AAAAAAAAAAAAW0NvbnRlbnRfVHlwZXNdLnhtbFBLAQItABQABgAIAAAAIQA4/SH/1gAAAJQBAAAL&#10;AAAAAAAAAAAAAAAAAC8BAABfcmVscy8ucmVsc1BLAQItABQABgAIAAAAIQCCT5PTsgIAALEFAAAO&#10;AAAAAAAAAAAAAAAAAC4CAABkcnMvZTJvRG9jLnhtbFBLAQItABQABgAIAAAAIQBr7w3h3gAAAAoB&#10;AAAPAAAAAAAAAAAAAAAAAAwFAABkcnMvZG93bnJldi54bWxQSwUGAAAAAAQABADzAAAAFwYAAAAA&#10;" filled="f" stroked="f">
              <v:textbox inset="0,0,0,0">
                <w:txbxContent>
                  <w:p w:rsidR="00703301" w:rsidRDefault="00703301">
                    <w:pPr>
                      <w:pStyle w:val="a3"/>
                      <w:spacing w:line="217" w:lineRule="exact"/>
                      <w:ind w:left="20"/>
                    </w:pPr>
                    <w:r>
                      <w:t>21.10.2005</w:t>
                    </w:r>
                  </w:p>
                </w:txbxContent>
              </v:textbox>
              <w10:wrap xmlns:w10="urn:schemas-microsoft-com:office:word" anchorx="page" anchory="page"/>
            </v:shape>
          </w:pict>
        </mc:Fallback>
      </mc:AlternateContent>
    </w:r>
    <w:r>
      <w:rPr>
        <w:noProof/>
        <w:lang w:val="ru-RU" w:eastAsia="ru-RU" w:bidi="ar-SA"/>
      </w:rPr>
      <mc:AlternateContent>
        <mc:Choice Requires="wps">
          <w:drawing>
            <wp:anchor distT="0" distB="0" distL="114300" distR="114300" simplePos="0" relativeHeight="503312404" behindDoc="1" locked="0" layoutInCell="1" allowOverlap="1" wp14:anchorId="66D56157" wp14:editId="23043B7F">
              <wp:simplePos x="0" y="0"/>
              <wp:positionH relativeFrom="page">
                <wp:posOffset>1696720</wp:posOffset>
              </wp:positionH>
              <wp:positionV relativeFrom="page">
                <wp:posOffset>511175</wp:posOffset>
              </wp:positionV>
              <wp:extent cx="170815" cy="152400"/>
              <wp:effectExtent l="1270" t="0" r="0" b="317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CD3" w:rsidRDefault="00366CD3">
                          <w:pPr>
                            <w:pStyle w:val="a3"/>
                            <w:spacing w:line="217" w:lineRule="exact"/>
                            <w:ind w:left="20"/>
                          </w:pPr>
                          <w:r>
                            <w:t>УКР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xmlns:o="urn:schemas-microsoft-com:office:office" xmlns:v="urn:schemas-microsoft-com:vml" id="Text Box 18" o:spid="_x0000_s1079" type="#_x0000_t202" style="position:absolute;margin-left:133.6pt;margin-top:40.25pt;width:13.45pt;height:12pt;z-index:-40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F9osgIAALEFAAAOAAAAZHJzL2Uyb0RvYy54bWysVNuOmzAQfa/Uf7D8zgIpZAEtWe2GUFXa&#10;XqTdfoBjTLAKNrWdwLbqv3dsQrKXl6otD9Zgz5y5nZmr67Fr0YEpzaXIcXgRYMQElRUXuxx/fSi9&#10;BCNtiKhIKwXL8SPT+Hr19s3V0GdsIRvZVkwhABE6G/ocN8b0me9r2rCO6AvZMwGPtVQdMfCrdn6l&#10;yADoXesvgmDpD1JVvZKUaQ23xfSIVw6/rhk1n+taM4PaHENsxp3KnVt7+qsrku0U6RtOj2GQv4ii&#10;I1yA0xNUQQxBe8VfQXWcKqllbS6o7HxZ15wylwNkEwYvsrlvSM9cLlAc3Z/KpP8fLP10+KIQr3K8&#10;xEiQDlr0wEaDbuWIwsSWZ+h1Blr3PeiZEe6hzS5V3d9J+k0jIdcNETt2o5QcGkYqCC+0lv4T0wlH&#10;W5Dt8FFW4IfsjXRAY606WzuoBgJ0aNPjqTU2FmpdXgZJGGNE4SmMF1HgWueTbDbulTbvmeyQFXKs&#10;oPMOnBzutLHBkGxWsb6ELHnbuu634tkFKE434BpM7ZsNwjXzZxqkm2STRF60WG68KCgK76ZcR96y&#10;DC/j4l2xXhfhL+s3jLKGVxUT1s1MrDD6s8YdKT5R4kQtLVteWTgbkla77bpV6ECA2KX7XMnh5azm&#10;Pw/DFQFyeZFSCNW8XaReuUwuvaiMYi+FYntBmN6myyBKo6J8ntIdF+zfU0JDjtN4EU9cOgf9IrfA&#10;fa9zI1nHDayOlnc5Tk5KJLMM3IjKtdYQ3k7yk1LY8M+lgHbPjXZ8tRSdyGrG7egmI343z8FWVo/A&#10;YCWBYUBT2HsgNFL9wGiAHZJj/X1PFMOo/SBgCuzCmQU1C9tZIIKCaY4NRpO4NtNi2veK7xpAnuZM&#10;yBuYlJo7FtuRmqI4zhfsBZfMcYfZxfP032mdN+3qNwAAAP//AwBQSwMEFAAGAAgAAAAhAP/suKng&#10;AAAACgEAAA8AAABkcnMvZG93bnJldi54bWxMj8FOwzAQRO9I/QdrK3GjdqM2tCFOVSE4ISHScODo&#10;xG5iNV6H2G3D37Oc6HE1TzNv893kenYxY7AeJSwXApjBxmuLrYTP6vVhAyxEhVr1Ho2EHxNgV8zu&#10;cpVpf8XSXA6xZVSCIVMSuhiHjPPQdMapsPCDQcqOfnQq0jm2XI/qSuWu54kQKXfKIi10ajDPnWlO&#10;h7OTsP/C8sV+v9cf5bG0VbUV+JaepLyfT/snYNFM8R+GP31Sh4Kcan9GHVgvIUkfE0IlbMQaGAHJ&#10;drUEVhMpVmvgRc5vXyh+AQAA//8DAFBLAQItABQABgAIAAAAIQC2gziS/gAAAOEBAAATAAAAAAAA&#10;AAAAAAAAAAAAAABbQ29udGVudF9UeXBlc10ueG1sUEsBAi0AFAAGAAgAAAAhADj9If/WAAAAlAEA&#10;AAsAAAAAAAAAAAAAAAAALwEAAF9yZWxzLy5yZWxzUEsBAi0AFAAGAAgAAAAhADF0X2iyAgAAsQUA&#10;AA4AAAAAAAAAAAAAAAAALgIAAGRycy9lMm9Eb2MueG1sUEsBAi0AFAAGAAgAAAAhAP/suKngAAAA&#10;CgEAAA8AAAAAAAAAAAAAAAAADAUAAGRycy9kb3ducmV2LnhtbFBLBQYAAAAABAAEAPMAAAAZBgAA&#10;AAA=&#10;" filled="f" stroked="f">
              <v:textbox inset="0,0,0,0">
                <w:txbxContent>
                  <w:p w:rsidR="00703301" w:rsidRDefault="00703301">
                    <w:pPr>
                      <w:pStyle w:val="a3"/>
                      <w:spacing w:line="217" w:lineRule="exact"/>
                      <w:ind w:left="20"/>
                    </w:pPr>
                    <w:r>
                      <w:t>УКР</w:t>
                    </w:r>
                  </w:p>
                </w:txbxContent>
              </v:textbox>
              <w10:wrap xmlns:w10="urn:schemas-microsoft-com:office:word" anchorx="page" anchory="page"/>
            </v:shape>
          </w:pict>
        </mc:Fallback>
      </mc:AlternateContent>
    </w:r>
    <w:r>
      <w:rPr>
        <w:noProof/>
        <w:lang w:val="ru-RU" w:eastAsia="ru-RU" w:bidi="ar-SA"/>
      </w:rPr>
      <mc:AlternateContent>
        <mc:Choice Requires="wps">
          <w:drawing>
            <wp:anchor distT="0" distB="0" distL="114300" distR="114300" simplePos="0" relativeHeight="503312405" behindDoc="1" locked="0" layoutInCell="1" allowOverlap="1" wp14:anchorId="746B3865" wp14:editId="505F82E9">
              <wp:simplePos x="0" y="0"/>
              <wp:positionH relativeFrom="page">
                <wp:posOffset>2949575</wp:posOffset>
              </wp:positionH>
              <wp:positionV relativeFrom="page">
                <wp:posOffset>505460</wp:posOffset>
              </wp:positionV>
              <wp:extent cx="1985010" cy="152400"/>
              <wp:effectExtent l="0" t="635" r="0" b="0"/>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50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CD3" w:rsidRDefault="00366CD3">
                          <w:pPr>
                            <w:pStyle w:val="a3"/>
                            <w:spacing w:line="217" w:lineRule="exact"/>
                            <w:ind w:left="20"/>
                          </w:pPr>
                          <w:r>
                            <w:t>Офіційний журнал Європейського союзу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xmlns:o="urn:schemas-microsoft-com:office:office" xmlns:v="urn:schemas-microsoft-com:vml" id="Text Box 17" o:spid="_x0000_s1080" type="#_x0000_t202" style="position:absolute;margin-left:232.25pt;margin-top:39.8pt;width:156.3pt;height:12pt;z-index:-407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84VsgIAALIFAAAOAAAAZHJzL2Uyb0RvYy54bWysVNuOmzAQfa/Uf7D8zgIpJIBCVtkQqkrb&#10;i7TbD3DABKtgU9sJbKv+e8cmJJvdl6otD9Zgz5y5nZnl7dA26EilYoKn2L/xMKK8ECXj+xR/fcyd&#10;CCOlCS9JIzhN8RNV+Hb19s2y7xI6E7VoSioRgHCV9F2Ka627xHVVUdOWqBvRUQ6PlZAt0fAr924p&#10;SQ/obePOPG/u9kKWnRQFVQpus/ERryx+VdFCf64qRTVqUgyxaXtKe+7M6a6WJNlL0tWsOIVB/iKK&#10;ljAOTs9QGdEEHSR7BdWyQgolKn1TiNYVVcUKanOAbHzvRTYPNemozQWKo7pzmdT/gy0+Hb9IxMoU&#10;Bxhx0kKLHumg0Z0YkL8w5ek7lYDWQwd6eoB7aLNNVXX3ovimEBebmvA9XUsp+pqSEsLzjaX7zHTE&#10;UQZk138UJfghBy0s0FDJ1tQOqoEAHdr0dG6NiaUwLuMohAJhVMCbH84Cz/bOJclk3Uml31PRIiOk&#10;WELrLTo53ittoiHJpGKccZGzprHtb/jVBSiON+AbTM2bicJ282fsxdtoGwVOMJtvncDLMmedbwJn&#10;nvuLMHuXbTaZ/8v49YOkZmVJuXEzMcsP/qxzJ46PnDhzS4mGlQbOhKTkfrdpJDoSYHZuP1tzeLmo&#10;uddh2CJALi9S8qGad7PYyefRwgnyIHTihRc5nh/fxXMviIMsv07pnnH67ymhPsVxOAtHMl2CfpGb&#10;Z7/XuZGkZRp2R8PaFEdnJZIYCm55aVurCWtG+VkpTPiXUkC7p0ZbwhqOjmzVw26woxEG0yDsRPkE&#10;FJYCGAZkhMUHQi3kD4x6WCIpVt8PRFKMmg8cxsBsnEmQk7CbBMILME2xxmgUN3rcTIdOsn0NyOOg&#10;cbGGUamYZbGZqTGK04DBYrDJnJaY2TzP/63WZdWufgMAAP//AwBQSwMEFAAGAAgAAAAhAJfwjVDf&#10;AAAACgEAAA8AAABkcnMvZG93bnJldi54bWxMj8FOwzAQRO9I/IO1SNyoXSgODXGqCsEJCZGGA0cn&#10;3iZW43WI3Tb8PeYEx9U8zbwtNrMb2AmnYD0pWC4EMKTWG0udgo/65eYBWIiajB48oYJvDLApLy8K&#10;nRt/pgpPu9ixVEIh1wr6GMec89D26HRY+BEpZXs/OR3TOXXcTPqcyt3Ab4WQ3GlLaaHXIz712B52&#10;R6dg+0nVs/16a96rfWXrei3oVR6Uur6at4/AIs7xD4Zf/aQOZXJq/JFMYIOClVzdJ1RBtpbAEpBl&#10;2RJYk0hxJ4GXBf//QvkDAAD//wMAUEsBAi0AFAAGAAgAAAAhALaDOJL+AAAA4QEAABMAAAAAAAAA&#10;AAAAAAAAAAAAAFtDb250ZW50X1R5cGVzXS54bWxQSwECLQAUAAYACAAAACEAOP0h/9YAAACUAQAA&#10;CwAAAAAAAAAAAAAAAAAvAQAAX3JlbHMvLnJlbHNQSwECLQAUAAYACAAAACEASXfOFbICAACyBQAA&#10;DgAAAAAAAAAAAAAAAAAuAgAAZHJzL2Uyb0RvYy54bWxQSwECLQAUAAYACAAAACEAl/CNUN8AAAAK&#10;AQAADwAAAAAAAAAAAAAAAAAMBQAAZHJzL2Rvd25yZXYueG1sUEsFBgAAAAAEAAQA8wAAABgGAAAA&#10;AA==&#10;" filled="f" stroked="f">
              <v:textbox inset="0,0,0,0">
                <w:txbxContent>
                  <w:p w:rsidR="00703301" w:rsidRDefault="00703301">
                    <w:pPr>
                      <w:pStyle w:val="a3"/>
                      <w:spacing w:line="217" w:lineRule="exact"/>
                      <w:ind w:left="20"/>
                    </w:pPr>
                    <w:r>
                      <w:t>Офіційний журнал Європейського союзу</w:t>
                    </w:r>
                  </w:p>
                </w:txbxContent>
              </v:textbox>
              <w10:wrap xmlns:w10="urn:schemas-microsoft-com:office:word" anchorx="page" anchory="page"/>
            </v:shape>
          </w:pict>
        </mc:Fallback>
      </mc:AlternateContent>
    </w:r>
    <w:r>
      <w:rPr>
        <w:noProof/>
        <w:lang w:val="ru-RU" w:eastAsia="ru-RU" w:bidi="ar-SA"/>
      </w:rPr>
      <mc:AlternateContent>
        <mc:Choice Requires="wps">
          <w:drawing>
            <wp:anchor distT="0" distB="0" distL="114300" distR="114300" simplePos="0" relativeHeight="503312406" behindDoc="1" locked="0" layoutInCell="1" allowOverlap="1" wp14:anchorId="7B2E0706" wp14:editId="2FD05DFA">
              <wp:simplePos x="0" y="0"/>
              <wp:positionH relativeFrom="page">
                <wp:posOffset>6684010</wp:posOffset>
              </wp:positionH>
              <wp:positionV relativeFrom="page">
                <wp:posOffset>505460</wp:posOffset>
              </wp:positionV>
              <wp:extent cx="492760" cy="152400"/>
              <wp:effectExtent l="0" t="635" r="0"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CD3" w:rsidRDefault="00366CD3">
                          <w:pPr>
                            <w:pStyle w:val="a3"/>
                            <w:spacing w:line="217" w:lineRule="exact"/>
                            <w:ind w:left="20"/>
                          </w:pPr>
                          <w:r>
                            <w:t>L 277/39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xmlns:o="urn:schemas-microsoft-com:office:office" xmlns:v="urn:schemas-microsoft-com:vml" id="Text Box 16" o:spid="_x0000_s1081" type="#_x0000_t202" style="position:absolute;margin-left:526.3pt;margin-top:39.8pt;width:38.8pt;height:12pt;z-index:-407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bmysgIAALEFAAAOAAAAZHJzL2Uyb0RvYy54bWysVNuOmzAQfa/Uf7D8znIpkICWrHZDqCpt&#10;L9JuP8ABE6yCTW0nsK367x2bkGx2X6q2PFiDZ3zmdmaub8auRQcqFRM8w/6VhxHlpagY32X462Ph&#10;LDFSmvCKtILTDD9RhW9Wb99cD31KA9GItqISAQhX6dBnuNG6T11XlQ3tiLoSPeWgrIXsiIZfuXMr&#10;SQZA71o38LzYHYSseilKqhTc5pMSryx+XdNSf65rRTVqMwyxaXtKe27N6a6uSbqTpG9YeQyD/EUU&#10;HWEcnJ6gcqIJ2kv2CqpjpRRK1PqqFJ0r6pqV1OYA2fjei2weGtJTmwsUR/WnMqn/B1t+OnyRiFUZ&#10;DjDipIMWPdJRozsxIj825Rl6lYLVQw92eoR7aLNNVfX3ovymEBfrhvAdvZVSDA0lFYTnm5fus6cT&#10;jjIg2+GjqMAP2WthgcZadqZ2UA0E6NCmp1NrTCwlXIZJsIhBU4LKj4LQs61zSTo/7qXS76nokBEy&#10;LKHzFpwc7pU2wZB0NjG+uChY29rut/ziAgynG3ANT43OBGGb+TPxks1yswydMIg3TujluXNbrEMn&#10;LvxFlL/L1+vc/2X8+mHasKqi3LiZieWHf9a4I8UnSpyopUTLKgNnQlJyt123Eh0IELuwny05aM5m&#10;7mUYtgiQy4uUfKjmXZA4RbxcOGERRk6y8JaO5yd3SeyFSZgXlyndM07/PSU0ZDiJgmji0jnoF7l5&#10;9nudG0k7pmF1tKzL8PJkRFLDwA2vbGs1Ye0kPyuFCf9cCmj33GjLV0PRiax63I52MqJonoOtqJ6A&#10;wVIAw4CMsPdAaIT8gdEAOyTD6vueSIpR+4HDFJiFMwtyFrazQHgJTzOsMZrEtZ4W076XbNcA8jRn&#10;XNzCpNTMstiM1BTFcb5gL9hkjjvMLJ7n/9bqvGlXvwEAAP//AwBQSwMEFAAGAAgAAAAhACSGgYbg&#10;AAAADAEAAA8AAABkcnMvZG93bnJldi54bWxMj8FOwzAQRO9I/IO1SNyo3VQEmsapKgQnJEQaDj06&#10;sZtYjdchdtvw92xOcFqN5ml2Jt9OrmcXMwbrUcJyIYAZbLy22Er4qt4enoGFqFCr3qOR8GMCbIvb&#10;m1xl2l+xNJd9bBmFYMiUhC7GIeM8NJ1xKiz8YJC8ox+diiTHlutRXSnc9TwRIuVOWaQPnRrMS2ea&#10;0/7sJOwOWL7a74/6szyWtqrWAt/Tk5T3d9NuAyyaKf7BMNen6lBQp9qfUQfWkxaPSUqshKc13ZlY&#10;rkQCrJ69VQq8yPn/EcUvAAAA//8DAFBLAQItABQABgAIAAAAIQC2gziS/gAAAOEBAAATAAAAAAAA&#10;AAAAAAAAAAAAAABbQ29udGVudF9UeXBlc10ueG1sUEsBAi0AFAAGAAgAAAAhADj9If/WAAAAlAEA&#10;AAsAAAAAAAAAAAAAAAAALwEAAF9yZWxzLy5yZWxzUEsBAi0AFAAGAAgAAAAhANjFubKyAgAAsQUA&#10;AA4AAAAAAAAAAAAAAAAALgIAAGRycy9lMm9Eb2MueG1sUEsBAi0AFAAGAAgAAAAhACSGgYbgAAAA&#10;DAEAAA8AAAAAAAAAAAAAAAAADAUAAGRycy9kb3ducmV2LnhtbFBLBQYAAAAABAAEAPMAAAAZBgAA&#10;AAA=&#10;" filled="f" stroked="f">
              <v:textbox inset="0,0,0,0">
                <w:txbxContent>
                  <w:p w:rsidR="00703301" w:rsidRDefault="00703301">
                    <w:pPr>
                      <w:pStyle w:val="a3"/>
                      <w:spacing w:line="217" w:lineRule="exact"/>
                      <w:ind w:left="20"/>
                    </w:pPr>
                    <w:r>
                      <w:t>L 277/39</w:t>
                    </w:r>
                  </w:p>
                </w:txbxContent>
              </v:textbox>
              <w10:wrap xmlns:w10="urn:schemas-microsoft-com:office:word"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CD3" w:rsidRDefault="00366CD3">
    <w:pPr>
      <w:spacing w:line="14" w:lineRule="auto"/>
      <w:rPr>
        <w:sz w:val="20"/>
        <w:szCs w:val="20"/>
      </w:rPr>
    </w:pPr>
    <w:r>
      <w:rPr>
        <w:noProof/>
        <w:lang w:val="ru-RU" w:eastAsia="ru-RU" w:bidi="ar-SA"/>
      </w:rPr>
      <mc:AlternateContent>
        <mc:Choice Requires="wps">
          <w:drawing>
            <wp:anchor distT="0" distB="0" distL="114300" distR="114300" simplePos="0" relativeHeight="503312285" behindDoc="1" locked="0" layoutInCell="1" allowOverlap="1" wp14:anchorId="5D488463" wp14:editId="420BBCE8">
              <wp:simplePos x="0" y="0"/>
              <wp:positionH relativeFrom="page">
                <wp:posOffset>1699404</wp:posOffset>
              </wp:positionH>
              <wp:positionV relativeFrom="page">
                <wp:posOffset>510228</wp:posOffset>
              </wp:positionV>
              <wp:extent cx="422694" cy="149860"/>
              <wp:effectExtent l="0" t="0" r="15875" b="2540"/>
              <wp:wrapNone/>
              <wp:docPr id="199"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694"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CD3" w:rsidRPr="00457A05" w:rsidRDefault="00366CD3">
                          <w:pPr>
                            <w:pStyle w:val="a3"/>
                            <w:spacing w:line="217" w:lineRule="exact"/>
                            <w:ind w:left="20"/>
                            <w:rPr>
                              <w:rFonts w:asciiTheme="minorHAnsi" w:hAnsiTheme="minorHAnsi" w:cstheme="minorHAnsi"/>
                            </w:rPr>
                          </w:pPr>
                          <w:r w:rsidRPr="00457A05">
                            <w:rPr>
                              <w:rFonts w:asciiTheme="minorHAnsi" w:hAnsiTheme="minorHAnsi" w:cstheme="minorHAnsi"/>
                            </w:rPr>
                            <w:t>УКР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6" o:spid="_x0000_s1030" type="#_x0000_t202" style="position:absolute;margin-left:133.8pt;margin-top:40.2pt;width:33.3pt;height:11.8pt;z-index:-419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XAtswIAALMFAAAOAAAAZHJzL2Uyb0RvYy54bWysVNuOmzAQfa/Uf7D8znKpwwJastoNoaq0&#10;vUi7/QAHTLAKNrWdkG3Vf+/YhGQvL1VbHqzBMz5zOzNX14e+Q3umNJcix+FFgBETlay52Ob460Pp&#10;JRhpQ0VNOylYjh+ZxtfLt2+uxiFjkWxlVzOFAETobBxy3BozZL6vq5b1VF/IgQlQNlL11MCv2vq1&#10;oiOg950fBUHsj1LVg5IV0xpui0mJlw6/aVhlPjeNZgZ1OYbYjDuVOzf29JdXNNsqOrS8OoZB/yKK&#10;nnIBTk9QBTUU7RR/BdXzSkktG3NRyd6XTcMr5nKAbMLgRTb3LR2YywWKo4dTmfT/g60+7b8oxGvo&#10;XZpiJGgPTXpgB4Nu5QGFaWwrNA46A8P7AUzNARRg7bLVw52svmkk5KqlYstulJJjy2gNEYb2pf/k&#10;6YSjLchm/ChrcER3RjqgQ6N6Wz4oCAJ06NTjqTs2mAouSRTFKcGoAlVI0iR23fNpNj8elDbvmeyR&#10;FXKsoPkOnO7vtLHB0Gw2sb6ELHnXOQJ04tkFGE434BqeWp0NwvXzZxqk62SdEI9E8dojQVF4N+WK&#10;eHEZXi6Kd8VqVYS/rN+QZC2vayasm5lbIfmz3h1ZPrHixC4tO15bOBuSVtvNqlNoT4HbpftcyUFz&#10;NvOfh+GKALm8SCmMSHAbpV4ZJ5ceKcnCSy+DxAvC9DaNA5KSonye0h0X7N9TQmOO00W0mLh0DvpF&#10;boH7XudGs54b2B4d73OcnIxoZhm4FrVrraG8m+QnpbDhn0sB7Z4b7fhqKTqR1Rw2BzccZB6Djawf&#10;gcBKAsGApbD5QGil+oHRCFskx/r7jiqGUfdBwBDYlTMLahY2s0BFBU9zbDCaxJWZVtNuUHzbAvI0&#10;ZkLewKA03JHYTtQUxXG8YDO4XI5bzK6ep//O6rxrl78BAAD//wMAUEsDBBQABgAIAAAAIQBO6oe4&#10;3wAAAAoBAAAPAAAAZHJzL2Rvd25yZXYueG1sTI/BTsMwEETvSPyDtUjcqN00CiWNU1UITkiINBw4&#10;OvE2sRqvQ+y24e8xJ3pczdPM22I724GdcfLGkYTlQgBDap021En4rF8f1sB8UKTV4Agl/KCHbXl7&#10;U6hcuwtVeN6HjsUS8rmS0Icw5pz7tker/MKNSDE7uMmqEM+p43pSl1huB54IkXGrDMWFXo343GN7&#10;3J+shN0XVS/m+735qA6VqesnQW/ZUcr7u3m3ARZwDv8w/OlHdSijU+NOpD0bJCTZYxZRCWuRAovA&#10;apUmwJpIilQALwt+/UL5CwAA//8DAFBLAQItABQABgAIAAAAIQC2gziS/gAAAOEBAAATAAAAAAAA&#10;AAAAAAAAAAAAAABbQ29udGVudF9UeXBlc10ueG1sUEsBAi0AFAAGAAgAAAAhADj9If/WAAAAlAEA&#10;AAsAAAAAAAAAAAAAAAAALwEAAF9yZWxzLy5yZWxzUEsBAi0AFAAGAAgAAAAhAFgVcC2zAgAAswUA&#10;AA4AAAAAAAAAAAAAAAAALgIAAGRycy9lMm9Eb2MueG1sUEsBAi0AFAAGAAgAAAAhAE7qh7jfAAAA&#10;CgEAAA8AAAAAAAAAAAAAAAAADQUAAGRycy9kb3ducmV2LnhtbFBLBQYAAAAABAAEAPMAAAAZBgAA&#10;AAA=&#10;" filled="f" stroked="f">
              <v:textbox inset="0,0,0,0">
                <w:txbxContent>
                  <w:p w:rsidR="00457A05" w:rsidRPr="00457A05" w:rsidRDefault="00457A05">
                    <w:pPr>
                      <w:pStyle w:val="a3"/>
                      <w:spacing w:line="217" w:lineRule="exact"/>
                      <w:ind w:left="20"/>
                      <w:rPr>
                        <w:rFonts w:asciiTheme="minorHAnsi" w:hAnsiTheme="minorHAnsi" w:cstheme="minorHAnsi"/>
                      </w:rPr>
                    </w:pPr>
                    <w:r w:rsidRPr="00457A05">
                      <w:rPr>
                        <w:rFonts w:asciiTheme="minorHAnsi" w:hAnsiTheme="minorHAnsi" w:cstheme="minorHAnsi"/>
                      </w:rPr>
                      <w:t>УКР</w:t>
                    </w:r>
                  </w:p>
                </w:txbxContent>
              </v:textbox>
              <w10:wrap anchorx="page" anchory="page"/>
            </v:shape>
          </w:pict>
        </mc:Fallback>
      </mc:AlternateContent>
    </w:r>
    <w:r>
      <w:rPr>
        <w:noProof/>
        <w:lang w:val="ru-RU" w:eastAsia="ru-RU" w:bidi="ar-SA"/>
      </w:rPr>
      <mc:AlternateContent>
        <mc:Choice Requires="wpg">
          <w:drawing>
            <wp:anchor distT="0" distB="0" distL="114300" distR="114300" simplePos="0" relativeHeight="503312278" behindDoc="1" locked="0" layoutInCell="1" allowOverlap="1" wp14:anchorId="585E207F" wp14:editId="2E119CA7">
              <wp:simplePos x="0" y="0"/>
              <wp:positionH relativeFrom="page">
                <wp:posOffset>1940560</wp:posOffset>
              </wp:positionH>
              <wp:positionV relativeFrom="page">
                <wp:posOffset>505460</wp:posOffset>
              </wp:positionV>
              <wp:extent cx="1270" cy="153035"/>
              <wp:effectExtent l="6985" t="10160" r="10795" b="8255"/>
              <wp:wrapNone/>
              <wp:docPr id="210"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3035"/>
                        <a:chOff x="3056" y="796"/>
                        <a:chExt cx="2" cy="241"/>
                      </a:xfrm>
                    </wpg:grpSpPr>
                    <wps:wsp>
                      <wps:cNvPr id="211" name="Freeform 208"/>
                      <wps:cNvSpPr>
                        <a:spLocks/>
                      </wps:cNvSpPr>
                      <wps:spPr bwMode="auto">
                        <a:xfrm>
                          <a:off x="3056" y="796"/>
                          <a:ext cx="2" cy="241"/>
                        </a:xfrm>
                        <a:custGeom>
                          <a:avLst/>
                          <a:gdLst>
                            <a:gd name="T0" fmla="+- 0 796 796"/>
                            <a:gd name="T1" fmla="*/ 796 h 241"/>
                            <a:gd name="T2" fmla="+- 0 1036 796"/>
                            <a:gd name="T3" fmla="*/ 1036 h 241"/>
                          </a:gdLst>
                          <a:ahLst/>
                          <a:cxnLst>
                            <a:cxn ang="0">
                              <a:pos x="0" y="T1"/>
                            </a:cxn>
                            <a:cxn ang="0">
                              <a:pos x="0" y="T3"/>
                            </a:cxn>
                          </a:cxnLst>
                          <a:rect l="0" t="0" r="r" b="b"/>
                          <a:pathLst>
                            <a:path h="241">
                              <a:moveTo>
                                <a:pt x="0" y="0"/>
                              </a:moveTo>
                              <a:lnTo>
                                <a:pt x="0" y="240"/>
                              </a:lnTo>
                            </a:path>
                          </a:pathLst>
                        </a:custGeom>
                        <a:noFill/>
                        <a:ln w="7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7" o:spid="_x0000_s1026" style="position:absolute;margin-left:152.8pt;margin-top:39.8pt;width:.1pt;height:12.05pt;z-index:-4202;mso-position-horizontal-relative:page;mso-position-vertical-relative:page" coordorigin="3056,796" coordsize="2,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VHfWgMAAOEHAAAOAAAAZHJzL2Uyb0RvYy54bWykVelu2zAM/j9g7yDo54bUR5ykNZoWQ45i&#10;QLcVaPcAii0fmC15khKnG/buoyjbSdNd6ALEoUKa/Pjx0OX1vq7IjitdSjGnwZlPCReJTEuRz+nn&#10;h/XonBJtmEhZJQWf00eu6fXV61eXbRPzUBaySrki4ETouG3mtDCmiT1PJwWvmT6TDRegzKSqmYGj&#10;yr1UsRa815UX+v7Ua6VKGyUTrjX8u3RKeoX+s4wn5lOWaW5INaeAzeBT4XNjn97VJYtzxZqiTDoY&#10;7AUoalYKCDq4WjLDyFaVz1zVZaKklpk5S2TtySwrE445QDaBf5LNjZLbBnPJ4zZvBpqA2hOeXuw2&#10;+bi7U6RM5zQMgB/BaigSxiWhP7P0tE0eg9WNau6bO+VyBPFWJl80qL1TvT3nzphs2g8yBYdsayTS&#10;s89UbV1A4mSPVXgcqsD3hiTwZxDOAEkCimAy9scTV6OkgELad8b+ZEoJaGcX01616l4N3XthFFiN&#10;x2IXDzF2mGxC0Gr6wKb+PzbvC9ZwLJK2PA1sBj2ba8W5bWAg9NwRioY9m/qYyiONhamB8b+S+JyQ&#10;nsnf0MHiZKvNDZdYCra71caNQQoSFjjtGuEBCpHVFUzE2xHxCTBuv471fDCCTJ3RGw9NCtIVAMZh&#10;MAIsR54Cf/xLV+PeClyhzeALipn3+FjRQ072osMMEmF26fjYaI3UhwZ76NsBjGx+f7Qdd62DthAV&#10;frsQCrbJ6R5RlMAe2ThKGmYsMhvCiqSAqYJWtOda7viDRI05AMP9AzEO2ko8twqj3s5p4QXrHht8&#10;CGmRHlVVyHVZVVjWSpAWpmU2ccxoWZWpVVowWuWbRaXIjtn9iJ8u/SdmsIdEis4KztJVJxtWVk6G&#10;4BUyC53XEWB7EBfg9wv/YnW+Oo9GUThdjSJ/uRy9Wy+i0XQdzCbL8XKxWAY/LElBFBdlmnJh0fXL&#10;OIj+bTy7a8Gt0WEdP8niSbJr/DxP1nsKA0mGXPpfzA72iZtNt0w2Mn2EOVXS3S5wG4JQSPWNkhZu&#10;ljnVX7dMcUqq9wKWzUUQQUGJwUM0mYVwUMeazbGGiQRczamh0N5WXBh3fW0bVeYFRHINJuQ7WLJZ&#10;aUcZ8TlU3QH2HUp4j2Au3Z1nL6rjM1odbuarnwAAAP//AwBQSwMEFAAGAAgAAAAhAOMdHGTgAAAA&#10;CgEAAA8AAABkcnMvZG93bnJldi54bWxMj0FLw0AQhe+C/2EZwZvdjaGtxmxKKeqpCLaCeNtmp0lo&#10;djZkt0n67x1P9jTMvI837+WrybViwD40njQkMwUCqfS2oUrD1/7t4QlEiIasaT2hhgsGWBW3N7nJ&#10;rB/pE4ddrASbUMiMhjrGLpMylDU6E2a+Q2Lt6HtnIq99JW1vRjZ3rXxUaiGdaYg/1KbDTY3laXd2&#10;Gt5HM67T5HXYno6by89+/vG9TVDr+7tp/QIi4hT/YfiLz9Gh4EwHfyYbRKshVfMFoxqWzzwZ4AN3&#10;OTCp0iXIIpfXFYpfAAAA//8DAFBLAQItABQABgAIAAAAIQC2gziS/gAAAOEBAAATAAAAAAAAAAAA&#10;AAAAAAAAAABbQ29udGVudF9UeXBlc10ueG1sUEsBAi0AFAAGAAgAAAAhADj9If/WAAAAlAEAAAsA&#10;AAAAAAAAAAAAAAAALwEAAF9yZWxzLy5yZWxzUEsBAi0AFAAGAAgAAAAhAO5hUd9aAwAA4QcAAA4A&#10;AAAAAAAAAAAAAAAALgIAAGRycy9lMm9Eb2MueG1sUEsBAi0AFAAGAAgAAAAhAOMdHGTgAAAACgEA&#10;AA8AAAAAAAAAAAAAAAAAtAUAAGRycy9kb3ducmV2LnhtbFBLBQYAAAAABAAEAPMAAADBBgAAAAA=&#10;">
              <v:shape id="Freeform 208" o:spid="_x0000_s1027" style="position:absolute;left:3056;top:796;width:2;height:241;visibility:visible;mso-wrap-style:square;v-text-anchor:top" coordsize="2,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B4aMMA&#10;AADcAAAADwAAAGRycy9kb3ducmV2LnhtbESPQWsCMRSE7wX/Q3hCbzW7IrVsjSKC4EWpq7TXx+a5&#10;WUxe1k3U9d83hYLHYWa+YWaL3llxoy40nhXkowwEceV1w7WC42H99gEiRGSN1jMpeFCAxXzwMsNC&#10;+zvv6VbGWiQIhwIVmBjbQspQGXIYRr4lTt7Jdw5jkl0tdYf3BHdWjrPsXTpsOC0YbGllqDqXV5co&#10;Zrl7tHlp7c/2e3KRX1fcT3dKvQ775SeISH18hv/bG61gnOfwdyYdAT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B4aMMAAADcAAAADwAAAAAAAAAAAAAAAACYAgAAZHJzL2Rv&#10;d25yZXYueG1sUEsFBgAAAAAEAAQA9QAAAIgDAAAAAA==&#10;" path="m,l,240e" filled="f" strokeweight=".21528mm">
                <v:path arrowok="t" o:connecttype="custom" o:connectlocs="0,796;0,1036" o:connectangles="0,0"/>
              </v:shape>
              <w10:wrap anchorx="page" anchory="page"/>
            </v:group>
          </w:pict>
        </mc:Fallback>
      </mc:AlternateContent>
    </w:r>
    <w:r>
      <w:rPr>
        <w:noProof/>
        <w:lang w:val="ru-RU" w:eastAsia="ru-RU" w:bidi="ar-SA"/>
      </w:rPr>
      <mc:AlternateContent>
        <mc:Choice Requires="wpg">
          <w:drawing>
            <wp:anchor distT="0" distB="0" distL="114300" distR="114300" simplePos="0" relativeHeight="503312279" behindDoc="1" locked="0" layoutInCell="1" allowOverlap="1" wp14:anchorId="74B37773" wp14:editId="23FA6D3E">
              <wp:simplePos x="0" y="0"/>
              <wp:positionH relativeFrom="page">
                <wp:posOffset>1623060</wp:posOffset>
              </wp:positionH>
              <wp:positionV relativeFrom="page">
                <wp:posOffset>505460</wp:posOffset>
              </wp:positionV>
              <wp:extent cx="1270" cy="153035"/>
              <wp:effectExtent l="13335" t="10160" r="4445" b="8255"/>
              <wp:wrapNone/>
              <wp:docPr id="208"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3035"/>
                        <a:chOff x="2556" y="796"/>
                        <a:chExt cx="2" cy="241"/>
                      </a:xfrm>
                    </wpg:grpSpPr>
                    <wps:wsp>
                      <wps:cNvPr id="209" name="Freeform 206"/>
                      <wps:cNvSpPr>
                        <a:spLocks/>
                      </wps:cNvSpPr>
                      <wps:spPr bwMode="auto">
                        <a:xfrm>
                          <a:off x="2556" y="796"/>
                          <a:ext cx="2" cy="241"/>
                        </a:xfrm>
                        <a:custGeom>
                          <a:avLst/>
                          <a:gdLst>
                            <a:gd name="T0" fmla="+- 0 796 796"/>
                            <a:gd name="T1" fmla="*/ 796 h 241"/>
                            <a:gd name="T2" fmla="+- 0 1036 796"/>
                            <a:gd name="T3" fmla="*/ 1036 h 241"/>
                          </a:gdLst>
                          <a:ahLst/>
                          <a:cxnLst>
                            <a:cxn ang="0">
                              <a:pos x="0" y="T1"/>
                            </a:cxn>
                            <a:cxn ang="0">
                              <a:pos x="0" y="T3"/>
                            </a:cxn>
                          </a:cxnLst>
                          <a:rect l="0" t="0" r="r" b="b"/>
                          <a:pathLst>
                            <a:path h="241">
                              <a:moveTo>
                                <a:pt x="0" y="0"/>
                              </a:moveTo>
                              <a:lnTo>
                                <a:pt x="0" y="240"/>
                              </a:lnTo>
                            </a:path>
                          </a:pathLst>
                        </a:custGeom>
                        <a:noFill/>
                        <a:ln w="7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5" o:spid="_x0000_s1026" style="position:absolute;margin-left:127.8pt;margin-top:39.8pt;width:.1pt;height:12.05pt;z-index:-4201;mso-position-horizontal-relative:page;mso-position-vertical-relative:page" coordorigin="2556,796" coordsize="2,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FiDWwMAAOEHAAAOAAAAZHJzL2Uyb0RvYy54bWykVelu2zAM/j9g7yDo54bUR5ykMZoWQ45i&#10;QLcVaPcAii0fmC15khKnG/buoyjbSdtd6ALEoUKa/Pjx0MXVoa7InitdSrGgwZlPCReJTEuRL+jn&#10;+83onBJtmEhZJQVf0Aeu6dXl61cXbRPzUBaySrki4ETouG0WtDCmiT1PJwWvmT6TDRegzKSqmYGj&#10;yr1UsRa815UX+v7Ua6VKGyUTrjX8u3JKeon+s4wn5lOWaW5ItaCAzeBT4XNrn97lBYtzxZqiTDoY&#10;7AUoalYKCDq4WjHDyE6Vz1zVZaKklpk5S2TtySwrE445QDaB/ySbayV3DeaSx23eDDQBtU94erHb&#10;5OP+VpEyXdDQh1IJVkORMC4J/Ymlp23yGKyuVXPX3CqXI4g3MvmiQe091dtz7ozJtv0gU3DIdkYi&#10;PYdM1dYFJE4OWIWHoQr8YEgCfwbhDCqVgCKYjP0xgmBxUkAh7TvhZDKlBLSz+dSVLynW3auhey+M&#10;AqvxWOziIcYOk00IWk0f2dT/x+ZdwRqORdKWp4HNec/mRnFuGxgIRcA2Phj2bOpTKk801kwD438l&#10;8TkhPZO/oQPI3GlzzSWWgu1vtHFjkIKEBU67RriHQmR1BRPxdkR8Aozbbzc0g1HQG73x0KQgXQFg&#10;HAYjwHLiKfDHv3Q17q3AFdoMvqCYeY+PFT3k5CA6zCARZpeOj43WSH1ssPu+HcDI5vdH23HXOmgL&#10;UeG3C6FgmzzdI4oS2CNbR0nDjEVmQ1iRFNCt0Ir2XMs9v5eoMUdguH8gxlFbiedWYdTbOS28YN1j&#10;gw8hLdKTqgq5KasKy1oJ0sK0zCaOGS2rMrVKC0arfLusFNkzux/x06X/yAz2kEjRWcFZuu5kw8rK&#10;yRC8Qmah8zoCbA/iAvw+9+fr8/V5NIrC6XoU+avV6N1mGY2mm2A2WY1Xy+Uq+GFJCqK4KNOUC4uu&#10;X8ZB9G/j2V0Lbo0O6/hRFo+S3eDnebLeYxhIMuTS/2J2sE/cbLplspXpA8ypku52gdsQhEKqb5S0&#10;cLMsqP66Y4pTUr0XsGzmQQQFJQYP0WQWwkGdaranGiYScLWghkJ7W3Fp3PW1a1SZFxDJNZiQ72DJ&#10;ZqUdZcTnUHUH2Hco4T2CuXR3nr2oTs9odbyZL38CAAD//wMAUEsDBBQABgAIAAAAIQB2VkWN4AAA&#10;AAoBAAAPAAAAZHJzL2Rvd25yZXYueG1sTI9BS8NAEIXvgv9hGcGb3aQlrcZsSinqqQi2gnibJtMk&#10;NDsbstsk/feOJz0NM+/jzXvZerKtGqj3jWMD8SwCRVy4suHKwOfh9eERlA/IJbaOycCVPKzz25sM&#10;09KN/EHDPlRKTNinaKAOoUu19kVNFv3MdcSinVxvMcjaV7rscRRz2+p5FC21xYblQ40dbWsqzvuL&#10;NfA24rhZxC/D7nzaXr8PyfvXLiZj7u+mzTOoQFP4g+E3vkSHXDId3YVLr1oD8yRZCmpg9SRTADlI&#10;l6OQ0WIFOs/0/wr5DwAAAP//AwBQSwECLQAUAAYACAAAACEAtoM4kv4AAADhAQAAEwAAAAAAAAAA&#10;AAAAAAAAAAAAW0NvbnRlbnRfVHlwZXNdLnhtbFBLAQItABQABgAIAAAAIQA4/SH/1gAAAJQBAAAL&#10;AAAAAAAAAAAAAAAAAC8BAABfcmVscy8ucmVsc1BLAQItABQABgAIAAAAIQDtRFiDWwMAAOEHAAAO&#10;AAAAAAAAAAAAAAAAAC4CAABkcnMvZTJvRG9jLnhtbFBLAQItABQABgAIAAAAIQB2VkWN4AAAAAoB&#10;AAAPAAAAAAAAAAAAAAAAALUFAABkcnMvZG93bnJldi54bWxQSwUGAAAAAAQABADzAAAAwgYAAAAA&#10;">
              <v:shape id="Freeform 206" o:spid="_x0000_s1027" style="position:absolute;left:2556;top:796;width:2;height:241;visibility:visible;mso-wrap-style:square;v-text-anchor:top" coordsize="2,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is8MA&#10;AADcAAAADwAAAGRycy9kb3ducmV2LnhtbESPQWsCMRSE74X+h/AK3mpWEatbo4ggeFF0LfX62Lxu&#10;liYv203U9d8boeBxmJlvmNmic1ZcqA21ZwWDfgaCuPS65krB13H9PgERIrJG65kU3CjAYv76MsNc&#10;+ysf6FLESiQIhxwVmBibXMpQGnIY+r4hTt6Pbx3GJNtK6havCe6sHGbZWDqsOS0YbGhlqPwtzi5R&#10;zHJ3awaFtaft9+hP7s94+Ngp1Xvrlp8gInXxGf5vb7SCYTaFx5l0BO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o/is8MAAADcAAAADwAAAAAAAAAAAAAAAACYAgAAZHJzL2Rv&#10;d25yZXYueG1sUEsFBgAAAAAEAAQA9QAAAIgDAAAAAA==&#10;" path="m,l,240e" filled="f" strokeweight=".21528mm">
                <v:path arrowok="t" o:connecttype="custom" o:connectlocs="0,796;0,1036" o:connectangles="0,0"/>
              </v:shape>
              <w10:wrap anchorx="page" anchory="page"/>
            </v:group>
          </w:pict>
        </mc:Fallback>
      </mc:AlternateContent>
    </w:r>
    <w:r>
      <w:rPr>
        <w:noProof/>
        <w:lang w:val="ru-RU" w:eastAsia="ru-RU" w:bidi="ar-SA"/>
      </w:rPr>
      <mc:AlternateContent>
        <mc:Choice Requires="wpg">
          <w:drawing>
            <wp:anchor distT="0" distB="0" distL="114300" distR="114300" simplePos="0" relativeHeight="503312280" behindDoc="1" locked="0" layoutInCell="1" allowOverlap="1" wp14:anchorId="593D9DBE" wp14:editId="2BD96109">
              <wp:simplePos x="0" y="0"/>
              <wp:positionH relativeFrom="page">
                <wp:posOffset>1626235</wp:posOffset>
              </wp:positionH>
              <wp:positionV relativeFrom="page">
                <wp:posOffset>654685</wp:posOffset>
              </wp:positionV>
              <wp:extent cx="311150" cy="1270"/>
              <wp:effectExtent l="6985" t="6985" r="5715" b="10795"/>
              <wp:wrapNone/>
              <wp:docPr id="206"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150" cy="1270"/>
                        <a:chOff x="2561" y="1031"/>
                        <a:chExt cx="490" cy="2"/>
                      </a:xfrm>
                    </wpg:grpSpPr>
                    <wps:wsp>
                      <wps:cNvPr id="207" name="Freeform 204"/>
                      <wps:cNvSpPr>
                        <a:spLocks/>
                      </wps:cNvSpPr>
                      <wps:spPr bwMode="auto">
                        <a:xfrm>
                          <a:off x="2561" y="1031"/>
                          <a:ext cx="490" cy="2"/>
                        </a:xfrm>
                        <a:custGeom>
                          <a:avLst/>
                          <a:gdLst>
                            <a:gd name="T0" fmla="+- 0 2561 2561"/>
                            <a:gd name="T1" fmla="*/ T0 w 490"/>
                            <a:gd name="T2" fmla="+- 0 3051 2561"/>
                            <a:gd name="T3" fmla="*/ T2 w 490"/>
                          </a:gdLst>
                          <a:ahLst/>
                          <a:cxnLst>
                            <a:cxn ang="0">
                              <a:pos x="T1" y="0"/>
                            </a:cxn>
                            <a:cxn ang="0">
                              <a:pos x="T3" y="0"/>
                            </a:cxn>
                          </a:cxnLst>
                          <a:rect l="0" t="0" r="r" b="b"/>
                          <a:pathLst>
                            <a:path w="490">
                              <a:moveTo>
                                <a:pt x="0" y="0"/>
                              </a:moveTo>
                              <a:lnTo>
                                <a:pt x="490" y="0"/>
                              </a:lnTo>
                            </a:path>
                          </a:pathLst>
                        </a:custGeom>
                        <a:noFill/>
                        <a:ln w="7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203" o:spid="_x0000_s1026" style="position:absolute;margin-left:128.05pt;margin-top:51.55pt;width:24.5pt;height:.1pt;z-index:-4200;mso-position-horizontal-relative:page;mso-position-vertical-relative:page" coordorigin="2561,1031" coordsize="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U9nXwMAAOMHAAAOAAAAZHJzL2Uyb0RvYy54bWykVduO4zYMfS/QfxD02CLjS5xkxhjPYpHL&#10;oMC2XWDTD1Bs+YLakispcaZF/70kZWcy2V202ObBoUz6kDykyMd3565lJ2lso1XGo7uQM6lyXTSq&#10;yvhv+93snjPrhCpEq5XM+Iu0/N3T9989Dn0qY13rtpCGAYiy6dBnvHauT4PA5rXshL3TvVSgLLXp&#10;hIOjqYLCiAHQuzaIw3AZDNoUvdG5tBbebrySPxF+Wcrc/VqWVjrWZhxic/Q09DzgM3h6FGllRF83&#10;+RiG+IYoOtEocHqB2ggn2NE0n0F1TW601aW7y3UX6LJsckk5QDZReJPNs9HHnnKp0qHqLzQBtTc8&#10;fTNs/svpo2FNkfE4XHKmRAdFIr8sDudIz9BXKVg9m/5T/9H4HEH8oPPfLaiDWz2eK2/MDsPPugBA&#10;cXSa6DmXpkMISJydqQovlyrIs2M5vJxHUbSAWuWgiuLVWKO8hkLiN/FiGXGGunAe+frl9Xb8NnkY&#10;P4xRE4jUO6Qgx6AwI+g1+0qn/X90fqpFL6lKFom60Lma6NwZKbGDgdHEM0qGE532mssrDYZpgfJ/&#10;ZfELjExcfoUPkeZH656lpmKI0wfr/EUoQKISF2Mr7IHPsmvhTvw4YyFDV/TwxFcXMyiJN/shYPuQ&#10;DQw9j5gTVDzZENQ8XHwZaj6ZIVT8CgXVrKb4RD2FnJ/VGDNITODYCanVem2xXfa+WSgYQAAjzO8r&#10;tuB66sfJ1v+PLgzMk9tJYjiDSXLwyfbCYWToAkU2ZByJwHOnT3KvSeNueh98vGpbdW1FBbyKyWvh&#10;A4SnDr+4xEivqqr0rmlbKkGrMJDVCm4V+re6bQpU0sFUh3Vr2EnghKQfpgJgb8xgEqmCwGopiu0o&#10;O9G0Xgb7lpiFzhsJwB6kEfjXQ/iwvd/eJ7MkXm5nSbjZzN7v1slsuYtWi818s15vor8xtChJ66Yo&#10;pMLopnEcJf/tfo6LwQ/Sy0B+k4W9TnZHv8+TDd6GQVxALtM/ZQcDxV9OP00OuniBi2q03y+wD0Go&#10;tfmTswF2S8btH0dhJGftTwqmzUOUJLiM6JAsVjEczLXmcK0RKgeojDsO7Y3i2vkFduxNU9XgKaKy&#10;Kv0exmzZ4FWm+HxU4wEGHkm0SSiXcevhqro+k9Xrbn76BwAA//8DAFBLAwQUAAYACAAAACEAyk1X&#10;/d8AAAALAQAADwAAAGRycy9kb3ducmV2LnhtbEyPQUvDQBCF74L/YRnBm91NQ4rEbEop6qkItoJ4&#10;22anSWh2NmS3SfrvHb3o7c28x5tvivXsOjHiEFpPGpKFAoFUedtSreHj8PLwCCJEQ9Z0nlDDFQOs&#10;y9ubwuTWT/SO4z7Wgkso5EZDE2OfSxmqBp0JC98jsXfygzORx6GWdjATl7tOLpVaSWda4guN6XHb&#10;YHXeX5yG18lMmzR5Hnfn0/b6dcjePncJan1/N2+eQESc418YfvAZHUpmOvoL2SA6DctslXCUDZWy&#10;4ESqMhbH300Ksizk/x/KbwAAAP//AwBQSwECLQAUAAYACAAAACEAtoM4kv4AAADhAQAAEwAAAAAA&#10;AAAAAAAAAAAAAAAAW0NvbnRlbnRfVHlwZXNdLnhtbFBLAQItABQABgAIAAAAIQA4/SH/1gAAAJQB&#10;AAALAAAAAAAAAAAAAAAAAC8BAABfcmVscy8ucmVsc1BLAQItABQABgAIAAAAIQBKOU9nXwMAAOMH&#10;AAAOAAAAAAAAAAAAAAAAAC4CAABkcnMvZTJvRG9jLnhtbFBLAQItABQABgAIAAAAIQDKTVf93wAA&#10;AAsBAAAPAAAAAAAAAAAAAAAAALkFAABkcnMvZG93bnJldi54bWxQSwUGAAAAAAQABADzAAAAxQYA&#10;AAAA&#10;">
              <v:shape id="Freeform 204" o:spid="_x0000_s1027" style="position:absolute;left:2561;top:1031;width:490;height:2;visibility:visible;mso-wrap-style:square;v-text-anchor:top" coordsize="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I+HMQA&#10;AADcAAAADwAAAGRycy9kb3ducmV2LnhtbESPQWvCQBSE7wX/w/KEXopumoMt0VVUKlSwh6rg9ZF9&#10;ZqPZtyG7JvHfu0Khx2FmvmFmi95WoqXGl44VvI8TEMS50yUXCo6HzegThA/IGivHpOBOHhbzwcsM&#10;M+06/qV2HwoRIewzVGBCqDMpfW7Ioh+7mjh6Z9dYDFE2hdQNdhFuK5kmyURaLDkuGKxpbSi/7m9W&#10;AW4vx/Rt+fPV4kqfjCm7erculHod9sspiEB9+A//tb+1gjT5gOeZeAT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yPhzEAAAA3AAAAA8AAAAAAAAAAAAAAAAAmAIAAGRycy9k&#10;b3ducmV2LnhtbFBLBQYAAAAABAAEAPUAAACJAwAAAAA=&#10;" path="m,l490,e" filled="f" strokeweight=".21528mm">
                <v:path arrowok="t" o:connecttype="custom" o:connectlocs="0,0;490,0" o:connectangles="0,0"/>
              </v:shape>
              <w10:wrap xmlns:w10="urn:schemas-microsoft-com:office:word" anchorx="page" anchory="page"/>
            </v:group>
          </w:pict>
        </mc:Fallback>
      </mc:AlternateContent>
    </w:r>
    <w:r>
      <w:rPr>
        <w:noProof/>
        <w:lang w:val="ru-RU" w:eastAsia="ru-RU" w:bidi="ar-SA"/>
      </w:rPr>
      <mc:AlternateContent>
        <mc:Choice Requires="wpg">
          <w:drawing>
            <wp:anchor distT="0" distB="0" distL="114300" distR="114300" simplePos="0" relativeHeight="503312281" behindDoc="1" locked="0" layoutInCell="1" allowOverlap="1" wp14:anchorId="4D6C5608" wp14:editId="502D60D9">
              <wp:simplePos x="0" y="0"/>
              <wp:positionH relativeFrom="page">
                <wp:posOffset>1626235</wp:posOffset>
              </wp:positionH>
              <wp:positionV relativeFrom="page">
                <wp:posOffset>508635</wp:posOffset>
              </wp:positionV>
              <wp:extent cx="311150" cy="1270"/>
              <wp:effectExtent l="6985" t="13335" r="5715" b="4445"/>
              <wp:wrapNone/>
              <wp:docPr id="204"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150" cy="1270"/>
                        <a:chOff x="2561" y="801"/>
                        <a:chExt cx="490" cy="2"/>
                      </a:xfrm>
                    </wpg:grpSpPr>
                    <wps:wsp>
                      <wps:cNvPr id="205" name="Freeform 202"/>
                      <wps:cNvSpPr>
                        <a:spLocks/>
                      </wps:cNvSpPr>
                      <wps:spPr bwMode="auto">
                        <a:xfrm>
                          <a:off x="2561" y="801"/>
                          <a:ext cx="490" cy="2"/>
                        </a:xfrm>
                        <a:custGeom>
                          <a:avLst/>
                          <a:gdLst>
                            <a:gd name="T0" fmla="+- 0 2561 2561"/>
                            <a:gd name="T1" fmla="*/ T0 w 490"/>
                            <a:gd name="T2" fmla="+- 0 3051 2561"/>
                            <a:gd name="T3" fmla="*/ T2 w 490"/>
                          </a:gdLst>
                          <a:ahLst/>
                          <a:cxnLst>
                            <a:cxn ang="0">
                              <a:pos x="T1" y="0"/>
                            </a:cxn>
                            <a:cxn ang="0">
                              <a:pos x="T3" y="0"/>
                            </a:cxn>
                          </a:cxnLst>
                          <a:rect l="0" t="0" r="r" b="b"/>
                          <a:pathLst>
                            <a:path w="490">
                              <a:moveTo>
                                <a:pt x="0" y="0"/>
                              </a:moveTo>
                              <a:lnTo>
                                <a:pt x="490" y="0"/>
                              </a:lnTo>
                            </a:path>
                          </a:pathLst>
                        </a:custGeom>
                        <a:noFill/>
                        <a:ln w="7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201" o:spid="_x0000_s1026" style="position:absolute;margin-left:128.05pt;margin-top:40.05pt;width:24.5pt;height:.1pt;z-index:-4199;mso-position-horizontal-relative:page;mso-position-vertical-relative:page" coordorigin="2561,801" coordsize="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jUrXgMAAOEHAAAOAAAAZHJzL2Uyb0RvYy54bWykVduO4zYMfS/QfxD02CLjyziTiTGexSKX&#10;QYHt7gKbfoBiyxfUllxJiTNb9N9LUnYmk+mixTYPDmXS5OEhRT68O3UtO0pjG60yHt2EnEmV66JR&#10;VcZ/221n95xZJ1QhWq1kxp+l5e8ef/zhYehTGetat4U0DJwomw59xmvn+jQIbF7LTtgb3UsFylKb&#10;Tjg4mioojBjAe9cGcRjeBYM2RW90Lq2Ft2uv5I/kvyxl7j6VpZWOtRkHbI6ehp57fAaPDyKtjOjr&#10;Jh9hiO9A0YlGQdCzq7Vwgh1M88ZV1+RGW126m1x3gS7LJpeUA2QThVfZPBl96CmXKh2q/kwTUHvF&#10;03e7zT8ePxvWFBmPw4QzJTooEsVlAAjpGfoqBasn03/pPxufI4gfdP67BXVwrcdz5Y3ZfvhVF+BQ&#10;HJwmek6l6dAFJM5OVIXncxXkybEcXt5GUTSHWuWgiuLFWKO8hkLiN/H8LuIMdPcen0jzejN+mizH&#10;72JEHojUxyOMIyZMCFrNvrBp/x+bX2rRSyqSRZ7ObM4nNrdGSmxgIJRgYXwwnNi0l1ReaNDMAuP/&#10;SuJbQiYmv0EHMHaw7klqKoU4frDOX4MCJCpwMTbCDugsuxZuxM8zFjKMRI/x2pzNoCDe7KeA7UI2&#10;MIw8+pxcxZMNuboN5//s6nYyQ1fxiysoZjXhE/UEOT+pETNITODQCanRem2xWXa+VQgMeAAjzO8b&#10;thB66sbJ1v+PIQxMk+s5YjiDObL3yfbCITIMgSIbMo5E4LnTR7nTpHFXnQ8xXrSturSiAl5g8lr4&#10;AN1Tg59DItKLqiq9bdqWStAqBLJYJEtCYnXbFKhEMNZU+1Vr2FHgfKTfeHNemcEcUgU5q6UoNqPs&#10;RNN6GYK3xCx03kgA9iANwD+X4XJzv7lPZkl8t5kl4Xo9e79dJbO7bbSYr2/Xq9U6+guhRUlaN0Uh&#10;FaKbhnGU/LfrOa4FP0bP4/hVFq+S3dLvbbLBaxhEMuQy/VN2ME/83fTDZK+LZ7inRvvtAtsQhFqb&#10;r5wNsFkybv84CCM5a39RMGyWUZLgKqJDMl/EcDCXmv2lRqgcXGXccWhvFFfOr69Db5qqhkgRlVXp&#10;9zBkywavMuHzqMYDzDuSaI9QLuPOw0V1eSarl838+DcAAAD//wMAUEsDBBQABgAIAAAAIQB7KiMS&#10;3gAAAAkBAAAPAAAAZHJzL2Rvd25yZXYueG1sTI9Pa8JAEMXvBb/DMoXe6iaGiKTZiIjtSQpVofQ2&#10;ZsckmN0N2TWJ377jqT3Nv8d7v8nXk2nFQL1vnFUQzyMQZEunG1spOB3fX1cgfECrsXWWFNzJw7qY&#10;PeWYaTfaLxoOoRJsYn2GCuoQukxKX9Zk0M9dR5ZvF9cbDDz2ldQ9jmxuWrmIoqU02FhOqLGjbU3l&#10;9XAzCj5GHDdJvBv218v2/nNMP7/3MSn18jxt3kAEmsKfGB74jA4FM53dzWovWgWLdBmzVMEq4sqC&#10;JEq5OT8WCcgil/8/KH4BAAD//wMAUEsBAi0AFAAGAAgAAAAhALaDOJL+AAAA4QEAABMAAAAAAAAA&#10;AAAAAAAAAAAAAFtDb250ZW50X1R5cGVzXS54bWxQSwECLQAUAAYACAAAACEAOP0h/9YAAACUAQAA&#10;CwAAAAAAAAAAAAAAAAAvAQAAX3JlbHMvLnJlbHNQSwECLQAUAAYACAAAACEAMB41K14DAADhBwAA&#10;DgAAAAAAAAAAAAAAAAAuAgAAZHJzL2Uyb0RvYy54bWxQSwECLQAUAAYACAAAACEAeyojEt4AAAAJ&#10;AQAADwAAAAAAAAAAAAAAAAC4BQAAZHJzL2Rvd25yZXYueG1sUEsFBgAAAAAEAAQA8wAAAMMGAAAA&#10;AA==&#10;">
              <v:shape id="Freeform 202" o:spid="_x0000_s1027" style="position:absolute;left:2561;top:801;width:490;height:2;visibility:visible;mso-wrap-style:square;v-text-anchor:top" coordsize="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wuZcIA&#10;AADcAAAADwAAAGRycy9kb3ducmV2LnhtbESPT2sCMRTE74LfITzBmyaKLboaRSyWXv2D58fmubu4&#10;eVmS1N3up28KQo/DzPyG2ew6W4sn+VA51jCbKhDEuTMVFxqul+NkCSJEZIO1Y9LwQwF22+Fgg5lx&#10;LZ/oeY6FSBAOGWooY2wyKUNeksUwdQ1x8u7OW4xJ+kIaj22C21rOlXqXFitOCyU2dCgpf5y/rQZv&#10;bqvZp+nD7aKKdnHcf+S97bUej7r9GkSkLv6HX+0vo2Gu3uDvTDoC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XC5lwgAAANwAAAAPAAAAAAAAAAAAAAAAAJgCAABkcnMvZG93&#10;bnJldi54bWxQSwUGAAAAAAQABAD1AAAAhwMAAAAA&#10;" path="m,l490,e" filled="f" strokeweight=".21525mm">
                <v:path arrowok="t" o:connecttype="custom" o:connectlocs="0,0;490,0" o:connectangles="0,0"/>
              </v:shape>
              <w10:wrap xmlns:w10="urn:schemas-microsoft-com:office:word" anchorx="page" anchory="page"/>
            </v:group>
          </w:pict>
        </mc:Fallback>
      </mc:AlternateContent>
    </w:r>
    <w:r>
      <w:rPr>
        <w:noProof/>
        <w:lang w:val="ru-RU" w:eastAsia="ru-RU" w:bidi="ar-SA"/>
      </w:rPr>
      <mc:AlternateContent>
        <mc:Choice Requires="wpg">
          <w:drawing>
            <wp:anchor distT="0" distB="0" distL="114300" distR="114300" simplePos="0" relativeHeight="503312282" behindDoc="1" locked="0" layoutInCell="1" allowOverlap="1" wp14:anchorId="77E94CE8" wp14:editId="4C384595">
              <wp:simplePos x="0" y="0"/>
              <wp:positionH relativeFrom="page">
                <wp:posOffset>720090</wp:posOffset>
              </wp:positionH>
              <wp:positionV relativeFrom="page">
                <wp:posOffset>715010</wp:posOffset>
              </wp:positionV>
              <wp:extent cx="6444615" cy="1270"/>
              <wp:effectExtent l="5715" t="10160" r="7620" b="7620"/>
              <wp:wrapNone/>
              <wp:docPr id="202"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4615" cy="1270"/>
                        <a:chOff x="1134" y="1126"/>
                        <a:chExt cx="10149" cy="2"/>
                      </a:xfrm>
                    </wpg:grpSpPr>
                    <wps:wsp>
                      <wps:cNvPr id="203" name="Freeform 200"/>
                      <wps:cNvSpPr>
                        <a:spLocks/>
                      </wps:cNvSpPr>
                      <wps:spPr bwMode="auto">
                        <a:xfrm>
                          <a:off x="1134" y="1126"/>
                          <a:ext cx="10149" cy="2"/>
                        </a:xfrm>
                        <a:custGeom>
                          <a:avLst/>
                          <a:gdLst>
                            <a:gd name="T0" fmla="+- 0 1134 1134"/>
                            <a:gd name="T1" fmla="*/ T0 w 10149"/>
                            <a:gd name="T2" fmla="+- 0 11282 1134"/>
                            <a:gd name="T3" fmla="*/ T2 w 10149"/>
                          </a:gdLst>
                          <a:ahLst/>
                          <a:cxnLst>
                            <a:cxn ang="0">
                              <a:pos x="T1" y="0"/>
                            </a:cxn>
                            <a:cxn ang="0">
                              <a:pos x="T3" y="0"/>
                            </a:cxn>
                          </a:cxnLst>
                          <a:rect l="0" t="0" r="r" b="b"/>
                          <a:pathLst>
                            <a:path w="10149">
                              <a:moveTo>
                                <a:pt x="0" y="0"/>
                              </a:moveTo>
                              <a:lnTo>
                                <a:pt x="10148" y="0"/>
                              </a:lnTo>
                            </a:path>
                          </a:pathLst>
                        </a:custGeom>
                        <a:noFill/>
                        <a:ln w="70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199" o:spid="_x0000_s1026" style="position:absolute;margin-left:56.7pt;margin-top:56.3pt;width:507.45pt;height:.1pt;z-index:-4198;mso-position-horizontal-relative:page;mso-position-vertical-relative:page" coordorigin="1134,1126" coordsize="10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uWYYwMAAPEHAAAOAAAAZHJzL2Uyb0RvYy54bWykVW2P2zYM/l5g/0HQxxU5Wz5f7mJcrijy&#10;cijQbQWa/QBFll8wW3IlJc5t2H8fKdk5J22xocsHRTIp8uFDinx8d2obcpTG1lotKbuJKZFK6LxW&#10;5ZL+vtvOHiixjqucN1rJJX2Rlr57+unNY99lMtGVbnJpCBhRNuu7Ja2c67IosqKSLbc3upMKhIU2&#10;LXdwNGWUG96D9baJkjieR702eWe0kNbC13UQ0idvvyikcL8VhZWONEsK2JxfjV/3uEZPjzwrDe+q&#10;Wgww+A+gaHmtwOnZ1Jo7Tg6m/spUWwujrS7cjdBtpIuiFtLHANGw+CqaZ6MPnY+lzPqyO9ME1F7x&#10;9MNmxa/HT4bU+ZImcUKJ4i0kyfslbLFAevquzEDr2XSfu08mxAjbj1r8YUEcXcvxXAZlsu9/0TkY&#10;5AenPT2nwrRoAgInJ5+Fl3MW5MkRAR/naZrO2R0lAmQsuR+SJCrIJF5i7DalBGUsmYcEimozXGYx&#10;SxfhaoKyiGfBp8c54MKgoNzsK6P2/zH6ueKd9ImyyNWZ0duR0a2REouYQM0GUr3iyKid0jmRIEwL&#10;rP8rkd/gZKTzu4zwTByse5baZ4QfP1oXXkMOO5/nfKiHHbycom3gYbydkZigM78E8suzGhvVfo7I&#10;LiY9Cb4Hq6MxKLMLY8lD8k1rQF7QQ2vJ1BoktRxB8mrELU5qAA47wrEBxb7oOm2xbnYAb6w2sABK&#10;GOR3dMH5tW64M7gw0Fmue4qhBHrKPrDScYfI0AVuSQ/16msTv7T6KHfay9zVOwAvr9JGTbXwPrTT&#10;Ca4ghyvowhf72S2inaRX6W3dND4TjUIw9/Et8+xY3dQ5ChGONeV+1Rhy5Ngv/W94RRdq0JdU7o1V&#10;kuebYe943YQ9OG88u1CEAwlYjr4h/rWIF5uHzUM6S5P5ZpbG6/Xs/XaVzuZbdn+3vl2vVmv2N0Jj&#10;aVbVeS4VohubM0v/21MdxkRoq+f2fBHFRbBb//s62OgShicZYhn/fXTQW8I7DY1lr/MXeLNGh2kD&#10;0xE2lTZ/UtLDpFlS++XAjaSk+aCg8SxYmuJo8of07j6Bg5lK9lMJVwJMLamjUOK4Xbkwzg6dqcsK&#10;PIW0Kv0emm5R45v2+AKq4QC9z+/8XPGxDDMQB9f07LVeJ/XTPwAAAP//AwBQSwMEFAAGAAgAAAAh&#10;AGgy1mLfAAAADAEAAA8AAABkcnMvZG93bnJldi54bWxMj09Lw0AQxe+C32EZwZvd/NFSYjalFPVU&#10;BFtBvE2z0yQ0Oxuy2yT99m7woLf3mB9v3svXk2nFQL1rLCuIFxEI4tLqhisFn4fXhxUI55E1tpZJ&#10;wZUcrIvbmxwzbUf+oGHvKxFC2GWooPa+y6R0ZU0G3cJ2xOF2sr1BH2xfSd3jGMJNK5MoWkqDDYcP&#10;NXa0rak87y9GwduI4yaNX4bd+bS9fh+e3r92MSl1fzdtnkF4mvwfDHP9UB2K0OloL6ydaIOP08eA&#10;ziJZgpiJOFmlII6/CmSRy/8jih8AAAD//wMAUEsBAi0AFAAGAAgAAAAhALaDOJL+AAAA4QEAABMA&#10;AAAAAAAAAAAAAAAAAAAAAFtDb250ZW50X1R5cGVzXS54bWxQSwECLQAUAAYACAAAACEAOP0h/9YA&#10;AACUAQAACwAAAAAAAAAAAAAAAAAvAQAAX3JlbHMvLnJlbHNQSwECLQAUAAYACAAAACEAAIrlmGMD&#10;AADxBwAADgAAAAAAAAAAAAAAAAAuAgAAZHJzL2Uyb0RvYy54bWxQSwECLQAUAAYACAAAACEAaDLW&#10;Yt8AAAAMAQAADwAAAAAAAAAAAAAAAAC9BQAAZHJzL2Rvd25yZXYueG1sUEsFBgAAAAAEAAQA8wAA&#10;AMkGAAAAAA==&#10;">
              <v:shape id="Freeform 200" o:spid="_x0000_s1027" style="position:absolute;left:1134;top:1126;width:10149;height:2;visibility:visible;mso-wrap-style:square;v-text-anchor:top" coordsize="101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1iRcYA&#10;AADcAAAADwAAAGRycy9kb3ducmV2LnhtbESPQWvCQBSE74X+h+UJ3nSjUimpq1hRLKVQatOcn9ln&#10;Esy+jdmtSf59VxB6HGbmG2ax6kwlrtS40rKCyTgCQZxZXXKuIPnejZ5BOI+ssbJMCnpysFo+Piww&#10;1rblL7oefC4ChF2MCgrv61hKlxVk0I1tTRy8k20M+iCbXOoG2wA3lZxG0VwaLDksFFjTpqDsfPg1&#10;Cl4v3ecHp6d6tj+/9/6Htk/HNFFqOOjWLyA8df4/fG+/aQXTaAa3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Y1iRcYAAADcAAAADwAAAAAAAAAAAAAAAACYAgAAZHJz&#10;L2Rvd25yZXYueG1sUEsFBgAAAAAEAAQA9QAAAIsDAAAAAA==&#10;" path="m,l10148,e" filled="f" strokeweight=".19531mm">
                <v:path arrowok="t" o:connecttype="custom" o:connectlocs="0,0;10148,0" o:connectangles="0,0"/>
              </v:shape>
              <w10:wrap xmlns:w10="urn:schemas-microsoft-com:office:word" anchorx="page" anchory="page"/>
            </v:group>
          </w:pict>
        </mc:Fallback>
      </mc:AlternateContent>
    </w:r>
    <w:r>
      <w:rPr>
        <w:noProof/>
        <w:lang w:val="ru-RU" w:eastAsia="ru-RU" w:bidi="ar-SA"/>
      </w:rPr>
      <w:drawing>
        <wp:anchor distT="0" distB="0" distL="114300" distR="114300" simplePos="0" relativeHeight="503312283" behindDoc="1" locked="0" layoutInCell="1" allowOverlap="1" wp14:anchorId="25D25526" wp14:editId="11195B7D">
          <wp:simplePos x="0" y="0"/>
          <wp:positionH relativeFrom="page">
            <wp:posOffset>1133475</wp:posOffset>
          </wp:positionH>
          <wp:positionV relativeFrom="page">
            <wp:posOffset>2794000</wp:posOffset>
          </wp:positionV>
          <wp:extent cx="5289550" cy="5104765"/>
          <wp:effectExtent l="0" t="0" r="6350" b="635"/>
          <wp:wrapNone/>
          <wp:docPr id="201"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9550" cy="5104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u-RU" w:eastAsia="ru-RU" w:bidi="ar-SA"/>
      </w:rPr>
      <mc:AlternateContent>
        <mc:Choice Requires="wps">
          <w:drawing>
            <wp:anchor distT="0" distB="0" distL="114300" distR="114300" simplePos="0" relativeHeight="503312284" behindDoc="1" locked="0" layoutInCell="1" allowOverlap="1" wp14:anchorId="14D7853B" wp14:editId="2B1EF277">
              <wp:simplePos x="0" y="0"/>
              <wp:positionH relativeFrom="page">
                <wp:posOffset>707390</wp:posOffset>
              </wp:positionH>
              <wp:positionV relativeFrom="page">
                <wp:posOffset>505460</wp:posOffset>
              </wp:positionV>
              <wp:extent cx="594360" cy="152400"/>
              <wp:effectExtent l="2540" t="635" r="3175" b="0"/>
              <wp:wrapNone/>
              <wp:docPr id="200"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CD3" w:rsidRDefault="00366CD3">
                          <w:pPr>
                            <w:pStyle w:val="a3"/>
                            <w:spacing w:line="217" w:lineRule="exact"/>
                            <w:ind w:left="20"/>
                          </w:pPr>
                          <w:r>
                            <w:t>21.10.2005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7" o:spid="_x0000_s1031" type="#_x0000_t202" style="position:absolute;margin-left:55.7pt;margin-top:39.8pt;width:46.8pt;height:12pt;z-index:-41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7KjsAIAALMFAAAOAAAAZHJzL2Uyb0RvYy54bWysVG1vmzAQ/j5p/8HydwqkkARUUrUhTJO6&#10;F6ndD3CMCdbAZrYT6Kb9951NSNNWk6ZtfLAO+/zcPXeP7+p6aBt0YEpzKTIcXgQYMUFlycUuw18e&#10;Cm+JkTZElKSRgmX4kWl8vXr75qrvUjaTtWxKphCACJ32XYZrY7rU9zWtWUv0heyYgMNKqpYY+FU7&#10;v1SkB/S28WdBMPd7qcpOScq0ht18PMQrh19VjJpPVaWZQU2GITfjVuXWrV391RVJd4p0NafHNMhf&#10;ZNESLiDoCSonhqC94q+gWk6V1LIyF1S2vqwqTpnjAGzC4AWb+5p0zHGB4ujuVCb9/2Dpx8NnhXiZ&#10;YagmRoK00KQHNhh0KwcUJgtbob7TKTjed+BqBjiATju2uruT9KtGQq5rInbsRinZ14yUkGFob/pn&#10;V0ccbUG2/QdZQiCyN9IBDZVqbfmgIAjQIZPHU3dsMhQ24yS6nMMJhaMwnkWQr41A0ulyp7R5x2SL&#10;rJFhBc134ORwp83oOrnYWEIWvGlgn6SNeLYBmOMOhIar9swm4fr5IwmSzXKzjLxoNt94UZDn3k2x&#10;jrx5ES7i/DJfr/Pwp40bRmnNy5IJG2bSVhj9We+OKh9VcVKXlg0vLZxNSavddt0odCCg7cJ9x4Kc&#10;ufnP03D1Ai4vKIVQzdtZ4hXz5cKLiij2kkWw9IIwuU3mQZREefGc0h0X7N8poT7DSTyLRy39llvg&#10;vtfcSNpyA9Oj4W2GlycnkloFbkTpWmsIb0b7rBQ2/adSQLunRju9WomOYjXDdnCPI7bRrZa3snwE&#10;ASsJAgMtwuQDo5bqO0Y9TJEM6297ohhGzXsBjwBczGSoydhOBhEUrmbYYDSaazOOpn2n+K4G5PGZ&#10;CXkDD6XiTsRPWRyfF0wGx+U4xezoOf93Xk+zdvULAAD//wMAUEsDBBQABgAIAAAAIQBr7w3h3gAA&#10;AAoBAAAPAAAAZHJzL2Rvd25yZXYueG1sTI/BTsMwEETvSPyDtUjcqJ0CgYY4VYXghISahgNHJ94m&#10;UeN1iN02/D3LCY6jGc28ydezG8QJp9B70pAsFAikxtueWg0f1evNI4gQDVkzeEIN3xhgXVxe5Caz&#10;/kwlnnaxFVxCITMauhjHTMrQdOhMWPgRib29n5yJLKdW2smcudwNcqlUKp3piRc6M+Jzh81hd3Qa&#10;Np9UvvRf7/W23Jd9Va0UvaUHra+v5s0TiIhz/AvDLz6jQ8FMtT+SDWJgnSR3HNXwsEpBcGCp7vlc&#10;zY66TUEWufx/ofgBAAD//wMAUEsBAi0AFAAGAAgAAAAhALaDOJL+AAAA4QEAABMAAAAAAAAAAAAA&#10;AAAAAAAAAFtDb250ZW50X1R5cGVzXS54bWxQSwECLQAUAAYACAAAACEAOP0h/9YAAACUAQAACwAA&#10;AAAAAAAAAAAAAAAvAQAAX3JlbHMvLnJlbHNQSwECLQAUAAYACAAAACEAEZOyo7ACAACzBQAADgAA&#10;AAAAAAAAAAAAAAAuAgAAZHJzL2Uyb0RvYy54bWxQSwECLQAUAAYACAAAACEAa+8N4d4AAAAKAQAA&#10;DwAAAAAAAAAAAAAAAAAKBQAAZHJzL2Rvd25yZXYueG1sUEsFBgAAAAAEAAQA8wAAABUGAAAAAA==&#10;" filled="f" stroked="f">
              <v:textbox inset="0,0,0,0">
                <w:txbxContent>
                  <w:p w:rsidR="00457A05" w:rsidRDefault="00457A05">
                    <w:pPr>
                      <w:pStyle w:val="a3"/>
                      <w:spacing w:line="217" w:lineRule="exact"/>
                      <w:ind w:left="20"/>
                    </w:pPr>
                    <w:r>
                      <w:t>21.10.2005</w:t>
                    </w:r>
                  </w:p>
                </w:txbxContent>
              </v:textbox>
              <w10:wrap anchorx="page" anchory="page"/>
            </v:shape>
          </w:pict>
        </mc:Fallback>
      </mc:AlternateContent>
    </w:r>
    <w:r>
      <w:rPr>
        <w:noProof/>
        <w:lang w:val="ru-RU" w:eastAsia="ru-RU" w:bidi="ar-SA"/>
      </w:rPr>
      <mc:AlternateContent>
        <mc:Choice Requires="wps">
          <w:drawing>
            <wp:anchor distT="0" distB="0" distL="114300" distR="114300" simplePos="0" relativeHeight="503312286" behindDoc="1" locked="0" layoutInCell="1" allowOverlap="1" wp14:anchorId="222344E2" wp14:editId="3E1659BC">
              <wp:simplePos x="0" y="0"/>
              <wp:positionH relativeFrom="page">
                <wp:posOffset>2949575</wp:posOffset>
              </wp:positionH>
              <wp:positionV relativeFrom="page">
                <wp:posOffset>505460</wp:posOffset>
              </wp:positionV>
              <wp:extent cx="1985010" cy="152400"/>
              <wp:effectExtent l="0" t="635" r="0" b="0"/>
              <wp:wrapNone/>
              <wp:docPr id="198"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50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CD3" w:rsidRDefault="00366CD3">
                          <w:pPr>
                            <w:pStyle w:val="a3"/>
                            <w:spacing w:line="217" w:lineRule="exact"/>
                            <w:ind w:left="20"/>
                          </w:pPr>
                          <w:r>
                            <w:t>Офіційний журнал Європейського союзу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xmlns:o="urn:schemas-microsoft-com:office:office" xmlns:v="urn:schemas-microsoft-com:vml" id="Text Box 195" o:spid="_x0000_s1032" type="#_x0000_t202" style="position:absolute;margin-left:232.25pt;margin-top:39.8pt;width:156.3pt;height:12pt;z-index:-419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hn0swIAALQFAAAOAAAAZHJzL2Uyb0RvYy54bWysVNuOmzAQfa/Uf7D8zgIpZAEtWe2GUFXa&#10;XqTdfoBjTLAKNrWdwLbqv3dsQrKXl6otD9bgGZ+5nZmr67Fr0YEpzaXIcXgRYMQElRUXuxx/fSi9&#10;BCNtiKhIKwXL8SPT+Hr19s3V0GdsIRvZVkwhABE6G/ocN8b0me9r2rCO6AvZMwHKWqqOGPhVO79S&#10;ZAD0rvUXQbD0B6mqXknKtIbbYlLilcOva0bN57rWzKA2xxCbcady59ae/uqKZDtF+obTYxjkL6Lo&#10;CBfg9ARVEEPQXvFXUB2nSmpZmwsqO1/WNafM5QDZhMGLbO4b0jOXCxRH96cy6f8HSz8dvijEK+hd&#10;Cq0SpIMmPbDRoFs5ojCNbYWGXmdgeN+DqRlBAdYuW93fSfpNIyHXDRE7dqOUHBpGKogwtC/9J08n&#10;HG1BtsNHWYEjsjfSAY216mz5oCAI0KFTj6fu2GCodZkmMdQIIwq6MF5EgWufT7L5da+0ec9kh6yQ&#10;YwXdd+jkcKeNjYZks4l1JmTJ29YxoBXPLsBwugHf8NTqbBSuoT/TIN0kmyTyosVy40VBUXg35Try&#10;lmV4GRfvivW6CH9Zv2GUNbyqmLBuZnKF0Z8170jziRYnemnZ8srC2ZC02m3XrUIHAuQu3edqDpqz&#10;mf88DFcEyOVFSiFU83aReuUyufSiMoq99DJIvCBMb9NlEKVRUT5P6Y4L9u8poSHHabyIJzKdg36R&#10;W+C+17mRrOMG1kfLuxwnJyOSWQpuROVaawhvJ/lJKWz451JAu+dGO8Jajk5sNeN2dNOxnOdgK6tH&#10;YLCSQDDgIqw+EBqpfmA0wBrJsf6+J4ph1H4QMAV258yCmoXtLBBB4WmODUaTuDbTbtr3iu8aQJ7m&#10;TMgbmJSaOxLbkZqiOM4XrAaXy3GN2d3z9N9ZnZft6jcAAAD//wMAUEsDBBQABgAIAAAAIQCX8I1Q&#10;3wAAAAoBAAAPAAAAZHJzL2Rvd25yZXYueG1sTI/BTsMwEETvSPyDtUjcqF0oDg1xqgrBCQmRhgNH&#10;J94mVuN1iN02/D3mBMfVPM28LTazG9gJp2A9KVguBDCk1htLnYKP+uXmAViImowePKGCbwywKS8v&#10;Cp0bf6YKT7vYsVRCIdcK+hjHnPPQ9uh0WPgRKWV7Pzkd0zl13Ez6nMrdwG+FkNxpS2mh1yM+9dge&#10;dkenYPtJ1bP9emveq31l63ot6FUelLq+mrePwCLO8Q+GX/2kDmVyavyRTGCDgpVc3SdUQbaWwBKQ&#10;ZdkSWJNIcSeBlwX//0L5AwAA//8DAFBLAQItABQABgAIAAAAIQC2gziS/gAAAOEBAAATAAAAAAAA&#10;AAAAAAAAAAAAAABbQ29udGVudF9UeXBlc10ueG1sUEsBAi0AFAAGAAgAAAAhADj9If/WAAAAlAEA&#10;AAsAAAAAAAAAAAAAAAAALwEAAF9yZWxzLy5yZWxzUEsBAi0AFAAGAAgAAAAhAMSCGfSzAgAAtAUA&#10;AA4AAAAAAAAAAAAAAAAALgIAAGRycy9lMm9Eb2MueG1sUEsBAi0AFAAGAAgAAAAhAJfwjVDfAAAA&#10;CgEAAA8AAAAAAAAAAAAAAAAADQUAAGRycy9kb3ducmV2LnhtbFBLBQYAAAAABAAEAPMAAAAZBgAA&#10;AAA=&#10;" filled="f" stroked="f">
              <v:textbox inset="0,0,0,0">
                <w:txbxContent>
                  <w:p w:rsidR="00703301" w:rsidRDefault="00703301">
                    <w:pPr>
                      <w:pStyle w:val="a3"/>
                      <w:spacing w:line="217" w:lineRule="exact"/>
                      <w:ind w:left="20"/>
                    </w:pPr>
                    <w:r>
                      <w:t>Офіційний журнал Європейського союзу</w:t>
                    </w:r>
                  </w:p>
                </w:txbxContent>
              </v:textbox>
              <w10:wrap xmlns:w10="urn:schemas-microsoft-com:office:word" anchorx="page" anchory="page"/>
            </v:shape>
          </w:pict>
        </mc:Fallback>
      </mc:AlternateContent>
    </w:r>
    <w:r>
      <w:rPr>
        <w:noProof/>
        <w:lang w:val="ru-RU" w:eastAsia="ru-RU" w:bidi="ar-SA"/>
      </w:rPr>
      <mc:AlternateContent>
        <mc:Choice Requires="wps">
          <w:drawing>
            <wp:anchor distT="0" distB="0" distL="114300" distR="114300" simplePos="0" relativeHeight="503312287" behindDoc="1" locked="0" layoutInCell="1" allowOverlap="1" wp14:anchorId="7A7D4DA5" wp14:editId="3418B6AB">
              <wp:simplePos x="0" y="0"/>
              <wp:positionH relativeFrom="page">
                <wp:posOffset>6751955</wp:posOffset>
              </wp:positionH>
              <wp:positionV relativeFrom="page">
                <wp:posOffset>505460</wp:posOffset>
              </wp:positionV>
              <wp:extent cx="438150" cy="152400"/>
              <wp:effectExtent l="0" t="635" r="1270" b="0"/>
              <wp:wrapNone/>
              <wp:docPr id="197"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CD3" w:rsidRDefault="00366CD3">
                          <w:pPr>
                            <w:pStyle w:val="a3"/>
                            <w:spacing w:line="217" w:lineRule="exact"/>
                            <w:ind w:left="20"/>
                          </w:pPr>
                          <w:r>
                            <w:t>L 277/</w:t>
                          </w:r>
                          <w:r>
                            <w:fldChar w:fldCharType="begin"/>
                          </w:r>
                          <w:r>
                            <w:rPr>
                              <w:spacing w:val="-3"/>
                            </w:rPr>
                            <w:instrText xml:space="preserve"> PAGE </w:instrText>
                          </w:r>
                          <w:r>
                            <w:fldChar w:fldCharType="separate"/>
                          </w:r>
                          <w:r w:rsidR="00AD70F3">
                            <w:rPr>
                              <w:noProof/>
                              <w:spacing w:val="-3"/>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4" o:spid="_x0000_s1033" type="#_x0000_t202" style="position:absolute;margin-left:531.65pt;margin-top:39.8pt;width:34.5pt;height:12pt;z-index:-419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iueswIAALMFAAAOAAAAZHJzL2Uyb0RvYy54bWysVNuOmzAQfa/Uf7D8zgJZJwG0ZLUbQlVp&#10;e5F2+wEOmGAVbGo7ge2q/96xCcleXqq2PFiDZ3zmdmauroe2QQemNJcixeFFgBEThSy52KX420Pu&#10;RRhpQ0VJGylYih+Zxter9++u+i5hM1nLpmQKAYjQSd+luDamS3xfFzVrqb6QHROgrKRqqYFftfNL&#10;RXtAbxt/FgQLv5eq7JQsmNZwm41KvHL4VcUK86WqNDOoSTHEZtyp3Lm1p7+6oslO0a7mxTEM+hdR&#10;tJQLcHqCyqihaK/4G6iWF0pqWZmLQra+rCpeMJcDZBMGr7K5r2nHXC5QHN2dyqT/H2zx+fBVIV5C&#10;7+IlRoK20KQHNhh0KwcUxsRWqO90Aob3HZiaARRg7bLV3Z0svmsk5LqmYsdulJJ9zWgJEYb2pf/s&#10;6YijLci2/yRLcET3RjqgoVKtLR8UBAE6dOrx1B0bTAGX5DIK56ApQBXOZyRw3fNpMj3ulDYfmGyR&#10;FVKsoPkOnB7utLHB0GQysb6EzHnTOAI04sUFGI434BqeWp0NwvXzKQ7iTbSJiEdmi41HgizzbvI1&#10;8RZ5uJxnl9l6nYW/rN+QJDUvSyasm4lbIfmz3h1ZPrLixC4tG15aOBuSVrvtulHoQIHbuftcyUFz&#10;NvNfhuGKALm8SimEat7OYi9fREuP5GTuxcsg8oIwvo0XAYlJlr9M6Y4L9u8poT7F8Xw2H7l0DvpV&#10;boH73uZGk5Yb2B4Nb1McnYxoYhm4EaVrraG8GeVnpbDhn0sB7Z4a7fhqKTqS1QzbwQ3HchqDrSwf&#10;gcBKAsGAi7D5QKil+olRD1skxfrHniqGUfNRwBDYlTMJahK2k0BFAU9TbDAaxbUZV9O+U3xXA/I4&#10;ZkLewKBU3JHYTtQYxXG8YDO4XI5bzK6e5//O6rxrV78BAAD//wMAUEsDBBQABgAIAAAAIQDuBA41&#10;3wAAAAwBAAAPAAAAZHJzL2Rvd25yZXYueG1sTI/BTsMwEETvSP0Haytxo3YbKdAQp6oQnJAQaThw&#10;dOJtYjVeh9htw9/jnOhxdp5mZ/LdZHt2wdEbRxLWKwEMqXHaUCvhq3p7eALmgyKtekco4Rc97IrF&#10;Xa4y7a5U4uUQWhZDyGdKQhfCkHHumw6t8is3IEXv6EarQpRjy/WorjHc9nwjRMqtMhQ/dGrAlw6b&#10;0+FsJey/qXw1Px/1Z3ksTVVtBb2nJynvl9P+GVjAKfzDMNeP1aGInWp3Ju1ZH7VIkySyEh63KbCZ&#10;WCebeKlnL0mBFzm/HVH8AQAA//8DAFBLAQItABQABgAIAAAAIQC2gziS/gAAAOEBAAATAAAAAAAA&#10;AAAAAAAAAAAAAABbQ29udGVudF9UeXBlc10ueG1sUEsBAi0AFAAGAAgAAAAhADj9If/WAAAAlAEA&#10;AAsAAAAAAAAAAAAAAAAALwEAAF9yZWxzLy5yZWxzUEsBAi0AFAAGAAgAAAAhABk2K56zAgAAswUA&#10;AA4AAAAAAAAAAAAAAAAALgIAAGRycy9lMm9Eb2MueG1sUEsBAi0AFAAGAAgAAAAhAO4EDjXfAAAA&#10;DAEAAA8AAAAAAAAAAAAAAAAADQUAAGRycy9kb3ducmV2LnhtbFBLBQYAAAAABAAEAPMAAAAZBgAA&#10;AAA=&#10;" filled="f" stroked="f">
              <v:textbox inset="0,0,0,0">
                <w:txbxContent>
                  <w:p w:rsidR="00366CD3" w:rsidRDefault="00366CD3">
                    <w:pPr>
                      <w:pStyle w:val="a3"/>
                      <w:spacing w:line="217" w:lineRule="exact"/>
                      <w:ind w:left="20"/>
                    </w:pPr>
                    <w:r>
                      <w:t>L 277/</w:t>
                    </w:r>
                    <w:r>
                      <w:fldChar w:fldCharType="begin"/>
                    </w:r>
                    <w:r>
                      <w:rPr>
                        <w:spacing w:val="-3"/>
                      </w:rPr>
                      <w:instrText xml:space="preserve"> PAGE </w:instrText>
                    </w:r>
                    <w:r>
                      <w:fldChar w:fldCharType="separate"/>
                    </w:r>
                    <w:r w:rsidR="00AD70F3">
                      <w:rPr>
                        <w:noProof/>
                        <w:spacing w:val="-3"/>
                      </w:rPr>
                      <w:t>9</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CD3" w:rsidRDefault="007E78C3">
    <w:pPr>
      <w:spacing w:line="14" w:lineRule="auto"/>
      <w:rPr>
        <w:sz w:val="20"/>
        <w:szCs w:val="20"/>
      </w:rPr>
    </w:pPr>
    <w:r>
      <w:rPr>
        <w:noProof/>
        <w:lang w:val="ru-RU" w:eastAsia="ru-RU" w:bidi="ar-SA"/>
      </w:rPr>
      <mc:AlternateContent>
        <mc:Choice Requires="wps">
          <w:drawing>
            <wp:anchor distT="0" distB="0" distL="114300" distR="114300" simplePos="0" relativeHeight="503312305" behindDoc="1" locked="0" layoutInCell="1" allowOverlap="1" wp14:anchorId="1353A1F5" wp14:editId="0A78EEFA">
              <wp:simplePos x="0" y="0"/>
              <wp:positionH relativeFrom="page">
                <wp:posOffset>1371600</wp:posOffset>
              </wp:positionH>
              <wp:positionV relativeFrom="page">
                <wp:posOffset>508635</wp:posOffset>
              </wp:positionV>
              <wp:extent cx="250825" cy="152400"/>
              <wp:effectExtent l="0" t="0" r="15875" b="0"/>
              <wp:wrapNone/>
              <wp:docPr id="184"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CD3" w:rsidRPr="007E78C3" w:rsidRDefault="00366CD3">
                          <w:pPr>
                            <w:pStyle w:val="a3"/>
                            <w:spacing w:line="217" w:lineRule="exact"/>
                            <w:ind w:left="20"/>
                            <w:rPr>
                              <w:rFonts w:asciiTheme="minorHAnsi" w:hAnsiTheme="minorHAnsi" w:cstheme="minorHAnsi"/>
                            </w:rPr>
                          </w:pPr>
                          <w:r w:rsidRPr="007E78C3">
                            <w:rPr>
                              <w:rFonts w:asciiTheme="minorHAnsi" w:hAnsiTheme="minorHAnsi" w:cstheme="minorHAnsi"/>
                            </w:rPr>
                            <w:t>УКР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6" o:spid="_x0000_s1034" type="#_x0000_t202" style="position:absolute;margin-left:108pt;margin-top:40.05pt;width:19.75pt;height:12pt;z-index:-417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xawtAIAALMFAAAOAAAAZHJzL2Uyb0RvYy54bWysVNuOmzAQfa/Uf7D8znIpYQGFrHZDqCpt&#10;L9JuP8ABE6yCTW0nsK367x2bkOxmX6q2PFiDPT6eM3Nmljdj16IDlYoJnmH/ysOI8lJUjO8y/PWx&#10;cGKMlCa8Iq3gNMNPVOGb1ds3y6FPaSAa0VZUIgDhKh36DDda96nrqrKhHVFXoqccDmshO6LhV+7c&#10;SpIB0LvWDTwvcgchq16KkioFu/l0iFcWv65pqT/XtaIatRmG2LRdpV23ZnVXS5LuJOkbVh7DIH8R&#10;RUcYh0dPUDnRBO0lewXVsVIKJWp9VYrOFXXNSmo5ABvfu2Dz0JCeWi6QHNWf0qT+H2z56fBFIlZB&#10;7eIQI046KNIjHTW6EyPyo8hkaOhVCo4PPbjqEQ7A27JV/b0ovynExbohfEdvpRRDQ0kFEfrmpvvs&#10;6oSjDMh2+CgqeIjstbBAYy07kz5ICAJ0qNTTqTommBI2g4UXBwuMSjjyF0Ho2eq5JJ0v91Lp91R0&#10;yBgZllB8C04O90qbYEg6u5i3uChY21oBtPzFBjhOO/A0XDVnJghbz5+Jl2ziTRw6YRBtnNDLc+e2&#10;WIdOVPjXi/xdvl7n/i/zrh+mDasqys0zs7b88M9qd1T5pIqTupRoWWXgTEhK7rbrVqIDAW0X9rMp&#10;h5Ozm/syDJsE4HJByYds3gWJU0TxtRMW4cJJrr3Y8fzkLom8MAnz4iWle8bpv1NCQ4aTBdTU0jkH&#10;fcHNs99rbiTtmIbp0bIuw/HJiaRGgRte2dJqwtrJfpYKE/45FVDuudBWr0aik1j1uB1tc8RzG2xF&#10;9QQClgIEBiqFyQdGI+QPjAaYIhlW3/dEUozaDxyawIyc2ZCzsZ0Nwku4mmGN0WSu9TSa9r1kuwaQ&#10;pzbj4hYapWZWxKajpiiO7QWTwXI5TjEzep7/W6/zrF39BgAA//8DAFBLAwQUAAYACAAAACEA4/Ms&#10;pN8AAAAKAQAADwAAAGRycy9kb3ducmV2LnhtbEyPwU7DMBBE70j8g7WVuFE7EYlKGqeqEJyQEGk4&#10;cHTibWI1XofYbcPfY05wXO3TzJtyt9iRXXD2xpGEZC2AIXVOG+olfDQv9xtgPijSanSEEr7Rw666&#10;vSlVod2VarwcQs9iCPlCSRhCmArOfTegVX7tJqT4O7rZqhDPued6VtcYbkeeCpFzqwzFhkFN+DRg&#10;dzqcrYT9J9XP5uutfa+PtWmaR0Gv+UnKu9Wy3wILuIQ/GH71ozpU0al1Z9KejRLSJI9bgoSNSIBF&#10;IM2yDFgbSfGQAK9K/n9C9QMAAP//AwBQSwECLQAUAAYACAAAACEAtoM4kv4AAADhAQAAEwAAAAAA&#10;AAAAAAAAAAAAAAAAW0NvbnRlbnRfVHlwZXNdLnhtbFBLAQItABQABgAIAAAAIQA4/SH/1gAAAJQB&#10;AAALAAAAAAAAAAAAAAAAAC8BAABfcmVscy8ucmVsc1BLAQItABQABgAIAAAAIQD5xxawtAIAALMF&#10;AAAOAAAAAAAAAAAAAAAAAC4CAABkcnMvZTJvRG9jLnhtbFBLAQItABQABgAIAAAAIQDj8yyk3wAA&#10;AAoBAAAPAAAAAAAAAAAAAAAAAA4FAABkcnMvZG93bnJldi54bWxQSwUGAAAAAAQABADzAAAAGgYA&#10;AAAA&#10;" filled="f" stroked="f">
              <v:textbox inset="0,0,0,0">
                <w:txbxContent>
                  <w:p w:rsidR="00366CD3" w:rsidRPr="007E78C3" w:rsidRDefault="00366CD3">
                    <w:pPr>
                      <w:pStyle w:val="a3"/>
                      <w:spacing w:line="217" w:lineRule="exact"/>
                      <w:ind w:left="20"/>
                      <w:rPr>
                        <w:rFonts w:asciiTheme="minorHAnsi" w:hAnsiTheme="minorHAnsi" w:cstheme="minorHAnsi"/>
                      </w:rPr>
                    </w:pPr>
                    <w:r w:rsidRPr="007E78C3">
                      <w:rPr>
                        <w:rFonts w:asciiTheme="minorHAnsi" w:hAnsiTheme="minorHAnsi" w:cstheme="minorHAnsi"/>
                      </w:rPr>
                      <w:t>УКР</w:t>
                    </w:r>
                  </w:p>
                </w:txbxContent>
              </v:textbox>
              <w10:wrap anchorx="page" anchory="page"/>
            </v:shape>
          </w:pict>
        </mc:Fallback>
      </mc:AlternateContent>
    </w:r>
    <w:r w:rsidR="00366CD3">
      <w:rPr>
        <w:noProof/>
        <w:lang w:val="ru-RU" w:eastAsia="ru-RU" w:bidi="ar-SA"/>
      </w:rPr>
      <mc:AlternateContent>
        <mc:Choice Requires="wpg">
          <w:drawing>
            <wp:anchor distT="0" distB="0" distL="114300" distR="114300" simplePos="0" relativeHeight="503312298" behindDoc="1" locked="0" layoutInCell="1" allowOverlap="1" wp14:anchorId="1909F090" wp14:editId="2D5E7A56">
              <wp:simplePos x="0" y="0"/>
              <wp:positionH relativeFrom="page">
                <wp:posOffset>1616710</wp:posOffset>
              </wp:positionH>
              <wp:positionV relativeFrom="page">
                <wp:posOffset>505460</wp:posOffset>
              </wp:positionV>
              <wp:extent cx="1270" cy="153035"/>
              <wp:effectExtent l="6985" t="10160" r="10795" b="8255"/>
              <wp:wrapNone/>
              <wp:docPr id="195"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3035"/>
                        <a:chOff x="2546" y="796"/>
                        <a:chExt cx="2" cy="241"/>
                      </a:xfrm>
                    </wpg:grpSpPr>
                    <wps:wsp>
                      <wps:cNvPr id="196" name="Freeform 178"/>
                      <wps:cNvSpPr>
                        <a:spLocks/>
                      </wps:cNvSpPr>
                      <wps:spPr bwMode="auto">
                        <a:xfrm>
                          <a:off x="2546" y="796"/>
                          <a:ext cx="2" cy="241"/>
                        </a:xfrm>
                        <a:custGeom>
                          <a:avLst/>
                          <a:gdLst>
                            <a:gd name="T0" fmla="+- 0 796 796"/>
                            <a:gd name="T1" fmla="*/ 796 h 241"/>
                            <a:gd name="T2" fmla="+- 0 1036 796"/>
                            <a:gd name="T3" fmla="*/ 1036 h 241"/>
                          </a:gdLst>
                          <a:ahLst/>
                          <a:cxnLst>
                            <a:cxn ang="0">
                              <a:pos x="0" y="T1"/>
                            </a:cxn>
                            <a:cxn ang="0">
                              <a:pos x="0" y="T3"/>
                            </a:cxn>
                          </a:cxnLst>
                          <a:rect l="0" t="0" r="r" b="b"/>
                          <a:pathLst>
                            <a:path h="241">
                              <a:moveTo>
                                <a:pt x="0" y="0"/>
                              </a:moveTo>
                              <a:lnTo>
                                <a:pt x="0" y="240"/>
                              </a:lnTo>
                            </a:path>
                          </a:pathLst>
                        </a:custGeom>
                        <a:noFill/>
                        <a:ln w="7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177" o:spid="_x0000_s1026" style="position:absolute;margin-left:127.3pt;margin-top:39.8pt;width:.1pt;height:12.05pt;z-index:-4182;mso-position-horizontal-relative:page;mso-position-vertical-relative:page" coordorigin="2546,796" coordsize="2,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rFnWgMAAOEHAAAOAAAAZHJzL2Uyb0RvYy54bWykVdtu2zAMfR+wfxD0uCH1JU7SGE2LIZdi&#10;QLcVaPcBii1fMFvyJCVON+zfR1G2k7a7oQsQhwpp8vCQIi+uDnVF9lzpUooFDc58SrhIZFqKfEE/&#10;329G55Row0TKKin4gj5wTa8uX7+6aJuYh7KQVcoVASdCx22zoIUxTex5Oil4zfSZbLgAZSZVzQwc&#10;Ve6lirXgva680PenXitV2iiZcK3h35VT0kv0n2U8MZ+yTHNDqgUFbAafCp9b+/QuL1icK9YUZdLB&#10;YC9AUbNSQNDB1YoZRnaqfOaqLhMltczMWSJrT2ZZmXDMAbIJ/CfZXCu5azCXPG7zZqAJqH3C04vd&#10;Jh/3t4qUKdRuPqFEsBqKhHFJMJtZetomj8HqWjV3za1yOYJ4I5MvGtTeU709586YbNsPMgWHbGck&#10;0nPIVG1dQOLkgFV4GKrAD4Yk8GcQzqBSCSiCydgfT1yNkgIKad8JJ9GUEtDO5tNete5eDd17YRRY&#10;jcdiFw8xdphsQtBq+sim/j827wrWcCyStjwNbAJIx+ZGcW4bGAg9d4SiYc+mPqXyRGNhamD8ryQ+&#10;J6Rn8jd0sDjZaXPNJZaC7W+0cdcgBQkLnHbQ76EQWV3BjXg7Ij4Bxu3XsZ4PRkFv9MZDk4J0BYDr&#10;MBgBlhNPgT/+patxbwWu0GbwBcXMe3ys6CEnB9FhBokwO3R8bLRG6mOD3fftAEY2vz/ajrvWQVuI&#10;Cr9dCAXT5OkcUZTAHNk6ShpmLDIbwoqkgG6FVrTnWu75vUSNOQLD+QMxjtpKPLcKo97OaeEF6x4b&#10;fAhpkZ5UVchNWVVY1kqQFm7LbOKY0bIqU6u0YLTKt8tKkT2z8xE/XfqPzGAOiRSdFZyl6042rKyc&#10;DMErZBY6ryPA9iAOwO9zf74+X59HoyicrkeRv1qN3m2W0Wi6CWaT1Xi1XK6CH5akIIqLMk25sOj6&#10;YRxE/3Y9u7Xgxugwjh9l8SjZDX6eJ+s9hoEkQy79L2YH88TdTTdMtjJ9gHuqpNsusA1BKKT6RkkL&#10;m2VB9dcdU5yS6r2AYTMPIigoMXiIJrMQDupUsz3VMJGAqwU1FNrbikvj1teuUWVeQCTXYEK+gyGb&#10;lfYqIz6HqjvAvEMJ9wjm0u08u6hOz2h13MyXPwEAAP//AwBQSwMEFAAGAAgAAAAhAMEUi5HgAAAA&#10;CgEAAA8AAABkcnMvZG93bnJldi54bWxMj0FPwkAQhe8m/ofNmHiTbUFAa7eEEPVESAQT421oh7ah&#10;O9t0l7b8e8eTniYz78ub99LVaBvVU+drxwbiSQSKOHdFzaWBz8PbwxMoH5ALbByTgSt5WGW3Nykm&#10;hRv4g/p9KJWYsE/QQBVCm2jt84os+olriUU7uc5ikLUrddHhIOa20dMoWmiLNcuHClvaVJSf9xdr&#10;4H3AYT2LX/vt+bS5fh/mu69tTMbc343rF1CBxvAHw298iQ6ZZDq6CxdeNQam88eFoAaWzzIFkIN0&#10;OQoZzZags1T/r5D9AAAA//8DAFBLAQItABQABgAIAAAAIQC2gziS/gAAAOEBAAATAAAAAAAAAAAA&#10;AAAAAAAAAABbQ29udGVudF9UeXBlc10ueG1sUEsBAi0AFAAGAAgAAAAhADj9If/WAAAAlAEAAAsA&#10;AAAAAAAAAAAAAAAALwEAAF9yZWxzLy5yZWxzUEsBAi0AFAAGAAgAAAAhANBSsWdaAwAA4QcAAA4A&#10;AAAAAAAAAAAAAAAALgIAAGRycy9lMm9Eb2MueG1sUEsBAi0AFAAGAAgAAAAhAMEUi5HgAAAACgEA&#10;AA8AAAAAAAAAAAAAAAAAtAUAAGRycy9kb3ducmV2LnhtbFBLBQYAAAAABAAEAPMAAADBBgAAAAA=&#10;">
              <v:shape id="Freeform 178" o:spid="_x0000_s1027" style="position:absolute;left:2546;top:796;width:2;height:241;visibility:visible;mso-wrap-style:square;v-text-anchor:top" coordsize="2,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COsQA&#10;AADcAAAADwAAAGRycy9kb3ducmV2LnhtbESPQWsCMRCF70L/Q5iCN80qYnVrFBEEL0pdS70Om+lm&#10;aTLZbqKu/94UCt5meO9982ax6pwVV2pD7VnBaJiBIC69rrlS8HnaDmYgQkTWaD2TgjsFWC1fegvM&#10;tb/xka5FrESCcMhRgYmxyaUMpSGHYegb4qR9+9ZhTGtbSd3iLcGdleMsm0qHNacLBhvaGCp/iotL&#10;FLM+3JtRYe15/zX5lR8XPL4dlOq/dut3EJG6+DT/p3c61Z9P4e+ZNIF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gjrEAAAA3AAAAA8AAAAAAAAAAAAAAAAAmAIAAGRycy9k&#10;b3ducmV2LnhtbFBLBQYAAAAABAAEAPUAAACJAwAAAAA=&#10;" path="m,l,240e" filled="f" strokeweight=".21528mm">
                <v:path arrowok="t" o:connecttype="custom" o:connectlocs="0,796;0,1036" o:connectangles="0,0"/>
              </v:shape>
              <w10:wrap xmlns:w10="urn:schemas-microsoft-com:office:word" anchorx="page" anchory="page"/>
            </v:group>
          </w:pict>
        </mc:Fallback>
      </mc:AlternateContent>
    </w:r>
    <w:r w:rsidR="00366CD3">
      <w:rPr>
        <w:noProof/>
        <w:lang w:val="ru-RU" w:eastAsia="ru-RU" w:bidi="ar-SA"/>
      </w:rPr>
      <mc:AlternateContent>
        <mc:Choice Requires="wpg">
          <w:drawing>
            <wp:anchor distT="0" distB="0" distL="114300" distR="114300" simplePos="0" relativeHeight="503312299" behindDoc="1" locked="0" layoutInCell="1" allowOverlap="1" wp14:anchorId="1C880DA9" wp14:editId="2A80CCC2">
              <wp:simplePos x="0" y="0"/>
              <wp:positionH relativeFrom="page">
                <wp:posOffset>1299210</wp:posOffset>
              </wp:positionH>
              <wp:positionV relativeFrom="page">
                <wp:posOffset>505460</wp:posOffset>
              </wp:positionV>
              <wp:extent cx="1270" cy="153035"/>
              <wp:effectExtent l="13335" t="10160" r="4445" b="8255"/>
              <wp:wrapNone/>
              <wp:docPr id="193"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3035"/>
                        <a:chOff x="2046" y="796"/>
                        <a:chExt cx="2" cy="241"/>
                      </a:xfrm>
                    </wpg:grpSpPr>
                    <wps:wsp>
                      <wps:cNvPr id="194" name="Freeform 176"/>
                      <wps:cNvSpPr>
                        <a:spLocks/>
                      </wps:cNvSpPr>
                      <wps:spPr bwMode="auto">
                        <a:xfrm>
                          <a:off x="2046" y="796"/>
                          <a:ext cx="2" cy="241"/>
                        </a:xfrm>
                        <a:custGeom>
                          <a:avLst/>
                          <a:gdLst>
                            <a:gd name="T0" fmla="+- 0 796 796"/>
                            <a:gd name="T1" fmla="*/ 796 h 241"/>
                            <a:gd name="T2" fmla="+- 0 1036 796"/>
                            <a:gd name="T3" fmla="*/ 1036 h 241"/>
                          </a:gdLst>
                          <a:ahLst/>
                          <a:cxnLst>
                            <a:cxn ang="0">
                              <a:pos x="0" y="T1"/>
                            </a:cxn>
                            <a:cxn ang="0">
                              <a:pos x="0" y="T3"/>
                            </a:cxn>
                          </a:cxnLst>
                          <a:rect l="0" t="0" r="r" b="b"/>
                          <a:pathLst>
                            <a:path h="241">
                              <a:moveTo>
                                <a:pt x="0" y="0"/>
                              </a:moveTo>
                              <a:lnTo>
                                <a:pt x="0" y="240"/>
                              </a:lnTo>
                            </a:path>
                          </a:pathLst>
                        </a:custGeom>
                        <a:noFill/>
                        <a:ln w="7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175" o:spid="_x0000_s1026" style="position:absolute;margin-left:102.3pt;margin-top:39.8pt;width:.1pt;height:12.05pt;z-index:-4181;mso-position-horizontal-relative:page;mso-position-vertical-relative:page" coordorigin="2046,796" coordsize="2,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UVGWwMAAOEHAAAOAAAAZHJzL2Uyb0RvYy54bWykVelu2zAM/j9g7yDo54bUR9ykMZoWQ45i&#10;QLcVaPcAii0fmC15khKnG/buoyjbSdpd6ALEoUKa/Pjx0OX1vq7IjitdSjGnwZlPCReJTEuRz+nn&#10;h/XoghJtmEhZJQWf00eu6fXV61eXbRPzUBaySrki4ETouG3mtDCmiT1PJwWvmT6TDRegzKSqmYGj&#10;yr1UsRa815UX+v7Ea6VKGyUTrjX8u3RKeoX+s4wn5lOWaW5INaeAzeBT4XNjn97VJYtzxZqiTDoY&#10;7AUoalYKCDq4WjLDyFaVz1zVZaKklpk5S2TtySwrE445QDaB/ySbGyW3DeaSx23eDDQBtU94erHb&#10;5OPuTpEyhdrNxpQIVkORMC4JpueWnrbJY7C6Uc19c6dcjiDeyuSLBrX3VG/PuTMmm/aDTMEh2xqJ&#10;9OwzVVsXkDjZYxUehyrwvSEJ/BmEU6hUAorgfOyPEQSLkwIKad8J/WhCCWins4krX1KsuldD914Y&#10;BVbjsdjFQ4wdJpsQtJo+sKn/j837gjUci6QtTwObUc/mWnFuGxgIRcA2Phj2bOpjKo801kwD438l&#10;8TkhPZO/oQPI3GpzwyWWgu1utXFjkIKEBU67RniAQmR1BRPxdkR8Aozbbzc0g1HQG73x0KQgXQFg&#10;HAYjwHLkKfDHv3QFLeiswBXaDL6gmHmPjxU95GQvOswgEWaXjo+N1kh9aLCHvh3AyOb3R9tx1zpo&#10;C1HhtwuhYJs83SOKEtgjG0dJw4xFZkNYkRTQrdCK9lzLHX+QqDEHYLh/IMZBW4nnVmHU2zktvGDd&#10;Y4MPIS3So6oKuS6rCstaCdLCtEzPHTNaVmVqlRaMVvlmUSmyY3Y/4qdL/8QM9pBI0VnBWbrqZMPK&#10;yskQvEJmofM6AmwP4gL8PvNnq4vVRTSKwslqFPnL5ejdehGNJmvYMMvxcrFYBj8sSUEUF2WacmHR&#10;9cs4iP5tPLtrwa3RYR2fZHGS7Bo/z5P1TmEgyZBL/4vZwT5xs+mWyUamjzCnSrrbBW5DEAqpvlHS&#10;ws0yp/rrlilOSfVewLKZBREUlBg8ROfTEA7qWLM51jCRgKs5NRTa24oL466vbaPKvIBIrsGEfAdL&#10;NivtKCM+h6o7wL5DCe8RzKW78+xFdXxGq8PNfPUTAAD//wMAUEsDBBQABgAIAAAAIQBZW4RL4AAA&#10;AAoBAAAPAAAAZHJzL2Rvd25yZXYueG1sTI9BT8MwDIXvSPyHyEjcWNINtlGaTtMEnCYkNqSJW9Z4&#10;bbXGqZqs7f495gQny36fnt/LVqNrRI9dqD1pSCYKBFLhbU2lhq/928MSRIiGrGk8oYYrBljltzeZ&#10;Sa0f6BP7XSwFm1BIjYYqxjaVMhQVOhMmvkVi7eQ7ZyKvXSltZwY2d42cKjWXztTEHyrT4qbC4ry7&#10;OA3vgxnWs+S1355Pm+v3/unjsE1Q6/u7cf0CIuIY/2D4jc/RIedMR38hG0SjYaoe54xqWDzzZIAP&#10;3OXIpJotQOaZ/F8h/wEAAP//AwBQSwECLQAUAAYACAAAACEAtoM4kv4AAADhAQAAEwAAAAAAAAAA&#10;AAAAAAAAAAAAW0NvbnRlbnRfVHlwZXNdLnhtbFBLAQItABQABgAIAAAAIQA4/SH/1gAAAJQBAAAL&#10;AAAAAAAAAAAAAAAAAC8BAABfcmVscy8ucmVsc1BLAQItABQABgAIAAAAIQCdwUVGWwMAAOEHAAAO&#10;AAAAAAAAAAAAAAAAAC4CAABkcnMvZTJvRG9jLnhtbFBLAQItABQABgAIAAAAIQBZW4RL4AAAAAoB&#10;AAAPAAAAAAAAAAAAAAAAALUFAABkcnMvZG93bnJldi54bWxQSwUGAAAAAAQABADzAAAAwgYAAAAA&#10;">
              <v:shape id="Freeform 176" o:spid="_x0000_s1027" style="position:absolute;left:2046;top:796;width:2;height:241;visibility:visible;mso-wrap-style:square;v-text-anchor:top" coordsize="2,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G51sQA&#10;AADcAAAADwAAAGRycy9kb3ducmV2LnhtbESPQWsCMRCF74X+hzAFbzWriNWtUUQQvCi6lnodNtPN&#10;0mSy3URd/70RCt5meO9982a26JwVF2pD7VnBoJ+BIC69rrlS8HVcv09AhIis0XomBTcKsJi/vsww&#10;1/7KB7oUsRIJwiFHBSbGJpcylIYchr5viJP241uHMa1tJXWL1wR3Vg6zbCwd1pwuGGxoZaj8Lc4u&#10;Ucxyd2sGhbWn7ffoT+7PePjYKdV765afICJ18Wn+T290qj8dweOZNIG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hudbEAAAA3AAAAA8AAAAAAAAAAAAAAAAAmAIAAGRycy9k&#10;b3ducmV2LnhtbFBLBQYAAAAABAAEAPUAAACJAwAAAAA=&#10;" path="m,l,240e" filled="f" strokeweight=".21528mm">
                <v:path arrowok="t" o:connecttype="custom" o:connectlocs="0,796;0,1036" o:connectangles="0,0"/>
              </v:shape>
              <w10:wrap xmlns:w10="urn:schemas-microsoft-com:office:word" anchorx="page" anchory="page"/>
            </v:group>
          </w:pict>
        </mc:Fallback>
      </mc:AlternateContent>
    </w:r>
    <w:r w:rsidR="00366CD3">
      <w:rPr>
        <w:noProof/>
        <w:lang w:val="ru-RU" w:eastAsia="ru-RU" w:bidi="ar-SA"/>
      </w:rPr>
      <mc:AlternateContent>
        <mc:Choice Requires="wpg">
          <w:drawing>
            <wp:anchor distT="0" distB="0" distL="114300" distR="114300" simplePos="0" relativeHeight="503312300" behindDoc="1" locked="0" layoutInCell="1" allowOverlap="1" wp14:anchorId="2A3C0971" wp14:editId="5C42FB28">
              <wp:simplePos x="0" y="0"/>
              <wp:positionH relativeFrom="page">
                <wp:posOffset>1302385</wp:posOffset>
              </wp:positionH>
              <wp:positionV relativeFrom="page">
                <wp:posOffset>654685</wp:posOffset>
              </wp:positionV>
              <wp:extent cx="311150" cy="1270"/>
              <wp:effectExtent l="6985" t="6985" r="5715" b="10795"/>
              <wp:wrapNone/>
              <wp:docPr id="191"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150" cy="1270"/>
                        <a:chOff x="2051" y="1031"/>
                        <a:chExt cx="490" cy="2"/>
                      </a:xfrm>
                    </wpg:grpSpPr>
                    <wps:wsp>
                      <wps:cNvPr id="192" name="Freeform 174"/>
                      <wps:cNvSpPr>
                        <a:spLocks/>
                      </wps:cNvSpPr>
                      <wps:spPr bwMode="auto">
                        <a:xfrm>
                          <a:off x="2051" y="1031"/>
                          <a:ext cx="490" cy="2"/>
                        </a:xfrm>
                        <a:custGeom>
                          <a:avLst/>
                          <a:gdLst>
                            <a:gd name="T0" fmla="+- 0 2051 2051"/>
                            <a:gd name="T1" fmla="*/ T0 w 490"/>
                            <a:gd name="T2" fmla="+- 0 2541 2051"/>
                            <a:gd name="T3" fmla="*/ T2 w 490"/>
                          </a:gdLst>
                          <a:ahLst/>
                          <a:cxnLst>
                            <a:cxn ang="0">
                              <a:pos x="T1" y="0"/>
                            </a:cxn>
                            <a:cxn ang="0">
                              <a:pos x="T3" y="0"/>
                            </a:cxn>
                          </a:cxnLst>
                          <a:rect l="0" t="0" r="r" b="b"/>
                          <a:pathLst>
                            <a:path w="490">
                              <a:moveTo>
                                <a:pt x="0" y="0"/>
                              </a:moveTo>
                              <a:lnTo>
                                <a:pt x="490" y="0"/>
                              </a:lnTo>
                            </a:path>
                          </a:pathLst>
                        </a:custGeom>
                        <a:noFill/>
                        <a:ln w="7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173" o:spid="_x0000_s1026" style="position:absolute;margin-left:102.55pt;margin-top:51.55pt;width:24.5pt;height:.1pt;z-index:-4180;mso-position-horizontal-relative:page;mso-position-vertical-relative:page" coordorigin="2051,1031" coordsize="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a5kXQMAAOMHAAAOAAAAZHJzL2Uyb0RvYy54bWykVduO4zYMfS/QfxD82CLjS5zJxJjMYpHL&#10;oMC2XWDTD1Bk+YLakispcaZF/70kZWc82V202ObBoUyaPDykyMd3l7ZhZ2lsrdU6iO+igEkldF6r&#10;ch38dtjPHgJmHVc5b7SS6+BF2uDd0/ffPfZdJhNd6SaXhoETZbO+WweVc10WhlZUsuX2TndSgbLQ&#10;puUOjqYMc8N78N42YRJF92GvTd4ZLaS18HbrlcET+S8KKdyvRWGlY806AGyOnoaeR3yGT488Kw3v&#10;qloMMPg3oGh5rSDo1dWWO85Opv7MVVsLo60u3J3QbaiLohaScoBs4ugmm2ejTx3lUmZ92V1pAmpv&#10;ePpmt+KX80fD6hxqt4oDpngLRaK4LF7OkZ6+KzOwejbdp+6j8TmC+EGL3y2ow1s9nktvzI79zzoH&#10;h/zkNNFzKUyLLiBxdqEqvFyrIC+OCXg5j+N4AbUSoIqT5VAjUUEh8ZskWgBQ1EXz2NdPVLvh23Q1&#10;fJigJuSZD0ggB1CYEfSafaXT/j86P1W8k1Qli0Rd6UxGOvdGSuxgYDT1jJLhSKedcjnRIEwLlP8r&#10;i19gZOTyK3zwTJyse5aaisHPH6zzFyEHiUqcD61wAD6LtoE78eOMRQxD0cMTX17NoCTe7IeQHSLW&#10;M4w8+BxdASFTV4v0y67moxm6Sl5dQTXLER+vRsjiogbMIDGOYyeiVuu0xXY5+GYhMOABjDC/r9hC&#10;6LEfR1v/P4QwME9uJ4kJGEySo0+24w6RYQgUWb8OkAg8t/osD5o07qb3IcartlFTKyrgBJPXwgfo&#10;njr8GhKRTqqq9L5uGipBoxDIcgm3CuNb3dQ5KulgyuOmMezMcULSD1MBZ2/MYBKpnJxVkue7QXa8&#10;brwM9g0xC503EIA9SCPwr1W02j3sHtJZmtzvZmm03c7e7zfp7H4fLxfb+Xaz2cZ/I7Q4zao6z6VC&#10;dOM4jtP/dj+HxeAH6XUgv8nCTpPd0+/zZMO3MIgLyGX8p+xgoPjL6afJUecvcFGN9vsF9iEIlTZ/&#10;BqyH3bIO7B8nbmTAmp8UTJtVnKa4jOiQLpYJHMxUc5xquBLgah24ANobxY3zC+zUmbqsIFJMZVX6&#10;PYzZosarTPg8quEAA48k2iSUy7D1cFVNz2T1upuf/gEAAP//AwBQSwMEFAAGAAgAAAAhABRRqS3f&#10;AAAACwEAAA8AAABkcnMvZG93bnJldi54bWxMj09Lw0AQxe+C32EZwZvd/DFSYjalFPVUBFtBettm&#10;p0lodjZkt0n67R296O3NvMeb3xSr2XZixMG3jhTEiwgEUuVMS7WCz/3rwxKED5qM7hyhgit6WJW3&#10;N4XOjZvoA8ddqAWXkM+1giaEPpfSVw1a7ReuR2Lv5AarA49DLc2gJy63nUyi6Ela3RJfaHSPmwar&#10;8+5iFbxNelqn8cu4PZ8218M+e//axqjU/d28fgYRcA5/YfjBZ3QomenoLmS86BQkURZzlI0oZcGJ&#10;JHtkcfzdpCDLQv7/ofwGAAD//wMAUEsBAi0AFAAGAAgAAAAhALaDOJL+AAAA4QEAABMAAAAAAAAA&#10;AAAAAAAAAAAAAFtDb250ZW50X1R5cGVzXS54bWxQSwECLQAUAAYACAAAACEAOP0h/9YAAACUAQAA&#10;CwAAAAAAAAAAAAAAAAAvAQAAX3JlbHMvLnJlbHNQSwECLQAUAAYACAAAACEA58GuZF0DAADjBwAA&#10;DgAAAAAAAAAAAAAAAAAuAgAAZHJzL2Uyb0RvYy54bWxQSwECLQAUAAYACAAAACEAFFGpLd8AAAAL&#10;AQAADwAAAAAAAAAAAAAAAAC3BQAAZHJzL2Rvd25yZXYueG1sUEsFBgAAAAAEAAQA8wAAAMMGAAAA&#10;AA==&#10;">
              <v:shape id="Freeform 174" o:spid="_x0000_s1027" style="position:absolute;left:2051;top:1031;width:490;height:2;visibility:visible;mso-wrap-style:square;v-text-anchor:top" coordsize="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ppf8IA&#10;AADcAAAADwAAAGRycy9kb3ducmV2LnhtbERPTWvCQBC9C/0PyxS8SN2Yg9joKlYUFOyhVvA6ZKfZ&#10;tNnZkF2T+O9doeBtHu9zFqveVqKlxpeOFUzGCQji3OmSCwXn793bDIQPyBorx6TgRh5Wy5fBAjPt&#10;Ov6i9hQKEUPYZ6jAhFBnUvrckEU/djVx5H5cYzFE2BRSN9jFcFvJNEmm0mLJscFgTRtD+d/pahXg&#10;4fecjtaf2xY/9MWYsquPm0Kp4Wu/noMI1Ien+N+913H+ewqPZ+IFcn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Kml/wgAAANwAAAAPAAAAAAAAAAAAAAAAAJgCAABkcnMvZG93&#10;bnJldi54bWxQSwUGAAAAAAQABAD1AAAAhwMAAAAA&#10;" path="m,l490,e" filled="f" strokeweight=".21528mm">
                <v:path arrowok="t" o:connecttype="custom" o:connectlocs="0,0;490,0" o:connectangles="0,0"/>
              </v:shape>
              <w10:wrap xmlns:w10="urn:schemas-microsoft-com:office:word" anchorx="page" anchory="page"/>
            </v:group>
          </w:pict>
        </mc:Fallback>
      </mc:AlternateContent>
    </w:r>
    <w:r w:rsidR="00366CD3">
      <w:rPr>
        <w:noProof/>
        <w:lang w:val="ru-RU" w:eastAsia="ru-RU" w:bidi="ar-SA"/>
      </w:rPr>
      <mc:AlternateContent>
        <mc:Choice Requires="wpg">
          <w:drawing>
            <wp:anchor distT="0" distB="0" distL="114300" distR="114300" simplePos="0" relativeHeight="503312301" behindDoc="1" locked="0" layoutInCell="1" allowOverlap="1" wp14:anchorId="10AA15D6" wp14:editId="68146039">
              <wp:simplePos x="0" y="0"/>
              <wp:positionH relativeFrom="page">
                <wp:posOffset>1302385</wp:posOffset>
              </wp:positionH>
              <wp:positionV relativeFrom="page">
                <wp:posOffset>508635</wp:posOffset>
              </wp:positionV>
              <wp:extent cx="311150" cy="1270"/>
              <wp:effectExtent l="6985" t="13335" r="5715" b="4445"/>
              <wp:wrapNone/>
              <wp:docPr id="189"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150" cy="1270"/>
                        <a:chOff x="2051" y="801"/>
                        <a:chExt cx="490" cy="2"/>
                      </a:xfrm>
                    </wpg:grpSpPr>
                    <wps:wsp>
                      <wps:cNvPr id="190" name="Freeform 172"/>
                      <wps:cNvSpPr>
                        <a:spLocks/>
                      </wps:cNvSpPr>
                      <wps:spPr bwMode="auto">
                        <a:xfrm>
                          <a:off x="2051" y="801"/>
                          <a:ext cx="490" cy="2"/>
                        </a:xfrm>
                        <a:custGeom>
                          <a:avLst/>
                          <a:gdLst>
                            <a:gd name="T0" fmla="+- 0 2051 2051"/>
                            <a:gd name="T1" fmla="*/ T0 w 490"/>
                            <a:gd name="T2" fmla="+- 0 2541 2051"/>
                            <a:gd name="T3" fmla="*/ T2 w 490"/>
                          </a:gdLst>
                          <a:ahLst/>
                          <a:cxnLst>
                            <a:cxn ang="0">
                              <a:pos x="T1" y="0"/>
                            </a:cxn>
                            <a:cxn ang="0">
                              <a:pos x="T3" y="0"/>
                            </a:cxn>
                          </a:cxnLst>
                          <a:rect l="0" t="0" r="r" b="b"/>
                          <a:pathLst>
                            <a:path w="490">
                              <a:moveTo>
                                <a:pt x="0" y="0"/>
                              </a:moveTo>
                              <a:lnTo>
                                <a:pt x="490" y="0"/>
                              </a:lnTo>
                            </a:path>
                          </a:pathLst>
                        </a:custGeom>
                        <a:noFill/>
                        <a:ln w="7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171" o:spid="_x0000_s1026" style="position:absolute;margin-left:102.55pt;margin-top:40.05pt;width:24.5pt;height:.1pt;z-index:-4179;mso-position-horizontal-relative:page;mso-position-vertical-relative:page" coordorigin="2051,801" coordsize="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s8rXgMAAOEHAAAOAAAAZHJzL2Uyb0RvYy54bWykVduO2zYQfS/QfyD4mMKry8prW1hvEPiy&#10;KJAmAeJ+AC1RF1QiVZK2vAny750ZSl6vt0GLxA/yUDOaOXPmwvu3p7ZhR2lsrdWSRzchZ1JlOq9V&#10;ueR/7raTOWfWCZWLRiu55E/S8rcPv/5y33epjHWlm1waBk6UTftuySvnujQIbFbJVtgb3UkFykKb&#10;Vjg4mjLIjejBe9sEcRjeBb02eWd0Jq2Ft2uv5A/kvyhk5j4WhZWONUsO2Bw9DT33+Awe7kVaGtFV&#10;dTbAED+AohW1gqBnV2vhBDuY+pWrts6MtrpwN5luA10UdSYpB8gmCq+yeTT60FEuZdqX3ZkmoPaK&#10;px92m304fjKszqF28wVnSrRQJIrLolmE9PRdmYLVo+k+d5+MzxHE9zr7y4I6uNbjufTGbN//oXNw&#10;KA5OEz2nwrToAhJnJ6rC07kK8uRYBi9voyiaQq0yUEXxbKhRVkEh8Zs4nEacgW4eEj6RZtVm+DRZ&#10;DN/FiDwQqY9HGAdMmBC0mn1m0/4cm58r0UkqkkWeRjYRiWdza6TEBgZCCRbGB8ORTXtJ5YUGzSww&#10;/p8kviZkZPI7dABjB+sepaZSiON76/wY5CBRgfMB+g6SKNoGJuK3CQsZRqLHMDZnMyiIN3sTsF3I&#10;eoaRB5+jq3i08a6myb+7uh3N0FX87AqKWY74RDVCzk5qwAwSE7h0Qmq0Tltslp1vFQIDHsAI8/uO&#10;LYQeu3G09f9DCAPb5HqPGM5gj+x9sp1wiAxDoMj6JUci8Nzqo9xp0rirzocYz9pGXVpRAS8weS18&#10;gO6pwc8hEelFVZXe1k1DJWgUApnNkgUhsbqpc1QiGGvK/aox7ChwP9JvmJwXZrCHVE7OKinyzSA7&#10;UTdehuANMQudNxCAPUgL8OsiXGzmm3kySeK7zSQJ1+vJu+0qmdxto9l0fbterdbRN4QWJWlV57lU&#10;iG5cxlHy/8ZzuBb8Gj2v4xdZvEh2S7/XyQYvYRDJkMv4T9nBPvGz6ZfJXudPMKdG+9sFbkMQKm2+&#10;cNbDzbLk9u+DMJKz5ncFy2YRJQnMlaNDMp3FcDCXmv2lRqgMXC2549DeKK6cv74OnanLCiJFVFal&#10;38GSLWocZcLnUQ0H2Hck0T1CuQx3Hl5Ul2eyer6ZH/4BAAD//wMAUEsDBBQABgAIAAAAIQCQAsp/&#10;3gAAAAkBAAAPAAAAZHJzL2Rvd25yZXYueG1sTI9Pa8JAEMXvhX6HZYTe6iaxKRKzEZG2JylUC6W3&#10;MTsmwexuyK5J/PYdT/U0/x7v/SZfT6YVA/W+cVZBPI9AkC2dbmyl4Pvw/rwE4QNaja2zpOBKHtbF&#10;40OOmXaj/aJhHyrBJtZnqKAOocuk9GVNBv3cdWT5dnK9wcBjX0nd48jmppVJFL1Kg43lhBo72tZU&#10;nvcXo+BjxHGziN+G3fm0vf4e0s+fXUxKPc2mzQpEoCn8i+GGz+hQMNPRXaz2olWQRGnMUgXLiCsL&#10;kvSFm+NtsQBZ5PL+g+IPAAD//wMAUEsBAi0AFAAGAAgAAAAhALaDOJL+AAAA4QEAABMAAAAAAAAA&#10;AAAAAAAAAAAAAFtDb250ZW50X1R5cGVzXS54bWxQSwECLQAUAAYACAAAACEAOP0h/9YAAACUAQAA&#10;CwAAAAAAAAAAAAAAAAAvAQAAX3JlbHMvLnJlbHNQSwECLQAUAAYACAAAACEAEWbPK14DAADhBwAA&#10;DgAAAAAAAAAAAAAAAAAuAgAAZHJzL2Uyb0RvYy54bWxQSwECLQAUAAYACAAAACEAkALKf94AAAAJ&#10;AQAADwAAAAAAAAAAAAAAAAC4BQAAZHJzL2Rvd25yZXYueG1sUEsFBgAAAAAEAAQA8wAAAMMGAAAA&#10;AA==&#10;">
              <v:shape id="Freeform 172" o:spid="_x0000_s1027" style="position:absolute;left:2051;top:801;width:490;height:2;visibility:visible;mso-wrap-style:square;v-text-anchor:top" coordsize="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R5BsIA&#10;AADcAAAADwAAAGRycy9kb3ducmV2LnhtbESPQWvCQBCF7wX/wzJCb3VjkaLRVcSieK2K5yE7JsHs&#10;bNjdmjS/vnMQvM3w3rz3zWrTu0Y9KMTas4HpJANFXHhbc2ngct5/zEHFhGyx8UwG/ijCZj16W2Fu&#10;fcc/9DilUkkIxxwNVCm1udaxqMhhnPiWWLSbDw6TrKHUNmAn4a7Rn1n2pR3WLA0VtrSrqLiffp2B&#10;YK+L6cEO8XrOym62334XgxuMeR/32yWoRH16mZ/XRyv4C8GXZ2QCv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BHkGwgAAANwAAAAPAAAAAAAAAAAAAAAAAJgCAABkcnMvZG93&#10;bnJldi54bWxQSwUGAAAAAAQABAD1AAAAhwMAAAAA&#10;" path="m,l490,e" filled="f" strokeweight=".21525mm">
                <v:path arrowok="t" o:connecttype="custom" o:connectlocs="0,0;490,0" o:connectangles="0,0"/>
              </v:shape>
              <w10:wrap xmlns:w10="urn:schemas-microsoft-com:office:word" anchorx="page" anchory="page"/>
            </v:group>
          </w:pict>
        </mc:Fallback>
      </mc:AlternateContent>
    </w:r>
    <w:r w:rsidR="00366CD3">
      <w:rPr>
        <w:noProof/>
        <w:lang w:val="ru-RU" w:eastAsia="ru-RU" w:bidi="ar-SA"/>
      </w:rPr>
      <mc:AlternateContent>
        <mc:Choice Requires="wpg">
          <w:drawing>
            <wp:anchor distT="0" distB="0" distL="114300" distR="114300" simplePos="0" relativeHeight="503312302" behindDoc="1" locked="0" layoutInCell="1" allowOverlap="1" wp14:anchorId="70BC4E5C" wp14:editId="03170F98">
              <wp:simplePos x="0" y="0"/>
              <wp:positionH relativeFrom="page">
                <wp:posOffset>396240</wp:posOffset>
              </wp:positionH>
              <wp:positionV relativeFrom="page">
                <wp:posOffset>715010</wp:posOffset>
              </wp:positionV>
              <wp:extent cx="6443980" cy="1270"/>
              <wp:effectExtent l="5715" t="10160" r="8255" b="7620"/>
              <wp:wrapNone/>
              <wp:docPr id="187"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3980" cy="1270"/>
                        <a:chOff x="624" y="1126"/>
                        <a:chExt cx="10148" cy="2"/>
                      </a:xfrm>
                    </wpg:grpSpPr>
                    <wps:wsp>
                      <wps:cNvPr id="188" name="Freeform 170"/>
                      <wps:cNvSpPr>
                        <a:spLocks/>
                      </wps:cNvSpPr>
                      <wps:spPr bwMode="auto">
                        <a:xfrm>
                          <a:off x="624" y="1126"/>
                          <a:ext cx="10148" cy="2"/>
                        </a:xfrm>
                        <a:custGeom>
                          <a:avLst/>
                          <a:gdLst>
                            <a:gd name="T0" fmla="+- 0 624 624"/>
                            <a:gd name="T1" fmla="*/ T0 w 10148"/>
                            <a:gd name="T2" fmla="+- 0 10772 624"/>
                            <a:gd name="T3" fmla="*/ T2 w 10148"/>
                          </a:gdLst>
                          <a:ahLst/>
                          <a:cxnLst>
                            <a:cxn ang="0">
                              <a:pos x="T1" y="0"/>
                            </a:cxn>
                            <a:cxn ang="0">
                              <a:pos x="T3" y="0"/>
                            </a:cxn>
                          </a:cxnLst>
                          <a:rect l="0" t="0" r="r" b="b"/>
                          <a:pathLst>
                            <a:path w="10148">
                              <a:moveTo>
                                <a:pt x="0" y="0"/>
                              </a:moveTo>
                              <a:lnTo>
                                <a:pt x="10148" y="0"/>
                              </a:lnTo>
                            </a:path>
                          </a:pathLst>
                        </a:custGeom>
                        <a:noFill/>
                        <a:ln w="70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169" o:spid="_x0000_s1026" style="position:absolute;margin-left:31.2pt;margin-top:56.3pt;width:507.4pt;height:.1pt;z-index:-4178;mso-position-horizontal-relative:page;mso-position-vertical-relative:page" coordorigin="624,1126" coordsize="101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DcDYgMAAOwHAAAOAAAAZHJzL2Uyb0RvYy54bWykVdtu2zgQfV+g/0DwsQtHl6i+CHGCwJdg&#10;gXY3QLwfQFPUBZVILUlbThf7750hJUdxtmjRCrBMaoYzZ84MZ27uTk1NjkKbSsklja5CSoTkKqtk&#10;saR/77aTOSXGMpmxWkmxpM/C0Lvbd7/ddG0qYlWqOhOagBFp0q5d0tLaNg0Cw0vRMHOlWiFBmCvd&#10;MAtbXQSZZh1Yb+ogDsNp0CmdtVpxYQx8XXshvXX281xw+1eeG2FJvaSAzbq3du89voPbG5YWmrVl&#10;xXsY7CdQNKyS4PRsas0sIwddvTHVVFwro3J7xVUTqDyvuHAxQDRReBHNg1aH1sVSpF3RnmkCai94&#10;+mmz/M/joyZVBrmbzyiRrIEkOb8kmi6Qnq4tUtB60O1T+6h9jLD8qPhnA+LgUo77wiuTffdJZWCQ&#10;Haxy9Jxy3aAJCJycXBaez1kQJ0s4fJwmyfViDsniIIviWZ8kXkIm8dA0TihBURRPff54uenPRmGU&#10;QMXhyRhlAUu9Swezh4UxQbWZF0LNrxH6VLJWuDwZpOpMKCDxhG61EFjDJPLRoH9QHAg1YzZHElQz&#10;QPp3eXxLyUDmNwlhKT8Y+yCUywc7fjTW34UMVi7LWQ9+B6nImxquxe8TEhLwhb/+5pyVokHpfUB2&#10;IemI99zbHEzFg5YzFYWzWfx/xq4HNTQWj41BQosBISsH0Pwke9SwIgx7T+jqrVUGS2YH6IZCAwug&#10;hBF+QxecX+r6M70LDU3lsp1oSqCd7D0pLbOIDF3gknRQq64u8UujjmKnnMxeXAHw8iKt5VirT+MI&#10;l5fDEXThCv3sFtGOcivVtqprl4haIphZeB05doyqqwyFCMfoYr+qNTkybJXu6W/QKzVoSTJzxkrB&#10;sk2/tqyq/Rqc145dqMCeBKxF1wv/XYSLzXwzTyZJPN1MknC9ntxvV8lkuo1mH9bX69VqHf2H0KIk&#10;LassExLRDX05Sn7smvYTwnfUc2d+FcWrYLfueRts8BqGIxliGf5ddNBX/B31TWWvsme4r1r5QQOD&#10;ERal0l8o6WDILKn558C0oKT+Q0LTWURJglPJbZIPsxg2eizZjyVMcjC1pJZCieNyZf0kO7S6Kkrw&#10;5NMq1T3027zCC+3weVT9BvqeW7mR4mLpxx/OrPHeab0M6duvAAAA//8DAFBLAwQUAAYACAAAACEA&#10;R2VjIuAAAAALAQAADwAAAGRycy9kb3ducmV2LnhtbEyPwUrDQBCG74LvsIzgzW4SNS0xm1KKeipC&#10;W0G8TbPTJDQ7G7LbJH17t170OP98/PNNvpxMKwbqXWNZQTyLQBCXVjdcKfjcvz0sQDiPrLG1TAou&#10;5GBZ3N7kmGk78paGna9EKGGXoYLa+y6T0pU1GXQz2xGH3dH2Bn0Y+0rqHsdQblqZRFEqDTYcLtTY&#10;0bqm8rQ7GwXvI46rx/h12JyO68v3/vnjaxOTUvd30+oFhKfJ/8Fw1Q/qUASngz2zdqJVkCZPgQx5&#10;nKQgrkA0nycgDr/RAmSRy/8/FD8AAAD//wMAUEsBAi0AFAAGAAgAAAAhALaDOJL+AAAA4QEAABMA&#10;AAAAAAAAAAAAAAAAAAAAAFtDb250ZW50X1R5cGVzXS54bWxQSwECLQAUAAYACAAAACEAOP0h/9YA&#10;AACUAQAACwAAAAAAAAAAAAAAAAAvAQAAX3JlbHMvLnJlbHNQSwECLQAUAAYACAAAACEAtUQ3A2ID&#10;AADsBwAADgAAAAAAAAAAAAAAAAAuAgAAZHJzL2Uyb0RvYy54bWxQSwECLQAUAAYACAAAACEAR2Vj&#10;IuAAAAALAQAADwAAAAAAAAAAAAAAAAC8BQAAZHJzL2Rvd25yZXYueG1sUEsFBgAAAAAEAAQA8wAA&#10;AMkGAAAAAA==&#10;">
              <v:shape id="Freeform 170" o:spid="_x0000_s1027" style="position:absolute;left:624;top:1126;width:10148;height:2;visibility:visible;mso-wrap-style:square;v-text-anchor:top" coordsize="101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VF68QA&#10;AADcAAAADwAAAGRycy9kb3ducmV2LnhtbESP0WrCQBBF3wv+wzKCb3WjSJDoKqUgVBBt1Q8YdqdJ&#10;bHY2za4a/955KPRthnvn3jPLde8bdaMu1oENTMYZKGIbXM2lgfNp8zoHFROywyYwGXhQhPVq8LLE&#10;woU7f9HtmEolIRwLNFCl1BZaR1uRxzgOLbFo36HzmGTtSu06vEu4b/Q0y3LtsWZpqLCl94rsz/Hq&#10;DWzrR8q3e1serp+/s9w5e7nsd8aMhv3bAlSiPv2b/64/nODPhVaekQn06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FRevEAAAA3AAAAA8AAAAAAAAAAAAAAAAAmAIAAGRycy9k&#10;b3ducmV2LnhtbFBLBQYAAAAABAAEAPUAAACJAwAAAAA=&#10;" path="m,l10148,e" filled="f" strokeweight=".19531mm">
                <v:path arrowok="t" o:connecttype="custom" o:connectlocs="0,0;10148,0" o:connectangles="0,0"/>
              </v:shape>
              <w10:wrap xmlns:w10="urn:schemas-microsoft-com:office:word" anchorx="page" anchory="page"/>
            </v:group>
          </w:pict>
        </mc:Fallback>
      </mc:AlternateContent>
    </w:r>
    <w:r w:rsidR="00366CD3">
      <w:rPr>
        <w:noProof/>
        <w:lang w:val="ru-RU" w:eastAsia="ru-RU" w:bidi="ar-SA"/>
      </w:rPr>
      <w:drawing>
        <wp:anchor distT="0" distB="0" distL="114300" distR="114300" simplePos="0" relativeHeight="503312303" behindDoc="1" locked="0" layoutInCell="1" allowOverlap="1" wp14:anchorId="26BDEA8D" wp14:editId="5EDBDCC5">
          <wp:simplePos x="0" y="0"/>
          <wp:positionH relativeFrom="page">
            <wp:posOffset>1133475</wp:posOffset>
          </wp:positionH>
          <wp:positionV relativeFrom="page">
            <wp:posOffset>2794000</wp:posOffset>
          </wp:positionV>
          <wp:extent cx="5289550" cy="5104765"/>
          <wp:effectExtent l="0" t="0" r="6350" b="635"/>
          <wp:wrapNone/>
          <wp:docPr id="186"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9550" cy="5104765"/>
                  </a:xfrm>
                  <a:prstGeom prst="rect">
                    <a:avLst/>
                  </a:prstGeom>
                  <a:noFill/>
                  <a:ln>
                    <a:noFill/>
                  </a:ln>
                </pic:spPr>
              </pic:pic>
            </a:graphicData>
          </a:graphic>
          <wp14:sizeRelH relativeFrom="page">
            <wp14:pctWidth>0</wp14:pctWidth>
          </wp14:sizeRelH>
          <wp14:sizeRelV relativeFrom="page">
            <wp14:pctHeight>0</wp14:pctHeight>
          </wp14:sizeRelV>
        </wp:anchor>
      </w:drawing>
    </w:r>
    <w:r w:rsidR="00366CD3">
      <w:rPr>
        <w:noProof/>
        <w:lang w:val="ru-RU" w:eastAsia="ru-RU" w:bidi="ar-SA"/>
      </w:rPr>
      <mc:AlternateContent>
        <mc:Choice Requires="wps">
          <w:drawing>
            <wp:anchor distT="0" distB="0" distL="114300" distR="114300" simplePos="0" relativeHeight="503312304" behindDoc="1" locked="0" layoutInCell="1" allowOverlap="1" wp14:anchorId="33B14F3A" wp14:editId="34393FDC">
              <wp:simplePos x="0" y="0"/>
              <wp:positionH relativeFrom="page">
                <wp:posOffset>383540</wp:posOffset>
              </wp:positionH>
              <wp:positionV relativeFrom="page">
                <wp:posOffset>505460</wp:posOffset>
              </wp:positionV>
              <wp:extent cx="500380" cy="152400"/>
              <wp:effectExtent l="2540" t="635" r="1905" b="0"/>
              <wp:wrapNone/>
              <wp:docPr id="185"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CD3" w:rsidRDefault="00366CD3">
                          <w:pPr>
                            <w:pStyle w:val="a3"/>
                            <w:spacing w:line="217" w:lineRule="exact"/>
                            <w:ind w:left="20"/>
                          </w:pPr>
                          <w:r>
                            <w:t>L 277/</w:t>
                          </w:r>
                          <w:r>
                            <w:fldChar w:fldCharType="begin"/>
                          </w:r>
                          <w:r>
                            <w:rPr>
                              <w:spacing w:val="-3"/>
                            </w:rPr>
                            <w:instrText xml:space="preserve"> PAGE </w:instrText>
                          </w:r>
                          <w:r>
                            <w:fldChar w:fldCharType="separate"/>
                          </w:r>
                          <w:r w:rsidR="00AD70F3">
                            <w:rPr>
                              <w:noProof/>
                              <w:spacing w:val="-3"/>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7" o:spid="_x0000_s1035" type="#_x0000_t202" style="position:absolute;margin-left:30.2pt;margin-top:39.8pt;width:39.4pt;height:12pt;z-index:-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cdsswIAALMFAAAOAAAAZHJzL2Uyb0RvYy54bWysVNuOmzAQfa/Uf7D8zgJZSAAtWSUhVJW2&#10;F2m3H+CACVbBprYT2K767x2bkOzlpWrLgzV4xmduZ+bmdmgbdKRSMcFT7F95GFFeiJLxfYq/PeRO&#10;hJHShJekEZym+JEqfLt8/+6m7xI6E7VoSioRgHCV9F2Ka627xHVVUdOWqCvRUQ7KSsiWaPiVe7eU&#10;pAf0tnFnnjd3eyHLToqCKgW32ajES4tfVbTQX6pKUY2aFENs2p7Snjtzussbkuwl6WpWnMIgfxFF&#10;SxgHp2eojGiCDpK9gWpZIYUSlb4qROuKqmIFtTlANr73Kpv7mnTU5gLFUd25TOr/wRafj18lYiX0&#10;Lgox4qSFJj3QQaO1GJA/X5gK9Z1KwPC+A1M9gAKsbbaquxPFd4W42NSE7+lKStHXlJQQoW9eus+e&#10;jjjKgOz6T6IER+SghQUaKtma8kFBEKBDpx7P3THBFHAZet51BJoCVH44CzzbPZck0+NOKv2BihYZ&#10;IcUSmm/ByfFOaRMMSSYT44uLnDWNJUDDX1yA4XgDruGp0ZkgbD+fYi/eRtsocILZfOsEXpY5q3wT&#10;OPPcX4TZdbbZZP4v49cPkpqVJeXGzcQtP/iz3p1YPrLizC4lGlYaOBOSkvvdppHoSIDbuf1syUFz&#10;MXNfhmGLALm8SsmHaq5nsZPPo4UT5EHoxAsvcjw/XsdzL4iDLH+Z0h3j9N9TQn2K43AWjly6BP0q&#10;N89+b3MjScs0bI+GtSmOzkYkMQzc8tK2VhPWjPKzUpjwL6WAdk+Ntnw1FB3JqofdYIcjnsZgJ8pH&#10;ILAUQDDgImw+EGohf2LUwxZJsfpxIJJi1HzkMARm5UyCnITdJBBewNMUa4xGcaPH1XToJNvXgDyO&#10;GRcrGJSKWRKbiRqjOI0XbAaby2mLmdXz/N9aXXbt8jcAAAD//wMAUEsDBBQABgAIAAAAIQAxS2K3&#10;3gAAAAkBAAAPAAAAZHJzL2Rvd25yZXYueG1sTI/BTsMwEETvSPyDtUjcqE2LDAlxqgrBCQmRhgNH&#10;J94mVuN1iN02/D3uid5mNaOZt8V6dgM74hSsJwX3CwEMqfXGUqfgq367ewIWoiajB0+o4BcDrMvr&#10;q0Lnxp+owuM2diyVUMi1gj7GMec8tD06HRZ+RErezk9Ox3ROHTeTPqVyN/ClEJI7bSkt9HrElx7b&#10;/fbgFGy+qXq1Px/NZ7WrbF1ngt7lXqnbm3nzDCziHP/DcMZP6FAmpsYfyAQ2KJDiISUVPGYS2Nlf&#10;ZUtgTRJiJYGXBb/8oPwDAAD//wMAUEsBAi0AFAAGAAgAAAAhALaDOJL+AAAA4QEAABMAAAAAAAAA&#10;AAAAAAAAAAAAAFtDb250ZW50X1R5cGVzXS54bWxQSwECLQAUAAYACAAAACEAOP0h/9YAAACUAQAA&#10;CwAAAAAAAAAAAAAAAAAvAQAAX3JlbHMvLnJlbHNQSwECLQAUAAYACAAAACEASUXHbLMCAACzBQAA&#10;DgAAAAAAAAAAAAAAAAAuAgAAZHJzL2Uyb0RvYy54bWxQSwECLQAUAAYACAAAACEAMUtit94AAAAJ&#10;AQAADwAAAAAAAAAAAAAAAAANBQAAZHJzL2Rvd25yZXYueG1sUEsFBgAAAAAEAAQA8wAAABgGAAAA&#10;AA==&#10;" filled="f" stroked="f">
              <v:textbox inset="0,0,0,0">
                <w:txbxContent>
                  <w:p w:rsidR="00366CD3" w:rsidRDefault="00366CD3">
                    <w:pPr>
                      <w:pStyle w:val="a3"/>
                      <w:spacing w:line="217" w:lineRule="exact"/>
                      <w:ind w:left="20"/>
                    </w:pPr>
                    <w:r>
                      <w:t>L 277/</w:t>
                    </w:r>
                    <w:r>
                      <w:fldChar w:fldCharType="begin"/>
                    </w:r>
                    <w:r>
                      <w:rPr>
                        <w:spacing w:val="-3"/>
                      </w:rPr>
                      <w:instrText xml:space="preserve"> PAGE </w:instrText>
                    </w:r>
                    <w:r>
                      <w:fldChar w:fldCharType="separate"/>
                    </w:r>
                    <w:r w:rsidR="00AD70F3">
                      <w:rPr>
                        <w:noProof/>
                        <w:spacing w:val="-3"/>
                      </w:rPr>
                      <w:t>18</w:t>
                    </w:r>
                    <w:r>
                      <w:fldChar w:fldCharType="end"/>
                    </w:r>
                  </w:p>
                </w:txbxContent>
              </v:textbox>
              <w10:wrap anchorx="page" anchory="page"/>
            </v:shape>
          </w:pict>
        </mc:Fallback>
      </mc:AlternateContent>
    </w:r>
    <w:r w:rsidR="00366CD3">
      <w:rPr>
        <w:noProof/>
        <w:lang w:val="ru-RU" w:eastAsia="ru-RU" w:bidi="ar-SA"/>
      </w:rPr>
      <mc:AlternateContent>
        <mc:Choice Requires="wps">
          <w:drawing>
            <wp:anchor distT="0" distB="0" distL="114300" distR="114300" simplePos="0" relativeHeight="503312306" behindDoc="1" locked="0" layoutInCell="1" allowOverlap="1" wp14:anchorId="5A446B2C" wp14:editId="0DD065E2">
              <wp:simplePos x="0" y="0"/>
              <wp:positionH relativeFrom="page">
                <wp:posOffset>2625090</wp:posOffset>
              </wp:positionH>
              <wp:positionV relativeFrom="page">
                <wp:posOffset>505460</wp:posOffset>
              </wp:positionV>
              <wp:extent cx="1985010" cy="152400"/>
              <wp:effectExtent l="0" t="635" r="0" b="0"/>
              <wp:wrapNone/>
              <wp:docPr id="183"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50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CD3" w:rsidRDefault="00366CD3">
                          <w:pPr>
                            <w:pStyle w:val="a3"/>
                            <w:spacing w:line="217" w:lineRule="exact"/>
                            <w:ind w:left="20"/>
                          </w:pPr>
                          <w:r>
                            <w:t>Офіційний журнал Європейського союзу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xmlns:o="urn:schemas-microsoft-com:office:office" xmlns:v="urn:schemas-microsoft-com:vml" id="Text Box 165" o:spid="_x0000_s1036" type="#_x0000_t202" style="position:absolute;margin-left:206.7pt;margin-top:39.8pt;width:156.3pt;height:12pt;z-index:-417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YMtswIAALUFAAAOAAAAZHJzL2Uyb0RvYy54bWysVNuOmzAQfa/Uf7D8zgIpZAEtWe2GUFXa&#10;XqTdfoCDTbAKNrWdwLbqv3dsQrKXl6otD9Zgj8+cmTmeq+uxa9GBKc2lyHF4EWDERCUpF7scf30o&#10;vQQjbYigpJWC5fiRaXy9evvmaugztpCNbClTCECEzoY+x40xfeb7umpYR/SF7JmAw1qqjhj4VTuf&#10;KjIAetf6iyBY+oNUtFeyYlrDbjEd4pXDr2tWmc91rZlBbY6Bm3GrcuvWrv7qimQ7RfqGV0ca5C9Y&#10;dIQLCHqCKoghaK/4K6iOV0pqWZuLSna+rGteMZcDZBMGL7K5b0jPXC5QHN2fyqT/H2z16fBFIU6h&#10;d8k7jATpoEkPbDToVo4oXMa2QkOvM3C878HVjHAA3i5b3d/J6ptGQq4bInbsRik5NIxQYBjam/6T&#10;qxOOtiDb4aOkEIjsjXRAY606Wz4oCAJ06NTjqTuWTGVDpkkMNcKogrMwXkSBa59Psvl2r7R5z2SH&#10;rJFjBd136ORwp41lQ7LZxQYTsuRt6xTQimcb4DjtQGy4as8sC9fQn2mQbpJNEnnRYrnxoqAovJty&#10;HXnLMryMi3fFel2Ev2zcMMoaTikTNswsrjD6s+YdZT7J4iQvLVtOLZylpNVuu24VOhAQd+k+V3M4&#10;Obv5z2m4IkAuL1IKoZq3i9Qrl8mlF5VR7KWXQeIFYXqbLoMojYryeUp3XLB/TwkNOU7jRTyJ6Uz6&#10;RW6B+17nRrKOGxgfLe9ynJycSGYluBHUtdYQ3k72k1JY+udSQLvnRjvBWo1OajXjdpxeh9OaVfNW&#10;0keQsJKgMBAjzD4wGql+YDTAHMmx/r4nimHUfhDwDOzQmQ01G9vZIKKCqzk2GE3m2kzDad8rvmsA&#10;eXpoQt7AU6m5U/GZxfGBwWxwyRznmB0+T/+d13narn4DAAD//wMAUEsDBBQABgAIAAAAIQAIYVk9&#10;4AAAAAoBAAAPAAAAZHJzL2Rvd25yZXYueG1sTI/LTsMwEEX3SPyDNUjsqN2HXBriVBWCFRIiDQuW&#10;TuwmVuNxiN02/D3DqixHc3Tvufl28j072zG6gArmMwHMYhOMw1bBZ/X68AgsJo1G9wGtgh8bYVvc&#10;3uQ6M+GCpT3vU8soBGOmFXQpDRnnsems13EWBov0O4TR60Tn2HIz6guF+54vhJDca4fU0OnBPne2&#10;Oe5PXsHuC8sX9/1ef5SH0lXVRuCbPCp1fzftnoAlO6UrDH/6pA4FOdXhhCayXsFqvlwRqmC9kcAI&#10;WC8kjauJFEsJvMj5/wnFLwAAAP//AwBQSwECLQAUAAYACAAAACEAtoM4kv4AAADhAQAAEwAAAAAA&#10;AAAAAAAAAAAAAAAAW0NvbnRlbnRfVHlwZXNdLnhtbFBLAQItABQABgAIAAAAIQA4/SH/1gAAAJQB&#10;AAALAAAAAAAAAAAAAAAAAC8BAABfcmVscy8ucmVsc1BLAQItABQABgAIAAAAIQCBVYMtswIAALUF&#10;AAAOAAAAAAAAAAAAAAAAAC4CAABkcnMvZTJvRG9jLnhtbFBLAQItABQABgAIAAAAIQAIYVk94AAA&#10;AAoBAAAPAAAAAAAAAAAAAAAAAA0FAABkcnMvZG93bnJldi54bWxQSwUGAAAAAAQABADzAAAAGgYA&#10;AAAA&#10;" filled="f" stroked="f">
              <v:textbox inset="0,0,0,0">
                <w:txbxContent>
                  <w:p w:rsidR="00703301" w:rsidRDefault="00703301">
                    <w:pPr>
                      <w:pStyle w:val="a3"/>
                      <w:spacing w:line="217" w:lineRule="exact"/>
                      <w:ind w:left="20"/>
                    </w:pPr>
                    <w:r>
                      <w:t>Офіційний журнал Європейського союзу</w:t>
                    </w:r>
                  </w:p>
                </w:txbxContent>
              </v:textbox>
              <w10:wrap xmlns:w10="urn:schemas-microsoft-com:office:word" anchorx="page" anchory="page"/>
            </v:shape>
          </w:pict>
        </mc:Fallback>
      </mc:AlternateContent>
    </w:r>
    <w:r w:rsidR="00366CD3">
      <w:rPr>
        <w:noProof/>
        <w:lang w:val="ru-RU" w:eastAsia="ru-RU" w:bidi="ar-SA"/>
      </w:rPr>
      <mc:AlternateContent>
        <mc:Choice Requires="wps">
          <w:drawing>
            <wp:anchor distT="0" distB="0" distL="114300" distR="114300" simplePos="0" relativeHeight="503312307" behindDoc="1" locked="0" layoutInCell="1" allowOverlap="1" wp14:anchorId="0EE13BFD" wp14:editId="71C704D1">
              <wp:simplePos x="0" y="0"/>
              <wp:positionH relativeFrom="page">
                <wp:posOffset>6258560</wp:posOffset>
              </wp:positionH>
              <wp:positionV relativeFrom="page">
                <wp:posOffset>505460</wp:posOffset>
              </wp:positionV>
              <wp:extent cx="594360" cy="152400"/>
              <wp:effectExtent l="635" t="635" r="0" b="0"/>
              <wp:wrapNone/>
              <wp:docPr id="182"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CD3" w:rsidRDefault="00366CD3">
                          <w:pPr>
                            <w:pStyle w:val="a3"/>
                            <w:spacing w:line="217" w:lineRule="exact"/>
                            <w:ind w:left="20"/>
                          </w:pPr>
                          <w:r>
                            <w:t>21.10.2005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xmlns:o="urn:schemas-microsoft-com:office:office" xmlns:v="urn:schemas-microsoft-com:vml" id="Text Box 164" o:spid="_x0000_s1037" type="#_x0000_t202" style="position:absolute;margin-left:492.8pt;margin-top:39.8pt;width:46.8pt;height:12pt;z-index:-417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PFnswIAALQFAAAOAAAAZHJzL2Uyb0RvYy54bWysVNtunDAQfa/Uf7D8TriEJYDCRsmyVJXS&#10;i5T0A7xgFqtgU9u7kEb9947NsptNXqq2PFiDZ3x8ZuZ4rm/GrkV7KhUTPMP+hYcR5aWoGN9m+Ntj&#10;4cQYKU14RVrBaYafqMI3y/fvroc+pYFoRFtRiQCEq3ToM9xo3aeuq8qGdkRdiJ5ycNZCdkTDr9y6&#10;lSQDoHetG3he5A5CVr0UJVUKdvPJiZcWv65pqb/UtaIatRkGbtqu0q4bs7rLa5JuJekbVh5okL9g&#10;0RHG4dIjVE40QTvJ3kB1rJRCiVpflKJzRV2zktocIBvfe5XNQ0N6anOB4qj+WCb1/2DLz/uvErEK&#10;ehcHGHHSQZMe6ajRnRiRH4WmQkOvUgh86CFUj+CAaJut6u9F+V0hLlYN4Vt6K6UYGkoqYOibk+6L&#10;oxOOMiCb4ZOo4CKy08ICjbXsTPmgIAjQoVNPx+4YMiVsLpLwMgJPCS5/EYSe7Z5L0vlwL5X+QEWH&#10;jJFhCc234GR/r7QhQ9I5xNzFRcHa1gqg5WcbEDjtwNVw1PgMCdvP58RL1vE6Dp0wiNZO6OW5c1us&#10;Qicq/KtFfpmvVrn/y9zrh2nDqopyc82sLT/8s94dVD6p4qguJVpWGThDScntZtVKtCeg7cJ+tuTg&#10;OYW55zRsESCXVyn5UM27IHGKKL5ywiJcOMmVFzuen9wlkRcmYV6cp3TPOP33lNCQ4WQRLCYtnUi/&#10;ys2z39vcSNoxDdOjZV2G42MQSY0C17yyrdWEtZP9ohSG/qkU0O650VavRqKTWPW4GafHYdVsxLwR&#10;1RMoWApQGIgRRh8YjZA/MRpgjGRY/dgRSTFqP3J4BWbmzIacjc1sEF7C0QxrjCZzpafZtOsl2zaA&#10;PL0zLm7hpdTMqvjE4vC+YDTYZA5jzMyel/826jRsl78BAAD//wMAUEsDBBQABgAIAAAAIQA4hkqy&#10;3wAAAAsBAAAPAAAAZHJzL2Rvd25yZXYueG1sTI/BTsMwDIbvSLxDZCRuLNkQ3do1nSYEJyREVw4c&#10;08ZrozVOabKtvD3pCU625U+/P+e7yfbsgqM3jiQsFwIYUuO0oVbCZ/X6sAHmgyKtekco4Qc97Irb&#10;m1xl2l2pxMshtCyGkM+UhC6EIePcNx1a5RduQIq7oxutCnEcW65HdY3htucrIRJulaF4oVMDPnfY&#10;nA5nK2H/ReWL+X6vP8pjaaoqFfSWnKS8v5v2W2ABp/AHw6wf1aGITrU7k/asl5BunpKISlinsc6A&#10;WKcrYPXcPSbAi5z//6H4BQAA//8DAFBLAQItABQABgAIAAAAIQC2gziS/gAAAOEBAAATAAAAAAAA&#10;AAAAAAAAAAAAAABbQ29udGVudF9UeXBlc10ueG1sUEsBAi0AFAAGAAgAAAAhADj9If/WAAAAlAEA&#10;AAsAAAAAAAAAAAAAAAAALwEAAF9yZWxzLy5yZWxzUEsBAi0AFAAGAAgAAAAhAEoU8WezAgAAtAUA&#10;AA4AAAAAAAAAAAAAAAAALgIAAGRycy9lMm9Eb2MueG1sUEsBAi0AFAAGAAgAAAAhADiGSrLfAAAA&#10;CwEAAA8AAAAAAAAAAAAAAAAADQUAAGRycy9kb3ducmV2LnhtbFBLBQYAAAAABAAEAPMAAAAZBgAA&#10;AAA=&#10;" filled="f" stroked="f">
              <v:textbox inset="0,0,0,0">
                <w:txbxContent>
                  <w:p w:rsidR="00703301" w:rsidRDefault="00703301">
                    <w:pPr>
                      <w:pStyle w:val="a3"/>
                      <w:spacing w:line="217" w:lineRule="exact"/>
                      <w:ind w:left="20"/>
                    </w:pPr>
                    <w:r>
                      <w:t>21.10.2005</w:t>
                    </w:r>
                  </w:p>
                </w:txbxContent>
              </v:textbox>
              <w10:wrap xmlns:w10="urn:schemas-microsoft-com:office:word"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CD3" w:rsidRDefault="00CF5B93">
    <w:pPr>
      <w:spacing w:line="14" w:lineRule="auto"/>
      <w:rPr>
        <w:sz w:val="20"/>
        <w:szCs w:val="20"/>
      </w:rPr>
    </w:pPr>
    <w:r>
      <w:rPr>
        <w:noProof/>
        <w:lang w:val="ru-RU" w:eastAsia="ru-RU" w:bidi="ar-SA"/>
      </w:rPr>
      <mc:AlternateContent>
        <mc:Choice Requires="wps">
          <w:drawing>
            <wp:anchor distT="0" distB="0" distL="114300" distR="114300" simplePos="0" relativeHeight="503312315" behindDoc="1" locked="0" layoutInCell="1" allowOverlap="1" wp14:anchorId="7D4677BA" wp14:editId="136C1010">
              <wp:simplePos x="0" y="0"/>
              <wp:positionH relativeFrom="page">
                <wp:posOffset>1699260</wp:posOffset>
              </wp:positionH>
              <wp:positionV relativeFrom="page">
                <wp:posOffset>508635</wp:posOffset>
              </wp:positionV>
              <wp:extent cx="242570" cy="152400"/>
              <wp:effectExtent l="0" t="0" r="5080" b="0"/>
              <wp:wrapNone/>
              <wp:docPr id="169"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CD3" w:rsidRPr="00CF5B93" w:rsidRDefault="00366CD3">
                          <w:pPr>
                            <w:pStyle w:val="a3"/>
                            <w:spacing w:line="217" w:lineRule="exact"/>
                            <w:ind w:left="20"/>
                            <w:rPr>
                              <w:rFonts w:asciiTheme="minorHAnsi" w:hAnsiTheme="minorHAnsi" w:cstheme="minorHAnsi"/>
                            </w:rPr>
                          </w:pPr>
                          <w:r w:rsidRPr="00CF5B93">
                            <w:rPr>
                              <w:rFonts w:asciiTheme="minorHAnsi" w:hAnsiTheme="minorHAnsi" w:cstheme="minorHAnsi"/>
                            </w:rPr>
                            <w:t>УКР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1" o:spid="_x0000_s1038" type="#_x0000_t202" style="position:absolute;margin-left:133.8pt;margin-top:40.05pt;width:19.1pt;height:12pt;z-index:-41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BhbswIAALQFAAAOAAAAZHJzL2Uyb0RvYy54bWysVG1vmzAQ/j5p/8Hyd8rLIAmoZGpDmCZ1&#10;L1K7H+BgE6yBzWwn0E377zubkqatJk3b+IDOvvPje+4e3+XbsWvRkSnNpchxeBFgxEQlKRf7HH+5&#10;K70VRtoQQUkrBcvxPdP47fr1q8uhz1gkG9lSphCACJ0NfY4bY/rM93XVsI7oC9kzAc5aqo4YWKq9&#10;TxUZAL1r/SgIFv4gFe2VrJjWsFtMTrx2+HXNKvOprjUzqM0x5GbcX7n/zv799SXJ9or0Da8e0iB/&#10;kUVHuIBLT1AFMQQdFH8B1fFKSS1rc1HJzpd1zSvmOACbMHjG5rYhPXNcoDi6P5VJ/z/Y6uPxs0Kc&#10;Qu8WKUaCdNCkOzYadC1HFCahrdDQ6wwCb3sINSM4INqx1f2NrL5qJOSmIWLPrpSSQ8MIhQzdSf/s&#10;6ISjLchu+CApXEQORjqgsVadLR8UBAE6dOr+1B2bTAWbURwlS/BU4AqTKA5c93ySzYd7pc07Jjtk&#10;jRwraL4DJ8cbbYAGhM4h9i4hS962TgCteLIBgdMOXA1Hrc8m4fr5Iw3S7Wq7ir04Wmy9OCgK76rc&#10;xN6iDJdJ8abYbIrwp703jLOGU8qEvWbWVhj/We8eVD6p4qQuLVtOLZxNSav9btMqdCSg7dJ9tlmQ&#10;/FmY/zQN5wYuzyiFUM3rKPXKxWrpxWWceOkyWHlBmF6niyBO46J8SumGC/bvlNCQ4zSJkklLv+UW&#10;uO8lN5J13MD0aHmX49UpiGRWgVtBXWsN4e1kn5XCpv9YCqjY3GinVyvRSaxm3I3T44jmd7CT9B4U&#10;rCQoDMQIow+MRqrvGA0wRnKsvx2IYhi17wW8AjtzZkPNxm42iKjgaI4NRpO5MdNsOvSK7xtAnt6Z&#10;kFfwUmruVGyf1JQFULALGA2OzMMYs7PnfO2iHoft+hcAAAD//wMAUEsDBBQABgAIAAAAIQBYxaSo&#10;3wAAAAoBAAAPAAAAZHJzL2Rvd25yZXYueG1sTI/BTsMwEETvSPyDtUjcqJ0CoYQ4VYXghISahgNH&#10;J94mUeN1iN02/D3LCY6rfZp5k69nN4gTTqH3pCFZKBBIjbc9tRo+qtebFYgQDVkzeEIN3xhgXVxe&#10;5Caz/kwlnnaxFRxCITMauhjHTMrQdOhMWPgRiX97PzkT+ZxaaSdz5nA3yKVSqXSmJ27ozIjPHTaH&#10;3dFp2HxS+dJ/vdfbcl/2VfWo6C09aH19NW+eQESc4x8Mv/qsDgU71f5INohBwzJ9SBnVsFIJCAZu&#10;1T1vqZlUdwnIIpf/JxQ/AAAA//8DAFBLAQItABQABgAIAAAAIQC2gziS/gAAAOEBAAATAAAAAAAA&#10;AAAAAAAAAAAAAABbQ29udGVudF9UeXBlc10ueG1sUEsBAi0AFAAGAAgAAAAhADj9If/WAAAAlAEA&#10;AAsAAAAAAAAAAAAAAAAALwEAAF9yZWxzLy5yZWxzUEsBAi0AFAAGAAgAAAAhABasGFuzAgAAtAUA&#10;AA4AAAAAAAAAAAAAAAAALgIAAGRycy9lMm9Eb2MueG1sUEsBAi0AFAAGAAgAAAAhAFjFpKjfAAAA&#10;CgEAAA8AAAAAAAAAAAAAAAAADQUAAGRycy9kb3ducmV2LnhtbFBLBQYAAAAABAAEAPMAAAAZBgAA&#10;AAA=&#10;" filled="f" stroked="f">
              <v:textbox inset="0,0,0,0">
                <w:txbxContent>
                  <w:p w:rsidR="00366CD3" w:rsidRPr="00CF5B93" w:rsidRDefault="00366CD3">
                    <w:pPr>
                      <w:pStyle w:val="a3"/>
                      <w:spacing w:line="217" w:lineRule="exact"/>
                      <w:ind w:left="20"/>
                      <w:rPr>
                        <w:rFonts w:asciiTheme="minorHAnsi" w:hAnsiTheme="minorHAnsi" w:cstheme="minorHAnsi"/>
                      </w:rPr>
                    </w:pPr>
                    <w:r w:rsidRPr="00CF5B93">
                      <w:rPr>
                        <w:rFonts w:asciiTheme="minorHAnsi" w:hAnsiTheme="minorHAnsi" w:cstheme="minorHAnsi"/>
                      </w:rPr>
                      <w:t>УКР</w:t>
                    </w:r>
                  </w:p>
                </w:txbxContent>
              </v:textbox>
              <w10:wrap anchorx="page" anchory="page"/>
            </v:shape>
          </w:pict>
        </mc:Fallback>
      </mc:AlternateContent>
    </w:r>
    <w:r w:rsidR="00366CD3">
      <w:rPr>
        <w:noProof/>
        <w:lang w:val="ru-RU" w:eastAsia="ru-RU" w:bidi="ar-SA"/>
      </w:rPr>
      <mc:AlternateContent>
        <mc:Choice Requires="wpg">
          <w:drawing>
            <wp:anchor distT="0" distB="0" distL="114300" distR="114300" simplePos="0" relativeHeight="503312308" behindDoc="1" locked="0" layoutInCell="1" allowOverlap="1" wp14:anchorId="28D664B7" wp14:editId="43E28E42">
              <wp:simplePos x="0" y="0"/>
              <wp:positionH relativeFrom="page">
                <wp:posOffset>1940560</wp:posOffset>
              </wp:positionH>
              <wp:positionV relativeFrom="page">
                <wp:posOffset>505460</wp:posOffset>
              </wp:positionV>
              <wp:extent cx="1270" cy="153035"/>
              <wp:effectExtent l="6985" t="10160" r="10795" b="8255"/>
              <wp:wrapNone/>
              <wp:docPr id="180"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3035"/>
                        <a:chOff x="3056" y="796"/>
                        <a:chExt cx="2" cy="241"/>
                      </a:xfrm>
                    </wpg:grpSpPr>
                    <wps:wsp>
                      <wps:cNvPr id="181" name="Freeform 163"/>
                      <wps:cNvSpPr>
                        <a:spLocks/>
                      </wps:cNvSpPr>
                      <wps:spPr bwMode="auto">
                        <a:xfrm>
                          <a:off x="3056" y="796"/>
                          <a:ext cx="2" cy="241"/>
                        </a:xfrm>
                        <a:custGeom>
                          <a:avLst/>
                          <a:gdLst>
                            <a:gd name="T0" fmla="+- 0 796 796"/>
                            <a:gd name="T1" fmla="*/ 796 h 241"/>
                            <a:gd name="T2" fmla="+- 0 1036 796"/>
                            <a:gd name="T3" fmla="*/ 1036 h 241"/>
                          </a:gdLst>
                          <a:ahLst/>
                          <a:cxnLst>
                            <a:cxn ang="0">
                              <a:pos x="0" y="T1"/>
                            </a:cxn>
                            <a:cxn ang="0">
                              <a:pos x="0" y="T3"/>
                            </a:cxn>
                          </a:cxnLst>
                          <a:rect l="0" t="0" r="r" b="b"/>
                          <a:pathLst>
                            <a:path h="241">
                              <a:moveTo>
                                <a:pt x="0" y="0"/>
                              </a:moveTo>
                              <a:lnTo>
                                <a:pt x="0" y="240"/>
                              </a:lnTo>
                            </a:path>
                          </a:pathLst>
                        </a:custGeom>
                        <a:noFill/>
                        <a:ln w="7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162" o:spid="_x0000_s1026" style="position:absolute;margin-left:152.8pt;margin-top:39.8pt;width:.1pt;height:12.05pt;z-index:-4172;mso-position-horizontal-relative:page;mso-position-vertical-relative:page" coordorigin="3056,796" coordsize="2,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tT6WAMAAOEHAAAOAAAAZHJzL2Uyb0RvYy54bWykVelu2zAM/j9g7yDo54bUR5ykNZoWQ45i&#10;QLcVaPcAii0fmC15khKnG/buoyjbSdNd6ALEoUKa/Pjx0OX1vq7IjitdSjGnwZlPCReJTEuRz+nn&#10;h/XonBJtmEhZJQWf00eu6fXV61eXbRPzUBaySrki4ETouG3mtDCmiT1PJwWvmT6TDRegzKSqmYGj&#10;yr1UsRa815UX+v7Ua6VKGyUTrjX8u3RKeoX+s4wn5lOWaW5INaeAzeBT4XNjn97VJYtzxZqiTDoY&#10;7AUoalYKCDq4WjLDyFaVz1zVZaKklpk5S2TtySwrE445QDaBf5LNjZLbBnPJ4zZvBpqA2hOeXuw2&#10;+bi7U6RMoXbnwI9gNRQJ45JgGlp62iaPwepGNffNnXI5gngrky8a1N6p3p5zZ0w27QeZgkO2NRLp&#10;2Weqti4gcbLHKjwOVeB7QxL4MwhngCQBRTAZ++OJq1FSQCHtO2N/MqUEtLOLaa9ada+G7r0wCqzG&#10;Y7GLhxg7TDYhaDV9YFP/H5v3BWs4FklbngY2g57NteLcNjAQOnaEomHPpj6m8khjYWpg/K8kPiek&#10;Z/I3dLA42WpzwyWWgu1utXFjkIKEBU67RniAQmR1BRPxdkR8Aozbr2M9H4wgU2f0xkOTgnQFgHEY&#10;jADLkafAH//S1bi3AldoM/iCYuY9Plb0kJO96DCDRJhdOj42WiP1ocEe+nYAI5vfH22xRhANbd1v&#10;F0LBNjndI4oS2CMbR0nDjEVmQ1iRFHNqmbDnWu74g0SNOQDD/QMxDtpKPLcKo97OaeEF6x4bfAhp&#10;kR5VVch1WVVY1kqQFqZlNnHMaFmVqVVaMFrlm0WlyI7Z/YifbnKemMEeEik6KzhLV51sWFk5GYJX&#10;yCx0XkeA7UFcgN8v/IvV+eo8GkXhdDWK/OVy9G69iEbTdTCbLMfLxWIZ/LAkBVFclGnKhUXXL+Mg&#10;+rfx7K4Ft0aHdfwkiyfJrvHzPFnvKQwkGXLpfzE72CduNt0y2cj0EeZUSXe7wG0IQiHVN0pauFnm&#10;VH/dMsUpqd4LWDYXQQQFJQYP0WQWwkEdazbHGiYScDWnhkJ7W3Fh3PW1bVSZFxDJNZiQ72DJZqUd&#10;ZcTnUHUH2Hco4T2CuXR3nr2ojs9odbiZr34CAAD//wMAUEsDBBQABgAIAAAAIQDjHRxk4AAAAAoB&#10;AAAPAAAAZHJzL2Rvd25yZXYueG1sTI9BS8NAEIXvgv9hGcGb3Y2hrcZsSinqqQi2gnjbZqdJaHY2&#10;ZLdJ+u8dT/Y0zLyPN+/lq8m1YsA+NJ40JDMFAqn0tqFKw9f+7eEJRIiGrGk9oYYLBlgVtze5yawf&#10;6ROHXawEm1DIjIY6xi6TMpQ1OhNmvkNi7eh7ZyKvfSVtb0Y2d618VGohnWmIP9Smw02N5Wl3dhre&#10;RzOu0+R12J6Om8vPfv7xvU1Q6/u7af0CIuIU/2H4i8/RoeBMB38mG0SrIVXzBaMals88GeADdzkw&#10;qdIlyCKX1xWKXwAAAP//AwBQSwECLQAUAAYACAAAACEAtoM4kv4AAADhAQAAEwAAAAAAAAAAAAAA&#10;AAAAAAAAW0NvbnRlbnRfVHlwZXNdLnhtbFBLAQItABQABgAIAAAAIQA4/SH/1gAAAJQBAAALAAAA&#10;AAAAAAAAAAAAAC8BAABfcmVscy8ucmVsc1BLAQItABQABgAIAAAAIQAYVtT6WAMAAOEHAAAOAAAA&#10;AAAAAAAAAAAAAC4CAABkcnMvZTJvRG9jLnhtbFBLAQItABQABgAIAAAAIQDjHRxk4AAAAAoBAAAP&#10;AAAAAAAAAAAAAAAAALIFAABkcnMvZG93bnJldi54bWxQSwUGAAAAAAQABADzAAAAvwYAAAAA&#10;">
              <v:shape id="Freeform 163" o:spid="_x0000_s1027" style="position:absolute;left:3056;top:796;width:2;height:241;visibility:visible;mso-wrap-style:square;v-text-anchor:top" coordsize="2,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Mk8QA&#10;AADcAAAADwAAAGRycy9kb3ducmV2LnhtbESPQWsCMRCF7wX/Q5iCt5pdKVVWo4ggeKnUbWmvw2bc&#10;LE0m6ybq+u+NIHib4b33zZv5sndWnKkLjWcF+SgDQVx53XCt4Od78zYFESKyRuuZFFwpwHIxeJlj&#10;of2F93QuYy0ShEOBCkyMbSFlqAw5DCPfEift4DuHMa1dLXWHlwR3Vo6z7EM6bDhdMNjS2lD1X55c&#10;opjV7trmpbV/n7/vR/l1wv1kp9TwtV/NQETq49P8SG91qj/N4f5Mmk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PjJPEAAAA3AAAAA8AAAAAAAAAAAAAAAAAmAIAAGRycy9k&#10;b3ducmV2LnhtbFBLBQYAAAAABAAEAPUAAACJAwAAAAA=&#10;" path="m,l,240e" filled="f" strokeweight=".21528mm">
                <v:path arrowok="t" o:connecttype="custom" o:connectlocs="0,796;0,1036" o:connectangles="0,0"/>
              </v:shape>
              <w10:wrap xmlns:w10="urn:schemas-microsoft-com:office:word" anchorx="page" anchory="page"/>
            </v:group>
          </w:pict>
        </mc:Fallback>
      </mc:AlternateContent>
    </w:r>
    <w:r w:rsidR="00366CD3">
      <w:rPr>
        <w:noProof/>
        <w:lang w:val="ru-RU" w:eastAsia="ru-RU" w:bidi="ar-SA"/>
      </w:rPr>
      <mc:AlternateContent>
        <mc:Choice Requires="wpg">
          <w:drawing>
            <wp:anchor distT="0" distB="0" distL="114300" distR="114300" simplePos="0" relativeHeight="503312309" behindDoc="1" locked="0" layoutInCell="1" allowOverlap="1" wp14:anchorId="65784248" wp14:editId="5193A8DC">
              <wp:simplePos x="0" y="0"/>
              <wp:positionH relativeFrom="page">
                <wp:posOffset>1623060</wp:posOffset>
              </wp:positionH>
              <wp:positionV relativeFrom="page">
                <wp:posOffset>505460</wp:posOffset>
              </wp:positionV>
              <wp:extent cx="1270" cy="153035"/>
              <wp:effectExtent l="13335" t="10160" r="4445" b="8255"/>
              <wp:wrapNone/>
              <wp:docPr id="178"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3035"/>
                        <a:chOff x="2556" y="796"/>
                        <a:chExt cx="2" cy="241"/>
                      </a:xfrm>
                    </wpg:grpSpPr>
                    <wps:wsp>
                      <wps:cNvPr id="179" name="Freeform 161"/>
                      <wps:cNvSpPr>
                        <a:spLocks/>
                      </wps:cNvSpPr>
                      <wps:spPr bwMode="auto">
                        <a:xfrm>
                          <a:off x="2556" y="796"/>
                          <a:ext cx="2" cy="241"/>
                        </a:xfrm>
                        <a:custGeom>
                          <a:avLst/>
                          <a:gdLst>
                            <a:gd name="T0" fmla="+- 0 796 796"/>
                            <a:gd name="T1" fmla="*/ 796 h 241"/>
                            <a:gd name="T2" fmla="+- 0 1036 796"/>
                            <a:gd name="T3" fmla="*/ 1036 h 241"/>
                          </a:gdLst>
                          <a:ahLst/>
                          <a:cxnLst>
                            <a:cxn ang="0">
                              <a:pos x="0" y="T1"/>
                            </a:cxn>
                            <a:cxn ang="0">
                              <a:pos x="0" y="T3"/>
                            </a:cxn>
                          </a:cxnLst>
                          <a:rect l="0" t="0" r="r" b="b"/>
                          <a:pathLst>
                            <a:path h="241">
                              <a:moveTo>
                                <a:pt x="0" y="0"/>
                              </a:moveTo>
                              <a:lnTo>
                                <a:pt x="0" y="240"/>
                              </a:lnTo>
                            </a:path>
                          </a:pathLst>
                        </a:custGeom>
                        <a:noFill/>
                        <a:ln w="7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160" o:spid="_x0000_s1026" style="position:absolute;margin-left:127.8pt;margin-top:39.8pt;width:.1pt;height:12.05pt;z-index:-4171;mso-position-horizontal-relative:page;mso-position-vertical-relative:page" coordorigin="2556,796" coordsize="2,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21pWAMAAOEHAAAOAAAAZHJzL2Uyb0RvYy54bWykVelu2zAM/j9g7yD454bUR5ykMZoWQ45i&#10;QLcVaPYAii0fmC15khKnG/buoyjbuXahCxCHCmny48dDN3f7qiQ7JlUh+MzxrzyHMB6LpODZzPm8&#10;Xg2uHaI05QktBWcz55kp5+729aubpo5YIHJRJkwScMJV1NQzJ9e6jlxXxTmrqLoSNeOgTIWsqIaj&#10;zNxE0ga8V6UbeN7YbYRMailiphT8u7BK5xb9pymL9ac0VUyTcuYANo1Pic+Nebq3NzTKJK3zIm5h&#10;0BegqGjBIWjvakE1JVtZXLiqilgKJVJ9FYvKFWlaxAxzgGx87yybeym2NeaSRU1W9zQBtWc8vdht&#10;/HH3KEmRQO0mUCpOKygSxiX+GOlp6iwCq3tZP9WP0uYI4oOIvyhgzz3Xm3Nmjcmm+SAScEi3WiA9&#10;+1RWxgUkTvZYhee+CmyvSQx/+sEEKhWDwh8NveHI1ijOoZDmnWA0GjsEtJPpuFMt21cD+14Q+kbj&#10;0sjGQ4wtJtMZ0GrqwKb6PzafclozLJIyPPVsTjs2V5Ix08BAKMIy8cGwY1MdU3mkMWYKGP8riZeE&#10;dEz+hg4axVul75nAUtDdg9J2DBKQsMBJ2whrKERalTARbwfEI8C4+bZD0xv5ndEbF01y0hYAxqE3&#10;AixHnnxv+EtXw84KXKFN7wuKmXX4aN5Bjve8xQwSoWbpeNhotVCHBlt37QBGJr8/2g7b1kFbiAq/&#10;bQgJ2+R8j0iHwB7ZWEpqqg0yE8KIJIduhVY050rs2FqgRh+A4YBBjIO25JdWQdjZWS28YNxjg/ch&#10;DdKjqnKxKsoSy1py0sC0TEaWGSXKIjFKA0bJbDMvJdlRsx/x06Z/YgZ7iCfoLGc0WbaypkVpZQhe&#10;IrPQeS0BpgdxAX6fetPl9fI6HITBeDkIvcVi8G41DwfjlT8ZLYaL+Xzh/zAk+WGUF0nCuEHXLWM/&#10;/LfxbK8Fu0b7dXySxUmyK/xcJuuewkCSIZfuF7ODfWJn0y6TjUieYU6lsLcL3IYg5EJ+c0gDN8vM&#10;UV+3VDKHlO85LJupH0JBicZDOJoEcJDHms2xhvIYXM0c7UB7G3Gu7fW1rWWR5RDJNhgX72DJpoUZ&#10;ZcRnUbUH2Hco4T2CubR3nrmojs9odbiZb38CAAD//wMAUEsDBBQABgAIAAAAIQB2VkWN4AAAAAoB&#10;AAAPAAAAZHJzL2Rvd25yZXYueG1sTI9BS8NAEIXvgv9hGcGb3aQlrcZsSinqqQi2gnibJtMkNDsb&#10;stsk/feOJz0NM+/jzXvZerKtGqj3jWMD8SwCRVy4suHKwOfh9eERlA/IJbaOycCVPKzz25sM09KN&#10;/EHDPlRKTNinaKAOoUu19kVNFv3MdcSinVxvMcjaV7rscRRz2+p5FC21xYblQ40dbWsqzvuLNfA2&#10;4rhZxC/D7nzaXr8PyfvXLiZj7u+mzTOoQFP4g+E3vkSHXDId3YVLr1oD8yRZCmpg9SRTADlIl6OQ&#10;0WIFOs/0/wr5DwAAAP//AwBQSwECLQAUAAYACAAAACEAtoM4kv4AAADhAQAAEwAAAAAAAAAAAAAA&#10;AAAAAAAAW0NvbnRlbnRfVHlwZXNdLnhtbFBLAQItABQABgAIAAAAIQA4/SH/1gAAAJQBAAALAAAA&#10;AAAAAAAAAAAAAC8BAABfcmVscy8ucmVsc1BLAQItABQABgAIAAAAIQA3i21pWAMAAOEHAAAOAAAA&#10;AAAAAAAAAAAAAC4CAABkcnMvZTJvRG9jLnhtbFBLAQItABQABgAIAAAAIQB2VkWN4AAAAAoBAAAP&#10;AAAAAAAAAAAAAAAAALIFAABkcnMvZG93bnJldi54bWxQSwUGAAAAAAQABADzAAAAvwYAAAAA&#10;">
              <v:shape id="Freeform 161" o:spid="_x0000_s1027" style="position:absolute;left:2556;top:796;width:2;height:241;visibility:visible;mso-wrap-style:square;v-text-anchor:top" coordsize="2,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zwssQA&#10;AADcAAAADwAAAGRycy9kb3ducmV2LnhtbESPQWsCMRCF74X+hzAFbzWrSNWtUUQQvFR0LfU6bKab&#10;pclku4m6/nsjCN5meO9982a26JwVZ2pD7VnBoJ+BIC69rrlS8H1Yv09AhIis0XomBVcKsJi/vsww&#10;1/7CezoXsRIJwiFHBSbGJpcylIYchr5viJP261uHMa1tJXWLlwR3Vg6z7EM6rDldMNjQylD5V5xc&#10;opjl9toMCmuPXz+jf7k74X68Var31i0/QUTq4tP8SG90qj+ewv2ZNIG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s8LLEAAAA3AAAAA8AAAAAAAAAAAAAAAAAmAIAAGRycy9k&#10;b3ducmV2LnhtbFBLBQYAAAAABAAEAPUAAACJAwAAAAA=&#10;" path="m,l,240e" filled="f" strokeweight=".21528mm">
                <v:path arrowok="t" o:connecttype="custom" o:connectlocs="0,796;0,1036" o:connectangles="0,0"/>
              </v:shape>
              <w10:wrap xmlns:w10="urn:schemas-microsoft-com:office:word" anchorx="page" anchory="page"/>
            </v:group>
          </w:pict>
        </mc:Fallback>
      </mc:AlternateContent>
    </w:r>
    <w:r w:rsidR="00366CD3">
      <w:rPr>
        <w:noProof/>
        <w:lang w:val="ru-RU" w:eastAsia="ru-RU" w:bidi="ar-SA"/>
      </w:rPr>
      <mc:AlternateContent>
        <mc:Choice Requires="wpg">
          <w:drawing>
            <wp:anchor distT="0" distB="0" distL="114300" distR="114300" simplePos="0" relativeHeight="503312310" behindDoc="1" locked="0" layoutInCell="1" allowOverlap="1" wp14:anchorId="28C1DE8F" wp14:editId="3083D73C">
              <wp:simplePos x="0" y="0"/>
              <wp:positionH relativeFrom="page">
                <wp:posOffset>1626235</wp:posOffset>
              </wp:positionH>
              <wp:positionV relativeFrom="page">
                <wp:posOffset>654685</wp:posOffset>
              </wp:positionV>
              <wp:extent cx="311150" cy="1270"/>
              <wp:effectExtent l="6985" t="6985" r="5715" b="10795"/>
              <wp:wrapNone/>
              <wp:docPr id="176"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150" cy="1270"/>
                        <a:chOff x="2561" y="1031"/>
                        <a:chExt cx="490" cy="2"/>
                      </a:xfrm>
                    </wpg:grpSpPr>
                    <wps:wsp>
                      <wps:cNvPr id="177" name="Freeform 159"/>
                      <wps:cNvSpPr>
                        <a:spLocks/>
                      </wps:cNvSpPr>
                      <wps:spPr bwMode="auto">
                        <a:xfrm>
                          <a:off x="2561" y="1031"/>
                          <a:ext cx="490" cy="2"/>
                        </a:xfrm>
                        <a:custGeom>
                          <a:avLst/>
                          <a:gdLst>
                            <a:gd name="T0" fmla="+- 0 2561 2561"/>
                            <a:gd name="T1" fmla="*/ T0 w 490"/>
                            <a:gd name="T2" fmla="+- 0 3051 2561"/>
                            <a:gd name="T3" fmla="*/ T2 w 490"/>
                          </a:gdLst>
                          <a:ahLst/>
                          <a:cxnLst>
                            <a:cxn ang="0">
                              <a:pos x="T1" y="0"/>
                            </a:cxn>
                            <a:cxn ang="0">
                              <a:pos x="T3" y="0"/>
                            </a:cxn>
                          </a:cxnLst>
                          <a:rect l="0" t="0" r="r" b="b"/>
                          <a:pathLst>
                            <a:path w="490">
                              <a:moveTo>
                                <a:pt x="0" y="0"/>
                              </a:moveTo>
                              <a:lnTo>
                                <a:pt x="490" y="0"/>
                              </a:lnTo>
                            </a:path>
                          </a:pathLst>
                        </a:custGeom>
                        <a:noFill/>
                        <a:ln w="7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158" o:spid="_x0000_s1026" style="position:absolute;margin-left:128.05pt;margin-top:51.55pt;width:24.5pt;height:.1pt;z-index:-4170;mso-position-horizontal-relative:page;mso-position-vertical-relative:page" coordorigin="2561,1031" coordsize="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vUhYAMAAOMHAAAOAAAAZHJzL2Uyb0RvYy54bWykVW2P2zYM/l5g/0HQxxU5v8RJLsbliiIv&#10;hwLdVqDZD1Bs+QWzJVdS4tyG/feRlJ3LpS02dPngUCb9kHxIkQ/vzm3DTtLYWqsVj+5CzqTKdF6r&#10;csV/3+8m95xZJ1QuGq3kij9Ly989/vTmoe9SGetKN7k0DECUTftuxSvnujQIbFbJVtg73UkFykKb&#10;Vjg4mjLIjegBvW2COAznQa9N3hmdSWvh7cYr+SPhF4XM3G9FYaVjzYpDbI6ehp4HfAaPDyItjeiq&#10;OhvCED8QRStqBU4vUBvhBDua+iuots6Mtrpwd5luA10UdSYpB8gmCm+yeTL62FEuZdqX3YUmoPaG&#10;px+GzX49fTKszqF2izlnSrRQJPLLotk90tN3ZQpWT6b73H0yPkcQP+rsDwvq4FaP59Ibs0P/i84B&#10;UBydJnrOhWkRAhJnZ6rC86UK8uxYBi+nURTNoFYZqKJ4MdQoq6CQ+E08m0ecoS6cRr5+WbUdvk2W&#10;w4cxagKReocU5BAUZgS9Zl/otP+Pzs+V6CRVySJRFzoXI507IyV2MDC69IyS4UinvebySoNhWqD8&#10;X1n8BiMjl9/hQ6TZ0bonqakY4vTROn8RcpCoxPnQCnvgs2gbuBNvJyxk6IoenvjyYgYl8WY/B2wf&#10;sp6h5wFzhIpHG4KahrNvQ01HM4SKX6CgmuUYn6jGkLOzGmIGiQkcOyG1WqcttsveNwsFAwhghPl9&#10;xxZcj/042vr/wYWBeXI7SQxnMEkOPtlOOIwMXaDI+hVHIvDc6pPca9K4m94HHy/aRl1bUQGvYvJa&#10;+ADhqcMvLjHSq6oqvaubhkrQKAxksYBbhf6tbuoclXQw5WHdGHYSOCHph6kA2CszmEQqJ7BKinw7&#10;yE7UjZfBviFmofMGArAHaQT+tQyX2/vtfTJJ4vl2koSbzeT9bp1M5rtoMdtMN+v1JvobQ4uStKrz&#10;XCqMbhzHUfLf7uewGPwgvQzkV1nY62R39Ps62eB1GMQF5DL+U3YwUPzl9NPkoPNnuKhG+/0C+xCE&#10;Sps/Oetht6y4/XIURnLWfFAwbZZRkuAyokMyW8RwMNeaw7VGqAygVtxxaG8U184vsGNn6rICTxGV&#10;Ven3MGaLGq8yxeejGg4w8EiiTUK5DFsPV9X1maxedvPjPwAAAP//AwBQSwMEFAAGAAgAAAAhAMpN&#10;V/3fAAAACwEAAA8AAABkcnMvZG93bnJldi54bWxMj0FLw0AQhe+C/2EZwZvdTUOKxGxKKeqpCLaC&#10;eNtmp0lodjZkt0n67x296O3NvMebb4r17Dox4hBaTxqShQKBVHnbUq3h4/Dy8AgiREPWdJ5QwxUD&#10;rMvbm8Lk1k/0juM+1oJLKORGQxNjn0sZqgadCQvfI7F38oMzkcehlnYwE5e7Ti6VWklnWuILjelx&#10;22B13l+chtfJTJs0eR5359P2+nXI3j53CWp9fzdvnkBEnONfGH7wGR1KZjr6C9kgOg3LbJVwlA2V&#10;suBEqjIWx99NCrIs5P8fym8AAAD//wMAUEsBAi0AFAAGAAgAAAAhALaDOJL+AAAA4QEAABMAAAAA&#10;AAAAAAAAAAAAAAAAAFtDb250ZW50X1R5cGVzXS54bWxQSwECLQAUAAYACAAAACEAOP0h/9YAAACU&#10;AQAACwAAAAAAAAAAAAAAAAAvAQAAX3JlbHMvLnJlbHNQSwECLQAUAAYACAAAACEAm3b1IWADAADj&#10;BwAADgAAAAAAAAAAAAAAAAAuAgAAZHJzL2Uyb0RvYy54bWxQSwECLQAUAAYACAAAACEAyk1X/d8A&#10;AAALAQAADwAAAAAAAAAAAAAAAAC6BQAAZHJzL2Rvd25yZXYueG1sUEsFBgAAAAAEAAQA8wAAAMYG&#10;AAAAAA==&#10;">
              <v:shape id="Freeform 159" o:spid="_x0000_s1027" style="position:absolute;left:2561;top:1031;width:490;height:2;visibility:visible;mso-wrap-style:square;v-text-anchor:top" coordsize="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EsHcIA&#10;AADcAAAADwAAAGRycy9kb3ducmV2LnhtbERPS4vCMBC+L/gfwgheFk31sEo1isoKu+AefIDXoRmb&#10;ajMpTbbt/nsjCHubj+85i1VnS9FQ7QvHCsajBARx5nTBuYLzaTecgfABWWPpmBT8kYfVsve2wFS7&#10;lg/UHEMuYgj7FBWYEKpUSp8ZsuhHriKO3NXVFkOEdS51jW0Mt6WcJMmHtFhwbDBY0dZQdj/+WgX4&#10;fTtP3tc/nw1u9MWYoq3221ypQb9bz0EE6sK/+OX+0nH+dArPZ+IF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USwdwgAAANwAAAAPAAAAAAAAAAAAAAAAAJgCAABkcnMvZG93&#10;bnJldi54bWxQSwUGAAAAAAQABAD1AAAAhwMAAAAA&#10;" path="m,l490,e" filled="f" strokeweight=".21528mm">
                <v:path arrowok="t" o:connecttype="custom" o:connectlocs="0,0;490,0" o:connectangles="0,0"/>
              </v:shape>
              <w10:wrap xmlns:w10="urn:schemas-microsoft-com:office:word" anchorx="page" anchory="page"/>
            </v:group>
          </w:pict>
        </mc:Fallback>
      </mc:AlternateContent>
    </w:r>
    <w:r w:rsidR="00366CD3">
      <w:rPr>
        <w:noProof/>
        <w:lang w:val="ru-RU" w:eastAsia="ru-RU" w:bidi="ar-SA"/>
      </w:rPr>
      <mc:AlternateContent>
        <mc:Choice Requires="wpg">
          <w:drawing>
            <wp:anchor distT="0" distB="0" distL="114300" distR="114300" simplePos="0" relativeHeight="503312311" behindDoc="1" locked="0" layoutInCell="1" allowOverlap="1" wp14:anchorId="4CE4F6FB" wp14:editId="06E3E164">
              <wp:simplePos x="0" y="0"/>
              <wp:positionH relativeFrom="page">
                <wp:posOffset>1626235</wp:posOffset>
              </wp:positionH>
              <wp:positionV relativeFrom="page">
                <wp:posOffset>508635</wp:posOffset>
              </wp:positionV>
              <wp:extent cx="311150" cy="1270"/>
              <wp:effectExtent l="6985" t="13335" r="5715" b="4445"/>
              <wp:wrapNone/>
              <wp:docPr id="174"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150" cy="1270"/>
                        <a:chOff x="2561" y="801"/>
                        <a:chExt cx="490" cy="2"/>
                      </a:xfrm>
                    </wpg:grpSpPr>
                    <wps:wsp>
                      <wps:cNvPr id="175" name="Freeform 157"/>
                      <wps:cNvSpPr>
                        <a:spLocks/>
                      </wps:cNvSpPr>
                      <wps:spPr bwMode="auto">
                        <a:xfrm>
                          <a:off x="2561" y="801"/>
                          <a:ext cx="490" cy="2"/>
                        </a:xfrm>
                        <a:custGeom>
                          <a:avLst/>
                          <a:gdLst>
                            <a:gd name="T0" fmla="+- 0 2561 2561"/>
                            <a:gd name="T1" fmla="*/ T0 w 490"/>
                            <a:gd name="T2" fmla="+- 0 3051 2561"/>
                            <a:gd name="T3" fmla="*/ T2 w 490"/>
                          </a:gdLst>
                          <a:ahLst/>
                          <a:cxnLst>
                            <a:cxn ang="0">
                              <a:pos x="T1" y="0"/>
                            </a:cxn>
                            <a:cxn ang="0">
                              <a:pos x="T3" y="0"/>
                            </a:cxn>
                          </a:cxnLst>
                          <a:rect l="0" t="0" r="r" b="b"/>
                          <a:pathLst>
                            <a:path w="490">
                              <a:moveTo>
                                <a:pt x="0" y="0"/>
                              </a:moveTo>
                              <a:lnTo>
                                <a:pt x="490" y="0"/>
                              </a:lnTo>
                            </a:path>
                          </a:pathLst>
                        </a:custGeom>
                        <a:noFill/>
                        <a:ln w="7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156" o:spid="_x0000_s1026" style="position:absolute;margin-left:128.05pt;margin-top:40.05pt;width:24.5pt;height:.1pt;z-index:-4169;mso-position-horizontal-relative:page;mso-position-vertical-relative:page" coordorigin="2561,801" coordsize="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VSPYAMAAOEHAAAOAAAAZHJzL2Uyb0RvYy54bWykVW2P2zYM/j5g/0HQxw45v5yTXIzLFUVe&#10;DgO6tkCzH6DY8gtmS56kxLkW/e8jKTuXy63Y0OaDQ5k0+fAhRd6/PbUNO0pja62WPLoJOZMq03mt&#10;yiX/c7ed3HFmnVC5aLSSS/4kLX/78Osv932XylhXusmlYeBE2bTvlrxyrkuDwGaVbIW90Z1UoCy0&#10;aYWDoymD3IgevLdNEIfhLOi1yTujM2ktvF17JX8g/0UhM/exKKx0rFlywOboaei5x2fwcC/S0oiu&#10;qrMBhvgBFK2oFQQ9u1oLJ9jB1K9ctXVmtNWFu8l0G+iiqDNJOUA2UXiVzaPRh45yKdO+7M40AbVX&#10;PP2w2+zD8ZNhdQ61myecKdFCkSgui6YzpKfvyhSsHk33uftkfI4gvtfZXxbUwbUez6U3Zvv+D52D&#10;Q3Fwmug5FaZFF5A4O1EVns5VkCfHMnh5G0XRFGqVgSqK50ONsgoKid/E01nEGejuwsiXL6s2w6fJ&#10;YvguRk0gUh+PMA6YMCFoNfvMpv05Nj9XopNUJIs8ndmcjmxujZTYwEDo3BNKhiOb9pLKCw3CtMD4&#10;f5L4mpCRye/QIdLsYN2j1FQKcXxvnb8GOUhU4HxohB3QWbQN3IjfJixkGIkenvfybAYF8WZvArYL&#10;Wc8w8uBzdBWPNuTqNpz+u6vb0Qxdxc+uoJjliE9UI+TspAbMIDGBQyekRuu0xWbZ+VYhMOABjDC/&#10;79hC6LEbR1v/P4QwME2u54jhDObI3ifbCYfIMASKrF9yJALPrT7KnSaNu+p8iPGsbdSlFRXwApPX&#10;wgfonhr8HBKRXlRV6W3dNFSCRiGQ+TxZEBKrmzpHJYKxptyvGsOOAucj/TAVcPbCDOaQyslZJUW+&#10;GWQn6sbLYN8Qs9B5AwHYgzQAvy7CxeZuc5dMkni2mSThej15t10lk9k2mk/Xt+vVah19Q2hRklZ1&#10;nkuF6MZhHCX/73oOa8GP0fM4fpHFi2S39HudbPASBnEBuYz/lB3ME383/TDZ6/wJ7qnRfrvANgSh&#10;0uYLZz1sliW3fx+EkZw1vysYNosoSXAV0SGZzmM4mEvN/lIjVAaultxxaG8UV86vr0Nn6rKCSBGV&#10;Vel3MGSLGq8y4fOohgPMO5Joj1Auw87DRXV5JqvnzfzwDwAAAP//AwBQSwMEFAAGAAgAAAAhAHsq&#10;IxLeAAAACQEAAA8AAABkcnMvZG93bnJldi54bWxMj09rwkAQxe8Fv8Myhd7qJoaIpNmIiO1JClWh&#10;9DZmxySY3Q3ZNYnfvuOpPc2/x3u/ydeTacVAvW+cVRDPIxBkS6cbWyk4Hd9fVyB8QKuxdZYU3MnD&#10;upg95ZhpN9ovGg6hEmxifYYK6hC6TEpf1mTQz11Hlm8X1xsMPPaV1D2ObG5auYiipTTYWE6osaNt&#10;TeX1cDMKPkYcN0m8G/bXy/b+c0w/v/cxKfXyPG3eQASawp8YHviMDgUznd3Nai9aBYt0GbNUwSri&#10;yoIkSrk5PxYJyCKX/z8ofgEAAP//AwBQSwECLQAUAAYACAAAACEAtoM4kv4AAADhAQAAEwAAAAAA&#10;AAAAAAAAAAAAAAAAW0NvbnRlbnRfVHlwZXNdLnhtbFBLAQItABQABgAIAAAAIQA4/SH/1gAAAJQB&#10;AAALAAAAAAAAAAAAAAAAAC8BAABfcmVscy8ucmVsc1BLAQItABQABgAIAAAAIQCDQVSPYAMAAOEH&#10;AAAOAAAAAAAAAAAAAAAAAC4CAABkcnMvZTJvRG9jLnhtbFBLAQItABQABgAIAAAAIQB7KiMS3gAA&#10;AAkBAAAPAAAAAAAAAAAAAAAAALoFAABkcnMvZG93bnJldi54bWxQSwUGAAAAAAQABADzAAAAxQYA&#10;AAAA&#10;">
              <v:shape id="Freeform 157" o:spid="_x0000_s1027" style="position:absolute;left:2561;top:801;width:490;height:2;visibility:visible;mso-wrap-style:square;v-text-anchor:top" coordsize="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88ZMAA&#10;AADcAAAADwAAAGRycy9kb3ducmV2LnhtbERPTYvCMBC9L/gfwgje1lRxV61GEcXF66p4HpqxLTaT&#10;kkRb++uNsLC3ebzPWa5bU4kHOV9aVjAaJiCIM6tLzhWcT/vPGQgfkDVWlknBkzysV72PJabaNvxL&#10;j2PIRQxhn6KCIoQ6ldJnBRn0Q1sTR+5qncEQoculdtjEcFPJcZJ8S4Mlx4YCa9oWlN2Od6PA6ct8&#10;9KM7fzkleTPZb3ZZZzqlBv12swARqA3/4j/3Qcf50y94PxMvkK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n88ZMAAAADcAAAADwAAAAAAAAAAAAAAAACYAgAAZHJzL2Rvd25y&#10;ZXYueG1sUEsFBgAAAAAEAAQA9QAAAIUDAAAAAA==&#10;" path="m,l490,e" filled="f" strokeweight=".21525mm">
                <v:path arrowok="t" o:connecttype="custom" o:connectlocs="0,0;490,0" o:connectangles="0,0"/>
              </v:shape>
              <w10:wrap xmlns:w10="urn:schemas-microsoft-com:office:word" anchorx="page" anchory="page"/>
            </v:group>
          </w:pict>
        </mc:Fallback>
      </mc:AlternateContent>
    </w:r>
    <w:r w:rsidR="00366CD3">
      <w:rPr>
        <w:noProof/>
        <w:lang w:val="ru-RU" w:eastAsia="ru-RU" w:bidi="ar-SA"/>
      </w:rPr>
      <mc:AlternateContent>
        <mc:Choice Requires="wpg">
          <w:drawing>
            <wp:anchor distT="0" distB="0" distL="114300" distR="114300" simplePos="0" relativeHeight="503312312" behindDoc="1" locked="0" layoutInCell="1" allowOverlap="1" wp14:anchorId="6F4A6383" wp14:editId="13D87C8C">
              <wp:simplePos x="0" y="0"/>
              <wp:positionH relativeFrom="page">
                <wp:posOffset>720090</wp:posOffset>
              </wp:positionH>
              <wp:positionV relativeFrom="page">
                <wp:posOffset>715010</wp:posOffset>
              </wp:positionV>
              <wp:extent cx="6444615" cy="1270"/>
              <wp:effectExtent l="5715" t="10160" r="7620" b="7620"/>
              <wp:wrapNone/>
              <wp:docPr id="172"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4615" cy="1270"/>
                        <a:chOff x="1134" y="1126"/>
                        <a:chExt cx="10149" cy="2"/>
                      </a:xfrm>
                    </wpg:grpSpPr>
                    <wps:wsp>
                      <wps:cNvPr id="173" name="Freeform 155"/>
                      <wps:cNvSpPr>
                        <a:spLocks/>
                      </wps:cNvSpPr>
                      <wps:spPr bwMode="auto">
                        <a:xfrm>
                          <a:off x="1134" y="1126"/>
                          <a:ext cx="10149" cy="2"/>
                        </a:xfrm>
                        <a:custGeom>
                          <a:avLst/>
                          <a:gdLst>
                            <a:gd name="T0" fmla="+- 0 1134 1134"/>
                            <a:gd name="T1" fmla="*/ T0 w 10149"/>
                            <a:gd name="T2" fmla="+- 0 11282 1134"/>
                            <a:gd name="T3" fmla="*/ T2 w 10149"/>
                          </a:gdLst>
                          <a:ahLst/>
                          <a:cxnLst>
                            <a:cxn ang="0">
                              <a:pos x="T1" y="0"/>
                            </a:cxn>
                            <a:cxn ang="0">
                              <a:pos x="T3" y="0"/>
                            </a:cxn>
                          </a:cxnLst>
                          <a:rect l="0" t="0" r="r" b="b"/>
                          <a:pathLst>
                            <a:path w="10149">
                              <a:moveTo>
                                <a:pt x="0" y="0"/>
                              </a:moveTo>
                              <a:lnTo>
                                <a:pt x="10148" y="0"/>
                              </a:lnTo>
                            </a:path>
                          </a:pathLst>
                        </a:custGeom>
                        <a:noFill/>
                        <a:ln w="70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154" o:spid="_x0000_s1026" style="position:absolute;margin-left:56.7pt;margin-top:56.3pt;width:507.45pt;height:.1pt;z-index:-4168;mso-position-horizontal-relative:page;mso-position-vertical-relative:page" coordorigin="1134,1126" coordsize="10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RgnYgMAAPEHAAAOAAAAZHJzL2Uyb0RvYy54bWykVduO4zYMfS/QfxD02CJjy+MkM8ZkFotc&#10;BgW27QKbfoAiyxfUllxJiTMt+u8lJTvjZHfRYpsHRTIp8vCQIp/enduGnKSxtVYryu5iSqQSOq9V&#10;uaK/7XezB0qs4yrnjVZyRV+lpe+ev//uqe8ymehKN7k0BIwom/XdilbOdVkUWVHJlts73UkFwkKb&#10;ljs4mjLKDe/BettESRwvol6bvDNaSGvh6yYI6bO3XxRSuF+LwkpHmhUFbM6vxq8HXKPnJ56VhndV&#10;LQYY/BtQtLxW4PRiasMdJ0dTf2aqrYXRVhfuTug20kVRC+ljgGhYfBPNi9HHzsdSZn3ZXWgCam94&#10;+maz4pfTR0PqHHK3TChRvIUkeb+EzVOkp+/KDLReTPep+2hCjLD9oMXvFsTRrRzPZVAmh/5nnYNB&#10;fnTa03MuTIsmIHBy9ll4vWRBnh0R8HGRpumCzSkRIGPJckiSqCCTeImx+5QSlLFkERIoqu1wmcUs&#10;fQxXE5RFPAs+Pc4BFwYF5WbfGLX/j9FPFe+kT5RFri6M3o+M7oyUWMRA6jyQ6hVHRu2UzokEYVpg&#10;/V+J/AInI51fZYRn4mjdi9Q+I/z0wbrwGnLY+TznQz3s4eUUbQMP48cZiQk680sgv7yosVHth4js&#10;Y9KT4HuwOhqDMrsyljwkX7QG5AU9tJZMrUFSyxEkr0bc4qwG4LAjHBtQ7Iuu0xbrZg/wxmoDC6CE&#10;QX5FF5zf6oY7gwsDneW2pxhKoKccAisdd4gMXeCW9FCvvjbxS6tPcq+9zN28A/DyJm3UVAvvQzud&#10;4ApyuIIufLFf3CLaSXqV3tVN4zPRKASzjO+ZZ8fqps5RiHCsKQ/rxpATx37pf8MrulKDvqRyb6yS&#10;PN8Oe8frJuzBeePZhSIcSMBy9A3xr8f4cfuwfUhnabLYztJ4s5m9363T2WLHlvPN/Wa93rC/ERpL&#10;s6rOc6kQ3dicWfrfnuowJkJbvbTnqyiugt353+fBRtcwPMkQy/jvo4PeEt5paCwHnb/CmzU6TBuY&#10;jrCptPmTkh4mzYraP47cSEqanxQ0nkeWpjia/CGdLxM4mKnkMJVwJcDUijoKJY7btQvj7NiZuqzA&#10;U0ir0u+h6RY1vmmPL6AaDtD7/M7PFR/LMANxcE3PXuttUj//AwAA//8DAFBLAwQUAAYACAAAACEA&#10;aDLWYt8AAAAMAQAADwAAAGRycy9kb3ducmV2LnhtbEyPT0vDQBDF74LfYRnBm9380VJiNqUU9VQE&#10;W0G8TbPTJDQ7G7LbJP32bvCgt/eYH2/ey9eTacVAvWssK4gXEQji0uqGKwWfh9eHFQjnkTW2lknB&#10;lRysi9ubHDNtR/6gYe8rEULYZaig9r7LpHRlTQbdwnbE4XayvUEfbF9J3eMYwk0rkyhaSoMNhw81&#10;drStqTzvL0bB24jjJo1fht35tL1+H57ev3YxKXV/N22eQXia/B8Mc/1QHYrQ6WgvrJ1og4/Tx4DO&#10;IlmCmIk4WaUgjr8KZJHL/yOKHwAAAP//AwBQSwECLQAUAAYACAAAACEAtoM4kv4AAADhAQAAEwAA&#10;AAAAAAAAAAAAAAAAAAAAW0NvbnRlbnRfVHlwZXNdLnhtbFBLAQItABQABgAIAAAAIQA4/SH/1gAA&#10;AJQBAAALAAAAAAAAAAAAAAAAAC8BAABfcmVscy8ucmVsc1BLAQItABQABgAIAAAAIQCkgRgnYgMA&#10;APEHAAAOAAAAAAAAAAAAAAAAAC4CAABkcnMvZTJvRG9jLnhtbFBLAQItABQABgAIAAAAIQBoMtZi&#10;3wAAAAwBAAAPAAAAAAAAAAAAAAAAALwFAABkcnMvZG93bnJldi54bWxQSwUGAAAAAAQABADzAAAA&#10;yAYAAAAA&#10;">
              <v:shape id="Freeform 155" o:spid="_x0000_s1027" style="position:absolute;left:1134;top:1126;width:10149;height:2;visibility:visible;mso-wrap-style:square;v-text-anchor:top" coordsize="101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5wRMIA&#10;AADcAAAADwAAAGRycy9kb3ducmV2LnhtbERP22rCQBB9L/gPywh9qxsrXoiuYqVFkULx+jxmxySY&#10;nY3Zrca/dwXBtzmc64wmtSnEhSqXW1bQbkUgiBOrc04VbDc/HwMQziNrLCyTghs5mIwbbyOMtb3y&#10;ii5rn4oQwi5GBZn3ZSylSzIy6Fq2JA7c0VYGfYBVKnWF1xBuCvkZRT1pMOfQkGFJs4yS0/rfKPg6&#10;13+/vD+WnflpefM7+u4e9lul3pv1dAjCU+1f4qd7ocP8fgcez4QL5Pg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rnBEwgAAANwAAAAPAAAAAAAAAAAAAAAAAJgCAABkcnMvZG93&#10;bnJldi54bWxQSwUGAAAAAAQABAD1AAAAhwMAAAAA&#10;" path="m,l10148,e" filled="f" strokeweight=".19531mm">
                <v:path arrowok="t" o:connecttype="custom" o:connectlocs="0,0;10148,0" o:connectangles="0,0"/>
              </v:shape>
              <w10:wrap xmlns:w10="urn:schemas-microsoft-com:office:word" anchorx="page" anchory="page"/>
            </v:group>
          </w:pict>
        </mc:Fallback>
      </mc:AlternateContent>
    </w:r>
    <w:r w:rsidR="00366CD3">
      <w:rPr>
        <w:noProof/>
        <w:lang w:val="ru-RU" w:eastAsia="ru-RU" w:bidi="ar-SA"/>
      </w:rPr>
      <w:drawing>
        <wp:anchor distT="0" distB="0" distL="114300" distR="114300" simplePos="0" relativeHeight="503312313" behindDoc="1" locked="0" layoutInCell="1" allowOverlap="1" wp14:anchorId="732EC652" wp14:editId="647B3238">
          <wp:simplePos x="0" y="0"/>
          <wp:positionH relativeFrom="page">
            <wp:posOffset>1133475</wp:posOffset>
          </wp:positionH>
          <wp:positionV relativeFrom="page">
            <wp:posOffset>2794000</wp:posOffset>
          </wp:positionV>
          <wp:extent cx="5289550" cy="5104765"/>
          <wp:effectExtent l="0" t="0" r="6350" b="635"/>
          <wp:wrapNone/>
          <wp:docPr id="171"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9550" cy="5104765"/>
                  </a:xfrm>
                  <a:prstGeom prst="rect">
                    <a:avLst/>
                  </a:prstGeom>
                  <a:noFill/>
                  <a:ln>
                    <a:noFill/>
                  </a:ln>
                </pic:spPr>
              </pic:pic>
            </a:graphicData>
          </a:graphic>
          <wp14:sizeRelH relativeFrom="page">
            <wp14:pctWidth>0</wp14:pctWidth>
          </wp14:sizeRelH>
          <wp14:sizeRelV relativeFrom="page">
            <wp14:pctHeight>0</wp14:pctHeight>
          </wp14:sizeRelV>
        </wp:anchor>
      </w:drawing>
    </w:r>
    <w:r w:rsidR="00366CD3">
      <w:rPr>
        <w:noProof/>
        <w:lang w:val="ru-RU" w:eastAsia="ru-RU" w:bidi="ar-SA"/>
      </w:rPr>
      <mc:AlternateContent>
        <mc:Choice Requires="wps">
          <w:drawing>
            <wp:anchor distT="0" distB="0" distL="114300" distR="114300" simplePos="0" relativeHeight="503312314" behindDoc="1" locked="0" layoutInCell="1" allowOverlap="1" wp14:anchorId="6542870D" wp14:editId="4443EF77">
              <wp:simplePos x="0" y="0"/>
              <wp:positionH relativeFrom="page">
                <wp:posOffset>707390</wp:posOffset>
              </wp:positionH>
              <wp:positionV relativeFrom="page">
                <wp:posOffset>505460</wp:posOffset>
              </wp:positionV>
              <wp:extent cx="594360" cy="152400"/>
              <wp:effectExtent l="2540" t="635" r="3175" b="0"/>
              <wp:wrapNone/>
              <wp:docPr id="170"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CD3" w:rsidRDefault="00366CD3">
                          <w:pPr>
                            <w:pStyle w:val="a3"/>
                            <w:spacing w:line="217" w:lineRule="exact"/>
                            <w:ind w:left="20"/>
                          </w:pPr>
                          <w:r>
                            <w:t>21.10.2005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o:spid="_x0000_s1039" type="#_x0000_t202" style="position:absolute;margin-left:55.7pt;margin-top:39.8pt;width:46.8pt;height:12pt;z-index:-416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7laswIAALQFAAAOAAAAZHJzL2Uyb0RvYy54bWysVNtu2zAMfR+wfxD07tpOnYuNOEUbx8OA&#10;7gK0+wDFlmNhsuRJSuyu2L+PkuOkTV+GbX4QaJEiD8lDLm/6hqMDVZpJkeLwKsCIikKWTOxS/O0x&#10;9xYYaUNESbgUNMVPVOOb1ft3y65N6ETWkpdUIXAidNK1Ka6NaRPf10VNG6KvZEsFKCupGmLgV+38&#10;UpEOvDfcnwTBzO+kKlslC6o13GaDEq+c/6qihflSVZoaxFMM2Iw7lTu39vRXS5LsFGlrVhxhkL9A&#10;0RAmIOjJVUYMQXvF3rhqWKGklpW5KmTjy6piBXU5QDZhcJHNQ01a6nKB4uj2VCb9/9wWnw9fFWIl&#10;9G4O9RGkgSY90t6gO9mjcDqxFepanYDhQwumpgcFWLtsdXsvi+8aCbmuidjRW6VkV1NSAsLQvvRf&#10;PB38aOtk232SJQQieyOdo75SjS0fFASBd0DydOqOBVPA5TSOrmegKUAFwKLAdc8nyfi4Vdp8oLJB&#10;VkixguY75+Rwr40FQ5LRxMYSMmecOwJw8eoCDIcbCA1Prc6CcP18joN4s9gsIi+azDZeFGSZd5uv&#10;I2+Wh/Npdp2t11n4y8YNo6RmZUmFDTNyK4z+rHdHlg+sOLFLS85K685C0mq3XXOFDgS4nbvPlRw0&#10;ZzP/NQxXBMjlIqUQqnk3ib18tph7UR5NvXgeLLwgjO/iWRDFUZa/TumeCfrvKaEuxfF0Mh24dAZ9&#10;kVvgvre5kaRhBrYHZ02KFycjklgGbkTpWmsI44P8ohQW/rkU0O6x0Y6vlqIDWU2/7YfhuB7nYCvL&#10;J2CwksAwICOsPhBqqX5i1MEaSbH+sSeKYsQ/CpgCMDGjoEZhOwpEFPA0xQajQVybYTftW8V2NXge&#10;5kzIW5iUijkW25EaUBznC1aDS+a4xuzuefnvrM7LdvUbAAD//wMAUEsDBBQABgAIAAAAIQBr7w3h&#10;3gAAAAoBAAAPAAAAZHJzL2Rvd25yZXYueG1sTI/BTsMwEETvSPyDtUjcqJ0CgYY4VYXghISahgNH&#10;J94mUeN1iN02/D3LCY6jGc28ydezG8QJp9B70pAsFAikxtueWg0f1evNI4gQDVkzeEIN3xhgXVxe&#10;5Caz/kwlnnaxFVxCITMauhjHTMrQdOhMWPgRib29n5yJLKdW2smcudwNcqlUKp3piRc6M+Jzh81h&#10;d3QaNp9UvvRf7/W23Jd9Va0UvaUHra+v5s0TiIhz/AvDLz6jQ8FMtT+SDWJgnSR3HNXwsEpBcGCp&#10;7vlczY66TUEWufx/ofgBAAD//wMAUEsBAi0AFAAGAAgAAAAhALaDOJL+AAAA4QEAABMAAAAAAAAA&#10;AAAAAAAAAAAAAFtDb250ZW50X1R5cGVzXS54bWxQSwECLQAUAAYACAAAACEAOP0h/9YAAACUAQAA&#10;CwAAAAAAAAAAAAAAAAAvAQAAX3JlbHMvLnJlbHNQSwECLQAUAAYACAAAACEA+Ze5WrMCAAC0BQAA&#10;DgAAAAAAAAAAAAAAAAAuAgAAZHJzL2Uyb0RvYy54bWxQSwECLQAUAAYACAAAACEAa+8N4d4AAAAK&#10;AQAADwAAAAAAAAAAAAAAAAANBQAAZHJzL2Rvd25yZXYueG1sUEsFBgAAAAAEAAQA8wAAABgGAAAA&#10;AA==&#10;" filled="f" stroked="f">
              <v:textbox inset="0,0,0,0">
                <w:txbxContent>
                  <w:p w:rsidR="00366CD3" w:rsidRDefault="00366CD3">
                    <w:pPr>
                      <w:pStyle w:val="a3"/>
                      <w:spacing w:line="217" w:lineRule="exact"/>
                      <w:ind w:left="20"/>
                    </w:pPr>
                    <w:r>
                      <w:t>21.10.2005</w:t>
                    </w:r>
                  </w:p>
                </w:txbxContent>
              </v:textbox>
              <w10:wrap anchorx="page" anchory="page"/>
            </v:shape>
          </w:pict>
        </mc:Fallback>
      </mc:AlternateContent>
    </w:r>
    <w:r w:rsidR="00366CD3">
      <w:rPr>
        <w:noProof/>
        <w:lang w:val="ru-RU" w:eastAsia="ru-RU" w:bidi="ar-SA"/>
      </w:rPr>
      <mc:AlternateContent>
        <mc:Choice Requires="wps">
          <w:drawing>
            <wp:anchor distT="0" distB="0" distL="114300" distR="114300" simplePos="0" relativeHeight="503312316" behindDoc="1" locked="0" layoutInCell="1" allowOverlap="1" wp14:anchorId="7E26441A" wp14:editId="1D0F8C63">
              <wp:simplePos x="0" y="0"/>
              <wp:positionH relativeFrom="page">
                <wp:posOffset>2949575</wp:posOffset>
              </wp:positionH>
              <wp:positionV relativeFrom="page">
                <wp:posOffset>505460</wp:posOffset>
              </wp:positionV>
              <wp:extent cx="1985010" cy="152400"/>
              <wp:effectExtent l="0" t="635" r="0" b="0"/>
              <wp:wrapNone/>
              <wp:docPr id="168"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50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CD3" w:rsidRDefault="00366CD3">
                          <w:pPr>
                            <w:pStyle w:val="a3"/>
                            <w:spacing w:line="217" w:lineRule="exact"/>
                            <w:ind w:left="20"/>
                          </w:pPr>
                          <w:r>
                            <w:t>Офіційний журнал Європейського союзу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xmlns:o="urn:schemas-microsoft-com:office:office" xmlns:v="urn:schemas-microsoft-com:vml" id="Text Box 150" o:spid="_x0000_s1040" type="#_x0000_t202" style="position:absolute;margin-left:232.25pt;margin-top:39.8pt;width:156.3pt;height:12pt;z-index:-41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D+itAIAALUFAAAOAAAAZHJzL2Uyb0RvYy54bWysVNuOmzAQfa/Uf7D8zgIpZAEtWe2GUFXa&#10;XqTdfoCDTbAKNrWdwLbqv3dsQrKXl6otD9Zgj8+cmTmeq+uxa9GBKc2lyHF4EWDERCUpF7scf30o&#10;vQQjbYigpJWC5fiRaXy9evvmaugztpCNbClTCECEzoY+x40xfeb7umpYR/SF7JmAw1qqjhj4VTuf&#10;KjIAetf6iyBY+oNUtFeyYlrDbjEd4pXDr2tWmc91rZlBbY6Bm3GrcuvWrv7qimQ7RfqGV0ca5C9Y&#10;dIQLCHqCKoghaK/4K6iOV0pqWZuLSna+rGteMZcDZBMGL7K5b0jPXC5QHN2fyqT/H2z16fBFIU6h&#10;d0tolSAdNOmBjQbdyhGFsavQ0OsMHO97cDUjHIC3y1b3d7L6ppGQ64aIHbtRSg4NIxQYhra2/pOr&#10;tic60xZkO3yUFAKRvZEOaKxVZ8sHBUGADp16PHXHkqlsyDSJoUYYVXAWxosocOR8ks23e6XNeyY7&#10;ZI0cK+i+QyeHO20sG5LNLjaYkCVvW6eAVjzbAMdpB2LDVXtmWbiG/kyDdJNsksiLFsuNFwVF4d2U&#10;68hbluFlXLwr1usi/GXjhlHWcEqZsGFmcYXRnzXvKPNJFid5adlyauEsJa1223Wr0IGAuEv3uZrD&#10;ydnNf07DFQFyeZFSCNW8XaReuUwuvaiMYi+9DBIvCNPbdBlEaVSUz1O644L9e0poyHEaL+JJTGfS&#10;L3IL3Pc6N5J13MD4aHmX4+TkRDIrwY2grrWG8Hayn5TC0j+XAto9N9oJ1mp0UqsZt+P0OiIb3gp4&#10;K+kjSFhJUBiIEWYfGI1UPzAaYI7kWH/fE8Uwaj8IeAZ26MyGmo3tbBBRwdUcG4wmc22m4bTvFd81&#10;gDw9NCFv4KnU3Kn4zOL4wGA2uGSOc8wOn6f/zus8bVe/AQAA//8DAFBLAwQUAAYACAAAACEAl/CN&#10;UN8AAAAKAQAADwAAAGRycy9kb3ducmV2LnhtbEyPwU7DMBBE70j8g7VI3KhdKA4NcaoKwQkJkYYD&#10;RyfeJlbjdYjdNvw95gTH1TzNvC02sxvYCadgPSlYLgQwpNYbS52Cj/rl5gFYiJqMHjyhgm8MsCkv&#10;LwqdG3+mCk+72LFUQiHXCvoYx5zz0PbodFj4ESllez85HdM5ddxM+pzK3cBvhZDcaUtpodcjPvXY&#10;HnZHp2D7SdWz/Xpr3qt9Zet6LehVHpS6vpq3j8AizvEPhl/9pA5lcmr8kUxgg4KVXN0nVEG2lsAS&#10;kGXZEliTSHEngZcF//9C+QMAAP//AwBQSwECLQAUAAYACAAAACEAtoM4kv4AAADhAQAAEwAAAAAA&#10;AAAAAAAAAAAAAAAAW0NvbnRlbnRfVHlwZXNdLnhtbFBLAQItABQABgAIAAAAIQA4/SH/1gAAAJQB&#10;AAALAAAAAAAAAAAAAAAAAC8BAABfcmVscy8ucmVsc1BLAQItABQABgAIAAAAIQDxfD+itAIAALUF&#10;AAAOAAAAAAAAAAAAAAAAAC4CAABkcnMvZTJvRG9jLnhtbFBLAQItABQABgAIAAAAIQCX8I1Q3wAA&#10;AAoBAAAPAAAAAAAAAAAAAAAAAA4FAABkcnMvZG93bnJldi54bWxQSwUGAAAAAAQABADzAAAAGgYA&#10;AAAA&#10;" filled="f" stroked="f">
              <v:textbox inset="0,0,0,0">
                <w:txbxContent>
                  <w:p w:rsidR="00703301" w:rsidRDefault="00703301">
                    <w:pPr>
                      <w:pStyle w:val="a3"/>
                      <w:spacing w:line="217" w:lineRule="exact"/>
                      <w:ind w:left="20"/>
                    </w:pPr>
                    <w:r>
                      <w:t>Офіційний журнал Європейського союзу</w:t>
                    </w:r>
                  </w:p>
                </w:txbxContent>
              </v:textbox>
              <w10:wrap xmlns:w10="urn:schemas-microsoft-com:office:word" anchorx="page" anchory="page"/>
            </v:shape>
          </w:pict>
        </mc:Fallback>
      </mc:AlternateContent>
    </w:r>
    <w:r w:rsidR="00366CD3">
      <w:rPr>
        <w:noProof/>
        <w:lang w:val="ru-RU" w:eastAsia="ru-RU" w:bidi="ar-SA"/>
      </w:rPr>
      <mc:AlternateContent>
        <mc:Choice Requires="wps">
          <w:drawing>
            <wp:anchor distT="0" distB="0" distL="114300" distR="114300" simplePos="0" relativeHeight="503312317" behindDoc="1" locked="0" layoutInCell="1" allowOverlap="1" wp14:anchorId="78897DDD" wp14:editId="4DAE8790">
              <wp:simplePos x="0" y="0"/>
              <wp:positionH relativeFrom="page">
                <wp:posOffset>6692265</wp:posOffset>
              </wp:positionH>
              <wp:positionV relativeFrom="page">
                <wp:posOffset>505460</wp:posOffset>
              </wp:positionV>
              <wp:extent cx="497840" cy="152400"/>
              <wp:effectExtent l="0" t="635" r="1270" b="0"/>
              <wp:wrapNone/>
              <wp:docPr id="167"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CD3" w:rsidRDefault="00366CD3">
                          <w:pPr>
                            <w:pStyle w:val="a3"/>
                            <w:spacing w:line="217" w:lineRule="exact"/>
                            <w:ind w:left="20"/>
                          </w:pPr>
                          <w:r>
                            <w:t>L 277/</w:t>
                          </w:r>
                          <w:r>
                            <w:fldChar w:fldCharType="begin"/>
                          </w:r>
                          <w:r>
                            <w:rPr>
                              <w:spacing w:val="-3"/>
                            </w:rPr>
                            <w:instrText xml:space="preserve"> PAGE </w:instrText>
                          </w:r>
                          <w:r>
                            <w:fldChar w:fldCharType="separate"/>
                          </w:r>
                          <w:r w:rsidR="00AD70F3">
                            <w:rPr>
                              <w:noProof/>
                              <w:spacing w:val="-3"/>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9" o:spid="_x0000_s1041" type="#_x0000_t202" style="position:absolute;margin-left:526.95pt;margin-top:39.8pt;width:39.2pt;height:12pt;z-index:-416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up/swIAALQFAAAOAAAAZHJzL2Uyb0RvYy54bWysVN1umzAUvp+0d7B8T4HMSQCVVG0I06Tu&#10;R2r3AA6YYA1sZjuBbtq779iEpGlvpm1cWAef4+/8fedc3wxtgw5MaS5FisOrACMmCllysUvx18fc&#10;izDShoqSNlKwFD8xjW9Wb99c913CZrKWTckUAhChk75LcW1Ml/i+LmrWUn0lOyZAWUnVUgO/aueX&#10;ivaA3jb+LAgWfi9V2SlZMK3hNhuVeOXwq4oV5nNVaWZQk2KIzbhTuXNrT391TZOdol3Ni2MY9C+i&#10;aCkX4PQElVFD0V7xV1AtL5TUsjJXhWx9WVW8YC4HyCYMXmTzUNOOuVygOLo7lUn/P9ji0+GLQryE&#10;3i2WGAnaQpMe2WDQnRxQSGJbob7TCRg+dGBqBlCAtctWd/ey+KaRkOuaih27VUr2NaMlRBjal/6z&#10;pyOOtiDb/qMswRHdG+mAhkq1tnxQEATo0KmnU3dsMAVckngZEdAUoArnMxK47vk0mR53Spv3TLbI&#10;CilW0HwHTg/32thgaDKZWF9C5rxpHAEacXEBhuMNuIanVmeDcP38GQfxJtpExCOzxcYjQZZ5t/ma&#10;eIs8XM6zd9l6nYW/rN+QJDUvSyasm4lbIfmz3h1ZPrLixC4tG15aOBuSVrvtulHoQIHbuftcyUFz&#10;NvMvw3BFgFxepBRCNe9msZcvoqVHcjL34mUQeUEY38WLgMQkyy9TuueC/XtKqE9xPJ/NRy6dg36R&#10;W+C+17nRpOUGtkfD2xRHJyOaWAZuROlaayhvRvlZKWz451JAu6dGO75aio5kNcN2GIdjPs3BVpZP&#10;wGAlgWFARlh9INRS/cCohzWSYv19TxXDqPkgYArszpkENQnbSaCigKcpNhiN4tqMu2nfKb6rAXmc&#10;MyFvYVIq7lhsR2qM4jhfsBpcMsc1ZnfP839ndV62q98AAAD//wMAUEsDBBQABgAIAAAAIQC21uHE&#10;3wAAAAwBAAAPAAAAZHJzL2Rvd25yZXYueG1sTI/BTsMwEETvSPyDtUjcqN1GBBLiVBWCExIiDQeO&#10;TrxNrMbrELtt+HucExxH8zT7ttjOdmBnnLxxJGG9EsCQWqcNdRI+69e7R2A+KNJqcIQSftDDtry+&#10;KlSu3YUqPO9Dx+II+VxJ6EMYc85926NVfuVGpNgd3GRViHHquJ7UJY7bgW+ESLlVhuKFXo343GN7&#10;3J+shN0XVS/m+735qA6VqetM0Ft6lPL2Zt49AQs4hz8YFv2oDmV0atyJtGdDzOI+ySIr4SFLgS3E&#10;OtkkwJqlS1LgZcH/P1H+AgAA//8DAFBLAQItABQABgAIAAAAIQC2gziS/gAAAOEBAAATAAAAAAAA&#10;AAAAAAAAAAAAAABbQ29udGVudF9UeXBlc10ueG1sUEsBAi0AFAAGAAgAAAAhADj9If/WAAAAlAEA&#10;AAsAAAAAAAAAAAAAAAAALwEAAF9yZWxzLy5yZWxzUEsBAi0AFAAGAAgAAAAhAJBK6n+zAgAAtAUA&#10;AA4AAAAAAAAAAAAAAAAALgIAAGRycy9lMm9Eb2MueG1sUEsBAi0AFAAGAAgAAAAhALbW4cTfAAAA&#10;DAEAAA8AAAAAAAAAAAAAAAAADQUAAGRycy9kb3ducmV2LnhtbFBLBQYAAAAABAAEAPMAAAAZBgAA&#10;AAA=&#10;" filled="f" stroked="f">
              <v:textbox inset="0,0,0,0">
                <w:txbxContent>
                  <w:p w:rsidR="00366CD3" w:rsidRDefault="00366CD3">
                    <w:pPr>
                      <w:pStyle w:val="a3"/>
                      <w:spacing w:line="217" w:lineRule="exact"/>
                      <w:ind w:left="20"/>
                    </w:pPr>
                    <w:r>
                      <w:t>L 277/</w:t>
                    </w:r>
                    <w:r>
                      <w:fldChar w:fldCharType="begin"/>
                    </w:r>
                    <w:r>
                      <w:rPr>
                        <w:spacing w:val="-3"/>
                      </w:rPr>
                      <w:instrText xml:space="preserve"> PAGE </w:instrText>
                    </w:r>
                    <w:r>
                      <w:fldChar w:fldCharType="separate"/>
                    </w:r>
                    <w:r w:rsidR="00AD70F3">
                      <w:rPr>
                        <w:noProof/>
                        <w:spacing w:val="-3"/>
                      </w:rPr>
                      <w:t>19</w:t>
                    </w:r>
                    <w: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CD3" w:rsidRDefault="00D57D9E">
    <w:pPr>
      <w:spacing w:line="14" w:lineRule="auto"/>
      <w:rPr>
        <w:sz w:val="20"/>
        <w:szCs w:val="20"/>
      </w:rPr>
    </w:pPr>
    <w:r>
      <w:rPr>
        <w:noProof/>
        <w:lang w:val="ru-RU" w:eastAsia="ru-RU" w:bidi="ar-SA"/>
      </w:rPr>
      <mc:AlternateContent>
        <mc:Choice Requires="wps">
          <w:drawing>
            <wp:anchor distT="0" distB="0" distL="114300" distR="114300" simplePos="0" relativeHeight="503312325" behindDoc="1" locked="0" layoutInCell="1" allowOverlap="1" wp14:anchorId="4F829F92" wp14:editId="61309328">
              <wp:simplePos x="0" y="0"/>
              <wp:positionH relativeFrom="page">
                <wp:posOffset>1371600</wp:posOffset>
              </wp:positionH>
              <wp:positionV relativeFrom="page">
                <wp:posOffset>508635</wp:posOffset>
              </wp:positionV>
              <wp:extent cx="250825" cy="152400"/>
              <wp:effectExtent l="0" t="0" r="15875" b="0"/>
              <wp:wrapNone/>
              <wp:docPr id="154"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CD3" w:rsidRPr="00D57D9E" w:rsidRDefault="00366CD3">
                          <w:pPr>
                            <w:pStyle w:val="a3"/>
                            <w:spacing w:line="217" w:lineRule="exact"/>
                            <w:ind w:left="20"/>
                            <w:rPr>
                              <w:rFonts w:asciiTheme="minorHAnsi" w:hAnsiTheme="minorHAnsi" w:cstheme="minorHAnsi"/>
                            </w:rPr>
                          </w:pPr>
                          <w:r w:rsidRPr="00D57D9E">
                            <w:rPr>
                              <w:rFonts w:asciiTheme="minorHAnsi" w:hAnsiTheme="minorHAnsi" w:cstheme="minorHAnsi"/>
                            </w:rPr>
                            <w:t>УКР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6" o:spid="_x0000_s1042" type="#_x0000_t202" style="position:absolute;margin-left:108pt;margin-top:40.05pt;width:19.75pt;height:12pt;z-index:-415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NcPtAIAALQFAAAOAAAAZHJzL2Uyb0RvYy54bWysVNtunDAQfa/Uf7D8TrgENoDCRsmyVJXS&#10;i5T0A7xgFqtgU9u7kEb9947NsptNXqq2PFiDPT6eM3Nmrm/GrkV7KhUTPMP+hYcR5aWoGN9m+Ntj&#10;4cQYKU14RVrBaYafqMI3y/fvroc+pYFoRFtRiQCEq3ToM9xo3aeuq8qGdkRdiJ5yOKyF7IiGX7l1&#10;K0kGQO9aN/C8hTsIWfVSlFQp2M2nQ7y0+HVNS/2lrhXVqM0wxKbtKu26Mau7vCbpVpK+YeUhDPIX&#10;UXSEcXj0CJUTTdBOsjdQHSulUKLWF6XoXFHXrKSWA7DxvVdsHhrSU8sFkqP6Y5rU/4MtP++/SsQq&#10;qF0UYsRJB0V6pKNGd2JE/uXCZGjoVQqODz246hEOwNuyVf29KL8rxMWqIXxLb6UUQ0NJBRH65qb7&#10;4uqEowzIZvgkKniI7LSwQGMtO5M+SAgCdKjU07E6JpgSNoPIi4MIoxKO/CgIPVs9l6Tz5V4q/YGK&#10;DhkjwxKKb8HJ/l5pEwxJZxfzFhcFa1srgJafbYDjtANPw1VzZoKw9XxOvGQdr+PQCYPF2gm9PHdu&#10;i1XoLAr/Ksov89Uq93+Zd/0wbVhVUW6embXlh39Wu4PKJ1Uc1aVEyyoDZ0JScrtZtRLtCWi7sJ9N&#10;OZyc3NzzMGwSgMsrSj5k8y5InGIRXzlhEUZOcuXFjucnd8nCC5MwL84p3TNO/50SGjKcRFBTS+cU&#10;9Ctunv3eciNpxzRMj5Z1GY6PTiQ1ClzzypZWE9ZO9otUmPBPqYByz4W2ejUSncSqx804NcexDzai&#10;egIFSwEKA5nC6AOjEfInRgOMkQyrHzsiKUbtRw5dYGbObMjZ2MwG4SVczbDGaDJXeppNu16ybQPI&#10;U59xcQudUjOrYtNSUxSH/oLRYMkcxpiZPS//rddp2C5/AwAA//8DAFBLAwQUAAYACAAAACEA4/Ms&#10;pN8AAAAKAQAADwAAAGRycy9kb3ducmV2LnhtbEyPwU7DMBBE70j8g7WVuFE7EYlKGqeqEJyQEGk4&#10;cHTibWI1XofYbcPfY05wXO3TzJtyt9iRXXD2xpGEZC2AIXVOG+olfDQv9xtgPijSanSEEr7Rw666&#10;vSlVod2VarwcQs9iCPlCSRhCmArOfTegVX7tJqT4O7rZqhDPued6VtcYbkeeCpFzqwzFhkFN+DRg&#10;dzqcrYT9J9XP5uutfa+PtWmaR0Gv+UnKu9Wy3wILuIQ/GH71ozpU0al1Z9KejRLSJI9bgoSNSIBF&#10;IM2yDFgbSfGQAK9K/n9C9QMAAP//AwBQSwECLQAUAAYACAAAACEAtoM4kv4AAADhAQAAEwAAAAAA&#10;AAAAAAAAAAAAAAAAW0NvbnRlbnRfVHlwZXNdLnhtbFBLAQItABQABgAIAAAAIQA4/SH/1gAAAJQB&#10;AAALAAAAAAAAAAAAAAAAAC8BAABfcmVscy8ucmVsc1BLAQItABQABgAIAAAAIQCzqNcPtAIAALQF&#10;AAAOAAAAAAAAAAAAAAAAAC4CAABkcnMvZTJvRG9jLnhtbFBLAQItABQABgAIAAAAIQDj8yyk3wAA&#10;AAoBAAAPAAAAAAAAAAAAAAAAAA4FAABkcnMvZG93bnJldi54bWxQSwUGAAAAAAQABADzAAAAGgYA&#10;AAAA&#10;" filled="f" stroked="f">
              <v:textbox inset="0,0,0,0">
                <w:txbxContent>
                  <w:p w:rsidR="00366CD3" w:rsidRPr="00D57D9E" w:rsidRDefault="00366CD3">
                    <w:pPr>
                      <w:pStyle w:val="a3"/>
                      <w:spacing w:line="217" w:lineRule="exact"/>
                      <w:ind w:left="20"/>
                      <w:rPr>
                        <w:rFonts w:asciiTheme="minorHAnsi" w:hAnsiTheme="minorHAnsi" w:cstheme="minorHAnsi"/>
                      </w:rPr>
                    </w:pPr>
                    <w:r w:rsidRPr="00D57D9E">
                      <w:rPr>
                        <w:rFonts w:asciiTheme="minorHAnsi" w:hAnsiTheme="minorHAnsi" w:cstheme="minorHAnsi"/>
                      </w:rPr>
                      <w:t>УКР</w:t>
                    </w:r>
                  </w:p>
                </w:txbxContent>
              </v:textbox>
              <w10:wrap anchorx="page" anchory="page"/>
            </v:shape>
          </w:pict>
        </mc:Fallback>
      </mc:AlternateContent>
    </w:r>
    <w:r w:rsidR="00366CD3">
      <w:rPr>
        <w:noProof/>
        <w:lang w:val="ru-RU" w:eastAsia="ru-RU" w:bidi="ar-SA"/>
      </w:rPr>
      <mc:AlternateContent>
        <mc:Choice Requires="wpg">
          <w:drawing>
            <wp:anchor distT="0" distB="0" distL="114300" distR="114300" simplePos="0" relativeHeight="503312318" behindDoc="1" locked="0" layoutInCell="1" allowOverlap="1" wp14:anchorId="742FA3C1" wp14:editId="62AA1993">
              <wp:simplePos x="0" y="0"/>
              <wp:positionH relativeFrom="page">
                <wp:posOffset>1616710</wp:posOffset>
              </wp:positionH>
              <wp:positionV relativeFrom="page">
                <wp:posOffset>505460</wp:posOffset>
              </wp:positionV>
              <wp:extent cx="1270" cy="153035"/>
              <wp:effectExtent l="6985" t="10160" r="10795" b="8255"/>
              <wp:wrapNone/>
              <wp:docPr id="165"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3035"/>
                        <a:chOff x="2546" y="796"/>
                        <a:chExt cx="2" cy="241"/>
                      </a:xfrm>
                    </wpg:grpSpPr>
                    <wps:wsp>
                      <wps:cNvPr id="166" name="Freeform 148"/>
                      <wps:cNvSpPr>
                        <a:spLocks/>
                      </wps:cNvSpPr>
                      <wps:spPr bwMode="auto">
                        <a:xfrm>
                          <a:off x="2546" y="796"/>
                          <a:ext cx="2" cy="241"/>
                        </a:xfrm>
                        <a:custGeom>
                          <a:avLst/>
                          <a:gdLst>
                            <a:gd name="T0" fmla="+- 0 796 796"/>
                            <a:gd name="T1" fmla="*/ 796 h 241"/>
                            <a:gd name="T2" fmla="+- 0 1036 796"/>
                            <a:gd name="T3" fmla="*/ 1036 h 241"/>
                          </a:gdLst>
                          <a:ahLst/>
                          <a:cxnLst>
                            <a:cxn ang="0">
                              <a:pos x="0" y="T1"/>
                            </a:cxn>
                            <a:cxn ang="0">
                              <a:pos x="0" y="T3"/>
                            </a:cxn>
                          </a:cxnLst>
                          <a:rect l="0" t="0" r="r" b="b"/>
                          <a:pathLst>
                            <a:path h="241">
                              <a:moveTo>
                                <a:pt x="0" y="0"/>
                              </a:moveTo>
                              <a:lnTo>
                                <a:pt x="0" y="240"/>
                              </a:lnTo>
                            </a:path>
                          </a:pathLst>
                        </a:custGeom>
                        <a:noFill/>
                        <a:ln w="7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147" o:spid="_x0000_s1026" style="position:absolute;margin-left:127.3pt;margin-top:39.8pt;width:.1pt;height:12.05pt;z-index:-4162;mso-position-horizontal-relative:page;mso-position-vertical-relative:page" coordorigin="2546,796" coordsize="2,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WsTWgMAAOEHAAAOAAAAZHJzL2Uyb0RvYy54bWykVdtu2zAMfR+wfxD0uCH1JU7SGk2LIZdi&#10;QLcVaPcBii1fMFvyJCVON+zfR1G2k6a7oQsQhwpp8vCQIi+v93VFdlzpUoo5Dc58SrhIZFqKfE4/&#10;P6xH55Row0TKKin4nD5yTa+vXr+6bJuYh7KQVcoVASdCx20zp4UxTex5Oil4zfSZbLgAZSZVzQwc&#10;Ve6lirXgva680PenXitV2iiZcK3h36VT0iv0n2U8MZ+yTHNDqjkFbAafCp8b+/SuLlmcK9YUZdLB&#10;YC9AUbNSQNDB1ZIZRraqfOaqLhMltczMWSJrT2ZZmXDMAbIJ/JNsbpTcNphLHrd5M9AE1J7w9GK3&#10;ycfdnSJlCrWbTigRrIYiYVwSRDNLT9vkMVjdqOa+uVMuRxBvZfJFg9o71dtz7ozJpv0gU3DItkYi&#10;PftM1dYFJE72WIXHoQp8b0gCfwbhDCqVgCKYjP3xxNUoKaCQ9p1wEk0pAe3sYtqrVt2roXsvjAKr&#10;8Vjs4iHGDpNNCFpNH9jU/8fmfcEajkXSlqeBTQDp2Fwrzm0DA6HnjlA07NnUx1QeaSxMDYz/lcTn&#10;hPRM/oYOFidbbW64xFKw3a027hqkIGGB0w76AxQiqyu4EW9HxCfAuP061vPBKOiN3nhoUpCuAHAd&#10;BiPAcuQp8Me/dDXurcAV2gy+oJh5j48VPeRkLzrMIBFmh46PjdZIfWiwh74dwMjm90fbcdc6aAtR&#10;4bcLoWCanM4RRQnMkY2jpGHGIrMhrEgK6FZoRXuu5Y4/SNSYAzCcPxDjoK3Ec6sw6u2cFl6w7rHB&#10;h5AW6VFVhVyXVYVlrQRp4bbMJo4ZLasytUoLRqt8s6gU2TE7H/HTpf/EDOaQSNFZwVm66mTDysrJ&#10;ELxCZqHzOgJsD+IA/H7hX6zOV+fRKAqnq1HkL5ejd+tFNJqug9lkOV4uFsvghyUpiOKiTFMuLLp+&#10;GAfRv13Pbi24MTqM4ydZPEl2jZ/nyXpPYSDJkEv/i9nBPHF30w2TjUwf4Z4q6bYLbEMQCqm+UdLC&#10;ZplT/XXLFKekei9g2FwEERSUGDxEk1kIB3Ws2RxrmEjA1ZwaCu1txYVx62vbqDIvIJJrMCHfwZDN&#10;SnuVEZ9D1R1g3qGEewRz6XaeXVTHZ7Q6bOarnwAAAP//AwBQSwMEFAAGAAgAAAAhAMEUi5HgAAAA&#10;CgEAAA8AAABkcnMvZG93bnJldi54bWxMj0FPwkAQhe8m/ofNmHiTbUFAa7eEEPVESAQT421oh7ah&#10;O9t0l7b8e8eTniYz78ub99LVaBvVU+drxwbiSQSKOHdFzaWBz8PbwxMoH5ALbByTgSt5WGW3Nykm&#10;hRv4g/p9KJWYsE/QQBVCm2jt84os+olriUU7uc5ikLUrddHhIOa20dMoWmiLNcuHClvaVJSf9xdr&#10;4H3AYT2LX/vt+bS5fh/mu69tTMbc343rF1CBxvAHw298iQ6ZZDq6CxdeNQam88eFoAaWzzIFkIN0&#10;OQoZzZags1T/r5D9AAAA//8DAFBLAQItABQABgAIAAAAIQC2gziS/gAAAOEBAAATAAAAAAAAAAAA&#10;AAAAAAAAAABbQ29udGVudF9UeXBlc10ueG1sUEsBAi0AFAAGAAgAAAAhADj9If/WAAAAlAEAAAsA&#10;AAAAAAAAAAAAAAAALwEAAF9yZWxzLy5yZWxzUEsBAi0AFAAGAAgAAAAhAAiVaxNaAwAA4QcAAA4A&#10;AAAAAAAAAAAAAAAALgIAAGRycy9lMm9Eb2MueG1sUEsBAi0AFAAGAAgAAAAhAMEUi5HgAAAACgEA&#10;AA8AAAAAAAAAAAAAAAAAtAUAAGRycy9kb3ducmV2LnhtbFBLBQYAAAAABAAEAPMAAADBBgAAAAA=&#10;">
              <v:shape id="Freeform 148" o:spid="_x0000_s1027" style="position:absolute;left:2546;top:796;width:2;height:241;visibility:visible;mso-wrap-style:square;v-text-anchor:top" coordsize="2,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ryHcQA&#10;AADcAAAADwAAAGRycy9kb3ducmV2LnhtbESPQWsCMRCF7wX/QxjBW81aZCurUUQoeFHqtuh12Iyb&#10;xWSybqKu/74pFHqb4b33zZvFqndW3KkLjWcFk3EGgrjyuuFawffXx+sMRIjIGq1nUvCkAKvl4GWB&#10;hfYPPtC9jLVIEA4FKjAxtoWUoTLkMIx9S5y0s+8cxrR2tdQdPhLcWfmWZbl02HC6YLCljaHqUt5c&#10;opj1/tlOSmtPu+P0Kj9veHjfKzUa9us5iEh9/Df/pbc61c9z+H0mTS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q8h3EAAAA3AAAAA8AAAAAAAAAAAAAAAAAmAIAAGRycy9k&#10;b3ducmV2LnhtbFBLBQYAAAAABAAEAPUAAACJAwAAAAA=&#10;" path="m,l,240e" filled="f" strokeweight=".21528mm">
                <v:path arrowok="t" o:connecttype="custom" o:connectlocs="0,796;0,1036" o:connectangles="0,0"/>
              </v:shape>
              <w10:wrap xmlns:w10="urn:schemas-microsoft-com:office:word" anchorx="page" anchory="page"/>
            </v:group>
          </w:pict>
        </mc:Fallback>
      </mc:AlternateContent>
    </w:r>
    <w:r w:rsidR="00366CD3">
      <w:rPr>
        <w:noProof/>
        <w:lang w:val="ru-RU" w:eastAsia="ru-RU" w:bidi="ar-SA"/>
      </w:rPr>
      <mc:AlternateContent>
        <mc:Choice Requires="wpg">
          <w:drawing>
            <wp:anchor distT="0" distB="0" distL="114300" distR="114300" simplePos="0" relativeHeight="503312319" behindDoc="1" locked="0" layoutInCell="1" allowOverlap="1" wp14:anchorId="32A3FCFC" wp14:editId="582D2E8E">
              <wp:simplePos x="0" y="0"/>
              <wp:positionH relativeFrom="page">
                <wp:posOffset>1299210</wp:posOffset>
              </wp:positionH>
              <wp:positionV relativeFrom="page">
                <wp:posOffset>505460</wp:posOffset>
              </wp:positionV>
              <wp:extent cx="1270" cy="153035"/>
              <wp:effectExtent l="13335" t="10160" r="4445" b="8255"/>
              <wp:wrapNone/>
              <wp:docPr id="163"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3035"/>
                        <a:chOff x="2046" y="796"/>
                        <a:chExt cx="2" cy="241"/>
                      </a:xfrm>
                    </wpg:grpSpPr>
                    <wps:wsp>
                      <wps:cNvPr id="164" name="Freeform 146"/>
                      <wps:cNvSpPr>
                        <a:spLocks/>
                      </wps:cNvSpPr>
                      <wps:spPr bwMode="auto">
                        <a:xfrm>
                          <a:off x="2046" y="796"/>
                          <a:ext cx="2" cy="241"/>
                        </a:xfrm>
                        <a:custGeom>
                          <a:avLst/>
                          <a:gdLst>
                            <a:gd name="T0" fmla="+- 0 796 796"/>
                            <a:gd name="T1" fmla="*/ 796 h 241"/>
                            <a:gd name="T2" fmla="+- 0 1036 796"/>
                            <a:gd name="T3" fmla="*/ 1036 h 241"/>
                          </a:gdLst>
                          <a:ahLst/>
                          <a:cxnLst>
                            <a:cxn ang="0">
                              <a:pos x="0" y="T1"/>
                            </a:cxn>
                            <a:cxn ang="0">
                              <a:pos x="0" y="T3"/>
                            </a:cxn>
                          </a:cxnLst>
                          <a:rect l="0" t="0" r="r" b="b"/>
                          <a:pathLst>
                            <a:path h="241">
                              <a:moveTo>
                                <a:pt x="0" y="0"/>
                              </a:moveTo>
                              <a:lnTo>
                                <a:pt x="0" y="240"/>
                              </a:lnTo>
                            </a:path>
                          </a:pathLst>
                        </a:custGeom>
                        <a:noFill/>
                        <a:ln w="7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145" o:spid="_x0000_s1026" style="position:absolute;margin-left:102.3pt;margin-top:39.8pt;width:.1pt;height:12.05pt;z-index:-4161;mso-position-horizontal-relative:page;mso-position-vertical-relative:page" coordorigin="2046,796" coordsize="2,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p8yXAMAAOEHAAAOAAAAZHJzL2Uyb0RvYy54bWykVelu2zAM/j9g7yDo54bUR5ykNZoWQ45i&#10;QLcVaPcAii0fmC15khKnG/buoyjbSdNd6ALEoUKa/Pjx0OX1vq7IjitdSjGnwZlPCReJTEuRz+nn&#10;h/XonBJtmEhZJQWf00eu6fXV61eXbRPzUBaySrki4ETouG3mtDCmiT1PJwWvmT6TDRegzKSqmYGj&#10;yr1UsRa815UX+v7Ua6VKGyUTrjX8u3RKeoX+s4wn5lOWaW5INaeAzeBT4XNjn97VJYtzxZqiTDoY&#10;7AUoalYKCDq4WjLDyFaVz1zVZaKklpk5S2TtySwrE445QDaBf5LNjZLbBnPJ4zZvBpqA2hOeXuw2&#10;+bi7U6RMoXbTMSWC1VAkjEuCaGLpaZs8Bqsb1dw3d8rlCOKtTL5oUHunenvOnTHZtB9kCg7Z1kik&#10;Z5+p2rqAxMkeq/A4VIHvDUngzyCcQaUSUASTsT9GECxOCiikfSf0oykloJ1dTF35kmLVvRq698Io&#10;sBqPxS4eYuww2YSg1fSBTf1/bN4XrOFYJG15GtiMejbXinPbwEAoArbxwbBnUx9TeaSxZhoY/yuJ&#10;zwnpmfwNHUDmVpsbLrEUbHerjRuDFCQscNo1wgMUIqsrmIi3I+ITYNx+u6EZjILe6I2HJgXpCgDj&#10;MBgBliNPgT/+pStoQWcFrtBm8AXFzHt8rOghJ3vRYQaJMLt0fGy0RupDgz307QBGNr8/2o671kFb&#10;iAq/XQgF2+R0jyhKYI9sHCUNMxaZDWFFUkC3Qivacy13/EGixhyA4f6BGAdtJZ5bhVFv57TwgnWP&#10;DT6EtEiPqirkuqwqLGslSAvTMps4ZrSsytQqLRit8s2iUmTH7H7ET5f+EzPYQyJFZwVn6aqTDSsr&#10;J0PwCpmFzusIsD2IC/D7hX+xOl+dR6MonK5Gkb9cjt6tF9Foug5mk+V4uVgsgx+WpCCKizJNubDo&#10;+mUcRP82nt214NbosI6fZPEk2TV+nifrPYWBJEMu/S9mB/vEzaZbJhuZPsKcKuluF7gNQSik+kZJ&#10;CzfLnOqvW6Y4JdV7AcvmIoigoMTgIZrMQjioY83mWMNEAq7m1FBobysujLu+to0q8wIiuQYT8h0s&#10;2ay0o4z4HKruAPsOJbxHMJfuzrMX1fEZrQ4389VPAAAA//8DAFBLAwQUAAYACAAAACEAWVuES+AA&#10;AAAKAQAADwAAAGRycy9kb3ducmV2LnhtbEyPQU/DMAyF70j8h8hI3FjSDbZRmk7TBJwmJDakiVvW&#10;eG21xqmarO3+PeYEJ8t+n57fy1aja0SPXag9aUgmCgRS4W1NpYav/dvDEkSIhqxpPKGGKwZY5bc3&#10;mUmtH+gT+10sBZtQSI2GKsY2lTIUFToTJr5FYu3kO2cir10pbWcGNneNnCo1l87UxB8q0+KmwuK8&#10;uzgN74MZ1rPktd+eT5vr9/7p47BNUOv7u3H9AiLiGP9g+I3P0SHnTEd/IRtEo2GqHueMalg882SA&#10;D9zlyKSaLUDmmfxfIf8BAAD//wMAUEsBAi0AFAAGAAgAAAAhALaDOJL+AAAA4QEAABMAAAAAAAAA&#10;AAAAAAAAAAAAAFtDb250ZW50X1R5cGVzXS54bWxQSwECLQAUAAYACAAAACEAOP0h/9YAAACUAQAA&#10;CwAAAAAAAAAAAAAAAAAvAQAAX3JlbHMvLnJlbHNQSwECLQAUAAYACAAAACEARQafMlwDAADhBwAA&#10;DgAAAAAAAAAAAAAAAAAuAgAAZHJzL2Uyb0RvYy54bWxQSwECLQAUAAYACAAAACEAWVuES+AAAAAK&#10;AQAADwAAAAAAAAAAAAAAAAC2BQAAZHJzL2Rvd25yZXYueG1sUEsFBgAAAAAEAAQA8wAAAMMGAAAA&#10;AA==&#10;">
              <v:shape id="Freeform 146" o:spid="_x0000_s1027" style="position:absolute;left:2046;top:796;width:2;height:241;visibility:visible;mso-wrap-style:square;v-text-anchor:top" coordsize="2,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TJ8cMA&#10;AADcAAAADwAAAGRycy9kb3ducmV2LnhtbESPQWsCMRCF7wX/QxjBW81axMpqFBEKvSi6il6HzbhZ&#10;TCbbTdT135tCobcZ3nvfvJkvO2fFndpQe1YwGmYgiEuva64UHA9f71MQISJrtJ5JwZMCLBe9tznm&#10;2j94T/ciViJBOOSowMTY5FKG0pDDMPQNcdIuvnUY09pWUrf4SHBn5UeWTaTDmtMFgw2tDZXX4uYS&#10;xay2z2ZUWHvenMY/cnfD/edWqUG/W81AROriv/kv/a1T/ckYfp9JE8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TJ8cMAAADcAAAADwAAAAAAAAAAAAAAAACYAgAAZHJzL2Rv&#10;d25yZXYueG1sUEsFBgAAAAAEAAQA9QAAAIgDAAAAAA==&#10;" path="m,l,240e" filled="f" strokeweight=".21528mm">
                <v:path arrowok="t" o:connecttype="custom" o:connectlocs="0,796;0,1036" o:connectangles="0,0"/>
              </v:shape>
              <w10:wrap xmlns:w10="urn:schemas-microsoft-com:office:word" anchorx="page" anchory="page"/>
            </v:group>
          </w:pict>
        </mc:Fallback>
      </mc:AlternateContent>
    </w:r>
    <w:r w:rsidR="00366CD3">
      <w:rPr>
        <w:noProof/>
        <w:lang w:val="ru-RU" w:eastAsia="ru-RU" w:bidi="ar-SA"/>
      </w:rPr>
      <mc:AlternateContent>
        <mc:Choice Requires="wpg">
          <w:drawing>
            <wp:anchor distT="0" distB="0" distL="114300" distR="114300" simplePos="0" relativeHeight="503312320" behindDoc="1" locked="0" layoutInCell="1" allowOverlap="1" wp14:anchorId="585FE3B6" wp14:editId="71AFAD0F">
              <wp:simplePos x="0" y="0"/>
              <wp:positionH relativeFrom="page">
                <wp:posOffset>1302385</wp:posOffset>
              </wp:positionH>
              <wp:positionV relativeFrom="page">
                <wp:posOffset>654685</wp:posOffset>
              </wp:positionV>
              <wp:extent cx="311150" cy="1270"/>
              <wp:effectExtent l="6985" t="6985" r="5715" b="10795"/>
              <wp:wrapNone/>
              <wp:docPr id="161"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150" cy="1270"/>
                        <a:chOff x="2051" y="1031"/>
                        <a:chExt cx="490" cy="2"/>
                      </a:xfrm>
                    </wpg:grpSpPr>
                    <wps:wsp>
                      <wps:cNvPr id="162" name="Freeform 144"/>
                      <wps:cNvSpPr>
                        <a:spLocks/>
                      </wps:cNvSpPr>
                      <wps:spPr bwMode="auto">
                        <a:xfrm>
                          <a:off x="2051" y="1031"/>
                          <a:ext cx="490" cy="2"/>
                        </a:xfrm>
                        <a:custGeom>
                          <a:avLst/>
                          <a:gdLst>
                            <a:gd name="T0" fmla="+- 0 2051 2051"/>
                            <a:gd name="T1" fmla="*/ T0 w 490"/>
                            <a:gd name="T2" fmla="+- 0 2541 2051"/>
                            <a:gd name="T3" fmla="*/ T2 w 490"/>
                          </a:gdLst>
                          <a:ahLst/>
                          <a:cxnLst>
                            <a:cxn ang="0">
                              <a:pos x="T1" y="0"/>
                            </a:cxn>
                            <a:cxn ang="0">
                              <a:pos x="T3" y="0"/>
                            </a:cxn>
                          </a:cxnLst>
                          <a:rect l="0" t="0" r="r" b="b"/>
                          <a:pathLst>
                            <a:path w="490">
                              <a:moveTo>
                                <a:pt x="0" y="0"/>
                              </a:moveTo>
                              <a:lnTo>
                                <a:pt x="490" y="0"/>
                              </a:lnTo>
                            </a:path>
                          </a:pathLst>
                        </a:custGeom>
                        <a:noFill/>
                        <a:ln w="7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143" o:spid="_x0000_s1026" style="position:absolute;margin-left:102.55pt;margin-top:51.55pt;width:24.5pt;height:.1pt;z-index:-4160;mso-position-horizontal-relative:page;mso-position-vertical-relative:page" coordorigin="2051,1031" coordsize="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xn1XQMAAOMHAAAOAAAAZHJzL2Uyb0RvYy54bWykVW2P2zYM/l5g/0HwxxU5v8S53BmXK4q8&#10;HAp0W4FmP0CR5RfMllxJiXMb9t9HUnbOl7bY0OWDQ5k0+fAhRT68O7cNO0lja61WQXwTBUwqofNa&#10;lavg9/1udhcw67jKeaOVXAXP0gbvHn9689B3mUx0pZtcGgZOlM36bhVUznVZGFpRyZbbG91JBcpC&#10;m5Y7OJoyzA3vwXvbhEkU3Ya9NnlntJDWwtuNVwaP5L8opHC/FYWVjjWrALA5ehp6HvAZPj7wrDS8&#10;q2oxwOA/gKLltYKgF1cb7jg7mvorV20tjLa6cDdCt6EuilpIygGyiaOrbJ6MPnaUS5n1ZXehCai9&#10;4umH3YpfT58Mq3Oo3W0cMMVbKBLFZXE6R3r6rszA6sl0n7tPxucI4kct/rCgDq/1eC69MTv0v+gc&#10;HPKj00TPuTAtuoDE2Zmq8Hypgjw7JuDlPI7jBdRKgCpOlkONRAWFxG+SaAFAURfNY18/UW2Hb9P7&#10;4cMENSHPfEACOYDCjKDX7Aud9v/R+bninaQqWSTqQmcy0rkzUmIHA6OpZ5QMRzrtlMuJBmFaoPxf&#10;WfwGIyOX3+GDZ+Jo3ZPUVAx++midvwg5SFTifGiFPfBZtA3cibczFjEMRQ9PfHkxg5J4s59Dto9Y&#10;zzDy4HN0BYRMXS3Sb7uaj2boKnlxBdUsR3y8GiGLsxowg8Q4jp2IWq3TFttl75uFwIAHMML8vmML&#10;ocd+HG39/xDCwDy5niQmYDBJDj7ZjjtEhiFQZP0qQCLw3OqT3GvSuKvehxgv2kZNraiAE0xeCx+g&#10;e+rwS0hEOqmq0ru6aagEjUIgyyXcKoxvdVPnqKSDKQ/rxrATxwlJP0wFnL0yg0mkcnJWSZ5vB9nx&#10;uvEy2DfELHTeQAD2II3Av+6j++3d9i6dpcntdpZGm83s/W6dzm538XKxmW/W6038N0KL06yq81wq&#10;RDeO4zj9b/dzWAx+kF4G8qss7DTZHf2+TjZ8DYO4gFzGf8oOBoq/nH6aHHT+DBfVaL9fYB+CUGnz&#10;Z8B62C2rwH45ciMD1nxQMG3uYRDgMqJDulgmcDBTzWGq4UqAq1XgAmhvFNfOL7BjZ+qygkgxlVXp&#10;9zBmixqvMuHzqIYDDDySaJNQLsPWw1U1PZPVy25+/AcAAP//AwBQSwMEFAAGAAgAAAAhABRRqS3f&#10;AAAACwEAAA8AAABkcnMvZG93bnJldi54bWxMj09Lw0AQxe+C32EZwZvd/DFSYjalFPVUBFtBettm&#10;p0lodjZkt0n67R296O3NvMeb3xSr2XZixMG3jhTEiwgEUuVMS7WCz/3rwxKED5qM7hyhgit6WJW3&#10;N4XOjZvoA8ddqAWXkM+1giaEPpfSVw1a7ReuR2Lv5AarA49DLc2gJy63nUyi6Ela3RJfaHSPmwar&#10;8+5iFbxNelqn8cu4PZ8218M+e//axqjU/d28fgYRcA5/YfjBZ3QomenoLmS86BQkURZzlI0oZcGJ&#10;JHtkcfzdpCDLQv7/ofwGAAD//wMAUEsBAi0AFAAGAAgAAAAhALaDOJL+AAAA4QEAABMAAAAAAAAA&#10;AAAAAAAAAAAAAFtDb250ZW50X1R5cGVzXS54bWxQSwECLQAUAAYACAAAACEAOP0h/9YAAACUAQAA&#10;CwAAAAAAAAAAAAAAAAAvAQAAX3JlbHMvLnJlbHNQSwECLQAUAAYACAAAACEApeMZ9V0DAADjBwAA&#10;DgAAAAAAAAAAAAAAAAAuAgAAZHJzL2Uyb0RvYy54bWxQSwECLQAUAAYACAAAACEAFFGpLd8AAAAL&#10;AQAADwAAAAAAAAAAAAAAAAC3BQAAZHJzL2Rvd25yZXYueG1sUEsFBgAAAAAEAAQA8wAAAMMGAAAA&#10;AA==&#10;">
              <v:shape id="Freeform 144" o:spid="_x0000_s1027" style="position:absolute;left:2051;top:1031;width:490;height:2;visibility:visible;mso-wrap-style:square;v-text-anchor:top" coordsize="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8ZWMIA&#10;AADcAAAADwAAAGRycy9kb3ducmV2LnhtbERPTWvCQBC9C/6HZQQvUjfNQUrqKioVFNpDo+B1yI7Z&#10;aHY2ZNck/vtuodDbPN7nLNeDrUVHra8cK3idJyCIC6crLhWcT/uXNxA+IGusHZOCJ3lYr8ajJWba&#10;9fxNXR5KEUPYZ6jAhNBkUvrCkEU/dw1x5K6utRgibEupW+xjuK1lmiQLabHi2GCwoZ2h4p4/rAI8&#10;3s7pbPP10eFWX4yp+uZzVyo1nQybdxCBhvAv/nMfdJy/SOH3mXiBX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xlYwgAAANwAAAAPAAAAAAAAAAAAAAAAAJgCAABkcnMvZG93&#10;bnJldi54bWxQSwUGAAAAAAQABAD1AAAAhwMAAAAA&#10;" path="m,l490,e" filled="f" strokeweight=".21528mm">
                <v:path arrowok="t" o:connecttype="custom" o:connectlocs="0,0;490,0" o:connectangles="0,0"/>
              </v:shape>
              <w10:wrap xmlns:w10="urn:schemas-microsoft-com:office:word" anchorx="page" anchory="page"/>
            </v:group>
          </w:pict>
        </mc:Fallback>
      </mc:AlternateContent>
    </w:r>
    <w:r w:rsidR="00366CD3">
      <w:rPr>
        <w:noProof/>
        <w:lang w:val="ru-RU" w:eastAsia="ru-RU" w:bidi="ar-SA"/>
      </w:rPr>
      <mc:AlternateContent>
        <mc:Choice Requires="wpg">
          <w:drawing>
            <wp:anchor distT="0" distB="0" distL="114300" distR="114300" simplePos="0" relativeHeight="503312321" behindDoc="1" locked="0" layoutInCell="1" allowOverlap="1" wp14:anchorId="7B8F0085" wp14:editId="3813FA0F">
              <wp:simplePos x="0" y="0"/>
              <wp:positionH relativeFrom="page">
                <wp:posOffset>1302385</wp:posOffset>
              </wp:positionH>
              <wp:positionV relativeFrom="page">
                <wp:posOffset>508635</wp:posOffset>
              </wp:positionV>
              <wp:extent cx="311150" cy="1270"/>
              <wp:effectExtent l="6985" t="13335" r="5715" b="4445"/>
              <wp:wrapNone/>
              <wp:docPr id="159"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150" cy="1270"/>
                        <a:chOff x="2051" y="801"/>
                        <a:chExt cx="490" cy="2"/>
                      </a:xfrm>
                    </wpg:grpSpPr>
                    <wps:wsp>
                      <wps:cNvPr id="160" name="Freeform 142"/>
                      <wps:cNvSpPr>
                        <a:spLocks/>
                      </wps:cNvSpPr>
                      <wps:spPr bwMode="auto">
                        <a:xfrm>
                          <a:off x="2051" y="801"/>
                          <a:ext cx="490" cy="2"/>
                        </a:xfrm>
                        <a:custGeom>
                          <a:avLst/>
                          <a:gdLst>
                            <a:gd name="T0" fmla="+- 0 2051 2051"/>
                            <a:gd name="T1" fmla="*/ T0 w 490"/>
                            <a:gd name="T2" fmla="+- 0 2541 2051"/>
                            <a:gd name="T3" fmla="*/ T2 w 490"/>
                          </a:gdLst>
                          <a:ahLst/>
                          <a:cxnLst>
                            <a:cxn ang="0">
                              <a:pos x="T1" y="0"/>
                            </a:cxn>
                            <a:cxn ang="0">
                              <a:pos x="T3" y="0"/>
                            </a:cxn>
                          </a:cxnLst>
                          <a:rect l="0" t="0" r="r" b="b"/>
                          <a:pathLst>
                            <a:path w="490">
                              <a:moveTo>
                                <a:pt x="0" y="0"/>
                              </a:moveTo>
                              <a:lnTo>
                                <a:pt x="490" y="0"/>
                              </a:lnTo>
                            </a:path>
                          </a:pathLst>
                        </a:custGeom>
                        <a:noFill/>
                        <a:ln w="7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141" o:spid="_x0000_s1026" style="position:absolute;margin-left:102.55pt;margin-top:40.05pt;width:24.5pt;height:.1pt;z-index:-4159;mso-position-horizontal-relative:page;mso-position-vertical-relative:page" coordorigin="2051,801" coordsize="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ciWXgMAAOEHAAAOAAAAZHJzL2Uyb0RvYy54bWykVdtu2zgQfS+w/0DwcQtHl8hxLMQpCl+C&#10;Ar0BdT+AlqgLViJVkracLvbfOzOUHMdpsYuuH+ShZjRz5syFd2+ObcMO0thaqwWPrkLOpMp0Xqty&#10;wb9uN5NbzqwTKheNVnLBH6Xlb+7/eHXXd6mMdaWbXBoGTpRN+27BK+e6NAhsVslW2CvdSQXKQptW&#10;ODiaMsiN6MF72wRxGN4EvTZ5Z3QmrYW3K6/k9+S/KGTmPhWFlY41Cw7YHD0NPXf4DO7vRFoa0VV1&#10;NsAQv4GiFbWCoCdXK+EE25v6hau2zoy2unBXmW4DXRR1JikHyCYKL7J5MHrfUS5l2pfdiSag9oKn&#10;33abfTx8NqzOoXbTOWdKtFAkisuiJEJ6+q5MwerBdF+6z8bnCOJ7nf1lQR1c6vFcemO26z/oHByK&#10;vdNEz7EwLbqAxNmRqvB4qoI8OpbBy+soiqZQqwxUUTwbapRVUEj8Jg6nEWeguw0Jn0izaj18msyH&#10;72JEHojUxyOMAyZMCFrNPrFp/x+bXyrRSSqSRZ5GNm8AiWdzY6TEBgZCCRbGB8ORTXtO5ZkGzSww&#10;/q8kviRkZPIXdABje+sepKZSiMN76/wY5CBRgfMB+haSKNoGJuL1hIUMI9FjGJuTGRTEm/0ZsG3I&#10;eoaRB5+jq3i08a6myc9dXY9m6Cp+cgXFLEd8ohohZ0c1YAaJCVw6ITVapy02y9a3CoEBD2CE+f3C&#10;FkKP3Tja+v8hhIFtcrlHDGewR3Y+2U44RIYhUGT9giMReG71QW41adxF50OMJ22jzq2ogGeYvBY+&#10;QPfU4KeQiPSsqkpv6qahEjQKgcxmyZyQWN3UOSoRjDXlbtkYdhC4H+k3TM4zM9hDKidnlRT5epCd&#10;qBsvQ/CGmIXOGwjAHqQF+Pc8nK9v17fJJIlv1pMkXK0mbzfLZHKziWbT1fVquVxF/yC0KEmrOs+l&#10;QnTjMo6S/zaew7Xg1+hpHT/L4lmyG/q9TDZ4DoNIhlzGf8oO9omfTb9Mdjp/hDk12t8ucBuCUGnz&#10;nbMebpYFt9/2wkjOmncKls08ShKYK0eHZDqL4WDONbtzjVAZuFpwx6G9UVw6f33tO1OXFUSKqKxK&#10;v4UlW9Q4yoTPoxoOsO9IonuEchnuPLyozs9k9XQz3/8AAAD//wMAUEsDBBQABgAIAAAAIQCQAsp/&#10;3gAAAAkBAAAPAAAAZHJzL2Rvd25yZXYueG1sTI9Pa8JAEMXvhX6HZYTe6iaxKRKzEZG2JylUC6W3&#10;MTsmwexuyK5J/PYdT/U0/x7v/SZfT6YVA/W+cVZBPI9AkC2dbmyl4Pvw/rwE4QNaja2zpOBKHtbF&#10;40OOmXaj/aJhHyrBJtZnqKAOocuk9GVNBv3cdWT5dnK9wcBjX0nd48jmppVJFL1Kg43lhBo72tZU&#10;nvcXo+BjxHGziN+G3fm0vf4e0s+fXUxKPc2mzQpEoCn8i+GGz+hQMNPRXaz2olWQRGnMUgXLiCsL&#10;kvSFm+NtsQBZ5PL+g+IPAAD//wMAUEsBAi0AFAAGAAgAAAAhALaDOJL+AAAA4QEAABMAAAAAAAAA&#10;AAAAAAAAAAAAAFtDb250ZW50X1R5cGVzXS54bWxQSwECLQAUAAYACAAAACEAOP0h/9YAAACUAQAA&#10;CwAAAAAAAAAAAAAAAAAvAQAAX3JlbHMvLnJlbHNQSwECLQAUAAYACAAAACEAUwHIll4DAADhBwAA&#10;DgAAAAAAAAAAAAAAAAAuAgAAZHJzL2Uyb0RvYy54bWxQSwECLQAUAAYACAAAACEAkALKf94AAAAJ&#10;AQAADwAAAAAAAAAAAAAAAAC4BQAAZHJzL2Rvd25yZXYueG1sUEsFBgAAAAAEAAQA8wAAAMMGAAAA&#10;AA==&#10;">
              <v:shape id="Freeform 142" o:spid="_x0000_s1027" style="position:absolute;left:2051;top:801;width:490;height:2;visibility:visible;mso-wrap-style:square;v-text-anchor:top" coordsize="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EJIcIA&#10;AADcAAAADwAAAGRycy9kb3ducmV2LnhtbESPQWvCQBCF74X+h2UK3urGIqLRVcSieK2K5yE7TUKz&#10;s2F3NTG/3jkUvM3w3rz3zWrTu0bdKcTas4HJOANFXHhbc2ngct5/zkHFhGyx8UwGHhRhs35/W2Fu&#10;fcc/dD+lUkkIxxwNVCm1udaxqMhhHPuWWLRfHxwmWUOpbcBOwl2jv7Jsph3WLA0VtrSrqPg73ZyB&#10;YK+LycEO8XrOym66334XgxuMGX302yWoRH16mf+vj1bwZ4Ivz8gEev0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0QkhwgAAANwAAAAPAAAAAAAAAAAAAAAAAJgCAABkcnMvZG93&#10;bnJldi54bWxQSwUGAAAAAAQABAD1AAAAhwMAAAAA&#10;" path="m,l490,e" filled="f" strokeweight=".21525mm">
                <v:path arrowok="t" o:connecttype="custom" o:connectlocs="0,0;490,0" o:connectangles="0,0"/>
              </v:shape>
              <w10:wrap xmlns:w10="urn:schemas-microsoft-com:office:word" anchorx="page" anchory="page"/>
            </v:group>
          </w:pict>
        </mc:Fallback>
      </mc:AlternateContent>
    </w:r>
    <w:r w:rsidR="00366CD3">
      <w:rPr>
        <w:noProof/>
        <w:lang w:val="ru-RU" w:eastAsia="ru-RU" w:bidi="ar-SA"/>
      </w:rPr>
      <mc:AlternateContent>
        <mc:Choice Requires="wpg">
          <w:drawing>
            <wp:anchor distT="0" distB="0" distL="114300" distR="114300" simplePos="0" relativeHeight="503312322" behindDoc="1" locked="0" layoutInCell="1" allowOverlap="1" wp14:anchorId="716CE225" wp14:editId="792C9754">
              <wp:simplePos x="0" y="0"/>
              <wp:positionH relativeFrom="page">
                <wp:posOffset>396240</wp:posOffset>
              </wp:positionH>
              <wp:positionV relativeFrom="page">
                <wp:posOffset>715010</wp:posOffset>
              </wp:positionV>
              <wp:extent cx="6443980" cy="1270"/>
              <wp:effectExtent l="5715" t="10160" r="8255" b="7620"/>
              <wp:wrapNone/>
              <wp:docPr id="157"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3980" cy="1270"/>
                        <a:chOff x="624" y="1126"/>
                        <a:chExt cx="10148" cy="2"/>
                      </a:xfrm>
                    </wpg:grpSpPr>
                    <wps:wsp>
                      <wps:cNvPr id="158" name="Freeform 140"/>
                      <wps:cNvSpPr>
                        <a:spLocks/>
                      </wps:cNvSpPr>
                      <wps:spPr bwMode="auto">
                        <a:xfrm>
                          <a:off x="624" y="1126"/>
                          <a:ext cx="10148" cy="2"/>
                        </a:xfrm>
                        <a:custGeom>
                          <a:avLst/>
                          <a:gdLst>
                            <a:gd name="T0" fmla="+- 0 624 624"/>
                            <a:gd name="T1" fmla="*/ T0 w 10148"/>
                            <a:gd name="T2" fmla="+- 0 10772 624"/>
                            <a:gd name="T3" fmla="*/ T2 w 10148"/>
                          </a:gdLst>
                          <a:ahLst/>
                          <a:cxnLst>
                            <a:cxn ang="0">
                              <a:pos x="T1" y="0"/>
                            </a:cxn>
                            <a:cxn ang="0">
                              <a:pos x="T3" y="0"/>
                            </a:cxn>
                          </a:cxnLst>
                          <a:rect l="0" t="0" r="r" b="b"/>
                          <a:pathLst>
                            <a:path w="10148">
                              <a:moveTo>
                                <a:pt x="0" y="0"/>
                              </a:moveTo>
                              <a:lnTo>
                                <a:pt x="10148" y="0"/>
                              </a:lnTo>
                            </a:path>
                          </a:pathLst>
                        </a:custGeom>
                        <a:noFill/>
                        <a:ln w="70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139" o:spid="_x0000_s1026" style="position:absolute;margin-left:31.2pt;margin-top:56.3pt;width:507.4pt;height:.1pt;z-index:-4158;mso-position-horizontal-relative:page;mso-position-vertical-relative:page" coordorigin="624,1126" coordsize="101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QFpYgMAAOwHAAAOAAAAZHJzL2Uyb0RvYy54bWykVelu2zgQ/r/AvgPBn104OqzYsRCnKHwE&#10;C/QC4j4ATVEHViK1JG05LfrunSElR3Ea7KIVYJnUDGe++ebg7dtTU5Oj0KZSckmjq5ASIbnKKlks&#10;6ZfddnJDibFMZqxWUizpozD07d2ff9x2bSpiVao6E5qAEWnSrl3S0to2DQLDS9Ewc6VaIUGYK90w&#10;C1tdBJlmHVhv6iAOw1nQKZ21WnFhDHxdeyG9c/bzXHD7Kc+NsKReUsBm3Vu79x7fwd0tSwvN2rLi&#10;PQz2CygaVklweja1ZpaRg65emGoqrpVRub3iqglUnldcuBggmii8iOZeq0PrYinSrmjPNAG1Fzz9&#10;sln+8fhZkyqD3F3PKZGsgSQ5vySaLpCeri1S0LrX7UP7WfsYYfle8X8MiINLOe4Lr0z23QeVgUF2&#10;sMrRc8p1gyYgcHJyWXg8Z0GcLOHwcZYk08UNJIuDLIrnfZJ4CZnEQ7M4oQRFUTzz+ePlpj8bhVEC&#10;FYcnY5QFLPUuHcweFsYE1WaeCDW/R+hDyVrh8mSQqjOhgMQTutVCYA2TKHHRoH9QHAg1YzZHElQz&#10;QPp/8viSkoHMVwlhKT8Yey+Uywc7vjfW90IGK5flrAe/g1TkTQ1t8deEhAR84a/vnLNSNCi9Ccgu&#10;JB3xnnubg6l40HKmonA+j39mbDqoobF4bAwSWgwIWTmA5ifZo4YVYTh7QldvrTJYMjtANxQaWAAl&#10;jPAVXXB+qevP9C40DJXLcaIpgXGy96S0zCIydIFL0kGturrEL406ip1yMnvRAuDlSVrLsVafxhEu&#10;L4cj6MIV+tktoh3lVqptVdcuEbVEMPNwGjl2jKqrDIUIx+hiv6o1OTIcle7pO+iZGowkmTljpWDZ&#10;pl9bVtV+Dc5rxy5UYE8C1qKbhd8W4WJzs7lJJkk820yScL2evNuukslsG82v19P1arWOviO0KEnL&#10;KsuERHTDXI6S/9em/Q3hJ+p5Mj+L4lmwW/e8DDZ4DsORDLEM/y46mCu+R/1Q2avsEfpVK3/RwMUI&#10;i1Lpr5R0cMksqfn3wLSgpP5bwtBZRAkMBGLdJrmex7DRY8l+LGGSg6kltRRKHJcr62+yQ6urogRP&#10;Pq1SvYN5m1fY0A6fR9VvYO65lbtSXCz99Yd31njvtJ4u6bsfAAAA//8DAFBLAwQUAAYACAAAACEA&#10;R2VjIuAAAAALAQAADwAAAGRycy9kb3ducmV2LnhtbEyPwUrDQBCG74LvsIzgzW4SNS0xm1KKeipC&#10;W0G8TbPTJDQ7G7LbJH17t170OP98/PNNvpxMKwbqXWNZQTyLQBCXVjdcKfjcvz0sQDiPrLG1TAou&#10;5GBZ3N7kmGk78paGna9EKGGXoYLa+y6T0pU1GXQz2xGH3dH2Bn0Y+0rqHsdQblqZRFEqDTYcLtTY&#10;0bqm8rQ7GwXvI46rx/h12JyO68v3/vnjaxOTUvd30+oFhKfJ/8Fw1Q/qUASngz2zdqJVkCZPgQx5&#10;nKQgrkA0nycgDr/RAmSRy/8/FD8AAAD//wMAUEsBAi0AFAAGAAgAAAAhALaDOJL+AAAA4QEAABMA&#10;AAAAAAAAAAAAAAAAAAAAAFtDb250ZW50X1R5cGVzXS54bWxQSwECLQAUAAYACAAAACEAOP0h/9YA&#10;AACUAQAACwAAAAAAAAAAAAAAAAAvAQAAX3JlbHMvLnJlbHNQSwECLQAUAAYACAAAACEALG0BaWID&#10;AADsBwAADgAAAAAAAAAAAAAAAAAuAgAAZHJzL2Uyb0RvYy54bWxQSwECLQAUAAYACAAAACEAR2Vj&#10;IuAAAAALAQAADwAAAAAAAAAAAAAAAAC8BQAAZHJzL2Rvd25yZXYueG1sUEsFBgAAAAAEAAQA8wAA&#10;AMkGAAAAAA==&#10;">
              <v:shape id="Freeform 140" o:spid="_x0000_s1027" style="position:absolute;left:624;top:1126;width:10148;height:2;visibility:visible;mso-wrap-style:square;v-text-anchor:top" coordsize="101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VprMUA&#10;AADcAAAADwAAAGRycy9kb3ducmV2LnhtbESP0WrCQBBF3wv+wzKCb3VjsUFSVxGhoCC2aj9g2J0m&#10;sdnZmF01/n3nodC3Ge6de8/Ml71v1I26WAc2MBlnoIhtcDWXBr5O788zUDEhO2wCk4EHRVguBk9z&#10;LFy484Fux1QqCeFYoIEqpbbQOtqKPMZxaIlF+w6dxyRrV2rX4V3CfaNfsizXHmuWhgpbWldkf45X&#10;b2BbP1K+3dvy4/p5mebO2fN5vzNmNOxXb6AS9enf/He9cYL/KrTyjEy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JWmsxQAAANwAAAAPAAAAAAAAAAAAAAAAAJgCAABkcnMv&#10;ZG93bnJldi54bWxQSwUGAAAAAAQABAD1AAAAigMAAAAA&#10;" path="m,l10148,e" filled="f" strokeweight=".19531mm">
                <v:path arrowok="t" o:connecttype="custom" o:connectlocs="0,0;10148,0" o:connectangles="0,0"/>
              </v:shape>
              <w10:wrap xmlns:w10="urn:schemas-microsoft-com:office:word" anchorx="page" anchory="page"/>
            </v:group>
          </w:pict>
        </mc:Fallback>
      </mc:AlternateContent>
    </w:r>
    <w:r w:rsidR="00366CD3">
      <w:rPr>
        <w:noProof/>
        <w:lang w:val="ru-RU" w:eastAsia="ru-RU" w:bidi="ar-SA"/>
      </w:rPr>
      <w:drawing>
        <wp:anchor distT="0" distB="0" distL="114300" distR="114300" simplePos="0" relativeHeight="503312323" behindDoc="1" locked="0" layoutInCell="1" allowOverlap="1" wp14:anchorId="3EB67551" wp14:editId="78BF6B61">
          <wp:simplePos x="0" y="0"/>
          <wp:positionH relativeFrom="page">
            <wp:posOffset>1133475</wp:posOffset>
          </wp:positionH>
          <wp:positionV relativeFrom="page">
            <wp:posOffset>2794000</wp:posOffset>
          </wp:positionV>
          <wp:extent cx="5289550" cy="5104765"/>
          <wp:effectExtent l="0" t="0" r="6350" b="635"/>
          <wp:wrapNone/>
          <wp:docPr id="156"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9550" cy="5104765"/>
                  </a:xfrm>
                  <a:prstGeom prst="rect">
                    <a:avLst/>
                  </a:prstGeom>
                  <a:noFill/>
                  <a:ln>
                    <a:noFill/>
                  </a:ln>
                </pic:spPr>
              </pic:pic>
            </a:graphicData>
          </a:graphic>
          <wp14:sizeRelH relativeFrom="page">
            <wp14:pctWidth>0</wp14:pctWidth>
          </wp14:sizeRelH>
          <wp14:sizeRelV relativeFrom="page">
            <wp14:pctHeight>0</wp14:pctHeight>
          </wp14:sizeRelV>
        </wp:anchor>
      </w:drawing>
    </w:r>
    <w:r w:rsidR="00366CD3">
      <w:rPr>
        <w:noProof/>
        <w:lang w:val="ru-RU" w:eastAsia="ru-RU" w:bidi="ar-SA"/>
      </w:rPr>
      <mc:AlternateContent>
        <mc:Choice Requires="wps">
          <w:drawing>
            <wp:anchor distT="0" distB="0" distL="114300" distR="114300" simplePos="0" relativeHeight="503312324" behindDoc="1" locked="0" layoutInCell="1" allowOverlap="1" wp14:anchorId="628768F7" wp14:editId="7FD2A7F7">
              <wp:simplePos x="0" y="0"/>
              <wp:positionH relativeFrom="page">
                <wp:posOffset>383540</wp:posOffset>
              </wp:positionH>
              <wp:positionV relativeFrom="page">
                <wp:posOffset>505460</wp:posOffset>
              </wp:positionV>
              <wp:extent cx="492760" cy="152400"/>
              <wp:effectExtent l="2540" t="635" r="0" b="0"/>
              <wp:wrapNone/>
              <wp:docPr id="155"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CD3" w:rsidRDefault="00366CD3">
                          <w:pPr>
                            <w:pStyle w:val="a3"/>
                            <w:spacing w:line="217" w:lineRule="exact"/>
                            <w:ind w:left="20"/>
                          </w:pPr>
                          <w:r>
                            <w:t>L 277/20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043" type="#_x0000_t202" style="position:absolute;margin-left:30.2pt;margin-top:39.8pt;width:38.8pt;height:12pt;z-index:-41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LvZsgIAALQFAAAOAAAAZHJzL2Uyb0RvYy54bWysVNuOmzAQfa/Uf7D8znJZSAJaskpCqCpt&#10;L9JuP8ABE6yCTW0nsF313zs2IdnLS9WWB2vwjM/czszN7dA26EilYoKn2L/yMKK8ECXj+xR/e8id&#10;BUZKE16SRnCa4keq8O3y/bubvktoIGrRlFQiAOEq6bsU11p3ieuqoqYtUVeioxyUlZAt0fAr924p&#10;SQ/obeMGnjdzeyHLToqCKgW32ajES4tfVbTQX6pKUY2aFENs2p7Snjtzussbkuwl6WpWnMIgfxFF&#10;SxgHp2eojGiCDpK9gWpZIYUSlb4qROuKqmIFtTlANr73Kpv7mnTU5gLFUd25TOr/wRafj18lYiX0&#10;Loow4qSFJj3QQaO1GJB/PTcV6juVgOF9B6Z6AAVY22xVdyeK7wpxsakJ39OVlKKvKSkhQt+8dJ89&#10;HXGUAdn1n0QJjshBCws0VLI15YOCIECHTj2eu2OCKeAyjIP5DDQFqPwoCD3bPZck0+NOKv2BihYZ&#10;IcUSmm/ByfFOaRMMSSYT44uLnDWNJUDDX1yA4XgDruGp0ZkgbD+fYi/eLraL0AmD2dYJvSxzVvkm&#10;dGa5P4+y62yzyfxfxq8fJjUrS8qNm4lbfvhnvTuxfGTFmV1KNKw0cCYkJfe7TSPRkQC3c/vZkoPm&#10;Yua+DMMWAXJ5lZIP1VwHsZPPFnMnzMPIiefewvH8eB3PvDAOs/xlSneM039PCfUpjqMgGrl0CfpV&#10;bp793uZGkpZp2B4Na1O8OBuRxDBwy0vbWk1YM8rPSmHCv5QC2j012vLVUHQkqx52wzgc5znYifIR&#10;GCwFMAzICKsPhFrInxj1sEZSrH4ciKQYNR85TIHZOZMgJ2E3CYQX8DTFGqNR3OhxNx06yfY1II9z&#10;xsUKJqVilsVmpMYoTvMFq8Emc1pjZvc8/7dWl2W7/A0AAP//AwBQSwMEFAAGAAgAAAAhAC9oDtfe&#10;AAAACQEAAA8AAABkcnMvZG93bnJldi54bWxMj8FOwzAQRO9I/IO1lbhRuxSZNsSpKgQnJEQaDhyd&#10;eJtYjdchdtvw97gnetvRjGbf5JvJ9eyEY7CeFCzmAhhS442lVsFX9Xa/AhaiJqN7T6jgFwNsitub&#10;XGfGn6nE0y62LJVQyLSCLsYh4zw0HTod5n5ASt7ej07HJMeWm1GfU7nr+YMQkjttKX3o9IAvHTaH&#10;3dEp2H5T+Wp/PurPcl/aqloLepcHpe5m0/YZWMQp/ofhgp/QoUhMtT+SCaxXIMVjSip4WktgF3+5&#10;StvqdIilBF7k/HpB8QcAAP//AwBQSwECLQAUAAYACAAAACEAtoM4kv4AAADhAQAAEwAAAAAAAAAA&#10;AAAAAAAAAAAAW0NvbnRlbnRfVHlwZXNdLnhtbFBLAQItABQABgAIAAAAIQA4/SH/1gAAAJQBAAAL&#10;AAAAAAAAAAAAAAAAAC8BAABfcmVscy8ucmVsc1BLAQItABQABgAIAAAAIQD6bLvZsgIAALQFAAAO&#10;AAAAAAAAAAAAAAAAAC4CAABkcnMvZTJvRG9jLnhtbFBLAQItABQABgAIAAAAIQAvaA7X3gAAAAkB&#10;AAAPAAAAAAAAAAAAAAAAAAwFAABkcnMvZG93bnJldi54bWxQSwUGAAAAAAQABADzAAAAFwYAAAAA&#10;" filled="f" stroked="f">
              <v:textbox inset="0,0,0,0">
                <w:txbxContent>
                  <w:p w:rsidR="00366CD3" w:rsidRDefault="00366CD3">
                    <w:pPr>
                      <w:pStyle w:val="a3"/>
                      <w:spacing w:line="217" w:lineRule="exact"/>
                      <w:ind w:left="20"/>
                    </w:pPr>
                    <w:r>
                      <w:t>L 277/20</w:t>
                    </w:r>
                  </w:p>
                </w:txbxContent>
              </v:textbox>
              <w10:wrap anchorx="page" anchory="page"/>
            </v:shape>
          </w:pict>
        </mc:Fallback>
      </mc:AlternateContent>
    </w:r>
    <w:r w:rsidR="00366CD3">
      <w:rPr>
        <w:noProof/>
        <w:lang w:val="ru-RU" w:eastAsia="ru-RU" w:bidi="ar-SA"/>
      </w:rPr>
      <mc:AlternateContent>
        <mc:Choice Requires="wps">
          <w:drawing>
            <wp:anchor distT="0" distB="0" distL="114300" distR="114300" simplePos="0" relativeHeight="503312326" behindDoc="1" locked="0" layoutInCell="1" allowOverlap="1" wp14:anchorId="223C7EB1" wp14:editId="05D50134">
              <wp:simplePos x="0" y="0"/>
              <wp:positionH relativeFrom="page">
                <wp:posOffset>2625090</wp:posOffset>
              </wp:positionH>
              <wp:positionV relativeFrom="page">
                <wp:posOffset>505460</wp:posOffset>
              </wp:positionV>
              <wp:extent cx="1985010" cy="152400"/>
              <wp:effectExtent l="0" t="635" r="0" b="0"/>
              <wp:wrapNone/>
              <wp:docPr id="153"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50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CD3" w:rsidRDefault="00366CD3">
                          <w:pPr>
                            <w:pStyle w:val="a3"/>
                            <w:spacing w:line="217" w:lineRule="exact"/>
                            <w:ind w:left="20"/>
                          </w:pPr>
                          <w:r>
                            <w:t>Офіційний журнал Європейського союзу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xmlns:o="urn:schemas-microsoft-com:office:office" xmlns:v="urn:schemas-microsoft-com:vml" id="Text Box 135" o:spid="_x0000_s1044" type="#_x0000_t202" style="position:absolute;margin-left:206.7pt;margin-top:39.8pt;width:156.3pt;height:12pt;z-index:-415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nCMswIAALUFAAAOAAAAZHJzL2Uyb0RvYy54bWysVNuOmzAQfa/Uf7D8zgJZyAJaUu2GUFXa&#10;XqTdfoBjTLAKNrWdwLbqv3dsQrKXl6otD9bgGZ+5nZnrd2PXogNTmkuR4/AiwIgJKisudjn++lB6&#10;CUbaEFGRVgqW40em8bvV2zfXQ5+xhWxkWzGFAETobOhz3BjTZ76vacM6oi9kzwQoa6k6YuBX7fxK&#10;kQHQu9ZfBMHSH6SqeiUp0xpui0mJVw6/rhk1n+taM4PaHENsxp3KnVt7+qtrku0U6RtOj2GQv4ii&#10;I1yA0xNUQQxBe8VfQXWcKqllbS6o7HxZ15wylwNkEwYvsrlvSM9cLlAc3Z/KpP8fLP10+KIQr6B3&#10;8SVGgnTQpAc2GnQrRxRexrZCQ68zMLzvwdSMoABrl63u7yT9ppGQ64aIHbtRSg4NIxVEGNqX/pOn&#10;E462INvho6zAEdkb6YDGWnW2fFAQBOjQqcdTd2ww1LpMkxhqhBEFXRgvosC1zyfZ/LpX2rxnskNW&#10;yLGC7jt0crjTxkZDstnEOhOy5G3rGNCKZxdgON2Ab3hqdTYK19CfaZBukk0SedFiufGioCi8m3Id&#10;ecsyvIqLy2K9LsJf1m8YZQ2vKiasm5lcYfRnzTvSfKLFiV5atryycDYkrXbbdavQgQC5S/e5moPm&#10;bOY/D8MVAXJ5kVII1bxdpF65TK68qIxiL70KEi8I09t0GURpVJTPU7rjgv17SmjIcRov4olM56Bf&#10;5Ba473VuJOu4gfXR8i7HycmIZJaCG1G51hrC20l+Ugob/rkU0O650Y6wlqMTW824HafpSOZB2Mrq&#10;ESisJDAMyAi7D4RGqh8YDbBHcqy/74liGLUfBIyBXTqzoGZhOwtEUHiaY4PRJK7NtJz2veK7BpCn&#10;QRPyBkal5o7FdqamKI4DBrvBJXPcY3b5PP13Vudtu/oNAAD//wMAUEsDBBQABgAIAAAAIQAIYVk9&#10;4AAAAAoBAAAPAAAAZHJzL2Rvd25yZXYueG1sTI/LTsMwEEX3SPyDNUjsqN2HXBriVBWCFRIiDQuW&#10;TuwmVuNxiN02/D3DqixHc3Tvufl28j072zG6gArmMwHMYhOMw1bBZ/X68AgsJo1G9wGtgh8bYVvc&#10;3uQ6M+GCpT3vU8soBGOmFXQpDRnnsems13EWBov0O4TR60Tn2HIz6guF+54vhJDca4fU0OnBPne2&#10;Oe5PXsHuC8sX9/1ef5SH0lXVRuCbPCp1fzftnoAlO6UrDH/6pA4FOdXhhCayXsFqvlwRqmC9kcAI&#10;WC8kjauJFEsJvMj5/wnFLwAAAP//AwBQSwECLQAUAAYACAAAACEAtoM4kv4AAADhAQAAEwAAAAAA&#10;AAAAAAAAAAAAAAAAW0NvbnRlbnRfVHlwZXNdLnhtbFBLAQItABQABgAIAAAAIQA4/SH/1gAAAJQB&#10;AAALAAAAAAAAAAAAAAAAAC8BAABfcmVscy8ucmVsc1BLAQItABQABgAIAAAAIQCwRnCMswIAALUF&#10;AAAOAAAAAAAAAAAAAAAAAC4CAABkcnMvZTJvRG9jLnhtbFBLAQItABQABgAIAAAAIQAIYVk94AAA&#10;AAoBAAAPAAAAAAAAAAAAAAAAAA0FAABkcnMvZG93bnJldi54bWxQSwUGAAAAAAQABADzAAAAGgYA&#10;AAAA&#10;" filled="f" stroked="f">
              <v:textbox inset="0,0,0,0">
                <w:txbxContent>
                  <w:p w:rsidR="00703301" w:rsidRDefault="00703301">
                    <w:pPr>
                      <w:pStyle w:val="a3"/>
                      <w:spacing w:line="217" w:lineRule="exact"/>
                      <w:ind w:left="20"/>
                    </w:pPr>
                    <w:r>
                      <w:t>Офіційний журнал Європейського союзу</w:t>
                    </w:r>
                  </w:p>
                </w:txbxContent>
              </v:textbox>
              <w10:wrap xmlns:w10="urn:schemas-microsoft-com:office:word" anchorx="page" anchory="page"/>
            </v:shape>
          </w:pict>
        </mc:Fallback>
      </mc:AlternateContent>
    </w:r>
    <w:r w:rsidR="00366CD3">
      <w:rPr>
        <w:noProof/>
        <w:lang w:val="ru-RU" w:eastAsia="ru-RU" w:bidi="ar-SA"/>
      </w:rPr>
      <mc:AlternateContent>
        <mc:Choice Requires="wps">
          <w:drawing>
            <wp:anchor distT="0" distB="0" distL="114300" distR="114300" simplePos="0" relativeHeight="503312327" behindDoc="1" locked="0" layoutInCell="1" allowOverlap="1" wp14:anchorId="579BE482" wp14:editId="129A270C">
              <wp:simplePos x="0" y="0"/>
              <wp:positionH relativeFrom="page">
                <wp:posOffset>6258560</wp:posOffset>
              </wp:positionH>
              <wp:positionV relativeFrom="page">
                <wp:posOffset>505460</wp:posOffset>
              </wp:positionV>
              <wp:extent cx="594360" cy="152400"/>
              <wp:effectExtent l="635" t="635" r="0" b="0"/>
              <wp:wrapNone/>
              <wp:docPr id="152"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CD3" w:rsidRDefault="00366CD3">
                          <w:pPr>
                            <w:pStyle w:val="a3"/>
                            <w:spacing w:line="217" w:lineRule="exact"/>
                            <w:ind w:left="20"/>
                          </w:pPr>
                          <w:r>
                            <w:t>21.10.2005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xmlns:o="urn:schemas-microsoft-com:office:office" xmlns:v="urn:schemas-microsoft-com:vml" id="Text Box 134" o:spid="_x0000_s1045" type="#_x0000_t202" style="position:absolute;margin-left:492.8pt;margin-top:39.8pt;width:46.8pt;height:12pt;z-index:-415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kb7swIAALQFAAAOAAAAZHJzL2Uyb0RvYy54bWysVNuOmzAQfa/Uf7D8zgJZJxvQkmo3hKrS&#10;9iLt9gMcbIJVsKntBLZV/71jE5K9vFRtebAGz/jM7cxcvxvaBh24NkLJDMcXEUZclooJucvw14ci&#10;WGJkLJWMNkryDD9yg9+t3r657ruUz1StGsY1AhBp0r7LcG1tl4ahKWveUnOhOi5BWSndUgu/ehcy&#10;TXtAb5twFkWLsFeadVqV3Bi4zUclXnn8quKl/VxVhlvUZBhis/7U/ty6M1xd03SnaVeL8hgG/Yso&#10;WiokOD1B5dRStNfiFVQrSq2MquxFqdpQVZUouc8BsomjF9nc17TjPhcojulOZTL/D7b8dPiikWDQ&#10;u/kMI0lbaNIDHyy6VQOKL4mrUN+ZFAzvOzC1AyjA2mdrujtVfjNIqnVN5Y7faK36mlMGEcbuZfjk&#10;6YhjHMi2/6gYOKJ7qzzQUOnWlQ8KggAdOvV46o4LpoTLeUIuF6ApQQXBksh3L6Tp9LjTxr7nqkVO&#10;yLCG5ntwergz1gVD08nE+ZKqEE3jCdDIZxdgON6Aa3jqdC4I38+fSZRslpslCchssQlIlOfBTbEm&#10;waKIr+b5Zb5e5/Ev5zcmaS0Y49K5mbgVkz/r3ZHlIytO7DKqEczBuZCM3m3XjUYHCtwu/OdLDpqz&#10;Wfg8DF8EyOVFSjFU83aWBMVieRWQgsyD5CpaBlGc3CaLiCQkL56ndCck//eUUJ/hZD6bj1w6B/0i&#10;t8h/r3OjaSssbI9GtBlenoxo6hi4kcy31lLRjPKTUrjwz6WAdk+N9nx1FB3JaoftMA5HMs3BVrFH&#10;YLBWwDAgI6w+EGqlf2DUwxrJsPm+p5pj1HyQMAVu50yCnoTtJFBZwtMMW4xGcW3H3bTvtNjVgDzO&#10;mVQ3MCmV8Cx2IzVGcZwvWA0+meMac7vn6b+3Oi/b1W8AAAD//wMAUEsDBBQABgAIAAAAIQA4hkqy&#10;3wAAAAsBAAAPAAAAZHJzL2Rvd25yZXYueG1sTI/BTsMwDIbvSLxDZCRuLNkQ3do1nSYEJyREVw4c&#10;08ZrozVOabKtvD3pCU625U+/P+e7yfbsgqM3jiQsFwIYUuO0oVbCZ/X6sAHmgyKtekco4Qc97Irb&#10;m1xl2l2pxMshtCyGkM+UhC6EIePcNx1a5RduQIq7oxutCnEcW65HdY3htucrIRJulaF4oVMDPnfY&#10;nA5nK2H/ReWL+X6vP8pjaaoqFfSWnKS8v5v2W2ABp/AHw6wf1aGITrU7k/asl5BunpKISlinsc6A&#10;WKcrYPXcPSbAi5z//6H4BQAA//8DAFBLAQItABQABgAIAAAAIQC2gziS/gAAAOEBAAATAAAAAAAA&#10;AAAAAAAAAAAAAABbQ29udGVudF9UeXBlc10ueG1sUEsBAi0AFAAGAAgAAAAhADj9If/WAAAAlAEA&#10;AAsAAAAAAAAAAAAAAAAALwEAAF9yZWxzLy5yZWxzUEsBAi0AFAAGAAgAAAAhAM8yRvuzAgAAtAUA&#10;AA4AAAAAAAAAAAAAAAAALgIAAGRycy9lMm9Eb2MueG1sUEsBAi0AFAAGAAgAAAAhADiGSrLfAAAA&#10;CwEAAA8AAAAAAAAAAAAAAAAADQUAAGRycy9kb3ducmV2LnhtbFBLBQYAAAAABAAEAPMAAAAZBgAA&#10;AAA=&#10;" filled="f" stroked="f">
              <v:textbox inset="0,0,0,0">
                <w:txbxContent>
                  <w:p w:rsidR="00703301" w:rsidRDefault="00703301">
                    <w:pPr>
                      <w:pStyle w:val="a3"/>
                      <w:spacing w:line="217" w:lineRule="exact"/>
                      <w:ind w:left="20"/>
                    </w:pPr>
                    <w:r>
                      <w:t>21.10.2005</w:t>
                    </w:r>
                  </w:p>
                </w:txbxContent>
              </v:textbox>
              <w10:wrap xmlns:w10="urn:schemas-microsoft-com:office:word"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CD3" w:rsidRDefault="00D57D9E">
    <w:pPr>
      <w:spacing w:line="14" w:lineRule="auto"/>
      <w:rPr>
        <w:sz w:val="20"/>
        <w:szCs w:val="20"/>
      </w:rPr>
    </w:pPr>
    <w:r>
      <w:rPr>
        <w:noProof/>
        <w:lang w:val="ru-RU" w:eastAsia="ru-RU" w:bidi="ar-SA"/>
      </w:rPr>
      <mc:AlternateContent>
        <mc:Choice Requires="wps">
          <w:drawing>
            <wp:anchor distT="0" distB="0" distL="114300" distR="114300" simplePos="0" relativeHeight="503312335" behindDoc="1" locked="0" layoutInCell="1" allowOverlap="1" wp14:anchorId="4631D2B1" wp14:editId="006CA14D">
              <wp:simplePos x="0" y="0"/>
              <wp:positionH relativeFrom="page">
                <wp:posOffset>1699260</wp:posOffset>
              </wp:positionH>
              <wp:positionV relativeFrom="page">
                <wp:posOffset>508635</wp:posOffset>
              </wp:positionV>
              <wp:extent cx="242570" cy="152400"/>
              <wp:effectExtent l="0" t="0" r="5080" b="0"/>
              <wp:wrapNone/>
              <wp:docPr id="139"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CD3" w:rsidRPr="00D57D9E" w:rsidRDefault="00366CD3">
                          <w:pPr>
                            <w:pStyle w:val="a3"/>
                            <w:spacing w:line="217" w:lineRule="exact"/>
                            <w:ind w:left="20"/>
                            <w:rPr>
                              <w:rFonts w:asciiTheme="minorHAnsi" w:hAnsiTheme="minorHAnsi" w:cstheme="minorHAnsi"/>
                            </w:rPr>
                          </w:pPr>
                          <w:r w:rsidRPr="00D57D9E">
                            <w:rPr>
                              <w:rFonts w:asciiTheme="minorHAnsi" w:hAnsiTheme="minorHAnsi" w:cstheme="minorHAnsi"/>
                            </w:rPr>
                            <w:t>УКР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1" o:spid="_x0000_s1046" type="#_x0000_t202" style="position:absolute;margin-left:133.8pt;margin-top:40.05pt;width:19.1pt;height:12pt;z-index:-41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5gVsgIAALQFAAAOAAAAZHJzL2Uyb0RvYy54bWysVNtunDAQfa/Uf7D8TriEvYDCRsmyVJXS&#10;i5T0A7xgFqvGprZ3Ia367x2bsNlNVKlqywMae8bHc2aO5+p6aDk6UKWZFBkOLwKMqChlxcQuw18e&#10;Cm+JkTZEVIRLQTP8SDW+Xr19c9V3KY1kI3lFFQIQodO+y3BjTJf6vi4b2hJ9ITsqwFlL1RIDS7Xz&#10;K0V6QG+5HwXB3O+lqjolS6o17OajE68cfl3T0nyqa00N4hmG3Iz7K/ff2r+/uiLpTpGuYeVTGuQv&#10;smgJE3DpESonhqC9Yq+gWlYqqWVtLkrZ+rKuWUkdB2ATBi/Y3Deko44LFEd3xzLp/wdbfjx8VohV&#10;0LvLBCNBWmjSAx0MupUDCqPQVqjvdAqB9x2EmgEcEO3Y6u5Oll81EnLdELGjN0rJvqGkggzdSf/k&#10;6IijLci2/yAruIjsjXRAQ61aWz4oCAJ06NTjsTs2mRI2oziaLcBTgiucRXHguueTdDrcKW3eUdki&#10;a2RYQfMdODncaQM0IHQKsXcJWTDOnQC4ONuAwHEHroaj1meTcP38kQTJZrlZxl4czTdeHOS5d1Os&#10;Y29ehItZfpmv13n4094bxmnDqooKe82krTD+s949qXxUxVFdWnJWWTibkla77ZordCCg7cJ9tlmQ&#10;/EmYf56GcwOXF5RCqOZtlHjFfLnw4iKeeckiWHpBmNwm8yBO4rw4p3THBP13SqjPcDKLZqOWfsst&#10;cN9rbiRtmYHpwVmb4eUxiKRWgRtRudYawvhon5TCpv9cCqjY1GinVyvRUaxm2A7ucUROa1bMW1k9&#10;goKVBIWBGGH0gdFI9R2jHsZIhvW3PVEUI/5ewCuwM2cy1GRsJ4OIEo5m2GA0mmszzqZ9p9iuAeTx&#10;nQl5Ay+lZk7Fz1kABbuA0eDIPI0xO3tO1y7qediufgEAAP//AwBQSwMEFAAGAAgAAAAhAFjFpKjf&#10;AAAACgEAAA8AAABkcnMvZG93bnJldi54bWxMj8FOwzAQRO9I/IO1SNyonQKhhDhVheCEhJqGA0cn&#10;3iZR43WI3Tb8PcsJjqt9mnmTr2c3iBNOofekIVkoEEiNtz21Gj6q15sViBANWTN4Qg3fGGBdXF7k&#10;JrP+TCWedrEVHEIhMxq6GMdMytB06ExY+BGJf3s/ORP5nFppJ3PmcDfIpVKpdKYnbujMiM8dNofd&#10;0WnYfFL50n+919tyX/ZV9ajoLT1ofX01b55ARJzjHwy/+qwOBTvV/kg2iEHDMn1IGdWwUgkIBm7V&#10;PW+pmVR3Ccgil/8nFD8AAAD//wMAUEsBAi0AFAAGAAgAAAAhALaDOJL+AAAA4QEAABMAAAAAAAAA&#10;AAAAAAAAAAAAAFtDb250ZW50X1R5cGVzXS54bWxQSwECLQAUAAYACAAAACEAOP0h/9YAAACUAQAA&#10;CwAAAAAAAAAAAAAAAAAvAQAAX3JlbHMvLnJlbHNQSwECLQAUAAYACAAAACEACTeYFbICAAC0BQAA&#10;DgAAAAAAAAAAAAAAAAAuAgAAZHJzL2Uyb0RvYy54bWxQSwECLQAUAAYACAAAACEAWMWkqN8AAAAK&#10;AQAADwAAAAAAAAAAAAAAAAAMBQAAZHJzL2Rvd25yZXYueG1sUEsFBgAAAAAEAAQA8wAAABgGAAAA&#10;AA==&#10;" filled="f" stroked="f">
              <v:textbox inset="0,0,0,0">
                <w:txbxContent>
                  <w:p w:rsidR="00366CD3" w:rsidRPr="00D57D9E" w:rsidRDefault="00366CD3">
                    <w:pPr>
                      <w:pStyle w:val="a3"/>
                      <w:spacing w:line="217" w:lineRule="exact"/>
                      <w:ind w:left="20"/>
                      <w:rPr>
                        <w:rFonts w:asciiTheme="minorHAnsi" w:hAnsiTheme="minorHAnsi" w:cstheme="minorHAnsi"/>
                      </w:rPr>
                    </w:pPr>
                    <w:r w:rsidRPr="00D57D9E">
                      <w:rPr>
                        <w:rFonts w:asciiTheme="minorHAnsi" w:hAnsiTheme="minorHAnsi" w:cstheme="minorHAnsi"/>
                      </w:rPr>
                      <w:t>УКР</w:t>
                    </w:r>
                  </w:p>
                </w:txbxContent>
              </v:textbox>
              <w10:wrap anchorx="page" anchory="page"/>
            </v:shape>
          </w:pict>
        </mc:Fallback>
      </mc:AlternateContent>
    </w:r>
    <w:r w:rsidR="00366CD3">
      <w:rPr>
        <w:noProof/>
        <w:lang w:val="ru-RU" w:eastAsia="ru-RU" w:bidi="ar-SA"/>
      </w:rPr>
      <mc:AlternateContent>
        <mc:Choice Requires="wpg">
          <w:drawing>
            <wp:anchor distT="0" distB="0" distL="114300" distR="114300" simplePos="0" relativeHeight="503312328" behindDoc="1" locked="0" layoutInCell="1" allowOverlap="1" wp14:anchorId="6C932C0C" wp14:editId="650DB41B">
              <wp:simplePos x="0" y="0"/>
              <wp:positionH relativeFrom="page">
                <wp:posOffset>1940560</wp:posOffset>
              </wp:positionH>
              <wp:positionV relativeFrom="page">
                <wp:posOffset>505460</wp:posOffset>
              </wp:positionV>
              <wp:extent cx="1270" cy="153035"/>
              <wp:effectExtent l="6985" t="10160" r="10795" b="8255"/>
              <wp:wrapNone/>
              <wp:docPr id="150"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3035"/>
                        <a:chOff x="3056" y="796"/>
                        <a:chExt cx="2" cy="241"/>
                      </a:xfrm>
                    </wpg:grpSpPr>
                    <wps:wsp>
                      <wps:cNvPr id="151" name="Freeform 133"/>
                      <wps:cNvSpPr>
                        <a:spLocks/>
                      </wps:cNvSpPr>
                      <wps:spPr bwMode="auto">
                        <a:xfrm>
                          <a:off x="3056" y="796"/>
                          <a:ext cx="2" cy="241"/>
                        </a:xfrm>
                        <a:custGeom>
                          <a:avLst/>
                          <a:gdLst>
                            <a:gd name="T0" fmla="+- 0 796 796"/>
                            <a:gd name="T1" fmla="*/ 796 h 241"/>
                            <a:gd name="T2" fmla="+- 0 1036 796"/>
                            <a:gd name="T3" fmla="*/ 1036 h 241"/>
                          </a:gdLst>
                          <a:ahLst/>
                          <a:cxnLst>
                            <a:cxn ang="0">
                              <a:pos x="0" y="T1"/>
                            </a:cxn>
                            <a:cxn ang="0">
                              <a:pos x="0" y="T3"/>
                            </a:cxn>
                          </a:cxnLst>
                          <a:rect l="0" t="0" r="r" b="b"/>
                          <a:pathLst>
                            <a:path h="241">
                              <a:moveTo>
                                <a:pt x="0" y="0"/>
                              </a:moveTo>
                              <a:lnTo>
                                <a:pt x="0" y="240"/>
                              </a:lnTo>
                            </a:path>
                          </a:pathLst>
                        </a:custGeom>
                        <a:noFill/>
                        <a:ln w="7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132" o:spid="_x0000_s1026" style="position:absolute;margin-left:152.8pt;margin-top:39.8pt;width:.1pt;height:12.05pt;z-index:-4152;mso-position-horizontal-relative:page;mso-position-vertical-relative:page" coordorigin="3056,796" coordsize="2,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qbyWAMAAOEHAAAOAAAAZHJzL2Uyb0RvYy54bWykVelu2zAM/j9g7yDo54bUR5ykNZoWQ45i&#10;QLcVaPcAii0fmC15khKnG/buoyjbSZtd6ALEoUKa/Pjx0OX1vq7IjitdSjGnwZlPCReJTEuRz+nn&#10;h/XonBJtmEhZJQWf00eu6fXV61eXbRPzUBaySrki4ETouG3mtDCmiT1PJwWvmT6TDRegzKSqmYGj&#10;yr1UsRa815UX+v7Ua6VKGyUTrjX8u3RKeoX+s4wn5lOWaW5INaeAzeBT4XNjn97VJYtzxZqiTDoY&#10;7AUoalYKCDq4WjLDyFaVJ67qMlFSy8ycJbL2ZJaVCcccIJvAf5bNjZLbBnPJ4zZvBpqA2mc8vdht&#10;8nF3p0iZQu0mwI9gNRQJ45JgHFp62iaPwepGNffNnXI5gngrky8a1N5zvT3nzphs2g8yBYdsayTS&#10;s89UbV1A4mSPVXgcqsD3hiTwZxDOAEkCimAy9scTV6OkgELad8b+ZEoJaGcX01616l4N3XthFFiN&#10;x2IXDzF2mGxC0Gr6wKb+PzbvC9ZwLJK2PA1sBj2ba8W5bWAgdOwIRcOeTX1M5ZHGwtTA+F9JPCWk&#10;Z/I3dLA42WpzwyWWgu1utXFjkIKEBU67RniAQmR1BRPxdkR8Aozbr2M9H4wgU2f0xkOTgnQFgHEY&#10;jADLkafAH//S1bi3AldoM/iCYuY9Plb0kJO96DCDRJhdOj42WiP1ocEe+nYAI5vfH22xRhANbd1v&#10;F0LBNnm+RxQlsEc2jpKGGYvMhrAiKebUMmHPtdzxB4kacwCG+wdiHLSVOLUKo97OaeEF6x4bfAhp&#10;kR5VVch1WVVY1kqQFqZlBvNt42tZlalV4kHlm0WlyI7Z/YifbnKemMEeEik6KzhLV51sWFk5GYJX&#10;yCx0XkeA7UFcgN8v/IvV+eo8GkXhdDWK/OVy9G69iEbTdTCbLMfLxWIZ/LDQgiguyjTlwqLrl3EQ&#10;/dt4dteCW6PDOn6ShT5Odo2f02S9pzCQZMil/8XsYJ+42XTLZCPTR5hTJd3tArchCIVU3yhp4WaZ&#10;U/11yxSnpHovYNlcBBEUlBg8RJNZCAd1rNkca5hIwNWcGgrtbcWFcdfXtlFlXkAk12BCvoMlm5V2&#10;lBGfQ9UdYN+hhPcI5tLdefaiOj6j1eFmvvoJAAD//wMAUEsDBBQABgAIAAAAIQDjHRxk4AAAAAoB&#10;AAAPAAAAZHJzL2Rvd25yZXYueG1sTI9BS8NAEIXvgv9hGcGb3Y2hrcZsSinqqQi2gnjbZqdJaHY2&#10;ZLdJ+u8dT/Y0zLyPN+/lq8m1YsA+NJ40JDMFAqn0tqFKw9f+7eEJRIiGrGk9oYYLBlgVtze5yawf&#10;6ROHXawEm1DIjIY6xi6TMpQ1OhNmvkNi7eh7ZyKvfSVtb0Y2d618VGohnWmIP9Smw02N5Wl3dhre&#10;RzOu0+R12J6Om8vPfv7xvU1Q6/u7af0CIuIU/2H4i8/RoeBMB38mG0SrIVXzBaMals88GeADdzkw&#10;qdIlyCKX1xWKXwAAAP//AwBQSwECLQAUAAYACAAAACEAtoM4kv4AAADhAQAAEwAAAAAAAAAAAAAA&#10;AAAAAAAAW0NvbnRlbnRfVHlwZXNdLnhtbFBLAQItABQABgAIAAAAIQA4/SH/1gAAAJQBAAALAAAA&#10;AAAAAAAAAAAAAC8BAABfcmVscy8ucmVsc1BLAQItABQABgAIAAAAIQACkqbyWAMAAOEHAAAOAAAA&#10;AAAAAAAAAAAAAC4CAABkcnMvZTJvRG9jLnhtbFBLAQItABQABgAIAAAAIQDjHRxk4AAAAAoBAAAP&#10;AAAAAAAAAAAAAAAAALIFAABkcnMvZG93bnJldi54bWxQSwUGAAAAAAQABADzAAAAvwYAAAAA&#10;">
              <v:shape id="Freeform 133" o:spid="_x0000_s1027" style="position:absolute;left:3056;top:796;width:2;height:241;visibility:visible;mso-wrap-style:square;v-text-anchor:top" coordsize="2,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g1MQA&#10;AADcAAAADwAAAGRycy9kb3ducmV2LnhtbESPT2sCMRDF74LfIYzQm2a32D+sRhGh4KWia6nXYTPd&#10;LE0m6ybq+u0boeBthvfeb97Ml72z4kJdaDwryCcZCOLK64ZrBV+Hj/E7iBCRNVrPpOBGAZaL4WCO&#10;hfZX3tOljLVIEA4FKjAxtoWUoTLkMEx8S5y0H985jGntaqk7vCa4s/I5y16lw4bTBYMtrQ1Vv+XZ&#10;JYpZbW9tXlp7/PyenuTujPu3rVJPo341AxGpjw/zf3qjU/2XHO7PpAn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voNTEAAAA3AAAAA8AAAAAAAAAAAAAAAAAmAIAAGRycy9k&#10;b3ducmV2LnhtbFBLBQYAAAAABAAEAPUAAACJAwAAAAA=&#10;" path="m,l,240e" filled="f" strokeweight=".21528mm">
                <v:path arrowok="t" o:connecttype="custom" o:connectlocs="0,796;0,1036" o:connectangles="0,0"/>
              </v:shape>
              <w10:wrap xmlns:w10="urn:schemas-microsoft-com:office:word" anchorx="page" anchory="page"/>
            </v:group>
          </w:pict>
        </mc:Fallback>
      </mc:AlternateContent>
    </w:r>
    <w:r w:rsidR="00366CD3">
      <w:rPr>
        <w:noProof/>
        <w:lang w:val="ru-RU" w:eastAsia="ru-RU" w:bidi="ar-SA"/>
      </w:rPr>
      <mc:AlternateContent>
        <mc:Choice Requires="wpg">
          <w:drawing>
            <wp:anchor distT="0" distB="0" distL="114300" distR="114300" simplePos="0" relativeHeight="503312329" behindDoc="1" locked="0" layoutInCell="1" allowOverlap="1" wp14:anchorId="59C35170" wp14:editId="35182987">
              <wp:simplePos x="0" y="0"/>
              <wp:positionH relativeFrom="page">
                <wp:posOffset>1623060</wp:posOffset>
              </wp:positionH>
              <wp:positionV relativeFrom="page">
                <wp:posOffset>505460</wp:posOffset>
              </wp:positionV>
              <wp:extent cx="1270" cy="153035"/>
              <wp:effectExtent l="13335" t="10160" r="4445" b="8255"/>
              <wp:wrapNone/>
              <wp:docPr id="14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3035"/>
                        <a:chOff x="2556" y="796"/>
                        <a:chExt cx="2" cy="241"/>
                      </a:xfrm>
                    </wpg:grpSpPr>
                    <wps:wsp>
                      <wps:cNvPr id="149" name="Freeform 131"/>
                      <wps:cNvSpPr>
                        <a:spLocks/>
                      </wps:cNvSpPr>
                      <wps:spPr bwMode="auto">
                        <a:xfrm>
                          <a:off x="2556" y="796"/>
                          <a:ext cx="2" cy="241"/>
                        </a:xfrm>
                        <a:custGeom>
                          <a:avLst/>
                          <a:gdLst>
                            <a:gd name="T0" fmla="+- 0 796 796"/>
                            <a:gd name="T1" fmla="*/ 796 h 241"/>
                            <a:gd name="T2" fmla="+- 0 1036 796"/>
                            <a:gd name="T3" fmla="*/ 1036 h 241"/>
                          </a:gdLst>
                          <a:ahLst/>
                          <a:cxnLst>
                            <a:cxn ang="0">
                              <a:pos x="0" y="T1"/>
                            </a:cxn>
                            <a:cxn ang="0">
                              <a:pos x="0" y="T3"/>
                            </a:cxn>
                          </a:cxnLst>
                          <a:rect l="0" t="0" r="r" b="b"/>
                          <a:pathLst>
                            <a:path h="241">
                              <a:moveTo>
                                <a:pt x="0" y="0"/>
                              </a:moveTo>
                              <a:lnTo>
                                <a:pt x="0" y="240"/>
                              </a:lnTo>
                            </a:path>
                          </a:pathLst>
                        </a:custGeom>
                        <a:noFill/>
                        <a:ln w="7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130" o:spid="_x0000_s1026" style="position:absolute;margin-left:127.8pt;margin-top:39.8pt;width:.1pt;height:12.05pt;z-index:-4151;mso-position-horizontal-relative:page;mso-position-vertical-relative:page" coordorigin="2556,796" coordsize="2,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ZErWAMAAOEHAAAOAAAAZHJzL2Uyb0RvYy54bWykVelu2zAM/j9g7yD454bUR5ykMZoWQ45i&#10;QLcVaPYAii0fmC15khKnG/buoyjbuXahCxCHCmny48dDN3f7qiQ7JlUh+MzxrzyHMB6LpODZzPm8&#10;Xg2uHaI05QktBWcz55kp5+729aubpo5YIHJRJkwScMJV1NQzJ9e6jlxXxTmrqLoSNeOgTIWsqIaj&#10;zNxE0ga8V6UbeN7YbYRMailiphT8u7BK5xb9pymL9ac0VUyTcuYANo1Pic+Nebq3NzTKJK3zIm5h&#10;0BegqGjBIWjvakE1JVtZXLiqilgKJVJ9FYvKFWlaxAxzgGx87yybeym2NeaSRU1W9zQBtWc8vdht&#10;/HH3KEmRQO1CKBWnFRQJ4xJ/iPQ0dRaB1b2sn+pHaXME8UHEXxSw557rzTmzxmTTfBAJOKRbLZCe&#10;fSor4wISJ3uswnNfBbbXJIY//WAClYpB4Y+G3nBkaxTnUEjzTjAajR0C2sl03KmW7auBfS8IfaNx&#10;aWTjIcYWk+kMaDV1YFP9H5tPOa0ZFkkZnno2px2bK8mYaWAgFGGZ+GDYsamOqTzSGDMFjP+VxEtC&#10;OiZ/QweN4q3S90xgKejuQWk7BglIWOCkbYQ1FCKtSpiItwPiEWDcfNuh6Y38zuiNiyY5aQsA49Ab&#10;AZYjT743/KWrYWcFrtCm9wXFzDp8NO8gx3veYgaJULN0PGy0WqhDg627dgAjk98fbYdt66AtRIXf&#10;NoSEbXK+R6RDYI9sLCU11QaZCWFEkkO3QiuacyV2bC1Qow/AcMAgxkFb8kurIOzsrBZeMO6xwfuQ&#10;BulRVblYFWWJZS05aWBaJiPLjBJlkRilAaNktpmXkuyo2Y/4adM/MYM9xBN0ljOaLFtZ06K0MgQv&#10;kVnovJYA04O4AL9PvenyenkdDsJgvByE3mIxeLeah4Pxyp+MFsPFfL7wfxiS/DDKiyRh3KDrlrEf&#10;/tt4tteCXaP9Oj7J4iTZFX4uk3VPYSDJkEv3i9nBPrGzaZfJRiTPMKdS2NsFbkMQciG/OaSBm2Xm&#10;qK9bKplDyvccls3UD6GgROMhHE0COMhjzeZYQ3kMrmaOdqC9jTjX9vra1rLIcohkG4yLd7Bk08KM&#10;MuKzqNoD7DuU8B7BXNo7z1xUx2e0OtzMtz8BAAD//wMAUEsDBBQABgAIAAAAIQB2VkWN4AAAAAoB&#10;AAAPAAAAZHJzL2Rvd25yZXYueG1sTI9BS8NAEIXvgv9hGcGb3aQlrcZsSinqqQi2gnibJtMkNDsb&#10;stsk/feOJz0NM+/jzXvZerKtGqj3jWMD8SwCRVy4suHKwOfh9eERlA/IJbaOycCVPKzz25sM09KN&#10;/EHDPlRKTNinaKAOoUu19kVNFv3MdcSinVxvMcjaV7rscRRz2+p5FC21xYblQ40dbWsqzvuLNfA2&#10;4rhZxC/D7nzaXr8PyfvXLiZj7u+mzTOoQFP4g+E3vkSHXDId3YVLr1oD8yRZCmpg9SRTADlIl6OQ&#10;0WIFOs/0/wr5DwAAAP//AwBQSwECLQAUAAYACAAAACEAtoM4kv4AAADhAQAAEwAAAAAAAAAAAAAA&#10;AAAAAAAAW0NvbnRlbnRfVHlwZXNdLnhtbFBLAQItABQABgAIAAAAIQA4/SH/1gAAAJQBAAALAAAA&#10;AAAAAAAAAAAAAC8BAABfcmVscy8ucmVsc1BLAQItABQABgAIAAAAIQAUiZErWAMAAOEHAAAOAAAA&#10;AAAAAAAAAAAAAC4CAABkcnMvZTJvRG9jLnhtbFBLAQItABQABgAIAAAAIQB2VkWN4AAAAAoBAAAP&#10;AAAAAAAAAAAAAAAAALIFAABkcnMvZG93bnJldi54bWxQSwUGAAAAAAQABADzAAAAvwYAAAAA&#10;">
              <v:shape id="Freeform 131" o:spid="_x0000_s1027" style="position:absolute;left:2556;top:796;width:2;height:241;visibility:visible;mso-wrap-style:square;v-text-anchor:top" coordsize="2,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A6D8QA&#10;AADcAAAADwAAAGRycy9kb3ducmV2LnhtbESPQWsCMRCF74X+hzAFbzWriNWtUUQQvCi6lnodNtPN&#10;0mSy3URd/70RCt5meO9982a26JwVF2pD7VnBoJ+BIC69rrlS8HVcv09AhIis0XomBTcKsJi/vsww&#10;1/7KB7oUsRIJwiFHBSbGJpcylIYchr5viJP241uHMa1tJXWL1wR3Vg6zbCwd1pwuGGxoZaj8Lc4u&#10;Ucxyd2sGhbWn7ffoT+7PePjYKdV765afICJ18Wn+T290qj+awuOZNIG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AOg/EAAAA3AAAAA8AAAAAAAAAAAAAAAAAmAIAAGRycy9k&#10;b3ducmV2LnhtbFBLBQYAAAAABAAEAPUAAACJAwAAAAA=&#10;" path="m,l,240e" filled="f" strokeweight=".21528mm">
                <v:path arrowok="t" o:connecttype="custom" o:connectlocs="0,796;0,1036" o:connectangles="0,0"/>
              </v:shape>
              <w10:wrap xmlns:w10="urn:schemas-microsoft-com:office:word" anchorx="page" anchory="page"/>
            </v:group>
          </w:pict>
        </mc:Fallback>
      </mc:AlternateContent>
    </w:r>
    <w:r w:rsidR="00366CD3">
      <w:rPr>
        <w:noProof/>
        <w:lang w:val="ru-RU" w:eastAsia="ru-RU" w:bidi="ar-SA"/>
      </w:rPr>
      <mc:AlternateContent>
        <mc:Choice Requires="wpg">
          <w:drawing>
            <wp:anchor distT="0" distB="0" distL="114300" distR="114300" simplePos="0" relativeHeight="503312330" behindDoc="1" locked="0" layoutInCell="1" allowOverlap="1" wp14:anchorId="7AFDF2D6" wp14:editId="7B59F0ED">
              <wp:simplePos x="0" y="0"/>
              <wp:positionH relativeFrom="page">
                <wp:posOffset>1626235</wp:posOffset>
              </wp:positionH>
              <wp:positionV relativeFrom="page">
                <wp:posOffset>654685</wp:posOffset>
              </wp:positionV>
              <wp:extent cx="311150" cy="1270"/>
              <wp:effectExtent l="6985" t="6985" r="5715" b="10795"/>
              <wp:wrapNone/>
              <wp:docPr id="146"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150" cy="1270"/>
                        <a:chOff x="2561" y="1031"/>
                        <a:chExt cx="490" cy="2"/>
                      </a:xfrm>
                    </wpg:grpSpPr>
                    <wps:wsp>
                      <wps:cNvPr id="147" name="Freeform 129"/>
                      <wps:cNvSpPr>
                        <a:spLocks/>
                      </wps:cNvSpPr>
                      <wps:spPr bwMode="auto">
                        <a:xfrm>
                          <a:off x="2561" y="1031"/>
                          <a:ext cx="490" cy="2"/>
                        </a:xfrm>
                        <a:custGeom>
                          <a:avLst/>
                          <a:gdLst>
                            <a:gd name="T0" fmla="+- 0 2561 2561"/>
                            <a:gd name="T1" fmla="*/ T0 w 490"/>
                            <a:gd name="T2" fmla="+- 0 3051 2561"/>
                            <a:gd name="T3" fmla="*/ T2 w 490"/>
                          </a:gdLst>
                          <a:ahLst/>
                          <a:cxnLst>
                            <a:cxn ang="0">
                              <a:pos x="T1" y="0"/>
                            </a:cxn>
                            <a:cxn ang="0">
                              <a:pos x="T3" y="0"/>
                            </a:cxn>
                          </a:cxnLst>
                          <a:rect l="0" t="0" r="r" b="b"/>
                          <a:pathLst>
                            <a:path w="490">
                              <a:moveTo>
                                <a:pt x="0" y="0"/>
                              </a:moveTo>
                              <a:lnTo>
                                <a:pt x="490" y="0"/>
                              </a:lnTo>
                            </a:path>
                          </a:pathLst>
                        </a:custGeom>
                        <a:noFill/>
                        <a:ln w="7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128" o:spid="_x0000_s1026" style="position:absolute;margin-left:128.05pt;margin-top:51.55pt;width:24.5pt;height:.1pt;z-index:-4150;mso-position-horizontal-relative:page;mso-position-vertical-relative:page" coordorigin="2561,1031" coordsize="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pO5YAMAAOMHAAAOAAAAZHJzL2Uyb0RvYy54bWykVW2P2zYM/l5g/0HQxxU5v8RJLsbliiIv&#10;hwLdVqDZD1Bs+QWzJVdS4tyG/feRlJ3LpS02dPngUCb9kHxIkQ/vzm3DTtLYWqsVj+5CzqTKdF6r&#10;csV/3+8m95xZJ1QuGq3kij9Ly989/vTmoe9SGetKN7k0DECUTftuxSvnujQIbFbJVtg73UkFykKb&#10;Vjg4mjLIjegBvW2COAznQa9N3hmdSWvh7cYr+SPhF4XM3G9FYaVjzYpDbI6ehp4HfAaPDyItjeiq&#10;OhvCED8QRStqBU4vUBvhBDua+iuots6Mtrpwd5luA10UdSYpB8gmCm+yeTL62FEuZdqX3YUmoPaG&#10;px+GzX49fTKszqF2yZwzJVooEvllUXyP9PRdmYLVk+k+d5+MzxHEjzr7w4I6uNXjufTG7ND/onMA&#10;FEeniZ5zYVqEgMTZmarwfKmCPDuWwctpFEUzqFUGqiheDDXKKigkfhPP5hFnqAunka9fVm2Hb5Pl&#10;8GGMmkCk3iEFOQSFGUGv2Rc67f+j83MlOklVskjUhc7FSOfOSIkdDIwuPaNkONJpr7m80mCYFij/&#10;Vxa/wcjI5Xf4EGl2tO5JaiqGOH20zl+EHCQqcT60wh74LNoG7sTbCQsZuqKHJ768mEFJvNnPAduH&#10;rGfoecAcoeLRhqCm4ezbUNPRDKHiFyioZjnGJ6ox5OyshphBYgLHTkit1mmL7bL3zULBAAIYYX7f&#10;sQXXYz+Otv5/cGFgntxOEsMZTJKDT7YTDiNDFyiyfsWRCDy3+iT3mjTupvfBx4u2UddWVMCrmLwW&#10;PkB46vCLS4z0qqpK7+qmoRI0CgNZLOBWoX+rmzpHJR1MeVg3hp0ETkj6YSoA9soMJpHKCaySIt8O&#10;shN142Wwb4hZ6LyBAOxBGoF/LcPl9n57n0ySeL6dJOFmM3m/WyeT+S5azDbTzXq9if7G0KIkreo8&#10;lwqjG8dxlPy3+zksBj9ILwP5VRb2Otkd/b5ONngdBnEBuYz/lB0MFH85/TQ56PwZLqrRfr/APgSh&#10;0uZPznrYLStuvxyFkZw1HxRMm2WUJLiM6JDMFjEczLXmcK0RKgOoFXcc2hvFtfML7NiZuqzAU0Rl&#10;Vfo9jNmixqtM8fmohgMMPJJok1Auw9bDVXV9JquX3fz4DwAAAP//AwBQSwMEFAAGAAgAAAAhAMpN&#10;V/3fAAAACwEAAA8AAABkcnMvZG93bnJldi54bWxMj0FLw0AQhe+C/2EZwZvdTUOKxGxKKeqpCLaC&#10;eNtmp0lodjZkt0n67x296O3NvMebb4r17Dox4hBaTxqShQKBVHnbUq3h4/Dy8AgiREPWdJ5QwxUD&#10;rMvbm8Lk1k/0juM+1oJLKORGQxNjn0sZqgadCQvfI7F38oMzkcehlnYwE5e7Ti6VWklnWuILjelx&#10;22B13l+chtfJTJs0eR5359P2+nXI3j53CWp9fzdvnkBEnONfGH7wGR1KZjr6C9kgOg3LbJVwlA2V&#10;suBEqjIWx99NCrIs5P8fym8AAAD//wMAUEsBAi0AFAAGAAgAAAAhALaDOJL+AAAA4QEAABMAAAAA&#10;AAAAAAAAAAAAAAAAAFtDb250ZW50X1R5cGVzXS54bWxQSwECLQAUAAYACAAAACEAOP0h/9YAAACU&#10;AQAACwAAAAAAAAAAAAAAAAAvAQAAX3JlbHMvLnJlbHNQSwECLQAUAAYACAAAACEAbIKTuWADAADj&#10;BwAADgAAAAAAAAAAAAAAAAAuAgAAZHJzL2Uyb0RvYy54bWxQSwECLQAUAAYACAAAACEAyk1X/d8A&#10;AAALAQAADwAAAAAAAAAAAAAAAAC6BQAAZHJzL2Rvd25yZXYueG1sUEsFBgAAAAAEAAQA8wAAAMYG&#10;AAAAAA==&#10;">
              <v:shape id="Freeform 129" o:spid="_x0000_s1027" style="position:absolute;left:2561;top:1031;width:490;height:2;visibility:visible;mso-wrap-style:square;v-text-anchor:top" coordsize="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moMIA&#10;AADcAAAADwAAAGRycy9kb3ducmV2LnhtbERPTWvCQBC9C/0PyxR6Ed0oYiW6ikoLCnqoCl6H7JhN&#10;m50N2W2S/vuuIHibx/ucxaqzpWio9oVjBaNhAoI4c7rgXMHl/DmYgfABWWPpmBT8kYfV8qW3wFS7&#10;lr+oOYVcxBD2KSowIVSplD4zZNEPXUUcuZurLYYI61zqGtsYbks5TpKptFhwbDBY0dZQ9nP6tQpw&#10;/30Z99fHjwY3+mpM0VaHba7U22u3noMI1IWn+OHe6Th/8g73Z+IF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PeagwgAAANwAAAAPAAAAAAAAAAAAAAAAAJgCAABkcnMvZG93&#10;bnJldi54bWxQSwUGAAAAAAQABAD1AAAAhwMAAAAA&#10;" path="m,l490,e" filled="f" strokeweight=".21528mm">
                <v:path arrowok="t" o:connecttype="custom" o:connectlocs="0,0;490,0" o:connectangles="0,0"/>
              </v:shape>
              <w10:wrap xmlns:w10="urn:schemas-microsoft-com:office:word" anchorx="page" anchory="page"/>
            </v:group>
          </w:pict>
        </mc:Fallback>
      </mc:AlternateContent>
    </w:r>
    <w:r w:rsidR="00366CD3">
      <w:rPr>
        <w:noProof/>
        <w:lang w:val="ru-RU" w:eastAsia="ru-RU" w:bidi="ar-SA"/>
      </w:rPr>
      <mc:AlternateContent>
        <mc:Choice Requires="wpg">
          <w:drawing>
            <wp:anchor distT="0" distB="0" distL="114300" distR="114300" simplePos="0" relativeHeight="503312331" behindDoc="1" locked="0" layoutInCell="1" allowOverlap="1" wp14:anchorId="447CB799" wp14:editId="7F9C3A07">
              <wp:simplePos x="0" y="0"/>
              <wp:positionH relativeFrom="page">
                <wp:posOffset>1626235</wp:posOffset>
              </wp:positionH>
              <wp:positionV relativeFrom="page">
                <wp:posOffset>508635</wp:posOffset>
              </wp:positionV>
              <wp:extent cx="311150" cy="1270"/>
              <wp:effectExtent l="6985" t="13335" r="5715" b="4445"/>
              <wp:wrapNone/>
              <wp:docPr id="144"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150" cy="1270"/>
                        <a:chOff x="2561" y="801"/>
                        <a:chExt cx="490" cy="2"/>
                      </a:xfrm>
                    </wpg:grpSpPr>
                    <wps:wsp>
                      <wps:cNvPr id="145" name="Freeform 127"/>
                      <wps:cNvSpPr>
                        <a:spLocks/>
                      </wps:cNvSpPr>
                      <wps:spPr bwMode="auto">
                        <a:xfrm>
                          <a:off x="2561" y="801"/>
                          <a:ext cx="490" cy="2"/>
                        </a:xfrm>
                        <a:custGeom>
                          <a:avLst/>
                          <a:gdLst>
                            <a:gd name="T0" fmla="+- 0 2561 2561"/>
                            <a:gd name="T1" fmla="*/ T0 w 490"/>
                            <a:gd name="T2" fmla="+- 0 3051 2561"/>
                            <a:gd name="T3" fmla="*/ T2 w 490"/>
                          </a:gdLst>
                          <a:ahLst/>
                          <a:cxnLst>
                            <a:cxn ang="0">
                              <a:pos x="T1" y="0"/>
                            </a:cxn>
                            <a:cxn ang="0">
                              <a:pos x="T3" y="0"/>
                            </a:cxn>
                          </a:cxnLst>
                          <a:rect l="0" t="0" r="r" b="b"/>
                          <a:pathLst>
                            <a:path w="490">
                              <a:moveTo>
                                <a:pt x="0" y="0"/>
                              </a:moveTo>
                              <a:lnTo>
                                <a:pt x="490" y="0"/>
                              </a:lnTo>
                            </a:path>
                          </a:pathLst>
                        </a:custGeom>
                        <a:noFill/>
                        <a:ln w="7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126" o:spid="_x0000_s1026" style="position:absolute;margin-left:128.05pt;margin-top:40.05pt;width:24.5pt;height:.1pt;z-index:-4149;mso-position-horizontal-relative:page;mso-position-vertical-relative:page" coordorigin="2561,801" coordsize="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kpkXwMAAOEHAAAOAAAAZHJzL2Uyb0RvYy54bWykVW2P2zYM/j5g/0HQxw45v5yTXIzLFUVe&#10;DgO6tkCzH6DY8gtmS56kxLkW/e8jKTuXy63Y0OaDQ5k0+fAhRd6/PbUNO0pja62WPLoJOZMq03mt&#10;yiX/c7ed3HFmnVC5aLSSS/4kLX/78Osv932XylhXusmlYeBE2bTvlrxyrkuDwGaVbIW90Z1UoCy0&#10;aYWDoymD3IgevLdNEIfhLOi1yTujM2ktvF17JX8g/0UhM/exKKx0rFlywOboaei5x2fwcC/S0oiu&#10;qrMBhvgBFK2oFQQ9u1oLJ9jB1K9ctXVmtNWFu8l0G+iiqDNJOUA2UXiVzaPRh45yKdO+7M40AbVX&#10;PP2w2+zD8ZNhdQ61SxLOlGihSBSXRfEM6em7MgWrR9N97j4ZnyOI73X2lwV1cK3Hc+mN2b7/Q+fg&#10;UBycJnpOhWnRBSTOTlSFp3MV5MmxDF7eRlE0hVploIri+VCjrIJC4jfxdBZxBrq7MPLly6rN8Gmy&#10;GL6LUROI1McjjAMmTAhazT6zaX+Ozc+V6CQVySJPZzanI5tbIyU2MBA694SS4cimvaTyQoMwLTD+&#10;nyS+JmRk8jt0iDQ7WPcoNZVCHN9b569BDhIVOB8aYQd0Fm0DN+K3CQsZRqKH5708m0FBvNmbgO1C&#10;1jOMPPgcXcWjDbm6Daf/7up2NENX8bMrKGY54hPVCDk7qQEzSEzg0Amp0TptsVl2vlUIDHgAI8zv&#10;O7YQeuzG0db/DyEMTJPrOWI4gzmy98l2wiEyDIEi65ccicBzq49yp0njrjofYjxrG3VpRQW8wOS1&#10;8AG6pwY/h0SkF1VVels3DZWgUQhkPk8WhMTqps5RiWCsKferxrCjwPlIP0wFnL0wgzmkcnJWSZFv&#10;BtmJuvEy2DfELHTeQAD2IA3Ar4twsbnb3CWTJJ5tJkm4Xk/ebVfJZLaN5tP17Xq1WkffEFqUpFWd&#10;51IhunEYR8n/u57DWvBj9DyOX2TxItkt/V4nG7yEQVxALuM/ZQfzxN9NP0z2On+Ce2q03y6wDUGo&#10;tPnCWQ+bZcnt3wdhJGfN7wqGzQImLa4iOiTTeQwHc6nZX2qEysDVkjsO7Y3iyvn1dehMXVYQKaKy&#10;Kv0OhmxR41UmfB7VcIB5RxLtEcpl2Hm4qC7PZPW8mR/+AQAA//8DAFBLAwQUAAYACAAAACEAeyoj&#10;Et4AAAAJAQAADwAAAGRycy9kb3ducmV2LnhtbEyPT2vCQBDF7wW/wzKF3uomhoik2YiI7UkKVaH0&#10;NmbHJJjdDdk1id++46k9zb/He7/J15NpxUC9b5xVEM8jEGRLpxtbKTgd319XIHxAq7F1lhTcycO6&#10;mD3lmGk32i8aDqESbGJ9hgrqELpMSl/WZNDPXUeWbxfXGww89pXUPY5sblq5iKKlNNhYTqixo21N&#10;5fVwMwo+Rhw3Sbwb9tfL9v5zTD+/9zEp9fI8bd5ABJrCnxge+IwOBTOd3c1qL1oFi3QZs1TBKuLK&#10;giRKuTk/FgnIIpf/Pyh+AQAA//8DAFBLAQItABQABgAIAAAAIQC2gziS/gAAAOEBAAATAAAAAAAA&#10;AAAAAAAAAAAAAABbQ29udGVudF9UeXBlc10ueG1sUEsBAi0AFAAGAAgAAAAhADj9If/WAAAAlAEA&#10;AAsAAAAAAAAAAAAAAAAALwEAAF9yZWxzLy5yZWxzUEsBAi0AFAAGAAgAAAAhAJkSSmRfAwAA4QcA&#10;AA4AAAAAAAAAAAAAAAAALgIAAGRycy9lMm9Eb2MueG1sUEsBAi0AFAAGAAgAAAAhAHsqIxLeAAAA&#10;CQEAAA8AAAAAAAAAAAAAAAAAuQUAAGRycy9kb3ducmV2LnhtbFBLBQYAAAAABAAEAPMAAADEBgAA&#10;AAA=&#10;">
              <v:shape id="Freeform 127" o:spid="_x0000_s1027" style="position:absolute;left:2561;top:801;width:490;height:2;visibility:visible;mso-wrap-style:square;v-text-anchor:top" coordsize="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P22cEA&#10;AADcAAAADwAAAGRycy9kb3ducmV2LnhtbERPTWvCQBC9F/wPywje6saSFo2uEpSUXqvieciOSTA7&#10;G3a3SZpf3y0UepvH+5zdYTSt6Mn5xrKC1TIBQVxa3XCl4HopntcgfEDW2FomBd/k4bCfPe0w03bg&#10;T+rPoRIxhH2GCuoQukxKX9Zk0C9tRxy5u3UGQ4SuktrhEMNNK1+S5E0abDg21NjRsabycf4yCpy+&#10;bVbvevK3S1INaZGfyslMSi3mY74FEWgM/+I/94eO89NX+H0mXiD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T9tnBAAAA3AAAAA8AAAAAAAAAAAAAAAAAmAIAAGRycy9kb3du&#10;cmV2LnhtbFBLBQYAAAAABAAEAPUAAACGAwAAAAA=&#10;" path="m,l490,e" filled="f" strokeweight=".21525mm">
                <v:path arrowok="t" o:connecttype="custom" o:connectlocs="0,0;490,0" o:connectangles="0,0"/>
              </v:shape>
              <w10:wrap xmlns:w10="urn:schemas-microsoft-com:office:word" anchorx="page" anchory="page"/>
            </v:group>
          </w:pict>
        </mc:Fallback>
      </mc:AlternateContent>
    </w:r>
    <w:r w:rsidR="00366CD3">
      <w:rPr>
        <w:noProof/>
        <w:lang w:val="ru-RU" w:eastAsia="ru-RU" w:bidi="ar-SA"/>
      </w:rPr>
      <mc:AlternateContent>
        <mc:Choice Requires="wpg">
          <w:drawing>
            <wp:anchor distT="0" distB="0" distL="114300" distR="114300" simplePos="0" relativeHeight="503312332" behindDoc="1" locked="0" layoutInCell="1" allowOverlap="1" wp14:anchorId="276B0964" wp14:editId="50541C11">
              <wp:simplePos x="0" y="0"/>
              <wp:positionH relativeFrom="page">
                <wp:posOffset>720090</wp:posOffset>
              </wp:positionH>
              <wp:positionV relativeFrom="page">
                <wp:posOffset>715010</wp:posOffset>
              </wp:positionV>
              <wp:extent cx="6444615" cy="1270"/>
              <wp:effectExtent l="5715" t="10160" r="7620" b="7620"/>
              <wp:wrapNone/>
              <wp:docPr id="142"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4615" cy="1270"/>
                        <a:chOff x="1134" y="1126"/>
                        <a:chExt cx="10149" cy="2"/>
                      </a:xfrm>
                    </wpg:grpSpPr>
                    <wps:wsp>
                      <wps:cNvPr id="143" name="Freeform 125"/>
                      <wps:cNvSpPr>
                        <a:spLocks/>
                      </wps:cNvSpPr>
                      <wps:spPr bwMode="auto">
                        <a:xfrm>
                          <a:off x="1134" y="1126"/>
                          <a:ext cx="10149" cy="2"/>
                        </a:xfrm>
                        <a:custGeom>
                          <a:avLst/>
                          <a:gdLst>
                            <a:gd name="T0" fmla="+- 0 1134 1134"/>
                            <a:gd name="T1" fmla="*/ T0 w 10149"/>
                            <a:gd name="T2" fmla="+- 0 11282 1134"/>
                            <a:gd name="T3" fmla="*/ T2 w 10149"/>
                          </a:gdLst>
                          <a:ahLst/>
                          <a:cxnLst>
                            <a:cxn ang="0">
                              <a:pos x="T1" y="0"/>
                            </a:cxn>
                            <a:cxn ang="0">
                              <a:pos x="T3" y="0"/>
                            </a:cxn>
                          </a:cxnLst>
                          <a:rect l="0" t="0" r="r" b="b"/>
                          <a:pathLst>
                            <a:path w="10149">
                              <a:moveTo>
                                <a:pt x="0" y="0"/>
                              </a:moveTo>
                              <a:lnTo>
                                <a:pt x="10148" y="0"/>
                              </a:lnTo>
                            </a:path>
                          </a:pathLst>
                        </a:custGeom>
                        <a:noFill/>
                        <a:ln w="70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124" o:spid="_x0000_s1026" style="position:absolute;margin-left:56.7pt;margin-top:56.3pt;width:507.45pt;height:.1pt;z-index:-4148;mso-position-horizontal-relative:page;mso-position-vertical-relative:page" coordorigin="1134,1126" coordsize="10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DJYgMAAPEHAAAOAAAAZHJzL2Uyb0RvYy54bWykVW1v2zYQ/j6g/4Hgxw2OREVxEiFOUfgl&#10;GJBtBer9AJqiXlCJ1Ejaclrsv++OlBzZbdGi8wea1B3vnnvuePfw9tg25CCNrbVaUHYVUyKV0Hmt&#10;ygX9e7uZ3VFiHVc5b7SSC/oiLX37+OaXh77LZKIr3eTSEDCibNZ3C1o512VRZEUlW26vdCcVCAtt&#10;Wu7gaMooN7wH620TJXE8j3pt8s5oIa2Fr6sgpI/eflFI4f4qCisdaRYUsDm/Gr/ucI0eH3hWGt5V&#10;tRhg8J9A0fJagdOTqRV3nOxN/YWpthZGW124K6HbSBdFLaSPAaJh8UU0T0bvOx9LmfVld6IJqL3g&#10;6afNij8P7w2pc8hdmlCieAtJ8n4JS1Kkp+/KDLSeTPehe29CjLB91uKjBXF0KcdzGZTJrv9D52CQ&#10;75329BwL06IJCJwcfRZeTlmQR0cEfJynaTpnN5QIkLHkdkiSqCCTeImx65QSlLFkHhIoqvVwmcUs&#10;vQ9XE5RFPAs+Pc4BFwYF5WZfGbX/j9EPFe+kT5RFrk6MXo+MboyUWMRA6k0g1SuOjNopnRMJwrTA&#10;+neJ/AonI53fZIRnYm/dk9Q+I/zwbF14DTnsfJ7zoR628HKKtoGH8duMxASd+SWQX57U2Kj2a0S2&#10;MelJ8D1YHY1BmZ0ZS+6Sr1oD8oIeWkum1iCp5QiSVyNucVQDcNgRjg0o9kXXaYt1swV4Y7WBBVDC&#10;IL+hC84vdcOdwYWBznLZUwwl0FN2gZWOO0SGLnBLeqhXX5v4pdUHudVe5i7eAXh5lTZqqoX3oZ1O&#10;cAU5XEEXvthPbhHtJL1Kb+qm8ZloFIK5ja+ZZ8fqps5RiHCsKXfLxpADx37pf8MrOlODvqRyb6yS&#10;PF8Pe8frJuzBeePZhSIcSMBy9A3x8318v75b36WzNJmvZ2m8Ws3ebZbpbL5htzer69VyuWL/IjSW&#10;ZlWd51IhurE5s/THnuowJkJbPbXnsyjOgt3435fBRucwPMkQy/jvo4PeEt5paCw7nb/AmzU6TBuY&#10;jrCptPlESQ+TZkHtP3tuJCXN7woazz1LUxxN/pDe3CZwMFPJbirhSoCpBXUUShy3SxfG2b4zdVmB&#10;p5BWpd9B0y1qfNMeX0A1HKD3+Z2fKz6WYQbi4JqevdbrpH78DwAA//8DAFBLAwQUAAYACAAAACEA&#10;aDLWYt8AAAAMAQAADwAAAGRycy9kb3ducmV2LnhtbEyPT0vDQBDF74LfYRnBm9380VJiNqUU9VQE&#10;W0G8TbPTJDQ7G7LbJP32bvCgt/eYH2/ey9eTacVAvWssK4gXEQji0uqGKwWfh9eHFQjnkTW2lknB&#10;lRysi9ubHDNtR/6gYe8rEULYZaig9r7LpHRlTQbdwnbE4XayvUEfbF9J3eMYwk0rkyhaSoMNhw81&#10;drStqTzvL0bB24jjJo1fht35tL1+H57ev3YxKXV/N22eQXia/B8Mc/1QHYrQ6WgvrJ1og4/Tx4DO&#10;IlmCmIk4WaUgjr8KZJHL/yOKHwAAAP//AwBQSwECLQAUAAYACAAAACEAtoM4kv4AAADhAQAAEwAA&#10;AAAAAAAAAAAAAAAAAAAAW0NvbnRlbnRfVHlwZXNdLnhtbFBLAQItABQABgAIAAAAIQA4/SH/1gAA&#10;AJQBAAALAAAAAAAAAAAAAAAAAC8BAABfcmVscy8ucmVsc1BLAQItABQABgAIAAAAIQBq+vDJYgMA&#10;APEHAAAOAAAAAAAAAAAAAAAAAC4CAABkcnMvZTJvRG9jLnhtbFBLAQItABQABgAIAAAAIQBoMtZi&#10;3wAAAAwBAAAPAAAAAAAAAAAAAAAAALwFAABkcnMvZG93bnJldi54bWxQSwUGAAAAAAQABADzAAAA&#10;yAYAAAAA&#10;">
              <v:shape id="Freeform 125" o:spid="_x0000_s1027" style="position:absolute;left:1134;top:1126;width:10149;height:2;visibility:visible;mso-wrap-style:square;v-text-anchor:top" coordsize="101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K6+cIA&#10;AADcAAAADwAAAGRycy9kb3ducmV2LnhtbERP22rCQBB9L/gPywh9qxvrBYmuYqVFkULx+jxmxySY&#10;nY3Zrca/dwXBtzmc64wmtSnEhSqXW1bQbkUgiBOrc04VbDc/HwMQziNrLCyTghs5mIwbbyOMtb3y&#10;ii5rn4oQwi5GBZn3ZSylSzIy6Fq2JA7c0VYGfYBVKnWF1xBuCvkZRX1pMOfQkGFJs4yS0/rfKPg6&#10;13+/vD+WnflpefM7+u4d9lul3pv1dAjCU+1f4qd7ocP8bgcez4QL5Pg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wrr5wgAAANwAAAAPAAAAAAAAAAAAAAAAAJgCAABkcnMvZG93&#10;bnJldi54bWxQSwUGAAAAAAQABAD1AAAAhwMAAAAA&#10;" path="m,l10148,e" filled="f" strokeweight=".19531mm">
                <v:path arrowok="t" o:connecttype="custom" o:connectlocs="0,0;10148,0" o:connectangles="0,0"/>
              </v:shape>
              <w10:wrap xmlns:w10="urn:schemas-microsoft-com:office:word" anchorx="page" anchory="page"/>
            </v:group>
          </w:pict>
        </mc:Fallback>
      </mc:AlternateContent>
    </w:r>
    <w:r w:rsidR="00366CD3">
      <w:rPr>
        <w:noProof/>
        <w:lang w:val="ru-RU" w:eastAsia="ru-RU" w:bidi="ar-SA"/>
      </w:rPr>
      <w:drawing>
        <wp:anchor distT="0" distB="0" distL="114300" distR="114300" simplePos="0" relativeHeight="503312333" behindDoc="1" locked="0" layoutInCell="1" allowOverlap="1" wp14:anchorId="45C590BE" wp14:editId="474E9753">
          <wp:simplePos x="0" y="0"/>
          <wp:positionH relativeFrom="page">
            <wp:posOffset>1133475</wp:posOffset>
          </wp:positionH>
          <wp:positionV relativeFrom="page">
            <wp:posOffset>2794000</wp:posOffset>
          </wp:positionV>
          <wp:extent cx="5289550" cy="5104765"/>
          <wp:effectExtent l="0" t="0" r="6350" b="635"/>
          <wp:wrapNone/>
          <wp:docPr id="141"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9550" cy="5104765"/>
                  </a:xfrm>
                  <a:prstGeom prst="rect">
                    <a:avLst/>
                  </a:prstGeom>
                  <a:noFill/>
                  <a:ln>
                    <a:noFill/>
                  </a:ln>
                </pic:spPr>
              </pic:pic>
            </a:graphicData>
          </a:graphic>
          <wp14:sizeRelH relativeFrom="page">
            <wp14:pctWidth>0</wp14:pctWidth>
          </wp14:sizeRelH>
          <wp14:sizeRelV relativeFrom="page">
            <wp14:pctHeight>0</wp14:pctHeight>
          </wp14:sizeRelV>
        </wp:anchor>
      </w:drawing>
    </w:r>
    <w:r w:rsidR="00366CD3">
      <w:rPr>
        <w:noProof/>
        <w:lang w:val="ru-RU" w:eastAsia="ru-RU" w:bidi="ar-SA"/>
      </w:rPr>
      <mc:AlternateContent>
        <mc:Choice Requires="wps">
          <w:drawing>
            <wp:anchor distT="0" distB="0" distL="114300" distR="114300" simplePos="0" relativeHeight="503312334" behindDoc="1" locked="0" layoutInCell="1" allowOverlap="1" wp14:anchorId="2D101DE0" wp14:editId="5E56E23B">
              <wp:simplePos x="0" y="0"/>
              <wp:positionH relativeFrom="page">
                <wp:posOffset>707390</wp:posOffset>
              </wp:positionH>
              <wp:positionV relativeFrom="page">
                <wp:posOffset>505460</wp:posOffset>
              </wp:positionV>
              <wp:extent cx="594360" cy="152400"/>
              <wp:effectExtent l="2540" t="635" r="3175" b="0"/>
              <wp:wrapNone/>
              <wp:docPr id="140"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CD3" w:rsidRDefault="00366CD3">
                          <w:pPr>
                            <w:pStyle w:val="a3"/>
                            <w:spacing w:line="217" w:lineRule="exact"/>
                            <w:ind w:left="20"/>
                          </w:pPr>
                          <w:r>
                            <w:t>21.10.2005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47" type="#_x0000_t202" style="position:absolute;margin-left:55.7pt;margin-top:39.8pt;width:46.8pt;height:12pt;z-index:-41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f1cswIAALQFAAAOAAAAZHJzL2Uyb0RvYy54bWysVNtu2zAMfR+wfxD07vpSJ42NOkUbx8OA&#10;7gK0+wDFlmNhsuRJSuyu2L+PkuOkaV+GbX4QaJE6OiSPeH0ztBztqdJMigyHFwFGVJSyYmKb4W+P&#10;hbfASBsiKsKloBl+ohrfLN+/u+67lEaykbyiCgGI0GnfZbgxpkt9X5cNbYm+kB0V4KylaomBX7X1&#10;K0V6QG+5HwXB3O+lqjolS6o17OajEy8dfl3T0nypa00N4hkGbsatyq0bu/rLa5JuFekaVh5okL9g&#10;0RIm4NIjVE4MQTvF3kC1rFRSy9pclLL1ZV2zkrocIJsweJXNQ0M66nKB4ujuWCb9/2DLz/uvCrEK&#10;ehdDfQRpoUmPdDDoTg4ojCJbob7TKQQ+dBBqBnBAtMtWd/ey/K6RkKuGiC29VUr2DSUVMAztSf/F&#10;0RFHW5BN/0lWcBHZGemAhlq1tnxQEATowOTp2B1LpoTNWRJfzsFTgiucRXHguueTdDrcKW0+UNki&#10;a2RYQfMdONnfa2PJkHQKsXcJWTDOnQC4ONuAwHEHroaj1mdJuH4+J0GyXqwXsRdH87UXB3nu3Rar&#10;2JsX4dUsv8xXqzz8Ze8N47RhVUWFvWbSVhj/We8OKh9VcVSXlpxVFs5S0mq7WXGF9gS0XbjPlRw8&#10;pzD/nIYrAuTyKqUQqnkXJV4xX1x5cRHPvOQqWHhBmNwl8yBO4rw4T+meCfrvKaE+w8ksmo1aOpF+&#10;lVvgvre5kbRlBqYHZ22GF8cgkloFrkXlWmsI46P9ohSW/qkU0O6p0U6vVqKjWM2wGdzjiJyarZg3&#10;snoCBSsJCgMxwugDo5HqJ0Y9jJEM6x87oihG/KOAVwAhZjLUZGwmg4gSjmbYYDSaKzPOpl2n2LYB&#10;5PGdCXkLL6VmTsUnFof3BaPBJXMYY3b2vPx3Uadhu/wNAAD//wMAUEsDBBQABgAIAAAAIQBr7w3h&#10;3gAAAAoBAAAPAAAAZHJzL2Rvd25yZXYueG1sTI/BTsMwEETvSPyDtUjcqJ0CgYY4VYXghISahgNH&#10;J94mUeN1iN02/D3LCY6jGc28ydezG8QJp9B70pAsFAikxtueWg0f1evNI4gQDVkzeEIN3xhgXVxe&#10;5Caz/kwlnnaxFVxCITMauhjHTMrQdOhMWPgRib29n5yJLKdW2smcudwNcqlUKp3piRc6M+Jzh81h&#10;d3QaNp9UvvRf7/W23Jd9Va0UvaUHra+v5s0TiIhz/AvDLz6jQ8FMtT+SDWJgnSR3HNXwsEpBcGCp&#10;7vlczY66TUEWufx/ofgBAAD//wMAUEsBAi0AFAAGAAgAAAAhALaDOJL+AAAA4QEAABMAAAAAAAAA&#10;AAAAAAAAAAAAAFtDb250ZW50X1R5cGVzXS54bWxQSwECLQAUAAYACAAAACEAOP0h/9YAAACUAQAA&#10;CwAAAAAAAAAAAAAAAAAvAQAAX3JlbHMvLnJlbHNQSwECLQAUAAYACAAAACEARXX9XLMCAAC0BQAA&#10;DgAAAAAAAAAAAAAAAAAuAgAAZHJzL2Uyb0RvYy54bWxQSwECLQAUAAYACAAAACEAa+8N4d4AAAAK&#10;AQAADwAAAAAAAAAAAAAAAAANBQAAZHJzL2Rvd25yZXYueG1sUEsFBgAAAAAEAAQA8wAAABgGAAAA&#10;AA==&#10;" filled="f" stroked="f">
              <v:textbox inset="0,0,0,0">
                <w:txbxContent>
                  <w:p w:rsidR="00366CD3" w:rsidRDefault="00366CD3">
                    <w:pPr>
                      <w:pStyle w:val="a3"/>
                      <w:spacing w:line="217" w:lineRule="exact"/>
                      <w:ind w:left="20"/>
                    </w:pPr>
                    <w:r>
                      <w:t>21.10.2005</w:t>
                    </w:r>
                  </w:p>
                </w:txbxContent>
              </v:textbox>
              <w10:wrap anchorx="page" anchory="page"/>
            </v:shape>
          </w:pict>
        </mc:Fallback>
      </mc:AlternateContent>
    </w:r>
    <w:r w:rsidR="00366CD3">
      <w:rPr>
        <w:noProof/>
        <w:lang w:val="ru-RU" w:eastAsia="ru-RU" w:bidi="ar-SA"/>
      </w:rPr>
      <mc:AlternateContent>
        <mc:Choice Requires="wps">
          <w:drawing>
            <wp:anchor distT="0" distB="0" distL="114300" distR="114300" simplePos="0" relativeHeight="503312336" behindDoc="1" locked="0" layoutInCell="1" allowOverlap="1" wp14:anchorId="1D4B2E58" wp14:editId="683D98FE">
              <wp:simplePos x="0" y="0"/>
              <wp:positionH relativeFrom="page">
                <wp:posOffset>2949575</wp:posOffset>
              </wp:positionH>
              <wp:positionV relativeFrom="page">
                <wp:posOffset>505460</wp:posOffset>
              </wp:positionV>
              <wp:extent cx="1985010" cy="152400"/>
              <wp:effectExtent l="0" t="635" r="0" b="0"/>
              <wp:wrapNone/>
              <wp:docPr id="138"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50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CD3" w:rsidRDefault="00366CD3">
                          <w:pPr>
                            <w:pStyle w:val="a3"/>
                            <w:spacing w:line="217" w:lineRule="exact"/>
                            <w:ind w:left="20"/>
                          </w:pPr>
                          <w:r>
                            <w:t>Офіційний журнал Європейського союзу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xmlns:o="urn:schemas-microsoft-com:office:office" xmlns:v="urn:schemas-microsoft-com:vml" id="Text Box 120" o:spid="_x0000_s1048" type="#_x0000_t202" style="position:absolute;margin-left:232.25pt;margin-top:39.8pt;width:156.3pt;height:12pt;z-index:-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lcktQIAALUFAAAOAAAAZHJzL2Uyb0RvYy54bWysVNuOmzAQfa/Uf7D8znIpyQJastoNoaq0&#10;vUi7/QAHm2AVbGo7gW3Vf+/YhGQvL1VbHqzBHp85M3M8V9dj16IDU5pLkePwIsCIiUpSLnY5/vpQ&#10;eglG2hBBSSsFy/Ej0/h69fbN1dBnLJKNbClTCECEzoY+x40xfeb7umpYR/SF7JmAw1qqjhj4VTuf&#10;KjIAetf6URAs/UEq2itZMa1ht5gO8crh1zWrzOe61sygNsfAzbhVuXVrV391RbKdIn3DqyMN8hcs&#10;OsIFBD1BFcQQtFf8FVTHKyW1rM1FJTtf1jWvmMsBsgmDF9ncN6RnLhcoju5PZdL/D7b6dPiiEKfQ&#10;u3fQKkE6aNIDGw26lSMKI1ehodcZON734GpGOABvl63u72T1TSMh1w0RO3ajlBwaRigwDG1t/SdX&#10;bU90pi3IdvgoKQQieyMd0FirzpYPCoIAHTr1eOqOJVPZkGmygBphVMFZuIjiwJHzSTbf7pU275ns&#10;kDVyrKD7Dp0c7rSxbEg2u9hgQpa8bZ0CWvFsAxynHYgNV+2ZZeEa+jMN0k2ySWIvjpYbLw6Kwrsp&#10;17G3LMPLRfGuWK+L8JeNG8ZZwyllwoaZxRXGf9a8o8wnWZzkpWXLqYWzlLTabdetQgcC4i7d52oO&#10;J2c3/zkNVwTI5UVKIVTzNkq9cplcenEZL7z0Mki8IExv02UQp3FRPk/pjgv27ymhIcfpIlpMYjqT&#10;fpFb4L7XuZGs4wbGR8u7HCcnJ5JZCW4Eda01hLeT/aQUlv65FNDuudFOsFajk1rNuB3d64giG94K&#10;eCvpI0hYSVAYiBFmHxiNVD8wGmCO5Fh/3xPFMGo/CHgGdujMhpqN7WwQUcHVHBuMJnNtpuG07xXf&#10;NYA8PTQhb+Cp1Nyp+Mzi+MBgNrhkjnPMDp+n/87rPG1XvwEAAP//AwBQSwMEFAAGAAgAAAAhAJfw&#10;jVDfAAAACgEAAA8AAABkcnMvZG93bnJldi54bWxMj8FOwzAQRO9I/IO1SNyoXSgODXGqCsEJCZGG&#10;A0cn3iZW43WI3Tb8PeYEx9U8zbwtNrMb2AmnYD0pWC4EMKTWG0udgo/65eYBWIiajB48oYJvDLAp&#10;Ly8KnRt/pgpPu9ixVEIh1wr6GMec89D26HRY+BEpZXs/OR3TOXXcTPqcyt3Ab4WQ3GlLaaHXIz71&#10;2B52R6dg+0nVs/16a96rfWXrei3oVR6Uur6at4/AIs7xD4Zf/aQOZXJq/JFMYIOClVzdJ1RBtpbA&#10;EpBl2RJYk0hxJ4GXBf//QvkDAAD//wMAUEsBAi0AFAAGAAgAAAAhALaDOJL+AAAA4QEAABMAAAAA&#10;AAAAAAAAAAAAAAAAAFtDb250ZW50X1R5cGVzXS54bWxQSwECLQAUAAYACAAAACEAOP0h/9YAAACU&#10;AQAACwAAAAAAAAAAAAAAAAAvAQAAX3JlbHMvLnJlbHNQSwECLQAUAAYACAAAACEA0tpXJLUCAAC1&#10;BQAADgAAAAAAAAAAAAAAAAAuAgAAZHJzL2Uyb0RvYy54bWxQSwECLQAUAAYACAAAACEAl/CNUN8A&#10;AAAKAQAADwAAAAAAAAAAAAAAAAAPBQAAZHJzL2Rvd25yZXYueG1sUEsFBgAAAAAEAAQA8wAAABsG&#10;AAAAAA==&#10;" filled="f" stroked="f">
              <v:textbox inset="0,0,0,0">
                <w:txbxContent>
                  <w:p w:rsidR="00703301" w:rsidRDefault="00703301">
                    <w:pPr>
                      <w:pStyle w:val="a3"/>
                      <w:spacing w:line="217" w:lineRule="exact"/>
                      <w:ind w:left="20"/>
                    </w:pPr>
                    <w:r>
                      <w:t>Офіційний журнал Європейського союзу</w:t>
                    </w:r>
                  </w:p>
                </w:txbxContent>
              </v:textbox>
              <w10:wrap xmlns:w10="urn:schemas-microsoft-com:office:word" anchorx="page" anchory="page"/>
            </v:shape>
          </w:pict>
        </mc:Fallback>
      </mc:AlternateContent>
    </w:r>
    <w:r w:rsidR="00366CD3">
      <w:rPr>
        <w:noProof/>
        <w:lang w:val="ru-RU" w:eastAsia="ru-RU" w:bidi="ar-SA"/>
      </w:rPr>
      <mc:AlternateContent>
        <mc:Choice Requires="wps">
          <w:drawing>
            <wp:anchor distT="0" distB="0" distL="114300" distR="114300" simplePos="0" relativeHeight="503312337" behindDoc="1" locked="0" layoutInCell="1" allowOverlap="1" wp14:anchorId="1E233CDD" wp14:editId="48E2B60A">
              <wp:simplePos x="0" y="0"/>
              <wp:positionH relativeFrom="page">
                <wp:posOffset>6684010</wp:posOffset>
              </wp:positionH>
              <wp:positionV relativeFrom="page">
                <wp:posOffset>505460</wp:posOffset>
              </wp:positionV>
              <wp:extent cx="505460" cy="152400"/>
              <wp:effectExtent l="0" t="635" r="1905" b="0"/>
              <wp:wrapNone/>
              <wp:docPr id="137"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4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CD3" w:rsidRDefault="00366CD3">
                          <w:pPr>
                            <w:pStyle w:val="a3"/>
                            <w:spacing w:line="217" w:lineRule="exact"/>
                            <w:ind w:left="20"/>
                          </w:pPr>
                          <w:r>
                            <w:t>L 277/</w:t>
                          </w:r>
                          <w:r>
                            <w:fldChar w:fldCharType="begin"/>
                          </w:r>
                          <w:r>
                            <w:rPr>
                              <w:spacing w:val="-3"/>
                            </w:rPr>
                            <w:instrText xml:space="preserve"> PAGE </w:instrText>
                          </w:r>
                          <w:r>
                            <w:fldChar w:fldCharType="separate"/>
                          </w:r>
                          <w:r w:rsidR="00AD70F3">
                            <w:rPr>
                              <w:noProof/>
                              <w:spacing w:val="-3"/>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49" type="#_x0000_t202" style="position:absolute;margin-left:526.3pt;margin-top:39.8pt;width:39.8pt;height:12pt;z-index:-41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i2DtAIAALQFAAAOAAAAZHJzL2Uyb0RvYy54bWysVFtvmzAUfp+0/2D5nXIpJAGFVG0I06Tu&#10;IrX7AQ6YYA1sZjuBrtp/37EJSZu+TNt4sA4+x9+5fecsb4a2QQcqFRM8xf6VhxHlhSgZ36X422Pu&#10;LDBSmvCSNILTFD9RhW9W798t+y6hgahFU1KJAISrpO9SXGvdJa6ripq2RF2JjnJQVkK2RMOv3Lml&#10;JD2gt40beN7M7YUsOykKqhTcZqMSryx+VdFCf6kqRTVqUgyxaXtKe27N6a6WJNlJ0tWsOIZB/iKK&#10;ljAOTk9QGdEE7SV7A9WyQgolKn1ViNYVVcUKanOAbHzvIpuHmnTU5gLFUd2pTOr/wRafD18lYiX0&#10;7nqOESctNOmRDhrdiQH5fmwq1HcqAcOHDkz1AAqwttmq7l4U3xXiYl0TvqO3Uoq+pqSECH3z0n3x&#10;dMRRBmTbfxIlOCJ7LSzQUMnWlA8KggAdOvV06o4JpoDLyIvCGWgKUPlREHq2ey5JpsedVPoDFS0y&#10;QoolNN+Ck8O90iYYkkwmxhcXOWsaS4CGv7oAw/EGXMNTozNB2H4+x168WWwWoRMGs40Telnm3Obr&#10;0Jnl/jzKrrP1OvN/Gb9+mNSsLCk3biZu+eGf9e7I8pEVJ3Yp0bDSwJmQlNxt141EBwLczu1nSw6a&#10;s5n7OgxbBMjlIiUfqnkXxE4+W8ydMA8jJ557C8fz47t45oVxmOWvU7pnnP57SqhPcRwF0cilc9AX&#10;uXn2e5sbSVqmYXs0rE3x4mREEsPADS9tazVhzSi/KIUJ/1wKaPfUaMtXQ9GRrHrYDnY4gutpDrai&#10;fAIGSwEMAzLC6gOhFvInRj2skRSrH3siKUbNRw5TYHbOJMhJ2E4C4QU8TbHGaBTXetxN+06yXQ3I&#10;45xxcQuTUjHLYjNSYxTH+YLVYJM5rjGze17+W6vzsl39BgAA//8DAFBLAwQUAAYACAAAACEAbDSO&#10;QOAAAAAMAQAADwAAAGRycy9kb3ducmV2LnhtbEyPwU7DMBBE70j8g7VI3KjdVASaxqkqBCckRBoO&#10;PTqxm1iN1yF22/D3bE5wWo3maXYm306uZxczButRwnIhgBlsvLbYSviq3h6egYWoUKveo5HwYwJs&#10;i9ubXGXaX7E0l31sGYVgyJSELsYh4zw0nXEqLPxgkLyjH52KJMeW61FdKdz1PBEi5U5ZpA+dGsxL&#10;Z5rT/uwk7A5Yvtrvj/qzPJa2qtYC39OTlPd3024DLJop/sEw16fqUFCn2p9RB9aTFo9JSqyEpzXd&#10;mViukgRYPXurFHiR8/8jil8AAAD//wMAUEsBAi0AFAAGAAgAAAAhALaDOJL+AAAA4QEAABMAAAAA&#10;AAAAAAAAAAAAAAAAAFtDb250ZW50X1R5cGVzXS54bWxQSwECLQAUAAYACAAAACEAOP0h/9YAAACU&#10;AQAACwAAAAAAAAAAAAAAAAAvAQAAX3JlbHMvLnJlbHNQSwECLQAUAAYACAAAACEAD24tg7QCAAC0&#10;BQAADgAAAAAAAAAAAAAAAAAuAgAAZHJzL2Uyb0RvYy54bWxQSwECLQAUAAYACAAAACEAbDSOQOAA&#10;AAAMAQAADwAAAAAAAAAAAAAAAAAOBQAAZHJzL2Rvd25yZXYueG1sUEsFBgAAAAAEAAQA8wAAABsG&#10;AAAAAA==&#10;" filled="f" stroked="f">
              <v:textbox inset="0,0,0,0">
                <w:txbxContent>
                  <w:p w:rsidR="00366CD3" w:rsidRDefault="00366CD3">
                    <w:pPr>
                      <w:pStyle w:val="a3"/>
                      <w:spacing w:line="217" w:lineRule="exact"/>
                      <w:ind w:left="20"/>
                    </w:pPr>
                    <w:r>
                      <w:t>L 277/</w:t>
                    </w:r>
                    <w:r>
                      <w:fldChar w:fldCharType="begin"/>
                    </w:r>
                    <w:r>
                      <w:rPr>
                        <w:spacing w:val="-3"/>
                      </w:rPr>
                      <w:instrText xml:space="preserve"> PAGE </w:instrText>
                    </w:r>
                    <w:r>
                      <w:fldChar w:fldCharType="separate"/>
                    </w:r>
                    <w:r w:rsidR="00AD70F3">
                      <w:rPr>
                        <w:noProof/>
                        <w:spacing w:val="-3"/>
                      </w:rPr>
                      <w:t>21</w:t>
                    </w:r>
                    <w: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CD3" w:rsidRDefault="00D57D9E">
    <w:pPr>
      <w:spacing w:line="14" w:lineRule="auto"/>
      <w:rPr>
        <w:sz w:val="20"/>
        <w:szCs w:val="20"/>
      </w:rPr>
    </w:pPr>
    <w:r>
      <w:rPr>
        <w:noProof/>
        <w:lang w:val="ru-RU" w:eastAsia="ru-RU" w:bidi="ar-SA"/>
      </w:rPr>
      <mc:AlternateContent>
        <mc:Choice Requires="wps">
          <w:drawing>
            <wp:anchor distT="0" distB="0" distL="114300" distR="114300" simplePos="0" relativeHeight="503312345" behindDoc="1" locked="0" layoutInCell="1" allowOverlap="1" wp14:anchorId="3EEBCA25" wp14:editId="76B6D524">
              <wp:simplePos x="0" y="0"/>
              <wp:positionH relativeFrom="page">
                <wp:posOffset>1371600</wp:posOffset>
              </wp:positionH>
              <wp:positionV relativeFrom="page">
                <wp:posOffset>508635</wp:posOffset>
              </wp:positionV>
              <wp:extent cx="241935" cy="144145"/>
              <wp:effectExtent l="0" t="0" r="5715" b="8255"/>
              <wp:wrapNone/>
              <wp:docPr id="124"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CD3" w:rsidRPr="00D57D9E" w:rsidRDefault="00366CD3">
                          <w:pPr>
                            <w:pStyle w:val="a3"/>
                            <w:spacing w:line="217" w:lineRule="exact"/>
                            <w:ind w:left="20"/>
                            <w:rPr>
                              <w:rFonts w:asciiTheme="minorHAnsi" w:hAnsiTheme="minorHAnsi" w:cstheme="minorHAnsi"/>
                            </w:rPr>
                          </w:pPr>
                          <w:r w:rsidRPr="00D57D9E">
                            <w:rPr>
                              <w:rFonts w:asciiTheme="minorHAnsi" w:hAnsiTheme="minorHAnsi" w:cstheme="minorHAnsi"/>
                            </w:rPr>
                            <w:t>УКР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6" o:spid="_x0000_s1050" type="#_x0000_t202" style="position:absolute;margin-left:108pt;margin-top:40.05pt;width:19.05pt;height:11.35pt;z-index:-41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SvysgIAALQFAAAOAAAAZHJzL2Uyb0RvYy54bWysVG1vmzAQ/j5p/8Hyd8pLnTSgkqoNYZrU&#10;vUjtfoADJlgDm9lOoJv233c2IU1aTZq28cE67PNz99w9vuuboW3QninNpUhxeBFgxEQhSy62Kf7y&#10;mHsLjLShoqSNFCzFT0zjm+XbN9d9l7BI1rIpmUIAInTSdymujekS39dFzVqqL2THBBxWUrXUwK/a&#10;+qWiPaC3jR8FwdzvpSo7JQumNexm4yFeOvyqYoX5VFWaGdSkGHIzblVu3djVX17TZKtoV/PikAb9&#10;iyxaygUEPUJl1FC0U/wVVMsLJbWszEUhW19WFS+Y4wBswuAFm4eadsxxgeLo7lgm/f9gi4/7zwrx&#10;EnoXEYwEbaFJj2ww6E4OKAzmtkJ9pxNwfOjA1QxwAN6Ore7uZfFVIyFXNRVbdquU7GtGS8gwtDf9&#10;k6sjjrYgm/6DLCEQ3RnpgIZKtbZ8UBAE6NCpp2N3bDIFbEYkjC9nGBVwFBISkpmLQJPpcqe0ecdk&#10;i6yRYgXNd+B0f6+NTYYmk4uNJWTOm8YJoBFnG+A47kBouGrPbBKunz/iIF4v1gvikWi+9kiQZd5t&#10;viLePA+vZtlltlpl4U8bNyRJzcuSCRtm0lZI/qx3B5WPqjiqS8uGlxbOpqTVdrNqFNpT0HbuvkNB&#10;Ttz88zRcEYDLC0rQ++Auir18vrjySE5mXnwVLLwgjO/ieUBikuXnlO65YP9OCfUpjmfRbNTSb7kF&#10;7nvNjSYtNzA9Gt6meHF0oolV4FqUrrWG8ma0T0ph038uBbR7arTTq5XoKFYzbAb3OOBtAJoV80aW&#10;T6BgJUFhIFMYfWDUUn3HqIcxkmL9bUcVw6h5L+AV2JkzGWoyNpNBRQFXU2wwGs2VGWfTrlN8WwPy&#10;+M6EvIWXUnGn4ucsDu8LRoMjcxhjdvac/juv52G7/AUAAP//AwBQSwMEFAAGAAgAAAAhALvenJvf&#10;AAAACgEAAA8AAABkcnMvZG93bnJldi54bWxMj8FOwzAMhu9Ie4fIk7ixpBVUpTSdJgQnJERXDhzT&#10;JmujNU5psq28PebEbrb86ff3l9vFjexs5mA9Skg2ApjBzmuLvYTP5vUuBxaiQq1Gj0bCjwmwrVY3&#10;pSq0v2BtzvvYMwrBUCgJQ4xTwXnoBuNU2PjJIN0OfnYq0jr3XM/qQuFu5KkQGXfKIn0Y1GSeB9Md&#10;9ycnYfeF9Yv9fm8/6kNtm+ZR4Ft2lPJ2veyegEWzxH8Y/vRJHSpyav0JdWCjhDTJqEuUkIsEGAHp&#10;wz0NLZEizYFXJb+uUP0CAAD//wMAUEsBAi0AFAAGAAgAAAAhALaDOJL+AAAA4QEAABMAAAAAAAAA&#10;AAAAAAAAAAAAAFtDb250ZW50X1R5cGVzXS54bWxQSwECLQAUAAYACAAAACEAOP0h/9YAAACUAQAA&#10;CwAAAAAAAAAAAAAAAAAvAQAAX3JlbHMvLnJlbHNQSwECLQAUAAYACAAAACEAnykr8rICAAC0BQAA&#10;DgAAAAAAAAAAAAAAAAAuAgAAZHJzL2Uyb0RvYy54bWxQSwECLQAUAAYACAAAACEAu96cm98AAAAK&#10;AQAADwAAAAAAAAAAAAAAAAAMBQAAZHJzL2Rvd25yZXYueG1sUEsFBgAAAAAEAAQA8wAAABgGAAAA&#10;AA==&#10;" filled="f" stroked="f">
              <v:textbox inset="0,0,0,0">
                <w:txbxContent>
                  <w:p w:rsidR="00366CD3" w:rsidRPr="00D57D9E" w:rsidRDefault="00366CD3">
                    <w:pPr>
                      <w:pStyle w:val="a3"/>
                      <w:spacing w:line="217" w:lineRule="exact"/>
                      <w:ind w:left="20"/>
                      <w:rPr>
                        <w:rFonts w:asciiTheme="minorHAnsi" w:hAnsiTheme="minorHAnsi" w:cstheme="minorHAnsi"/>
                      </w:rPr>
                    </w:pPr>
                    <w:r w:rsidRPr="00D57D9E">
                      <w:rPr>
                        <w:rFonts w:asciiTheme="minorHAnsi" w:hAnsiTheme="minorHAnsi" w:cstheme="minorHAnsi"/>
                      </w:rPr>
                      <w:t>УКР</w:t>
                    </w:r>
                  </w:p>
                </w:txbxContent>
              </v:textbox>
              <w10:wrap anchorx="page" anchory="page"/>
            </v:shape>
          </w:pict>
        </mc:Fallback>
      </mc:AlternateContent>
    </w:r>
    <w:r w:rsidR="00366CD3">
      <w:rPr>
        <w:noProof/>
        <w:lang w:val="ru-RU" w:eastAsia="ru-RU" w:bidi="ar-SA"/>
      </w:rPr>
      <mc:AlternateContent>
        <mc:Choice Requires="wpg">
          <w:drawing>
            <wp:anchor distT="0" distB="0" distL="114300" distR="114300" simplePos="0" relativeHeight="503312338" behindDoc="1" locked="0" layoutInCell="1" allowOverlap="1" wp14:anchorId="38CB76B2" wp14:editId="709552F8">
              <wp:simplePos x="0" y="0"/>
              <wp:positionH relativeFrom="page">
                <wp:posOffset>1616710</wp:posOffset>
              </wp:positionH>
              <wp:positionV relativeFrom="page">
                <wp:posOffset>505460</wp:posOffset>
              </wp:positionV>
              <wp:extent cx="1270" cy="153035"/>
              <wp:effectExtent l="6985" t="10160" r="10795" b="8255"/>
              <wp:wrapNone/>
              <wp:docPr id="135"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3035"/>
                        <a:chOff x="2546" y="796"/>
                        <a:chExt cx="2" cy="241"/>
                      </a:xfrm>
                    </wpg:grpSpPr>
                    <wps:wsp>
                      <wps:cNvPr id="136" name="Freeform 118"/>
                      <wps:cNvSpPr>
                        <a:spLocks/>
                      </wps:cNvSpPr>
                      <wps:spPr bwMode="auto">
                        <a:xfrm>
                          <a:off x="2546" y="796"/>
                          <a:ext cx="2" cy="241"/>
                        </a:xfrm>
                        <a:custGeom>
                          <a:avLst/>
                          <a:gdLst>
                            <a:gd name="T0" fmla="+- 0 796 796"/>
                            <a:gd name="T1" fmla="*/ 796 h 241"/>
                            <a:gd name="T2" fmla="+- 0 1036 796"/>
                            <a:gd name="T3" fmla="*/ 1036 h 241"/>
                          </a:gdLst>
                          <a:ahLst/>
                          <a:cxnLst>
                            <a:cxn ang="0">
                              <a:pos x="0" y="T1"/>
                            </a:cxn>
                            <a:cxn ang="0">
                              <a:pos x="0" y="T3"/>
                            </a:cxn>
                          </a:cxnLst>
                          <a:rect l="0" t="0" r="r" b="b"/>
                          <a:pathLst>
                            <a:path h="241">
                              <a:moveTo>
                                <a:pt x="0" y="0"/>
                              </a:moveTo>
                              <a:lnTo>
                                <a:pt x="0" y="240"/>
                              </a:lnTo>
                            </a:path>
                          </a:pathLst>
                        </a:custGeom>
                        <a:noFill/>
                        <a:ln w="7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117" o:spid="_x0000_s1026" style="position:absolute;margin-left:127.3pt;margin-top:39.8pt;width:.1pt;height:12.05pt;z-index:-4142;mso-position-horizontal-relative:page;mso-position-vertical-relative:page" coordorigin="2546,796" coordsize="2,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Je3WQMAAOEHAAAOAAAAZHJzL2Uyb0RvYy54bWykVdtu2zAMfR+wfxD0uCH1JU7SGk2LIZdi&#10;QLcVaPcBii1fMFvyJCVON+zfR1G2k6a7oQsQhwpp8vCQIi+v93VFdlzpUoo5Dc58SrhIZFqKfE4/&#10;P6xH55Row0TKKin4nD5yTa+vXr+6bJuYh7KQVcoVASdCx20zp4UxTex5Oil4zfSZbLgAZSZVzQwc&#10;Ve6lirXgva680PenXitV2iiZcK3h36VT0iv0n2U8MZ+yTHNDqjkFbAafCp8b+/SuLlmcK9YUZdLB&#10;YC9AUbNSQNDB1ZIZRraqfOaqLhMltczMWSJrT2ZZmXDMAbIJ/JNsbpTcNphLHrd5M9AE1J7w9GK3&#10;ycfdnSJlCrUbTygRrIYiYVwSBDNLT9vkMVjdqOa+uVMuRxBvZfJFg9o71dtz7ozJpv0gU3DItkYi&#10;PftM1dYFJE72WIXHoQp8b0gCfwbhDCqVgCKYjH1AhTVKCiikfSecRFNKQDu7mPaqVfdq6N4Lo8Bq&#10;PBa7eIixw2QTglbTBzb1/7F5X7CGY5G05WlgE0A6NteKc9vAQOi5IxQNezb1MZVHGgtTA+N/JfE5&#10;IT2Tv6GDxclWmxsusRRsd6sNUpynIGGB0w76AxQiqyu4EW9HxCfAuP061vPBKOiN3nhoUpCuAHAd&#10;BiPAcuQp8Me/dDXurcAV2gy+oJgDPlb0kJO96DCDRJgdOj42WiP1ocEe+nYAI5vfH23HXeugLUSF&#10;3y6EgmlyOkcUJTBHNo6ShhmLzIawIimgW6EV7bmWO/4gUWMOwHD+QIyDthLPrcKot3NaeMG6xwYf&#10;QlqkR1UVcl1WFZa1EqSF2zKbOGa0rMrUKi0YrfLNolJkx+x8xE+X/hMzmEMiRWcFZ+mqkw0rKydD&#10;8AqZhc7rCLA9iAPw+4V/sTpfnUejKJyuRpG/XI7erRfRaLoOZpPleLlYLIMflqQgiosyTbmw6Pph&#10;HET/dj27teDG6DCOn2TxJNk1fp4n6z2FgSRDLv0vZgfzxN1NN0w2Mn2Ee6qk2y6wDUEopPpGSQub&#10;ZU711y1TnJLqvYBhcxFEUFBi8BBNZiEc1LFmc6xhIgFXc2ootLcVF8atr22jyryASK7BhHwHQzYr&#10;7VVGfA5Vd4B5hxLuEcyl23l2UR2f0eqwma9+AgAA//8DAFBLAwQUAAYACAAAACEAwRSLkeAAAAAK&#10;AQAADwAAAGRycy9kb3ducmV2LnhtbEyPQU/CQBCF7yb+h82YeJNtQUBrt4QQ9URIBBPjbWiHtqE7&#10;23SXtvx7x5OeJjPvy5v30tVoG9VT52vHBuJJBIo4d0XNpYHPw9vDEygfkAtsHJOBK3lYZbc3KSaF&#10;G/iD+n0olZiwT9BAFUKbaO3ziiz6iWuJRTu5zmKQtSt10eEg5rbR0yhaaIs1y4cKW9pUlJ/3F2vg&#10;fcBhPYtf++35tLl+H+a7r21MxtzfjesXUIHG8AfDb3yJDplkOroLF141Bqbzx4WgBpbPMgWQg3Q5&#10;ChnNlqCzVP+vkP0AAAD//wMAUEsBAi0AFAAGAAgAAAAhALaDOJL+AAAA4QEAABMAAAAAAAAAAAAA&#10;AAAAAAAAAFtDb250ZW50X1R5cGVzXS54bWxQSwECLQAUAAYACAAAACEAOP0h/9YAAACUAQAACwAA&#10;AAAAAAAAAAAAAAAvAQAAX3JlbHMvLnJlbHNQSwECLQAUAAYACAAAACEAc4yXt1kDAADhBwAADgAA&#10;AAAAAAAAAAAAAAAuAgAAZHJzL2Uyb0RvYy54bWxQSwECLQAUAAYACAAAACEAwRSLkeAAAAAKAQAA&#10;DwAAAAAAAAAAAAAAAACzBQAAZHJzL2Rvd25yZXYueG1sUEsFBgAAAAAEAAQA8wAAAMAGAAAAAA==&#10;">
              <v:shape id="Freeform 118" o:spid="_x0000_s1027" style="position:absolute;left:2546;top:796;width:2;height:241;visibility:visible;mso-wrap-style:square;v-text-anchor:top" coordsize="2,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ndAMQA&#10;AADcAAAADwAAAGRycy9kb3ducmV2LnhtbESPQWsCMRCF74X+hzAFbzWrFpWtUUQQvFR0LfU6bKab&#10;pclku4m6/nsjCN5meO9982a26JwVZ2pD7VnBoJ+BIC69rrlS8H1Yv09BhIis0XomBVcKsJi/vsww&#10;1/7CezoXsRIJwiFHBSbGJpcylIYchr5viJP261uHMa1tJXWLlwR3Vg6zbCwd1pwuGGxoZaj8K04u&#10;Ucxye20GhbXHr5+Pf7k74X6yVar31i0/QUTq4tP8SG90qj8aw/2ZNIG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Z3QDEAAAA3AAAAA8AAAAAAAAAAAAAAAAAmAIAAGRycy9k&#10;b3ducmV2LnhtbFBLBQYAAAAABAAEAPUAAACJAwAAAAA=&#10;" path="m,l,240e" filled="f" strokeweight=".21528mm">
                <v:path arrowok="t" o:connecttype="custom" o:connectlocs="0,796;0,1036" o:connectangles="0,0"/>
              </v:shape>
              <w10:wrap xmlns:w10="urn:schemas-microsoft-com:office:word" anchorx="page" anchory="page"/>
            </v:group>
          </w:pict>
        </mc:Fallback>
      </mc:AlternateContent>
    </w:r>
    <w:r w:rsidR="00366CD3">
      <w:rPr>
        <w:noProof/>
        <w:lang w:val="ru-RU" w:eastAsia="ru-RU" w:bidi="ar-SA"/>
      </w:rPr>
      <mc:AlternateContent>
        <mc:Choice Requires="wpg">
          <w:drawing>
            <wp:anchor distT="0" distB="0" distL="114300" distR="114300" simplePos="0" relativeHeight="503312339" behindDoc="1" locked="0" layoutInCell="1" allowOverlap="1" wp14:anchorId="2B9CD8CD" wp14:editId="3B35E8BF">
              <wp:simplePos x="0" y="0"/>
              <wp:positionH relativeFrom="page">
                <wp:posOffset>1299210</wp:posOffset>
              </wp:positionH>
              <wp:positionV relativeFrom="page">
                <wp:posOffset>505460</wp:posOffset>
              </wp:positionV>
              <wp:extent cx="1270" cy="153035"/>
              <wp:effectExtent l="13335" t="10160" r="4445" b="8255"/>
              <wp:wrapNone/>
              <wp:docPr id="133"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3035"/>
                        <a:chOff x="2046" y="796"/>
                        <a:chExt cx="2" cy="241"/>
                      </a:xfrm>
                    </wpg:grpSpPr>
                    <wps:wsp>
                      <wps:cNvPr id="134" name="Freeform 116"/>
                      <wps:cNvSpPr>
                        <a:spLocks/>
                      </wps:cNvSpPr>
                      <wps:spPr bwMode="auto">
                        <a:xfrm>
                          <a:off x="2046" y="796"/>
                          <a:ext cx="2" cy="241"/>
                        </a:xfrm>
                        <a:custGeom>
                          <a:avLst/>
                          <a:gdLst>
                            <a:gd name="T0" fmla="+- 0 796 796"/>
                            <a:gd name="T1" fmla="*/ 796 h 241"/>
                            <a:gd name="T2" fmla="+- 0 1036 796"/>
                            <a:gd name="T3" fmla="*/ 1036 h 241"/>
                          </a:gdLst>
                          <a:ahLst/>
                          <a:cxnLst>
                            <a:cxn ang="0">
                              <a:pos x="0" y="T1"/>
                            </a:cxn>
                            <a:cxn ang="0">
                              <a:pos x="0" y="T3"/>
                            </a:cxn>
                          </a:cxnLst>
                          <a:rect l="0" t="0" r="r" b="b"/>
                          <a:pathLst>
                            <a:path h="241">
                              <a:moveTo>
                                <a:pt x="0" y="0"/>
                              </a:moveTo>
                              <a:lnTo>
                                <a:pt x="0" y="240"/>
                              </a:lnTo>
                            </a:path>
                          </a:pathLst>
                        </a:custGeom>
                        <a:noFill/>
                        <a:ln w="7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115" o:spid="_x0000_s1026" style="position:absolute;margin-left:102.3pt;margin-top:39.8pt;width:.1pt;height:12.05pt;z-index:-4141;mso-position-horizontal-relative:page;mso-position-vertical-relative:page" coordorigin="2046,796" coordsize="2,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OWXAMAAOEHAAAOAAAAZHJzL2Uyb0RvYy54bWykVelu2zAM/j9g7yDo54bUR5ykNZoWQ45i&#10;QLcVaPcAii0fmC15khKnG/buoyjbSdNd6ALEoUKa/Pjx0OX1vq7IjitdSjGnwZlPCReJTEuRz+nn&#10;h/XonBJtmEhZJQWf00eu6fXV61eXbRPzUBaySrki4ETouG3mtDCmiT1PJwWvmT6TDRegzKSqmYGj&#10;yr1UsRa815UX+v7Ua6VKGyUTrjX8u3RKeoX+s4wn5lOWaW5INaeAzeBT4XNjn97VJYtzxZqiTDoY&#10;7AUoalYKCDq4WjLDyFaVz1zVZaKklpk5S2TtySwrE445QDaBf5LNjZLbBnPJ4zZvBpqA2hOeXuw2&#10;+bi7U6RMoXbjMSWC1VAkjEuCYGLpaZs8Bqsb1dw3d8rlCOKtTL5oUHunenvOnTHZtB9kCg7Z1kik&#10;Z5+p2rqAxMkeq/A4VIHvDUngzyCcQaUSUASTsT9GECxOCiikfSf0oykloJ1dTF35kmLVvRq698Io&#10;sBqPxS4eYuww2YSg1fSBTf1/bN4XrOFYJG15GtiMejbXinPbwEAoArbxwbBnUx9TeaSxZhoY/yuJ&#10;zwnpmfwNHUDmVpsbLrEUbHerjRuDFCQscNo1wgMUIqsrmIi3I+ITYNx+u6EZjILe6I2HJgXpCgDj&#10;MBgBliNPgT/+pStoQWcFrtBm8AXFzHt8rOghJ3vRYQaJMLt0fGy0RupDgz307QBGNr8/2o671kFb&#10;iAq/XQgF2+R0jyhKYI9sHCUNMxaZDWFFUkC3Qivacy13/EGixhyA4f6BGAdtJZ5bhVFv57TwgnWP&#10;DT6EtEiPqirkuqwqLGslSAvTMps4ZrSsytQqLRit8s2iUmTH7H7ET5f+EzPYQyJFZwVn6aqTDSsr&#10;J0PwCpmFzusIsD2IC/D7hX+xOl+dR6MonK5Gkb9cjt6tF9Foug5mk+V4uVgsgx+WpCCKizJNubDo&#10;+mUcRP82nt214NbosI6fZPEk2TV+nifrPYWBJEMu/S9mB/vEzaZbJhuZPsKcKuluF7gNQSik+kZJ&#10;CzfLnOqvW6Y4JdV7AcvmIoigoMTgIZrMQjioY83mWMNEAq7m1FBobysujLu+to0q8wIiuQYT8h0s&#10;2ay0o4z4HKruAPsOJbxHMJfuzrMX1fEZrQ4389VPAAAA//8DAFBLAwQUAAYACAAAACEAWVuES+AA&#10;AAAKAQAADwAAAGRycy9kb3ducmV2LnhtbEyPQU/DMAyF70j8h8hI3FjSDbZRmk7TBJwmJDakiVvW&#10;eG21xqmarO3+PeYEJ8t+n57fy1aja0SPXag9aUgmCgRS4W1NpYav/dvDEkSIhqxpPKGGKwZY5bc3&#10;mUmtH+gT+10sBZtQSI2GKsY2lTIUFToTJr5FYu3kO2cir10pbWcGNneNnCo1l87UxB8q0+KmwuK8&#10;uzgN74MZ1rPktd+eT5vr9/7p47BNUOv7u3H9AiLiGP9g+I3P0SHnTEd/IRtEo2GqHueMalg882SA&#10;D9zlyKSaLUDmmfxfIf8BAAD//wMAUEsBAi0AFAAGAAgAAAAhALaDOJL+AAAA4QEAABMAAAAAAAAA&#10;AAAAAAAAAAAAAFtDb250ZW50X1R5cGVzXS54bWxQSwECLQAUAAYACAAAACEAOP0h/9YAAACUAQAA&#10;CwAAAAAAAAAAAAAAAAAvAQAAX3JlbHMvLnJlbHNQSwECLQAUAAYACAAAACEAPh9jllwDAADhBwAA&#10;DgAAAAAAAAAAAAAAAAAuAgAAZHJzL2Uyb0RvYy54bWxQSwECLQAUAAYACAAAACEAWVuES+AAAAAK&#10;AQAADwAAAAAAAAAAAAAAAAC2BQAAZHJzL2Rvd25yZXYueG1sUEsFBgAAAAAEAAQA8wAAAMMGAAAA&#10;AA==&#10;">
              <v:shape id="Freeform 116" o:spid="_x0000_s1027" style="position:absolute;left:2046;top:796;width:2;height:241;visibility:visible;mso-wrap-style:square;v-text-anchor:top" coordsize="2,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fm7MQA&#10;AADcAAAADwAAAGRycy9kb3ducmV2LnhtbESPT2sCMRDF70K/Q5iCN836hypbo4ggeFHqWup12Ew3&#10;S5PJdhN1/famUPA2w3vvN28Wq85ZcaU21J4VjIYZCOLS65orBZ+n7WAOIkRkjdYzKbhTgNXypbfA&#10;XPsbH+laxEokCIccFZgYm1zKUBpyGIa+IU7at28dxrS2ldQt3hLcWTnOsjfpsOZ0wWBDG0PlT3Fx&#10;iWLWh3szKqw977+mv/LjgsfZQan+a7d+BxGpi0/zf3qnU/3JFP6eSRP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H5uzEAAAA3AAAAA8AAAAAAAAAAAAAAAAAmAIAAGRycy9k&#10;b3ducmV2LnhtbFBLBQYAAAAABAAEAPUAAACJAwAAAAA=&#10;" path="m,l,240e" filled="f" strokeweight=".21528mm">
                <v:path arrowok="t" o:connecttype="custom" o:connectlocs="0,796;0,1036" o:connectangles="0,0"/>
              </v:shape>
              <w10:wrap xmlns:w10="urn:schemas-microsoft-com:office:word" anchorx="page" anchory="page"/>
            </v:group>
          </w:pict>
        </mc:Fallback>
      </mc:AlternateContent>
    </w:r>
    <w:r w:rsidR="00366CD3">
      <w:rPr>
        <w:noProof/>
        <w:lang w:val="ru-RU" w:eastAsia="ru-RU" w:bidi="ar-SA"/>
      </w:rPr>
      <mc:AlternateContent>
        <mc:Choice Requires="wpg">
          <w:drawing>
            <wp:anchor distT="0" distB="0" distL="114300" distR="114300" simplePos="0" relativeHeight="503312340" behindDoc="1" locked="0" layoutInCell="1" allowOverlap="1" wp14:anchorId="1E2EAAAD" wp14:editId="7F5666AA">
              <wp:simplePos x="0" y="0"/>
              <wp:positionH relativeFrom="page">
                <wp:posOffset>1302385</wp:posOffset>
              </wp:positionH>
              <wp:positionV relativeFrom="page">
                <wp:posOffset>654685</wp:posOffset>
              </wp:positionV>
              <wp:extent cx="311150" cy="1270"/>
              <wp:effectExtent l="6985" t="6985" r="5715" b="10795"/>
              <wp:wrapNone/>
              <wp:docPr id="131"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150" cy="1270"/>
                        <a:chOff x="2051" y="1031"/>
                        <a:chExt cx="490" cy="2"/>
                      </a:xfrm>
                    </wpg:grpSpPr>
                    <wps:wsp>
                      <wps:cNvPr id="132" name="Freeform 114"/>
                      <wps:cNvSpPr>
                        <a:spLocks/>
                      </wps:cNvSpPr>
                      <wps:spPr bwMode="auto">
                        <a:xfrm>
                          <a:off x="2051" y="1031"/>
                          <a:ext cx="490" cy="2"/>
                        </a:xfrm>
                        <a:custGeom>
                          <a:avLst/>
                          <a:gdLst>
                            <a:gd name="T0" fmla="+- 0 2051 2051"/>
                            <a:gd name="T1" fmla="*/ T0 w 490"/>
                            <a:gd name="T2" fmla="+- 0 2541 2051"/>
                            <a:gd name="T3" fmla="*/ T2 w 490"/>
                          </a:gdLst>
                          <a:ahLst/>
                          <a:cxnLst>
                            <a:cxn ang="0">
                              <a:pos x="T1" y="0"/>
                            </a:cxn>
                            <a:cxn ang="0">
                              <a:pos x="T3" y="0"/>
                            </a:cxn>
                          </a:cxnLst>
                          <a:rect l="0" t="0" r="r" b="b"/>
                          <a:pathLst>
                            <a:path w="490">
                              <a:moveTo>
                                <a:pt x="0" y="0"/>
                              </a:moveTo>
                              <a:lnTo>
                                <a:pt x="490" y="0"/>
                              </a:lnTo>
                            </a:path>
                          </a:pathLst>
                        </a:custGeom>
                        <a:noFill/>
                        <a:ln w="7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113" o:spid="_x0000_s1026" style="position:absolute;margin-left:102.55pt;margin-top:51.55pt;width:24.5pt;height:.1pt;z-index:-4140;mso-position-horizontal-relative:page;mso-position-vertical-relative:page" coordorigin="2051,1031" coordsize="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y+EXQMAAOMHAAAOAAAAZHJzL2Uyb0RvYy54bWykVW2P2zYM/l5g/0HwxxU5v8S53BmXK4q8&#10;HAp0W4FmP0CR5RfMllxJiXMb9t9HUnbOl7bY0OWDQ5k0+fAhRT68O7cNO0lja61WQXwTBUwqofNa&#10;lavg9/1udhcw67jKeaOVXAXP0gbvHn9689B3mUx0pZtcGgZOlM36bhVUznVZGFpRyZbbG91JBcpC&#10;m5Y7OJoyzA3vwXvbhEkU3Ya9NnlntJDWwtuNVwaP5L8opHC/FYWVjjWrALA5ehp6HvAZPj7wrDS8&#10;q2oxwOA/gKLltYKgF1cb7jg7mvorV20tjLa6cDdCt6EuilpIygGyiaOrbJ6MPnaUS5n1ZXehCai9&#10;4umH3YpfT58Mq3Oo3TwOmOItFInisjieIz19V2Zg9WS6z90n43ME8aMWf1hQh9d6PJfemB36X3QO&#10;DvnRaaLnXJgWXUDi7ExVeL5UQZ4dE/ByHsfxAmolQBUny6FGooJC4jdJtACgqIsAMdVPVNvh2/R+&#10;+DBBTcgzH5BADqAwI+g1+0Kn/X90fq54J6lKFom60JmMdO6MlNjBwGjqGSXDkU475XKiQZgWKP9X&#10;Fr/ByMjld/jgmTha9yQ1FYOfPlpHRJY5SFTifGiFPfBZtA3cibczFjEMRQ9PfHkxg5J4s59Dto9Y&#10;zzDy4HN0BYRMXS3Sb7uaj2boKnlxBdW84OPVCFmc1YAZJMZx7ETUap222C573ywEBjyAEeb3HVsI&#10;PfbjaOv/hxAG5sn1JDEBg0ly8Ml23CEyDIEi61cBEoHnVp/kXpPGXfU+xHjRNmpqRQWcYPJa+ADd&#10;U4dfQiLSSVWV3tVNQyVoFAJZLuFWYXyrmzpHJR1MeVg3hp04Tkj6YSrg7JUZTCKVk7NK8nw7yI7X&#10;jZfBviFmofMGArAHaQT+dR/db++2d+ksTW63szTabGbvd+t0druLl4vNfLNeb+K/EVqcZlWd51Ih&#10;unEcx+l/u5/DYvCD9DKQX2Vhp8nu6Pd1suFrGMQF5DL+U3YwUPzl9NPkoPNnuKhG+/0C+xCESps/&#10;A9bDblkF9suRGxmw5oOCaXMfpykuIzqki2UCBzPVHKYargS4WgUugPZGce38Ajt2pi4riBRTWZV+&#10;D2O2qPEqEz6PajjAwCOJNgnlMmw9XFXTM1m97ObHfwAAAP//AwBQSwMEFAAGAAgAAAAhABRRqS3f&#10;AAAACwEAAA8AAABkcnMvZG93bnJldi54bWxMj09Lw0AQxe+C32EZwZvd/DFSYjalFPVUBFtBettm&#10;p0lodjZkt0n67R296O3NvMeb3xSr2XZixMG3jhTEiwgEUuVMS7WCz/3rwxKED5qM7hyhgit6WJW3&#10;N4XOjZvoA8ddqAWXkM+1giaEPpfSVw1a7ReuR2Lv5AarA49DLc2gJy63nUyi6Ela3RJfaHSPmwar&#10;8+5iFbxNelqn8cu4PZ8218M+e//axqjU/d28fgYRcA5/YfjBZ3QomenoLmS86BQkURZzlI0oZcGJ&#10;JHtkcfzdpCDLQv7/ofwGAAD//wMAUEsBAi0AFAAGAAgAAAAhALaDOJL+AAAA4QEAABMAAAAAAAAA&#10;AAAAAAAAAAAAAFtDb250ZW50X1R5cGVzXS54bWxQSwECLQAUAAYACAAAACEAOP0h/9YAAACUAQAA&#10;CwAAAAAAAAAAAAAAAAAvAQAAX3JlbHMvLnJlbHNQSwECLQAUAAYACAAAACEAKH8vhF0DAADjBwAA&#10;DgAAAAAAAAAAAAAAAAAuAgAAZHJzL2Uyb0RvYy54bWxQSwECLQAUAAYACAAAACEAFFGpLd8AAAAL&#10;AQAADwAAAAAAAAAAAAAAAAC3BQAAZHJzL2Rvd25yZXYueG1sUEsFBgAAAAAEAAQA8wAAAMMGAAAA&#10;AA==&#10;">
              <v:shape id="Freeform 114" o:spid="_x0000_s1027" style="position:absolute;left:2051;top:1031;width:490;height:2;visibility:visible;mso-wrap-style:square;v-text-anchor:top" coordsize="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w2RcIA&#10;AADcAAAADwAAAGRycy9kb3ducmV2LnhtbERPTWvCQBC9C/0PyxS8SN0YQUp0FSsKCvZQK3gdstNs&#10;2uxsyK5J/PeuUPA2j/c5i1VvK9FS40vHCibjBARx7nTJhYLz9+7tHYQPyBorx6TgRh5Wy5fBAjPt&#10;Ov6i9hQKEUPYZ6jAhFBnUvrckEU/djVx5H5cYzFE2BRSN9jFcFvJNElm0mLJscFgTRtD+d/pahXg&#10;4fecjtaf2xY/9MWYsquPm0Kp4Wu/noMI1Ien+N+913H+NIXHM/EC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TDZFwgAAANwAAAAPAAAAAAAAAAAAAAAAAJgCAABkcnMvZG93&#10;bnJldi54bWxQSwUGAAAAAAQABAD1AAAAhwMAAAAA&#10;" path="m,l490,e" filled="f" strokeweight=".21528mm">
                <v:path arrowok="t" o:connecttype="custom" o:connectlocs="0,0;490,0" o:connectangles="0,0"/>
              </v:shape>
              <w10:wrap xmlns:w10="urn:schemas-microsoft-com:office:word" anchorx="page" anchory="page"/>
            </v:group>
          </w:pict>
        </mc:Fallback>
      </mc:AlternateContent>
    </w:r>
    <w:r w:rsidR="00366CD3">
      <w:rPr>
        <w:noProof/>
        <w:lang w:val="ru-RU" w:eastAsia="ru-RU" w:bidi="ar-SA"/>
      </w:rPr>
      <mc:AlternateContent>
        <mc:Choice Requires="wpg">
          <w:drawing>
            <wp:anchor distT="0" distB="0" distL="114300" distR="114300" simplePos="0" relativeHeight="503312341" behindDoc="1" locked="0" layoutInCell="1" allowOverlap="1" wp14:anchorId="30AD9453" wp14:editId="0E2004B4">
              <wp:simplePos x="0" y="0"/>
              <wp:positionH relativeFrom="page">
                <wp:posOffset>1302385</wp:posOffset>
              </wp:positionH>
              <wp:positionV relativeFrom="page">
                <wp:posOffset>508635</wp:posOffset>
              </wp:positionV>
              <wp:extent cx="311150" cy="1270"/>
              <wp:effectExtent l="6985" t="13335" r="5715" b="4445"/>
              <wp:wrapNone/>
              <wp:docPr id="129"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150" cy="1270"/>
                        <a:chOff x="2051" y="801"/>
                        <a:chExt cx="490" cy="2"/>
                      </a:xfrm>
                    </wpg:grpSpPr>
                    <wps:wsp>
                      <wps:cNvPr id="130" name="Freeform 112"/>
                      <wps:cNvSpPr>
                        <a:spLocks/>
                      </wps:cNvSpPr>
                      <wps:spPr bwMode="auto">
                        <a:xfrm>
                          <a:off x="2051" y="801"/>
                          <a:ext cx="490" cy="2"/>
                        </a:xfrm>
                        <a:custGeom>
                          <a:avLst/>
                          <a:gdLst>
                            <a:gd name="T0" fmla="+- 0 2051 2051"/>
                            <a:gd name="T1" fmla="*/ T0 w 490"/>
                            <a:gd name="T2" fmla="+- 0 2541 2051"/>
                            <a:gd name="T3" fmla="*/ T2 w 490"/>
                          </a:gdLst>
                          <a:ahLst/>
                          <a:cxnLst>
                            <a:cxn ang="0">
                              <a:pos x="T1" y="0"/>
                            </a:cxn>
                            <a:cxn ang="0">
                              <a:pos x="T3" y="0"/>
                            </a:cxn>
                          </a:cxnLst>
                          <a:rect l="0" t="0" r="r" b="b"/>
                          <a:pathLst>
                            <a:path w="490">
                              <a:moveTo>
                                <a:pt x="0" y="0"/>
                              </a:moveTo>
                              <a:lnTo>
                                <a:pt x="490" y="0"/>
                              </a:lnTo>
                            </a:path>
                          </a:pathLst>
                        </a:custGeom>
                        <a:noFill/>
                        <a:ln w="7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111" o:spid="_x0000_s1026" style="position:absolute;margin-left:102.55pt;margin-top:40.05pt;width:24.5pt;height:.1pt;z-index:-4139;mso-position-horizontal-relative:page;mso-position-vertical-relative:page" coordorigin="2051,801" coordsize="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On7XQMAAOEHAAAOAAAAZHJzL2Uyb0RvYy54bWykVdtu2zgQfS+w/0DwcQtHl8hxLMQpCl+C&#10;Ar0BdT+AlqgLViJVkracLvbfOzOUHMdpsYuuH+ShZjRz5syFd2+ObcMO0thaqwWPrkLOpMp0Xqty&#10;wb9uN5NbzqwTKheNVnLBH6Xlb+7/eHXXd6mMdaWbXBoGTpRN+27BK+e6NAhsVslW2CvdSQXKQptW&#10;ODiaMsiN6MF72wRxGN4EvTZ5Z3QmrYW3K6/k9+S/KGTmPhWFlY41Cw7YHD0NPXf4DO7vRFoa0VV1&#10;NsAQv4GiFbWCoCdXK+EE25v6hau2zoy2unBXmW4DXRR1JikHyCYKL7J5MHrfUS5l2pfdiSag9oKn&#10;33abfTx8NqzOoXbxnDMlWigSxWVRFCE9fVemYPVgui/dZ+NzBPG9zv6yoA4u9XguvTHb9R90Dg7F&#10;3mmi51iYFl1A4uxIVXg8VUEeHcvg5TUEnkKtMlBF8WyoUVZBIfGbOJxGnIHuNiR8Is2q9fBpMh++&#10;ixF5IFIfjzAOmDAhaDX7xKb9f2x+qUQnqUgWeRrZvAYkns2NkRIbGAglWBgfDEc27TmVZxo0s8D4&#10;v5L4kpCRyV/QAYztrXuQmkohDu+t82OQg0QFzgfoW0iiaBuYiNcTFjKMRI9hbE5mUBBv9mfAtiHr&#10;GUYefI6u4tHGu5omP3d1PZqhq/jJFRSzHPGJaoScHdWAGSQmcOmE1GidttgsW98qBAY8gBHm9wtb&#10;CD1242jr/4cQBrbJ5R4xnMEe2flkO+EQGYZAkfULjkTgudUHudWkcRedDzGetI06t6ICnmHyWvgA&#10;3VODn0Ii0rOqKr2pm4ZK0CgEMpslc0JidVPnqEQw1pS7ZWPYQeB+pN8wOc/MYA+pnJxVUuTrQXai&#10;brwMwRtiFjpvIAB7kBbg3/Nwvr5d3yaTJL5ZT5JwtZq83SyTyc0mmk1X16vlchX9g9CiJK3qPJcK&#10;0Y3LOEr+23gO14Jfo6d1/CyLZ8lu6Pcy2eA5DCIZchn/KTvYJ342/TLZ6fwR5tRof7vAbQhCpc13&#10;znq4WRbcftsLIzlr3ilYNvMoSWCuHB2S6SyGgznX7M41QmXgasEdh/ZGcen89bXvTF1WECmisir9&#10;FpZsUeMoEz6PajjAviOJ7hHKZbjz8KI6P5PV0818/wMAAP//AwBQSwMEFAAGAAgAAAAhAJACyn/e&#10;AAAACQEAAA8AAABkcnMvZG93bnJldi54bWxMj09rwkAQxe+FfodlhN7qJrEpErMRkbYnKVQLpbcx&#10;OybB7G7Irkn89h1P9TT/Hu/9Jl9PphUD9b5xVkE8j0CQLZ1ubKXg+/D+vAThA1qNrbOk4Eoe1sXj&#10;Q46ZdqP9omEfKsEm1meooA6hy6T0ZU0G/dx1ZPl2cr3BwGNfSd3jyOamlUkUvUqDjeWEGjva1lSe&#10;9xej4GPEcbOI34bd+bS9/h7Sz59dTEo9zabNCkSgKfyL4YbP6FAw09FdrPaiVZBEacxSBcuIKwuS&#10;9IWb422xAFnk8v6D4g8AAP//AwBQSwECLQAUAAYACAAAACEAtoM4kv4AAADhAQAAEwAAAAAAAAAA&#10;AAAAAAAAAAAAW0NvbnRlbnRfVHlwZXNdLnhtbFBLAQItABQABgAIAAAAIQA4/SH/1gAAAJQBAAAL&#10;AAAAAAAAAAAAAAAAAC8BAABfcmVscy8ucmVsc1BLAQItABQABgAIAAAAIQCyuOn7XQMAAOEHAAAO&#10;AAAAAAAAAAAAAAAAAC4CAABkcnMvZTJvRG9jLnhtbFBLAQItABQABgAIAAAAIQCQAsp/3gAAAAkB&#10;AAAPAAAAAAAAAAAAAAAAALcFAABkcnMvZG93bnJldi54bWxQSwUGAAAAAAQABADzAAAAwgYAAAAA&#10;">
              <v:shape id="Freeform 112" o:spid="_x0000_s1027" style="position:absolute;left:2051;top:801;width:490;height:2;visibility:visible;mso-wrap-style:square;v-text-anchor:top" coordsize="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ImPMMA&#10;AADcAAAADwAAAGRycy9kb3ducmV2LnhtbESPQW/CMAyF75P4D5EncRspY5qgIyAEAu06QJytxmur&#10;NU6VZLT01+MDEjdb7/m9z8t17xp1pRBrzwamkwwUceFtzaWB82n/NgcVE7LFxjMZuFGE9Wr0ssTc&#10;+o5/6HpMpZIQjjkaqFJqc61jUZHDOPEtsWi/PjhMsoZS24CdhLtGv2fZp3ZYszRU2NK2ouLv+O8M&#10;BHtZTA92iJdTVnYf+82uGNxgzPi133yBStSnp/lx/W0Ffyb48oxMo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GImPMMAAADcAAAADwAAAAAAAAAAAAAAAACYAgAAZHJzL2Rv&#10;d25yZXYueG1sUEsFBgAAAAAEAAQA9QAAAIgDAAAAAA==&#10;" path="m,l490,e" filled="f" strokeweight=".21525mm">
                <v:path arrowok="t" o:connecttype="custom" o:connectlocs="0,0;490,0" o:connectangles="0,0"/>
              </v:shape>
              <w10:wrap xmlns:w10="urn:schemas-microsoft-com:office:word" anchorx="page" anchory="page"/>
            </v:group>
          </w:pict>
        </mc:Fallback>
      </mc:AlternateContent>
    </w:r>
    <w:r w:rsidR="00366CD3">
      <w:rPr>
        <w:noProof/>
        <w:lang w:val="ru-RU" w:eastAsia="ru-RU" w:bidi="ar-SA"/>
      </w:rPr>
      <mc:AlternateContent>
        <mc:Choice Requires="wpg">
          <w:drawing>
            <wp:anchor distT="0" distB="0" distL="114300" distR="114300" simplePos="0" relativeHeight="503312342" behindDoc="1" locked="0" layoutInCell="1" allowOverlap="1" wp14:anchorId="7D612AFA" wp14:editId="13BAC4DD">
              <wp:simplePos x="0" y="0"/>
              <wp:positionH relativeFrom="page">
                <wp:posOffset>396240</wp:posOffset>
              </wp:positionH>
              <wp:positionV relativeFrom="page">
                <wp:posOffset>715010</wp:posOffset>
              </wp:positionV>
              <wp:extent cx="6443980" cy="1270"/>
              <wp:effectExtent l="5715" t="10160" r="8255" b="7620"/>
              <wp:wrapNone/>
              <wp:docPr id="127"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3980" cy="1270"/>
                        <a:chOff x="624" y="1126"/>
                        <a:chExt cx="10148" cy="2"/>
                      </a:xfrm>
                    </wpg:grpSpPr>
                    <wps:wsp>
                      <wps:cNvPr id="128" name="Freeform 110"/>
                      <wps:cNvSpPr>
                        <a:spLocks/>
                      </wps:cNvSpPr>
                      <wps:spPr bwMode="auto">
                        <a:xfrm>
                          <a:off x="624" y="1126"/>
                          <a:ext cx="10148" cy="2"/>
                        </a:xfrm>
                        <a:custGeom>
                          <a:avLst/>
                          <a:gdLst>
                            <a:gd name="T0" fmla="+- 0 624 624"/>
                            <a:gd name="T1" fmla="*/ T0 w 10148"/>
                            <a:gd name="T2" fmla="+- 0 10772 624"/>
                            <a:gd name="T3" fmla="*/ T2 w 10148"/>
                          </a:gdLst>
                          <a:ahLst/>
                          <a:cxnLst>
                            <a:cxn ang="0">
                              <a:pos x="T1" y="0"/>
                            </a:cxn>
                            <a:cxn ang="0">
                              <a:pos x="T3" y="0"/>
                            </a:cxn>
                          </a:cxnLst>
                          <a:rect l="0" t="0" r="r" b="b"/>
                          <a:pathLst>
                            <a:path w="10148">
                              <a:moveTo>
                                <a:pt x="0" y="0"/>
                              </a:moveTo>
                              <a:lnTo>
                                <a:pt x="10148" y="0"/>
                              </a:lnTo>
                            </a:path>
                          </a:pathLst>
                        </a:custGeom>
                        <a:noFill/>
                        <a:ln w="70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109" o:spid="_x0000_s1026" style="position:absolute;margin-left:31.2pt;margin-top:56.3pt;width:507.4pt;height:.1pt;z-index:-4138;mso-position-horizontal-relative:page;mso-position-vertical-relative:page" coordorigin="624,1126" coordsize="101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xWLYAMAAOwHAAAOAAAAZHJzL2Uyb0RvYy54bWykVduO0zAQfUfiHyw/grq5bGi30XYR6mWF&#10;tFwkyge4jnMRiR1st+mC+Hdm7KSb7YJAEKmpnRnPnDkznrl+fWxqchDaVEouaHQRUiIkV1kliwX9&#10;vN1MrigxlsmM1UqKBb0Xhr6+ef7sumtTEatS1ZnQBIxIk3btgpbWtmkQGF6KhpkL1QoJwlzphlnY&#10;6iLINOvAelMHcRhOg07prNWKC2Pg68oL6Y2zn+eC2w95boQl9YICNuve2r13+A5urllaaNaWFe9h&#10;sH9A0bBKgtOTqRWzjOx19cRUU3GtjMrtBVdNoPK84sLFANFE4Vk0t1rtWxdLkXZFe6IJqD3j6Z/N&#10;8veHj5pUGeQunlEiWQNJcn5JFM6Rnq4tUtC61e2n9qP2McLyTvEvBsTBuRz3hVcmu+6dysAg21vl&#10;6DnmukETEDg5uizcn7IgjpZw+DhNksv5FSSLgwxQ9UniJWQSD03jhBIURfHU54+X6/5sFEYJVBye&#10;jFEWsNS7dDB7WBgTVJt5INT8H6GfStYKlyeDVJ0IBSSe0I0WAmuYRJGLBv2D4kCoGbM5kqCaAdL/&#10;yONTSgYyf0sIS/ne2FuhXD7Y4c5YfxcyWLksZz34LaQib2q4Fi8nJCTgC3/9zTkpRYPSi4BsQ9JB&#10;+WAqepuDqXjQcqaicDaLf2XsclBDY/HYGCS0GBCycgDNj7JHDSvCsPeErt5aZbBktoBuKDSwAEoY&#10;4W90wfm5rj/Tu9DQVM7biaYE2snOh9syi8jQBS5JB7XqyMAvjTqIrXIye3YFwMuDtJZjrT6NI1xe&#10;DkfQhSv0k1tEO8qtVJuqrl0iaolgZuFl5Ngxqq4yFCIco4vdstbkwLBVuqe/QY/UoCXJzBkrBcvW&#10;/dqyqvZrcF47dqECexKwFl0v/D4P5+ur9VUySeLpepKEq9XkzWaZTKabaPZqdblaLlfRD4QWJWlZ&#10;ZZmQiG7oy1Hyd9e0nxC+o54686MoHgW7cc/TYIPHMBzJEMvw76KDvuLvqG8qO5Xdw33Vyg8aGIyw&#10;KJX+RkkHQ2ZBzdc904KS+q2EpjOPkgSnktskr2YxbPRYshtLmORgakEthRLH5dL6SbZvdVWU4Mmn&#10;Vao30G/zCi+0w+dR9Rvoe27lRoqLpR9/OLPGe6f1MKRvfgIAAP//AwBQSwMEFAAGAAgAAAAhAEdl&#10;YyLgAAAACwEAAA8AAABkcnMvZG93bnJldi54bWxMj8FKw0AQhu+C77CM4M1uEjUtMZtSinoqQltB&#10;vE2z0yQ0Oxuy2yR9e7de9Dj/fPzzTb6cTCsG6l1jWUE8i0AQl1Y3XCn43L89LEA4j6yxtUwKLuRg&#10;Wdze5JhpO/KWhp2vRChhl6GC2vsuk9KVNRl0M9sRh93R9gZ9GPtK6h7HUG5amURRKg02HC7U2NG6&#10;pvK0OxsF7yOOq8f4ddicjuvL9/7542sTk1L3d9PqBYSnyf/BcNUP6lAEp4M9s3aiVZAmT4EMeZyk&#10;IK5ANJ8nIA6/0QJkkcv/PxQ/AAAA//8DAFBLAQItABQABgAIAAAAIQC2gziS/gAAAOEBAAATAAAA&#10;AAAAAAAAAAAAAAAAAABbQ29udGVudF9UeXBlc10ueG1sUEsBAi0AFAAGAAgAAAAhADj9If/WAAAA&#10;lAEAAAsAAAAAAAAAAAAAAAAALwEAAF9yZWxzLy5yZWxzUEsBAi0AFAAGAAgAAAAhAKcbFYtgAwAA&#10;7AcAAA4AAAAAAAAAAAAAAAAALgIAAGRycy9lMm9Eb2MueG1sUEsBAi0AFAAGAAgAAAAhAEdlYyLg&#10;AAAACwEAAA8AAAAAAAAAAAAAAAAAugUAAGRycy9kb3ducmV2LnhtbFBLBQYAAAAABAAEAPMAAADH&#10;BgAAAAA=&#10;">
              <v:shape id="Freeform 110" o:spid="_x0000_s1027" style="position:absolute;left:624;top:1126;width:10148;height:2;visibility:visible;mso-wrap-style:square;v-text-anchor:top" coordsize="101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Ma0cQA&#10;AADcAAAADwAAAGRycy9kb3ducmV2LnhtbESP0WrCQBBF3wv+wzKCb3WjSCjRVUpBqCDWqh8w7E6T&#10;2Oxsml01/r3zUPBthnvn3jOLVe8bdaUu1oENTMYZKGIbXM2lgdNx/foGKiZkh01gMnCnCKvl4GWB&#10;hQs3/qbrIZVKQjgWaKBKqS20jrYij3EcWmLRfkLnMcnaldp1eJNw3+hpluXaY83SUGFLHxXZ38PF&#10;G9jU95Rvdrb8uuz/Zrlz9nzebY0ZDfv3OahEfXqa/68/neBPhVaekQn0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jGtHEAAAA3AAAAA8AAAAAAAAAAAAAAAAAmAIAAGRycy9k&#10;b3ducmV2LnhtbFBLBQYAAAAABAAEAPUAAACJAwAAAAA=&#10;" path="m,l10148,e" filled="f" strokeweight=".19531mm">
                <v:path arrowok="t" o:connecttype="custom" o:connectlocs="0,0;10148,0" o:connectangles="0,0"/>
              </v:shape>
              <w10:wrap xmlns:w10="urn:schemas-microsoft-com:office:word" anchorx="page" anchory="page"/>
            </v:group>
          </w:pict>
        </mc:Fallback>
      </mc:AlternateContent>
    </w:r>
    <w:r w:rsidR="00366CD3">
      <w:rPr>
        <w:noProof/>
        <w:lang w:val="ru-RU" w:eastAsia="ru-RU" w:bidi="ar-SA"/>
      </w:rPr>
      <w:drawing>
        <wp:anchor distT="0" distB="0" distL="114300" distR="114300" simplePos="0" relativeHeight="503312343" behindDoc="1" locked="0" layoutInCell="1" allowOverlap="1" wp14:anchorId="7F1F187D" wp14:editId="66FB7B2E">
          <wp:simplePos x="0" y="0"/>
          <wp:positionH relativeFrom="page">
            <wp:posOffset>1133475</wp:posOffset>
          </wp:positionH>
          <wp:positionV relativeFrom="page">
            <wp:posOffset>2794000</wp:posOffset>
          </wp:positionV>
          <wp:extent cx="5289550" cy="5104765"/>
          <wp:effectExtent l="0" t="0" r="6350" b="635"/>
          <wp:wrapNone/>
          <wp:docPr id="126"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9550" cy="5104765"/>
                  </a:xfrm>
                  <a:prstGeom prst="rect">
                    <a:avLst/>
                  </a:prstGeom>
                  <a:noFill/>
                  <a:ln>
                    <a:noFill/>
                  </a:ln>
                </pic:spPr>
              </pic:pic>
            </a:graphicData>
          </a:graphic>
          <wp14:sizeRelH relativeFrom="page">
            <wp14:pctWidth>0</wp14:pctWidth>
          </wp14:sizeRelH>
          <wp14:sizeRelV relativeFrom="page">
            <wp14:pctHeight>0</wp14:pctHeight>
          </wp14:sizeRelV>
        </wp:anchor>
      </w:drawing>
    </w:r>
    <w:r w:rsidR="00366CD3">
      <w:rPr>
        <w:noProof/>
        <w:lang w:val="ru-RU" w:eastAsia="ru-RU" w:bidi="ar-SA"/>
      </w:rPr>
      <mc:AlternateContent>
        <mc:Choice Requires="wps">
          <w:drawing>
            <wp:anchor distT="0" distB="0" distL="114300" distR="114300" simplePos="0" relativeHeight="503312344" behindDoc="1" locked="0" layoutInCell="1" allowOverlap="1" wp14:anchorId="58B172A5" wp14:editId="2A88031A">
              <wp:simplePos x="0" y="0"/>
              <wp:positionH relativeFrom="page">
                <wp:posOffset>383540</wp:posOffset>
              </wp:positionH>
              <wp:positionV relativeFrom="page">
                <wp:posOffset>505460</wp:posOffset>
              </wp:positionV>
              <wp:extent cx="505460" cy="152400"/>
              <wp:effectExtent l="2540" t="635" r="0" b="0"/>
              <wp:wrapNone/>
              <wp:docPr id="125"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4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CD3" w:rsidRDefault="00366CD3">
                          <w:pPr>
                            <w:pStyle w:val="a3"/>
                            <w:spacing w:line="217" w:lineRule="exact"/>
                            <w:ind w:left="20"/>
                          </w:pPr>
                          <w:r>
                            <w:t>L 277/</w:t>
                          </w:r>
                          <w:r>
                            <w:fldChar w:fldCharType="begin"/>
                          </w:r>
                          <w:r>
                            <w:rPr>
                              <w:spacing w:val="-3"/>
                            </w:rPr>
                            <w:instrText xml:space="preserve"> PAGE </w:instrText>
                          </w:r>
                          <w:r>
                            <w:fldChar w:fldCharType="separate"/>
                          </w:r>
                          <w:r w:rsidR="00AD70F3">
                            <w:rPr>
                              <w:noProof/>
                              <w:spacing w:val="-3"/>
                            </w:rPr>
                            <w:t>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051" type="#_x0000_t202" style="position:absolute;margin-left:30.2pt;margin-top:39.8pt;width:39.8pt;height:12pt;z-index:-4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T7ItAIAALQFAAAOAAAAZHJzL2Uyb0RvYy54bWysVG1vmzAQ/j5p/8Hyd4rJIAmopGpDmCZ1&#10;L1K7H+CACdbAZrYT6Kb9951NSJr2y7SND9bhOz9+7u7xXd8MbYMOTGkuRYqDK4IRE4Usudil+Otj&#10;7i0x0oaKkjZSsBQ/MY1vVm/fXPddwmaylk3JFAIQoZO+S3FtTJf4vi5q1lJ9JTsmwFlJ1VIDv2rn&#10;l4r2gN42/oyQud9LVXZKFkxr2M1GJ145/KpihflcVZoZ1KQYuBm3Krdu7eqvrmmyU7SreXGkQf+C&#10;RUu5gEtPUBk1FO0VfwXV8kJJLStzVcjWl1XFC+ZygGwC8iKbh5p2zOUCxdHdqUz6/8EWnw5fFOIl&#10;9G4WYSRoC016ZINBd3JAAVnYCvWdTiDwoYNQM4ADol22uruXxTeNhFzXVOzYrVKyrxktgWFgT/rP&#10;jo442oJs+4+yhIvo3kgHNFSqteWDgiBAh049nbpjyRSwGZEonIOnAFcQzULiuufTZDrcKW3eM9ki&#10;a6RYQfMdOD3ca2PJ0GQKsXcJmfOmcQJoxMUGBI47cDUctT5LwvXzZ0zizXKzDL1wNt94Icky7zZf&#10;h948DxZR9i5br7Pgl703CJOalyUT9ppJW0H4Z707qnxUxUldWja8tHCWkla77bpR6EBB27n7XMnB&#10;cw7zL2m4IkAuL1IKoJp3s9jL58uFF+Zh5MULsvRIEN/FcxLGYZZfpnTPBfv3lFCf4jgC3bl0zqRf&#10;5Ebc9zo3mrTcwPRoeJvi5SmIJlaBG1G61hrKm9F+VgpL/1wKaPfUaKdXK9FRrGbYDu5xAEdAs2Le&#10;yvIJFKwkKAzECKMPjFqqHxj1MEZSrL/vqWIYNR8EvAI7cyZDTcZ2Mqgo4GiKDUajuTbjbNp3iu9q&#10;QB7fmZC38FIq7lR8ZnF8XzAaXDLHMWZnz/N/F3UetqvfAAAA//8DAFBLAwQUAAYACAAAACEAtQTw&#10;zN4AAAAJAQAADwAAAGRycy9kb3ducmV2LnhtbEyPwU7DMBBE70j8g7VI3KgNVIGGOFWF4ISESMOB&#10;oxNvE6vxOsRuG/6e7QluO5rR7JtiPftBHHGKLpCG24UCgdQG66jT8Fm/3jyCiMmQNUMg1PCDEdbl&#10;5UVhchtOVOFxmzrBJRRzo6FPacyljG2P3sRFGJHY24XJm8Ry6qSdzInL/SDvlMqkN474Q29GfO6x&#10;3W8PXsPmi6oX9/3efFS7ytX1StFbttf6+mrePIFIOKe/MJzxGR1KZmrCgWwUg4ZMLTmp4WGVgTj7&#10;S8XbGj7UfQayLOT/BeUvAAAA//8DAFBLAQItABQABgAIAAAAIQC2gziS/gAAAOEBAAATAAAAAAAA&#10;AAAAAAAAAAAAAABbQ29udGVudF9UeXBlc10ueG1sUEsBAi0AFAAGAAgAAAAhADj9If/WAAAAlAEA&#10;AAsAAAAAAAAAAAAAAAAALwEAAF9yZWxzLy5yZWxzUEsBAi0AFAAGAAgAAAAhANnRPsi0AgAAtAUA&#10;AA4AAAAAAAAAAAAAAAAALgIAAGRycy9lMm9Eb2MueG1sUEsBAi0AFAAGAAgAAAAhALUE8MzeAAAA&#10;CQEAAA8AAAAAAAAAAAAAAAAADgUAAGRycy9kb3ducmV2LnhtbFBLBQYAAAAABAAEAPMAAAAZBgAA&#10;AAA=&#10;" filled="f" stroked="f">
              <v:textbox inset="0,0,0,0">
                <w:txbxContent>
                  <w:p w:rsidR="00366CD3" w:rsidRDefault="00366CD3">
                    <w:pPr>
                      <w:pStyle w:val="a3"/>
                      <w:spacing w:line="217" w:lineRule="exact"/>
                      <w:ind w:left="20"/>
                    </w:pPr>
                    <w:r>
                      <w:t>L 277/</w:t>
                    </w:r>
                    <w:r>
                      <w:fldChar w:fldCharType="begin"/>
                    </w:r>
                    <w:r>
                      <w:rPr>
                        <w:spacing w:val="-3"/>
                      </w:rPr>
                      <w:instrText xml:space="preserve"> PAGE </w:instrText>
                    </w:r>
                    <w:r>
                      <w:fldChar w:fldCharType="separate"/>
                    </w:r>
                    <w:r w:rsidR="00AD70F3">
                      <w:rPr>
                        <w:noProof/>
                        <w:spacing w:val="-3"/>
                      </w:rPr>
                      <w:t>28</w:t>
                    </w:r>
                    <w:r>
                      <w:fldChar w:fldCharType="end"/>
                    </w:r>
                  </w:p>
                </w:txbxContent>
              </v:textbox>
              <w10:wrap anchorx="page" anchory="page"/>
            </v:shape>
          </w:pict>
        </mc:Fallback>
      </mc:AlternateContent>
    </w:r>
    <w:r w:rsidR="00366CD3">
      <w:rPr>
        <w:noProof/>
        <w:lang w:val="ru-RU" w:eastAsia="ru-RU" w:bidi="ar-SA"/>
      </w:rPr>
      <mc:AlternateContent>
        <mc:Choice Requires="wps">
          <w:drawing>
            <wp:anchor distT="0" distB="0" distL="114300" distR="114300" simplePos="0" relativeHeight="503312346" behindDoc="1" locked="0" layoutInCell="1" allowOverlap="1" wp14:anchorId="434623C7" wp14:editId="74D76B5F">
              <wp:simplePos x="0" y="0"/>
              <wp:positionH relativeFrom="page">
                <wp:posOffset>2625090</wp:posOffset>
              </wp:positionH>
              <wp:positionV relativeFrom="page">
                <wp:posOffset>505460</wp:posOffset>
              </wp:positionV>
              <wp:extent cx="1985010" cy="152400"/>
              <wp:effectExtent l="0" t="635" r="0" b="0"/>
              <wp:wrapNone/>
              <wp:docPr id="123"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50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CD3" w:rsidRDefault="00366CD3">
                          <w:pPr>
                            <w:pStyle w:val="a3"/>
                            <w:spacing w:line="217" w:lineRule="exact"/>
                            <w:ind w:left="20"/>
                          </w:pPr>
                          <w:r>
                            <w:t>Офіційний журнал Європейського союзу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xmlns:o="urn:schemas-microsoft-com:office:office" xmlns:v="urn:schemas-microsoft-com:vml" id="Text Box 105" o:spid="_x0000_s1052" type="#_x0000_t202" style="position:absolute;margin-left:206.7pt;margin-top:39.8pt;width:156.3pt;height:12pt;z-index:-41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meQtAIAALUFAAAOAAAAZHJzL2Uyb0RvYy54bWysVNtunDAQfa/Uf7D8TrgENoDCRsmyVJXS&#10;i5T0A7xgFqtgU9u7kEb9947NsptNXqq2PFiDZ3zmdmaub8auRXsqFRM8w/6FhxHlpagY32b422Ph&#10;xBgpTXhFWsFphp+owjfL9++uhz6lgWhEW1GJAISrdOgz3Gjdp66ryoZ2RF2InnJQ1kJ2RMOv3LqV&#10;JAOgd60beN7CHYSseilKqhTc5pMSLy1+XdNSf6lrRTVqMwyxaXtKe27M6S6vSbqVpG9YeQiD/EUU&#10;HWEcnB6hcqIJ2kn2BqpjpRRK1PqiFJ0r6pqV1OYA2fjeq2weGtJTmwsUR/XHMqn/B1t+3n+ViFXQ&#10;u+ASI046aNIjHTW6EyPyvchUaOhVCoYPPZjqERRgbbNV/b0ovyvExaohfEtvpRRDQ0kFEfrmpfvi&#10;6YSjDMhm+CQqcER2WligsZadKR8UBAE6dOrp2B0TTGlcJnEENcKoBJ0fBaFn2+eSdH7dS6U/UNEh&#10;I2RYQvctOtnfK22iIelsYpxxUbC2tQxo+dkFGE434BueGp2Jwjb0OfGSdbyOQycMFmsn9PLcuS1W&#10;obMo/Ksov8xXq9z/Zfz6YdqwqqLcuJnJ5Yd/1rwDzSdaHOmlRMsqA2dCUnK7WbUS7QmQu7CfrTlo&#10;TmbueRi2CJDLq5R8qOZdkDjFIr5ywiKMnOTKix3PT+6ShRcmYV6cp3TPOP33lNCQ4SQKoolMp6Bf&#10;5ebZ721uJO2YhvXRsi7D8dGIpIaCa17Z1mrC2kl+UQoT/qkU0O650ZawhqMTW/W4Ge10BIt5EDai&#10;egIKSwEMAzLC7gOhEfInRgPskQyrHzsiKUbtRw5jYJbOLMhZ2MwC4SU8zbDGaBJXelpOu16ybQPI&#10;06BxcQujUjPLYjNTUxSHAYPdYJM57DGzfF7+W6vTtl3+BgAA//8DAFBLAwQUAAYACAAAACEACGFZ&#10;PeAAAAAKAQAADwAAAGRycy9kb3ducmV2LnhtbEyPy07DMBBF90j8gzVI7Kjdh1wa4lQVghUSIg0L&#10;lk7sJlbjcYjdNvw9w6osR3N077n5dvI9O9sxuoAK5jMBzGITjMNWwWf1+vAILCaNRvcBrYIfG2Fb&#10;3N7kOjPhgqU971PLKARjphV0KQ0Z57HprNdxFgaL9DuE0etE59hyM+oLhfueL4SQ3GuH1NDpwT53&#10;tjnuT17B7gvLF/f9Xn+Uh9JV1UbgmzwqdX837Z6AJTulKwx/+qQOBTnV4YQmsl7Bar5cEapgvZHA&#10;CFgvJI2riRRLCbzI+f8JxS8AAAD//wMAUEsBAi0AFAAGAAgAAAAhALaDOJL+AAAA4QEAABMAAAAA&#10;AAAAAAAAAAAAAAAAAFtDb250ZW50X1R5cGVzXS54bWxQSwECLQAUAAYACAAAACEAOP0h/9YAAACU&#10;AQAACwAAAAAAAAAAAAAAAAAvAQAAX3JlbHMvLnJlbHNQSwECLQAUAAYACAAAACEAhE5nkLQCAAC1&#10;BQAADgAAAAAAAAAAAAAAAAAuAgAAZHJzL2Uyb0RvYy54bWxQSwECLQAUAAYACAAAACEACGFZPeAA&#10;AAAKAQAADwAAAAAAAAAAAAAAAAAOBQAAZHJzL2Rvd25yZXYueG1sUEsFBgAAAAAEAAQA8wAAABsG&#10;AAAAAA==&#10;" filled="f" stroked="f">
              <v:textbox inset="0,0,0,0">
                <w:txbxContent>
                  <w:p w:rsidR="00703301" w:rsidRDefault="00703301">
                    <w:pPr>
                      <w:pStyle w:val="a3"/>
                      <w:spacing w:line="217" w:lineRule="exact"/>
                      <w:ind w:left="20"/>
                    </w:pPr>
                    <w:r>
                      <w:t>Офіційний журнал Європейського союзу</w:t>
                    </w:r>
                  </w:p>
                </w:txbxContent>
              </v:textbox>
              <w10:wrap xmlns:w10="urn:schemas-microsoft-com:office:word" anchorx="page" anchory="page"/>
            </v:shape>
          </w:pict>
        </mc:Fallback>
      </mc:AlternateContent>
    </w:r>
    <w:r w:rsidR="00366CD3">
      <w:rPr>
        <w:noProof/>
        <w:lang w:val="ru-RU" w:eastAsia="ru-RU" w:bidi="ar-SA"/>
      </w:rPr>
      <mc:AlternateContent>
        <mc:Choice Requires="wps">
          <w:drawing>
            <wp:anchor distT="0" distB="0" distL="114300" distR="114300" simplePos="0" relativeHeight="503312347" behindDoc="1" locked="0" layoutInCell="1" allowOverlap="1" wp14:anchorId="073F12CD" wp14:editId="19C0FC8B">
              <wp:simplePos x="0" y="0"/>
              <wp:positionH relativeFrom="page">
                <wp:posOffset>6258560</wp:posOffset>
              </wp:positionH>
              <wp:positionV relativeFrom="page">
                <wp:posOffset>505460</wp:posOffset>
              </wp:positionV>
              <wp:extent cx="594360" cy="152400"/>
              <wp:effectExtent l="635" t="635" r="0" b="0"/>
              <wp:wrapNone/>
              <wp:docPr id="122"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CD3" w:rsidRDefault="00366CD3">
                          <w:pPr>
                            <w:pStyle w:val="a3"/>
                            <w:spacing w:line="217" w:lineRule="exact"/>
                            <w:ind w:left="20"/>
                          </w:pPr>
                          <w:r>
                            <w:t>21.10.2005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xmlns:o="urn:schemas-microsoft-com:office:office" xmlns:v="urn:schemas-microsoft-com:vml" id="Text Box 104" o:spid="_x0000_s1053" type="#_x0000_t202" style="position:absolute;margin-left:492.8pt;margin-top:39.8pt;width:46.8pt;height:12pt;z-index:-41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TZGswIAALQ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JfQu&#10;ijASpIUmPbDBoFs5oDCIbYX6TqdgeN+BqRlAAdYuW93dSfpdIyHXNRE7dqOU7GtGSogwtC/9Z09H&#10;HG1Btv0nWYIjsjfSAQ2Vam35oCAI0KFTj6fu2GAoXM6S+HIOGgqqcBbFgeueT9Lpcae0+cBki6yQ&#10;YQXNd+DkcKeNDYakk4n1JWTBm8YRoBEvLsBwvAHX8NTqbBCun09JkGyWm2XsxdF848VBnns3xTr2&#10;5kW4mOWX+Xqdh7+s3zBOa16WTFg3E7fC+M96d2T5yIoTu7RseGnhbEha7bbrRqEDAW4X7nMlB83Z&#10;zH8ZhisC5PIqpRCqeRslXjFfLry4iGdesgiWXhAmt8k8iJM4L16mdMcF+/eUUJ/hZBbNRi6dg36V&#10;W+C+t7mRtOUGtkfD2wwvT0YktQzciNK11hDejPKzUtjwz6WAdk+Ndny1FB3Jaobt4IYjWkxzsJXl&#10;IzBYSWAYkBFWHwi1VD8x6mGNZFj/2BPFMGo+CpgCu3MmQU3CdhKIoPA0wwajUVybcTftO8V3NSCP&#10;cybkDUxKxR2L7UiNURznC1aDS+a4xuzuef7vrM7LdvUbAAD//wMAUEsDBBQABgAIAAAAIQA4hkqy&#10;3wAAAAsBAAAPAAAAZHJzL2Rvd25yZXYueG1sTI/BTsMwDIbvSLxDZCRuLNkQ3do1nSYEJyREVw4c&#10;08ZrozVOabKtvD3pCU625U+/P+e7yfbsgqM3jiQsFwIYUuO0oVbCZ/X6sAHmgyKtekco4Qc97Irb&#10;m1xl2l2pxMshtCyGkM+UhC6EIePcNx1a5RduQIq7oxutCnEcW65HdY3htucrIRJulaF4oVMDPnfY&#10;nA5nK2H/ReWL+X6vP8pjaaoqFfSWnKS8v5v2W2ABp/AHw6wf1aGITrU7k/asl5BunpKISlinsc6A&#10;WKcrYPXcPSbAi5z//6H4BQAA//8DAFBLAQItABQABgAIAAAAIQC2gziS/gAAAOEBAAATAAAAAAAA&#10;AAAAAAAAAAAAAABbQ29udGVudF9UeXBlc10ueG1sUEsBAi0AFAAGAAgAAAAhADj9If/WAAAAlAEA&#10;AAsAAAAAAAAAAAAAAAAALwEAAF9yZWxzLy5yZWxzUEsBAi0AFAAGAAgAAAAhAPitNkazAgAAtAUA&#10;AA4AAAAAAAAAAAAAAAAALgIAAGRycy9lMm9Eb2MueG1sUEsBAi0AFAAGAAgAAAAhADiGSrLfAAAA&#10;CwEAAA8AAAAAAAAAAAAAAAAADQUAAGRycy9kb3ducmV2LnhtbFBLBQYAAAAABAAEAPMAAAAZBgAA&#10;AAA=&#10;" filled="f" stroked="f">
              <v:textbox inset="0,0,0,0">
                <w:txbxContent>
                  <w:p w:rsidR="00703301" w:rsidRDefault="00703301">
                    <w:pPr>
                      <w:pStyle w:val="a3"/>
                      <w:spacing w:line="217" w:lineRule="exact"/>
                      <w:ind w:left="20"/>
                    </w:pPr>
                    <w:r>
                      <w:t>21.10.2005</w:t>
                    </w:r>
                  </w:p>
                </w:txbxContent>
              </v:textbox>
              <w10:wrap xmlns:w10="urn:schemas-microsoft-com:office:word"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CD3" w:rsidRDefault="00D57D9E">
    <w:pPr>
      <w:spacing w:line="14" w:lineRule="auto"/>
      <w:rPr>
        <w:sz w:val="20"/>
        <w:szCs w:val="20"/>
      </w:rPr>
    </w:pPr>
    <w:r>
      <w:rPr>
        <w:noProof/>
        <w:lang w:val="ru-RU" w:eastAsia="ru-RU" w:bidi="ar-SA"/>
      </w:rPr>
      <mc:AlternateContent>
        <mc:Choice Requires="wps">
          <w:drawing>
            <wp:anchor distT="0" distB="0" distL="114300" distR="114300" simplePos="0" relativeHeight="503312355" behindDoc="1" locked="0" layoutInCell="1" allowOverlap="1" wp14:anchorId="101C4510" wp14:editId="279233A8">
              <wp:simplePos x="0" y="0"/>
              <wp:positionH relativeFrom="page">
                <wp:posOffset>1699260</wp:posOffset>
              </wp:positionH>
              <wp:positionV relativeFrom="page">
                <wp:posOffset>508635</wp:posOffset>
              </wp:positionV>
              <wp:extent cx="242570" cy="207010"/>
              <wp:effectExtent l="0" t="0" r="5080" b="2540"/>
              <wp:wrapNone/>
              <wp:docPr id="109"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CD3" w:rsidRPr="00D57D9E" w:rsidRDefault="00366CD3">
                          <w:pPr>
                            <w:pStyle w:val="a3"/>
                            <w:spacing w:line="217" w:lineRule="exact"/>
                            <w:ind w:left="20"/>
                            <w:rPr>
                              <w:rFonts w:asciiTheme="minorHAnsi" w:hAnsiTheme="minorHAnsi" w:cstheme="minorHAnsi"/>
                            </w:rPr>
                          </w:pPr>
                          <w:r w:rsidRPr="00D57D9E">
                            <w:rPr>
                              <w:rFonts w:asciiTheme="minorHAnsi" w:hAnsiTheme="minorHAnsi" w:cstheme="minorHAnsi"/>
                            </w:rPr>
                            <w:t>УКР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1" o:spid="_x0000_s1054" type="#_x0000_t202" style="position:absolute;margin-left:133.8pt;margin-top:40.05pt;width:19.1pt;height:16.3pt;z-index:-41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FhDsQIAALMFAAAOAAAAZHJzL2Uyb0RvYy54bWysVG1vmzAQ/j5p/8Hyd8rLSAKopEpCmCZ1&#10;L1K7H+CACdbAZrYT6Kr9951NSNNWk6ZtfEBn+/z4nrvn7vpmaBt0pFIxwVPsX3kYUV6IkvF9ir/e&#10;506EkdKEl6QRnKb4gSp8s3z75rrvEhqIWjQllQhAuEr6LsW11l3iuqqoaUvUlegoh8NKyJZoWMq9&#10;W0rSA3rbuIHnzd1eyLKToqBKwW42HuKlxa8qWujPVaWoRk2KITZt/9L+d+bvLq9Jspekq1lxCoP8&#10;RRQtYRwePUNlRBN0kOwVVMsKKZSo9FUhWldUFSuo5QBsfO8Fm7uadNRygeSo7pwm9f9gi0/HLxKx&#10;EmrnxRhx0kKR7umg0VoMKPZNgvpOJeB314GnHmAfnC1Z1d2K4ptCXGxqwvd0JaXoa0pKCNDedC+u&#10;jjjKgOz6j6KEd8hBCws0VLI12YN8IECHQj2ci2NiKWAzCIPZAk4KOAq8BWTLxOaSZLrcSaXfU9Ei&#10;Y6RYQu0tODneKj26Ti7mLS5y1jS2/g1/tgGY4w48DVfNmQnClvMx9uJttI1CJwzmWyf0ssxZ5ZvQ&#10;mef+Ypa9yzabzP9p3vXDpGZlSbl5ZpKWH/5Z6U4iH0VxFpcSDSsNnAlJyf1u00h0JCDt3H6nhFy4&#10;uc/DsPkCLi8o+UHorYPYyefRwgnzcObECy9yPD9ex3MvjMMsf07plnH675RQn+J4FsxGLf2Wm2e/&#10;19xI0jINw6NhbYqjsxNJjAK3vLSl1YQ1o32RChP+Uyqg3FOhrV6NREex6mE32N4IoqkPdqJ8AAVL&#10;AQoDMcLkA6MW8gdGPUyRFKvvByIpRs0HDl1gRs5kyMnYTQbhBVxNscZoNDd6HE2HTrJ9Dchjn3Gx&#10;gk6pmFWxaakxCqBgFjAZLJnTFDOj53JtvZ5m7fIXAAAA//8DAFBLAwQUAAYACAAAACEAANCBLt8A&#10;AAAKAQAADwAAAGRycy9kb3ducmV2LnhtbEyPwU7DMBBE70j8g7WVuFE7QaQljVNVCE5IiDQcODqx&#10;m1iN1yF22/D3LKdyXO3TzJtiO7uBnc0UrEcJyVIAM9h6bbGT8Fm/3q+BhahQq8GjkfBjAmzL25tC&#10;5dpfsDLnfewYhWDIlYQ+xjHnPLS9cSos/WiQfgc/ORXpnDquJ3WhcDfwVIiMO2WRGno1mufetMf9&#10;yUnYfWH1Yr/fm4/qUNm6fhL4lh2lvFvMuw2waOZ4heFPn9ShJKfGn1AHNkhIs1VGqIS1SIAR8CAe&#10;aUtDZJKugJcF/z+h/AUAAP//AwBQSwECLQAUAAYACAAAACEAtoM4kv4AAADhAQAAEwAAAAAAAAAA&#10;AAAAAAAAAAAAW0NvbnRlbnRfVHlwZXNdLnhtbFBLAQItABQABgAIAAAAIQA4/SH/1gAAAJQBAAAL&#10;AAAAAAAAAAAAAAAAAC8BAABfcmVscy8ucmVsc1BLAQItABQABgAIAAAAIQAGTFhDsQIAALMFAAAO&#10;AAAAAAAAAAAAAAAAAC4CAABkcnMvZTJvRG9jLnhtbFBLAQItABQABgAIAAAAIQAA0IEu3wAAAAoB&#10;AAAPAAAAAAAAAAAAAAAAAAsFAABkcnMvZG93bnJldi54bWxQSwUGAAAAAAQABADzAAAAFwYAAAAA&#10;" filled="f" stroked="f">
              <v:textbox inset="0,0,0,0">
                <w:txbxContent>
                  <w:p w:rsidR="00366CD3" w:rsidRPr="00D57D9E" w:rsidRDefault="00366CD3">
                    <w:pPr>
                      <w:pStyle w:val="a3"/>
                      <w:spacing w:line="217" w:lineRule="exact"/>
                      <w:ind w:left="20"/>
                      <w:rPr>
                        <w:rFonts w:asciiTheme="minorHAnsi" w:hAnsiTheme="minorHAnsi" w:cstheme="minorHAnsi"/>
                      </w:rPr>
                    </w:pPr>
                    <w:r w:rsidRPr="00D57D9E">
                      <w:rPr>
                        <w:rFonts w:asciiTheme="minorHAnsi" w:hAnsiTheme="minorHAnsi" w:cstheme="minorHAnsi"/>
                      </w:rPr>
                      <w:t>УКР</w:t>
                    </w:r>
                  </w:p>
                </w:txbxContent>
              </v:textbox>
              <w10:wrap anchorx="page" anchory="page"/>
            </v:shape>
          </w:pict>
        </mc:Fallback>
      </mc:AlternateContent>
    </w:r>
    <w:r w:rsidR="00366CD3">
      <w:rPr>
        <w:noProof/>
        <w:lang w:val="ru-RU" w:eastAsia="ru-RU" w:bidi="ar-SA"/>
      </w:rPr>
      <mc:AlternateContent>
        <mc:Choice Requires="wpg">
          <w:drawing>
            <wp:anchor distT="0" distB="0" distL="114300" distR="114300" simplePos="0" relativeHeight="503312348" behindDoc="1" locked="0" layoutInCell="1" allowOverlap="1" wp14:anchorId="7A2182A9" wp14:editId="729E8294">
              <wp:simplePos x="0" y="0"/>
              <wp:positionH relativeFrom="page">
                <wp:posOffset>1940560</wp:posOffset>
              </wp:positionH>
              <wp:positionV relativeFrom="page">
                <wp:posOffset>505460</wp:posOffset>
              </wp:positionV>
              <wp:extent cx="1270" cy="153035"/>
              <wp:effectExtent l="6985" t="10160" r="10795" b="8255"/>
              <wp:wrapNone/>
              <wp:docPr id="120"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3035"/>
                        <a:chOff x="3056" y="796"/>
                        <a:chExt cx="2" cy="241"/>
                      </a:xfrm>
                    </wpg:grpSpPr>
                    <wps:wsp>
                      <wps:cNvPr id="121" name="Freeform 103"/>
                      <wps:cNvSpPr>
                        <a:spLocks/>
                      </wps:cNvSpPr>
                      <wps:spPr bwMode="auto">
                        <a:xfrm>
                          <a:off x="3056" y="796"/>
                          <a:ext cx="2" cy="241"/>
                        </a:xfrm>
                        <a:custGeom>
                          <a:avLst/>
                          <a:gdLst>
                            <a:gd name="T0" fmla="+- 0 796 796"/>
                            <a:gd name="T1" fmla="*/ 796 h 241"/>
                            <a:gd name="T2" fmla="+- 0 1036 796"/>
                            <a:gd name="T3" fmla="*/ 1036 h 241"/>
                          </a:gdLst>
                          <a:ahLst/>
                          <a:cxnLst>
                            <a:cxn ang="0">
                              <a:pos x="0" y="T1"/>
                            </a:cxn>
                            <a:cxn ang="0">
                              <a:pos x="0" y="T3"/>
                            </a:cxn>
                          </a:cxnLst>
                          <a:rect l="0" t="0" r="r" b="b"/>
                          <a:pathLst>
                            <a:path h="241">
                              <a:moveTo>
                                <a:pt x="0" y="0"/>
                              </a:moveTo>
                              <a:lnTo>
                                <a:pt x="0" y="240"/>
                              </a:lnTo>
                            </a:path>
                          </a:pathLst>
                        </a:custGeom>
                        <a:noFill/>
                        <a:ln w="7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102" o:spid="_x0000_s1026" style="position:absolute;margin-left:152.8pt;margin-top:39.8pt;width:.1pt;height:12.05pt;z-index:-4132;mso-position-horizontal-relative:page;mso-position-vertical-relative:page" coordorigin="3056,796" coordsize="2,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PIqVwMAAOEHAAAOAAAAZHJzL2Uyb0RvYy54bWykVelu2zAM/j9g7yDo54bUR5ykNZoWQ45i&#10;QLcVaPcAii0fmC15khKnG/buoyjbSdNd6ALEoUKa/Pjx0OX1vq7IjitdSjGnwZlPCReJTEuRz+nn&#10;h/XonBJtmEhZJQWf00eu6fXV61eXbRPzUBaySrki4ETouG3mtDCmiT1PJwWvmT6TDRegzKSqmYGj&#10;yr1UsRa815UX+v7Ua6VKGyUTrjX8u3RKeoX+s4wn5lOWaW5INaeAzeBT4XNjn97VJYtzxZqiTDoY&#10;7AUoalYKCDq4WjLDyFaVz1zVZaKklpk5S2TtySwrE445QDaBf5LNjZLbBnPJ4zZvBpqA2hOeXuw2&#10;+bi7U6RMoXYh8CNYDUXCuCTwQ0tP2+QxWN2o5r65Uy5HEG9l8kWD2jvV23PujMmm/SBTcMi2RiI9&#10;+0zV1gUkTvZYhcehCnxvSAJ/BuEMkCSgCCZjfzxxNUoKKKR9Z+xPppSAdnYx7VWr7tXQvRdGgdV4&#10;LHbxEGOHySYEraYPbOr/Y/O+YA3HImnL08Bm0LO5VpzbBgZCx45QNOzZ1MdUHmksTA2M/5XE54T0&#10;TP6GDhYnW21uuMRSsN2tNm4MUpCwwGnXCA9QiKyuYCLejohPgHH7dazngxFk6ozeeGhSkK4AMA6D&#10;EWA58gRU/NLVuLcCV2gz+IJi5j0+VvSQk73oMINEmF06PjZaI/WhwR76dgAjm98fbbFGEA1t3W8X&#10;QsE2Od0jihLYIxtHScOMRWZDWJEUc2qZsOda7viDRI05AMP9AzEO2ko8twqj3s5p4QXrHht8CGmR&#10;HlVVyHVZVVjWSpAWpmU2ccxoWZWpVVowWuWbRaXIjtn9iJ9ucp6YwR4SKTorOEtXnWxYWTkZglfI&#10;LHReR4DtQVyA3y/8i9X56jwaReF0NYr85XL0br2IRtN1MJssx8vFYhn8sCQFUVyUacqFRdcv4yD6&#10;t/HsrgW3Rod1/CSLJ8mu8fM8We8pDCQZcul/MTvYJ2423TLZyPQR5lRJd7vAbQhCIdU3Slq4WeZU&#10;f90yxSmp3gtYNhdBBAUlBg/RZGb3rjrWbI41TCTgak4Nhfa24sK462vbqDIvIJJrMCHfwZLNSjvK&#10;iM+h6g6w71DCewRz6e48e1Edn9HqcDNf/QQAAP//AwBQSwMEFAAGAAgAAAAhAOMdHGTgAAAACgEA&#10;AA8AAABkcnMvZG93bnJldi54bWxMj0FLw0AQhe+C/2EZwZvdjaGtxmxKKeqpCLaCeNtmp0lodjZk&#10;t0n67x1P9jTMvI837+WrybViwD40njQkMwUCqfS2oUrD1/7t4QlEiIasaT2hhgsGWBW3N7nJrB/p&#10;E4ddrASbUMiMhjrGLpMylDU6E2a+Q2Lt6HtnIq99JW1vRjZ3rXxUaiGdaYg/1KbDTY3laXd2Gt5H&#10;M67T5HXYno6by89+/vG9TVDr+7tp/QIi4hT/YfiLz9Gh4EwHfyYbRKshVfMFoxqWzzwZ4AN3OTCp&#10;0iXIIpfXFYpfAAAA//8DAFBLAQItABQABgAIAAAAIQC2gziS/gAAAOEBAAATAAAAAAAAAAAAAAAA&#10;AAAAAABbQ29udGVudF9UeXBlc10ueG1sUEsBAi0AFAAGAAgAAAAhADj9If/WAAAAlAEAAAsAAAAA&#10;AAAAAAAAAAAALwEAAF9yZWxzLy5yZWxzUEsBAi0AFAAGAAgAAAAhALuI8ipXAwAA4QcAAA4AAAAA&#10;AAAAAAAAAAAALgIAAGRycy9lMm9Eb2MueG1sUEsBAi0AFAAGAAgAAAAhAOMdHGTgAAAACgEAAA8A&#10;AAAAAAAAAAAAAAAAsQUAAGRycy9kb3ducmV2LnhtbFBLBQYAAAAABAAEAPMAAAC+BgAAAAA=&#10;">
              <v:shape id="Freeform 103" o:spid="_x0000_s1027" style="position:absolute;left:3056;top:796;width:2;height:241;visibility:visible;mso-wrap-style:square;v-text-anchor:top" coordsize="2,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nTqcQA&#10;AADcAAAADwAAAGRycy9kb3ducmV2LnhtbESPQWsCMRCF7wX/QxjBW82ulLasRhFB8FKpq9TrsBk3&#10;i8lk3URd/70pFHqb4b33zZvZondW3KgLjWcF+TgDQVx53XCt4LBfv36CCBFZo/VMCh4UYDEfvMyw&#10;0P7OO7qVsRYJwqFABSbGtpAyVIYchrFviZN28p3DmNaulrrDe4I7KydZ9i4dNpwuGGxpZag6l1eX&#10;KGa5fbR5ae3x6+ftIr+vuPvYKjUa9sspiEh9/Df/pTc61Z/k8PtMmk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p06nEAAAA3AAAAA8AAAAAAAAAAAAAAAAAmAIAAGRycy9k&#10;b3ducmV2LnhtbFBLBQYAAAAABAAEAPUAAACJAwAAAAA=&#10;" path="m,l,240e" filled="f" strokeweight=".21528mm">
                <v:path arrowok="t" o:connecttype="custom" o:connectlocs="0,796;0,1036" o:connectangles="0,0"/>
              </v:shape>
              <w10:wrap xmlns:w10="urn:schemas-microsoft-com:office:word" anchorx="page" anchory="page"/>
            </v:group>
          </w:pict>
        </mc:Fallback>
      </mc:AlternateContent>
    </w:r>
    <w:r w:rsidR="00366CD3">
      <w:rPr>
        <w:noProof/>
        <w:lang w:val="ru-RU" w:eastAsia="ru-RU" w:bidi="ar-SA"/>
      </w:rPr>
      <mc:AlternateContent>
        <mc:Choice Requires="wpg">
          <w:drawing>
            <wp:anchor distT="0" distB="0" distL="114300" distR="114300" simplePos="0" relativeHeight="503312349" behindDoc="1" locked="0" layoutInCell="1" allowOverlap="1" wp14:anchorId="46046B44" wp14:editId="3293E127">
              <wp:simplePos x="0" y="0"/>
              <wp:positionH relativeFrom="page">
                <wp:posOffset>1623060</wp:posOffset>
              </wp:positionH>
              <wp:positionV relativeFrom="page">
                <wp:posOffset>505460</wp:posOffset>
              </wp:positionV>
              <wp:extent cx="1270" cy="153035"/>
              <wp:effectExtent l="13335" t="10160" r="4445" b="8255"/>
              <wp:wrapNone/>
              <wp:docPr id="118"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3035"/>
                        <a:chOff x="2556" y="796"/>
                        <a:chExt cx="2" cy="241"/>
                      </a:xfrm>
                    </wpg:grpSpPr>
                    <wps:wsp>
                      <wps:cNvPr id="119" name="Freeform 101"/>
                      <wps:cNvSpPr>
                        <a:spLocks/>
                      </wps:cNvSpPr>
                      <wps:spPr bwMode="auto">
                        <a:xfrm>
                          <a:off x="2556" y="796"/>
                          <a:ext cx="2" cy="241"/>
                        </a:xfrm>
                        <a:custGeom>
                          <a:avLst/>
                          <a:gdLst>
                            <a:gd name="T0" fmla="+- 0 796 796"/>
                            <a:gd name="T1" fmla="*/ 796 h 241"/>
                            <a:gd name="T2" fmla="+- 0 1036 796"/>
                            <a:gd name="T3" fmla="*/ 1036 h 241"/>
                          </a:gdLst>
                          <a:ahLst/>
                          <a:cxnLst>
                            <a:cxn ang="0">
                              <a:pos x="0" y="T1"/>
                            </a:cxn>
                            <a:cxn ang="0">
                              <a:pos x="0" y="T3"/>
                            </a:cxn>
                          </a:cxnLst>
                          <a:rect l="0" t="0" r="r" b="b"/>
                          <a:pathLst>
                            <a:path h="241">
                              <a:moveTo>
                                <a:pt x="0" y="0"/>
                              </a:moveTo>
                              <a:lnTo>
                                <a:pt x="0" y="240"/>
                              </a:lnTo>
                            </a:path>
                          </a:pathLst>
                        </a:custGeom>
                        <a:noFill/>
                        <a:ln w="7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100" o:spid="_x0000_s1026" style="position:absolute;margin-left:127.8pt;margin-top:39.8pt;width:.1pt;height:12.05pt;z-index:-4131;mso-position-horizontal-relative:page;mso-position-vertical-relative:page" coordorigin="2556,796" coordsize="2,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TquWAMAAOEHAAAOAAAAZHJzL2Uyb0RvYy54bWykVelu2zAM/j9g7yD454bUR5ykMZoWQ45i&#10;QLcVaPYAii0fmC15khKnG/buoyjbuXahCxCHCmny48dDN3f7qiQ7JlUh+MzxrzyHMB6LpODZzPm8&#10;Xg2uHaI05QktBWcz55kp5+729aubpo5YIHJRJkwScMJV1NQzJ9e6jlxXxTmrqLoSNeOgTIWsqIaj&#10;zNxE0ga8V6UbeN7YbYRMailiphT8u7BK5xb9pymL9ac0VUyTcuYANo1Pic+Nebq3NzTKJK3zIm5h&#10;0BegqGjBIWjvakE1JVtZXLiqilgKJVJ9FYvKFWlaxAxzgGx87yybeym2NeaSRU1W9zQBtWc8vdht&#10;/HH3KEmRQO18KBWnFRQJ4xLfQ3qaOovA6l7WT/WjtDmC+CDiLwrYc8/15pxZY7JpPogEHNKtFkjP&#10;PpWVcQGJkz1W4bmvAttrEsOffjCBSsWg8EdDbziyNYpzKKR5JxiNxg4B7WQ67lTL9tXAvheEvtG4&#10;NLLxEGOLyXQGtJo6sKn+j82nnNYMi6QMTz2b047NlWTMNDAQirBMfDDs2FTHVB5pjJkCxv9K4iUh&#10;HZO/oYNG8VbpeyawFHT3oLQdgwQkLHDSNsIaCpFWJUzE2wHxCDBuvu3Q9EZ+Z/TGRZOctAWAceiN&#10;AMuRJ98b/tLVsLMCV2jT+4JiZh0+mneQ4z1vMYNEqFk6HjZaLdShwdZdO4CRye+PtsO2ddAWosJv&#10;G0LCNjnfI9IhsEc2lpKaaoPMhDAiyaFboRXNuRI7thao0QdgOGAQ46At+aVVEHZ2VgsvGPfY4H1I&#10;g/SoqlysirLEspacNDAtk5FlRomySIzSgFEy28xLSXbU7Ef8tOmfmMEe4gk6yxlNlq2saVFaGYKX&#10;yCx0XkuA6UFcgN+n3nR5vbwOB2EwXg5Cb7EYvFvNw8F45U9Gi+FiPl/4PwxJfhjlRZIwbtB1y9gP&#10;/20822vBrtF+HZ9kcZLsCj+XybqnMJBkyKX7xexgn9jZtMtkI5JnmFMp7O0CtyEIuZDfHNLAzTJz&#10;1Nctlcwh5XsOy2bqh1BQovEQjiYBHOSxZnOsoTwGVzNHO9DeRpxre31ta1lkOUSyDcbFO1iyaWFG&#10;GfFZVO0B9h1KeI9gLu2dZy6q4zNaHW7m258AAAD//wMAUEsDBBQABgAIAAAAIQB2VkWN4AAAAAoB&#10;AAAPAAAAZHJzL2Rvd25yZXYueG1sTI9BS8NAEIXvgv9hGcGb3aQlrcZsSinqqQi2gnibJtMkNDsb&#10;stsk/feOJz0NM+/jzXvZerKtGqj3jWMD8SwCRVy4suHKwOfh9eERlA/IJbaOycCVPKzz25sM09KN&#10;/EHDPlRKTNinaKAOoUu19kVNFv3MdcSinVxvMcjaV7rscRRz2+p5FC21xYblQ40dbWsqzvuLNfA2&#10;4rhZxC/D7nzaXr8PyfvXLiZj7u+mzTOoQFP4g+E3vkSHXDId3YVLr1oD8yRZCmpg9SRTADlIl6OQ&#10;0WIFOs/0/wr5DwAAAP//AwBQSwECLQAUAAYACAAAACEAtoM4kv4AAADhAQAAEwAAAAAAAAAAAAAA&#10;AAAAAAAAW0NvbnRlbnRfVHlwZXNdLnhtbFBLAQItABQABgAIAAAAIQA4/SH/1gAAAJQBAAALAAAA&#10;AAAAAAAAAAAAAC8BAABfcmVscy8ucmVsc1BLAQItABQABgAIAAAAIQBlZTquWAMAAOEHAAAOAAAA&#10;AAAAAAAAAAAAAC4CAABkcnMvZTJvRG9jLnhtbFBLAQItABQABgAIAAAAIQB2VkWN4AAAAAoBAAAP&#10;AAAAAAAAAAAAAAAAALIFAABkcnMvZG93bnJldi54bWxQSwUGAAAAAAQABADzAAAAvwYAAAAA&#10;">
              <v:shape id="Freeform 101" o:spid="_x0000_s1027" style="position:absolute;left:2556;top:796;width:2;height:241;visibility:visible;mso-wrap-style:square;v-text-anchor:top" coordsize="2,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MVEsQA&#10;AADcAAAADwAAAGRycy9kb3ducmV2LnhtbESPT2sCMRDF74LfIYzQm2a3SP+sRhGh4KWia6nXYTPd&#10;LE0m6ybq+u0boeBthvfeb97Ml72z4kJdaDwryCcZCOLK64ZrBV+Hj/EbiBCRNVrPpOBGAZaL4WCO&#10;hfZX3tOljLVIEA4FKjAxtoWUoTLkMEx8S5y0H985jGntaqk7vCa4s/I5y16kw4bTBYMtrQ1Vv+XZ&#10;JYpZbW9tXlp7/PyenuTujPvXrVJPo341AxGpjw/zf3qjU/38He7PpAn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zFRLEAAAA3AAAAA8AAAAAAAAAAAAAAAAAmAIAAGRycy9k&#10;b3ducmV2LnhtbFBLBQYAAAAABAAEAPUAAACJAwAAAAA=&#10;" path="m,l,240e" filled="f" strokeweight=".21528mm">
                <v:path arrowok="t" o:connecttype="custom" o:connectlocs="0,796;0,1036" o:connectangles="0,0"/>
              </v:shape>
              <w10:wrap xmlns:w10="urn:schemas-microsoft-com:office:word" anchorx="page" anchory="page"/>
            </v:group>
          </w:pict>
        </mc:Fallback>
      </mc:AlternateContent>
    </w:r>
    <w:r w:rsidR="00366CD3">
      <w:rPr>
        <w:noProof/>
        <w:lang w:val="ru-RU" w:eastAsia="ru-RU" w:bidi="ar-SA"/>
      </w:rPr>
      <mc:AlternateContent>
        <mc:Choice Requires="wpg">
          <w:drawing>
            <wp:anchor distT="0" distB="0" distL="114300" distR="114300" simplePos="0" relativeHeight="503312350" behindDoc="1" locked="0" layoutInCell="1" allowOverlap="1" wp14:anchorId="6E3159A6" wp14:editId="76493641">
              <wp:simplePos x="0" y="0"/>
              <wp:positionH relativeFrom="page">
                <wp:posOffset>1626235</wp:posOffset>
              </wp:positionH>
              <wp:positionV relativeFrom="page">
                <wp:posOffset>654685</wp:posOffset>
              </wp:positionV>
              <wp:extent cx="311150" cy="1270"/>
              <wp:effectExtent l="6985" t="6985" r="5715" b="10795"/>
              <wp:wrapNone/>
              <wp:docPr id="116"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150" cy="1270"/>
                        <a:chOff x="2561" y="1031"/>
                        <a:chExt cx="490" cy="2"/>
                      </a:xfrm>
                    </wpg:grpSpPr>
                    <wps:wsp>
                      <wps:cNvPr id="117" name="Freeform 99"/>
                      <wps:cNvSpPr>
                        <a:spLocks/>
                      </wps:cNvSpPr>
                      <wps:spPr bwMode="auto">
                        <a:xfrm>
                          <a:off x="2561" y="1031"/>
                          <a:ext cx="490" cy="2"/>
                        </a:xfrm>
                        <a:custGeom>
                          <a:avLst/>
                          <a:gdLst>
                            <a:gd name="T0" fmla="+- 0 2561 2561"/>
                            <a:gd name="T1" fmla="*/ T0 w 490"/>
                            <a:gd name="T2" fmla="+- 0 3051 2561"/>
                            <a:gd name="T3" fmla="*/ T2 w 490"/>
                          </a:gdLst>
                          <a:ahLst/>
                          <a:cxnLst>
                            <a:cxn ang="0">
                              <a:pos x="T1" y="0"/>
                            </a:cxn>
                            <a:cxn ang="0">
                              <a:pos x="T3" y="0"/>
                            </a:cxn>
                          </a:cxnLst>
                          <a:rect l="0" t="0" r="r" b="b"/>
                          <a:pathLst>
                            <a:path w="490">
                              <a:moveTo>
                                <a:pt x="0" y="0"/>
                              </a:moveTo>
                              <a:lnTo>
                                <a:pt x="490" y="0"/>
                              </a:lnTo>
                            </a:path>
                          </a:pathLst>
                        </a:custGeom>
                        <a:noFill/>
                        <a:ln w="7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98" o:spid="_x0000_s1026" style="position:absolute;margin-left:128.05pt;margin-top:51.55pt;width:24.5pt;height:.1pt;z-index:-4130;mso-position-horizontal-relative:page;mso-position-vertical-relative:page" coordorigin="2561,1031" coordsize="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z6mXwMAAOEHAAAOAAAAZHJzL2Uyb0RvYy54bWykVW2P2zYM/l5g/0HQxxU5v8RJLsbliiIv&#10;hwLdVqDZD1Bs+QWzJVdS4tyG/feRlJ3LpS02dPngUCb9kHxIkQ/vzm3DTtLYWqsVj+5CzqTKdF6r&#10;csV/3+8m95xZJ1QuGq3kij9Ly989/vTmoe9SGetKN7k0DECUTftuxSvnujQIbFbJVtg73UkFykKb&#10;Vjg4mjLIjegBvW2COAznQa9N3hmdSWvh7cYr+SPhF4XM3G9FYaVjzYpDbI6ehp4HfAaPDyItjeiq&#10;OhvCED8QRStqBU4vUBvhBDua+iuots6Mtrpwd5luA10UdSYpB8gmCm+yeTL62FEuZdqX3YUmoPaG&#10;px+GzX49fTKszqF20ZwzJVooEvlly3tkp+/KFIyeTPe5+2R8iiB+1NkfFtTBrR7PpTdmh/4XnQOe&#10;ODpN7JwL0yIE5M3OVITnSxHk2bEMXk6jKJpBqTJQRfFiKFFWQR3xm3g2jzhDXTiNfPmyajt8myyH&#10;D2PUBCL1DinIISjMCFrNvrBp/x+bnyvRSSqSRaIubC5GNndGSmxgtlx6QsluZNNeU3mlwSgtMP6v&#10;JH6DkJHK79Ah0uxo3ZPUVAtx+midvwY5SFThfGiEPdBZtA3ciLcTFjJ0RQ/Pe3kxg4p4s58Dtg9Z&#10;z9DzgDlCxaMNQU3D2behpqMZQsUvUFDMcoxPVGPI2VkNMYPEBA6dkDqt0xa7Ze97hYIBBDDC/L5j&#10;C67Hdhxt/f/gwsA0uZ0jhjOYIwefbCccRoYuUGT9iiMReG71Se41adxN64OPF22jrq2ogFcxeS18&#10;gPDU4BeXGOlVVZXe1U1DJWgUBrJYwKVC/1Y3dY5KOpjysG4MOwmcj/TDVADslRnMIZUTWCVFvh1k&#10;J+rGy2DfELPQeQMB2IM0AP9ahsvt/fY+mSTxfDtJws1m8n63TibzXbSYbaab9XoT/Y2hRUla1Xku&#10;FUY3DuMo+W/Xc1gLfoxexvGrLOx1sjv6fZ1s8DoM4gJyGf8pO5gn/nL6YXLQ+TNcVKP9doFtCEKl&#10;zZ+c9bBZVtx+OQojOWs+KBg2yyhJcBXRIZktYjiYa83hWiNUBlAr7ji0N4pr59fXsTN1WYGniMqq&#10;9HuYskWNV5ni81ENB5h3JNEeoVyGnYeL6vpMVi+b+fEfAAAA//8DAFBLAwQUAAYACAAAACEAyk1X&#10;/d8AAAALAQAADwAAAGRycy9kb3ducmV2LnhtbEyPQUvDQBCF74L/YRnBm91NQ4rEbEop6qkItoJ4&#10;22anSWh2NmS3SfrvHb3o7c28x5tvivXsOjHiEFpPGpKFAoFUedtSreHj8PLwCCJEQ9Z0nlDDFQOs&#10;y9ubwuTWT/SO4z7Wgkso5EZDE2OfSxmqBp0JC98jsXfygzORx6GWdjATl7tOLpVaSWda4guN6XHb&#10;YHXeX5yG18lMmzR5Hnfn0/b6dcjePncJan1/N2+eQESc418YfvAZHUpmOvoL2SA6DctslXCUDZWy&#10;4ESqMhbH300Ksizk/x/KbwAAAP//AwBQSwECLQAUAAYACAAAACEAtoM4kv4AAADhAQAAEwAAAAAA&#10;AAAAAAAAAAAAAAAAW0NvbnRlbnRfVHlwZXNdLnhtbFBLAQItABQABgAIAAAAIQA4/SH/1gAAAJQB&#10;AAALAAAAAAAAAAAAAAAAAC8BAABfcmVscy8ucmVsc1BLAQItABQABgAIAAAAIQDg0z6mXwMAAOEH&#10;AAAOAAAAAAAAAAAAAAAAAC4CAABkcnMvZTJvRG9jLnhtbFBLAQItABQABgAIAAAAIQDKTVf93wAA&#10;AAsBAAAPAAAAAAAAAAAAAAAAALkFAABkcnMvZG93bnJldi54bWxQSwUGAAAAAAQABADzAAAAxQYA&#10;AAAA&#10;">
              <v:shape id="Freeform 99" o:spid="_x0000_s1027" style="position:absolute;left:2561;top:1031;width:490;height:2;visibility:visible;mso-wrap-style:square;v-text-anchor:top" coordsize="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7JvcIA&#10;AADcAAAADwAAAGRycy9kb3ducmV2LnhtbERPTYvCMBC9C/sfwix4EU31oEs1iisruOAedAWvQzM2&#10;1WZSmth2/70RFrzN433OYtXZUjRU+8KxgvEoAUGcOV1wruD0ux1+gPABWWPpmBT8kYfV8q23wFS7&#10;lg/UHEMuYgj7FBWYEKpUSp8ZsuhHriKO3MXVFkOEdS51jW0Mt6WcJMlUWiw4NhisaGMoux3vVgF+&#10;X0+Twfrnq8FPfTamaKv9Jleq/96t5yACdeEl/nfvdJw/nsHzmXiB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sm9wgAAANwAAAAPAAAAAAAAAAAAAAAAAJgCAABkcnMvZG93&#10;bnJldi54bWxQSwUGAAAAAAQABAD1AAAAhwMAAAAA&#10;" path="m,l490,e" filled="f" strokeweight=".21528mm">
                <v:path arrowok="t" o:connecttype="custom" o:connectlocs="0,0;490,0" o:connectangles="0,0"/>
              </v:shape>
              <w10:wrap xmlns:w10="urn:schemas-microsoft-com:office:word" anchorx="page" anchory="page"/>
            </v:group>
          </w:pict>
        </mc:Fallback>
      </mc:AlternateContent>
    </w:r>
    <w:r w:rsidR="00366CD3">
      <w:rPr>
        <w:noProof/>
        <w:lang w:val="ru-RU" w:eastAsia="ru-RU" w:bidi="ar-SA"/>
      </w:rPr>
      <mc:AlternateContent>
        <mc:Choice Requires="wpg">
          <w:drawing>
            <wp:anchor distT="0" distB="0" distL="114300" distR="114300" simplePos="0" relativeHeight="503312351" behindDoc="1" locked="0" layoutInCell="1" allowOverlap="1" wp14:anchorId="71B34CAD" wp14:editId="06918CCD">
              <wp:simplePos x="0" y="0"/>
              <wp:positionH relativeFrom="page">
                <wp:posOffset>1626235</wp:posOffset>
              </wp:positionH>
              <wp:positionV relativeFrom="page">
                <wp:posOffset>508635</wp:posOffset>
              </wp:positionV>
              <wp:extent cx="311150" cy="1270"/>
              <wp:effectExtent l="6985" t="13335" r="5715" b="4445"/>
              <wp:wrapNone/>
              <wp:docPr id="114"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150" cy="1270"/>
                        <a:chOff x="2561" y="801"/>
                        <a:chExt cx="490" cy="2"/>
                      </a:xfrm>
                    </wpg:grpSpPr>
                    <wps:wsp>
                      <wps:cNvPr id="115" name="Freeform 97"/>
                      <wps:cNvSpPr>
                        <a:spLocks/>
                      </wps:cNvSpPr>
                      <wps:spPr bwMode="auto">
                        <a:xfrm>
                          <a:off x="2561" y="801"/>
                          <a:ext cx="490" cy="2"/>
                        </a:xfrm>
                        <a:custGeom>
                          <a:avLst/>
                          <a:gdLst>
                            <a:gd name="T0" fmla="+- 0 2561 2561"/>
                            <a:gd name="T1" fmla="*/ T0 w 490"/>
                            <a:gd name="T2" fmla="+- 0 3051 2561"/>
                            <a:gd name="T3" fmla="*/ T2 w 490"/>
                          </a:gdLst>
                          <a:ahLst/>
                          <a:cxnLst>
                            <a:cxn ang="0">
                              <a:pos x="T1" y="0"/>
                            </a:cxn>
                            <a:cxn ang="0">
                              <a:pos x="T3" y="0"/>
                            </a:cxn>
                          </a:cxnLst>
                          <a:rect l="0" t="0" r="r" b="b"/>
                          <a:pathLst>
                            <a:path w="490">
                              <a:moveTo>
                                <a:pt x="0" y="0"/>
                              </a:moveTo>
                              <a:lnTo>
                                <a:pt x="490" y="0"/>
                              </a:lnTo>
                            </a:path>
                          </a:pathLst>
                        </a:custGeom>
                        <a:noFill/>
                        <a:ln w="7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96" o:spid="_x0000_s1026" style="position:absolute;margin-left:128.05pt;margin-top:40.05pt;width:24.5pt;height:.1pt;z-index:-4129;mso-position-horizontal-relative:page;mso-position-vertical-relative:page" coordorigin="2561,801" coordsize="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WqaXgMAAN8HAAAOAAAAZHJzL2Uyb0RvYy54bWykVW2P2zYM/j5g/0HQxw45v5yTXIzLFUVe&#10;DgO6tkCzH6DY8gtmS56kxLkW/e8jKTuXy63Y0OaDQ5k0+fAhRd6/PbUNO0pja62WPLoJOZMq03mt&#10;yiX/c7ed3HFmnVC5aLSSS/4kLX/78Osv932XylhXusmlYeBE2bTvlrxyrkuDwGaVbIW90Z1UoCy0&#10;aYWDoymD3IgevLdNEIfhLOi1yTujM2ktvF17JX8g/0UhM/exKKx0rFlywOboaei5x2fwcC/S0oiu&#10;qrMBhvgBFK2oFQQ9u1oLJ9jB1K9ctXVmtNWFu8l0G+iiqDNJOUA2UXiVzaPRh45yKdO+7M40AbVX&#10;PP2w2+zD8ZNhdQ61ixLOlGihSBSXLWbITt+VKRg9mu5z98n4FEF8r7O/LKiDaz2eS2/M9v0fOgd/&#10;4uA0sXMqTIsuIG92oiI8nYsgT45l8PI2iqIplCoDVRTPhxJlFdQRv4mns4gz0N2Fka9eVm2GT5PF&#10;8F2MmkCkPh5hHDBhQtBp9plM+3Nkfq5EJ6lGFnk6kzkdydwaKbF/2WLu+SS7kUx7yeSFBlFaIPw/&#10;OXzNx0jkd9gQaXaw7lFqqoQ4vrfOX4IcJKpvPrTBDtgs2gbuw28TFjKMRA9Pe3k2g3p4szcB24Ws&#10;Zxh58Dm6ikcbcnUbTv/d1e1ohq7iZ1dQy3LEJ6oRcnZSA2aQmMCRE1Kfddpir+x8pxAY8ABGmN93&#10;bCH02Iyjrf8fQhiYJddTxHAGU2Tvk+2EQ2QYAkXWLzkSgedWH+VOk8ZdNT7EeNY26tKKCniByWvh&#10;A3RP/X0OiUgvqqr0tm4aKkGjEMh8niwIidVNnaMSwVhT7leNYUeB05F+mAo4e2EGU0jl5KySIt8M&#10;shN142Wwb4hZ6LyBAOxBGn9fF+Fic7e5SyZJPNtMknC9nrzbrpLJbBvNp+vb9Wq1jr4htChJqzrP&#10;pUJ04yiOkv93O4el4IfoeRi/yOJFslv6vU42eAmDuIBcxn/KDsaJv5t+lux1/gT31Gi/W2AXglBp&#10;84WzHvbKktu/D8JIzprfFcyaRZQkuIjokEznMRzMpWZ/qREqA1dL7ji0N4or55fXoTN1WUGkiMqq&#10;9DuYsUWNV5nweVTDAcYdSbRFKJdh4+GaujyT1fNefvgHAAD//wMAUEsDBBQABgAIAAAAIQB7KiMS&#10;3gAAAAkBAAAPAAAAZHJzL2Rvd25yZXYueG1sTI9Pa8JAEMXvBb/DMoXe6iaGiKTZiIjtSQpVofQ2&#10;ZsckmN0N2TWJ377jqT3Nv8d7v8nXk2nFQL1vnFUQzyMQZEunG1spOB3fX1cgfECrsXWWFNzJw7qY&#10;PeWYaTfaLxoOoRJsYn2GCuoQukxKX9Zk0M9dR5ZvF9cbDDz2ldQ9jmxuWrmIoqU02FhOqLGjbU3l&#10;9XAzCj5GHDdJvBv218v2/nNMP7/3MSn18jxt3kAEmsKfGB74jA4FM53dzWovWgWLdBmzVMEq4sqC&#10;JEq5OT8WCcgil/8/KH4BAAD//wMAUEsBAi0AFAAGAAgAAAAhALaDOJL+AAAA4QEAABMAAAAAAAAA&#10;AAAAAAAAAAAAAFtDb250ZW50X1R5cGVzXS54bWxQSwECLQAUAAYACAAAACEAOP0h/9YAAACUAQAA&#10;CwAAAAAAAAAAAAAAAAAvAQAAX3JlbHMvLnJlbHNQSwECLQAUAAYACAAAACEA3eVqml4DAADfBwAA&#10;DgAAAAAAAAAAAAAAAAAuAgAAZHJzL2Uyb0RvYy54bWxQSwECLQAUAAYACAAAACEAeyojEt4AAAAJ&#10;AQAADwAAAAAAAAAAAAAAAAC4BQAAZHJzL2Rvd25yZXYueG1sUEsFBgAAAAAEAAQA8wAAAMMGAAAA&#10;AA==&#10;">
              <v:shape id="Freeform 97" o:spid="_x0000_s1027" style="position:absolute;left:2561;top:801;width:490;height:2;visibility:visible;mso-wrap-style:square;v-text-anchor:top" coordsize="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DZxL8A&#10;AADcAAAADwAAAGRycy9kb3ducmV2LnhtbERPTYvCMBC9L/gfwgje1rSii1ajiKLsdVU8D83YFptJ&#10;SaKt/fUbYWFv83ifs9p0phZPcr6yrCAdJyCIc6srLhRczofPOQgfkDXWlknBizxs1oOPFWbatvxD&#10;z1MoRAxhn6GCMoQmk9LnJRn0Y9sQR+5mncEQoSukdtjGcFPLSZJ8SYMVx4YSG9qVlN9PD6PA6esi&#10;PereX89J0U4P233em16p0bDbLkEE6sK/+M/9reP8dAbvZ+IFcv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oNnEvwAAANwAAAAPAAAAAAAAAAAAAAAAAJgCAABkcnMvZG93bnJl&#10;di54bWxQSwUGAAAAAAQABAD1AAAAhAMAAAAA&#10;" path="m,l490,e" filled="f" strokeweight=".21525mm">
                <v:path arrowok="t" o:connecttype="custom" o:connectlocs="0,0;490,0" o:connectangles="0,0"/>
              </v:shape>
              <w10:wrap xmlns:w10="urn:schemas-microsoft-com:office:word" anchorx="page" anchory="page"/>
            </v:group>
          </w:pict>
        </mc:Fallback>
      </mc:AlternateContent>
    </w:r>
    <w:r w:rsidR="00366CD3">
      <w:rPr>
        <w:noProof/>
        <w:lang w:val="ru-RU" w:eastAsia="ru-RU" w:bidi="ar-SA"/>
      </w:rPr>
      <mc:AlternateContent>
        <mc:Choice Requires="wpg">
          <w:drawing>
            <wp:anchor distT="0" distB="0" distL="114300" distR="114300" simplePos="0" relativeHeight="503312352" behindDoc="1" locked="0" layoutInCell="1" allowOverlap="1" wp14:anchorId="18D34301" wp14:editId="7BBE4F7B">
              <wp:simplePos x="0" y="0"/>
              <wp:positionH relativeFrom="page">
                <wp:posOffset>720090</wp:posOffset>
              </wp:positionH>
              <wp:positionV relativeFrom="page">
                <wp:posOffset>715010</wp:posOffset>
              </wp:positionV>
              <wp:extent cx="6444615" cy="1270"/>
              <wp:effectExtent l="5715" t="10160" r="7620" b="7620"/>
              <wp:wrapNone/>
              <wp:docPr id="112"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4615" cy="1270"/>
                        <a:chOff x="1134" y="1126"/>
                        <a:chExt cx="10149" cy="2"/>
                      </a:xfrm>
                    </wpg:grpSpPr>
                    <wps:wsp>
                      <wps:cNvPr id="113" name="Freeform 95"/>
                      <wps:cNvSpPr>
                        <a:spLocks/>
                      </wps:cNvSpPr>
                      <wps:spPr bwMode="auto">
                        <a:xfrm>
                          <a:off x="1134" y="1126"/>
                          <a:ext cx="10149" cy="2"/>
                        </a:xfrm>
                        <a:custGeom>
                          <a:avLst/>
                          <a:gdLst>
                            <a:gd name="T0" fmla="+- 0 1134 1134"/>
                            <a:gd name="T1" fmla="*/ T0 w 10149"/>
                            <a:gd name="T2" fmla="+- 0 11282 1134"/>
                            <a:gd name="T3" fmla="*/ T2 w 10149"/>
                          </a:gdLst>
                          <a:ahLst/>
                          <a:cxnLst>
                            <a:cxn ang="0">
                              <a:pos x="T1" y="0"/>
                            </a:cxn>
                            <a:cxn ang="0">
                              <a:pos x="T3" y="0"/>
                            </a:cxn>
                          </a:cxnLst>
                          <a:rect l="0" t="0" r="r" b="b"/>
                          <a:pathLst>
                            <a:path w="10149">
                              <a:moveTo>
                                <a:pt x="0" y="0"/>
                              </a:moveTo>
                              <a:lnTo>
                                <a:pt x="10148" y="0"/>
                              </a:lnTo>
                            </a:path>
                          </a:pathLst>
                        </a:custGeom>
                        <a:noFill/>
                        <a:ln w="70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94" o:spid="_x0000_s1026" style="position:absolute;margin-left:56.7pt;margin-top:56.3pt;width:507.45pt;height:.1pt;z-index:-4128;mso-position-horizontal-relative:page;mso-position-vertical-relative:page" coordorigin="1134,1126" coordsize="10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7aYQMAAO8HAAAOAAAAZHJzL2Uyb0RvYy54bWykVW2P2zYM/l5g/0HQxxU5Wz5f7mJcrijy&#10;cijQbQWa/QBFll8wW3IlJc5t2H8fKdk5J22xocsHRTIp8uFDinx8d2obcpTG1lotKbuJKZFK6LxW&#10;5ZL+vtvOHiixjqucN1rJJX2Rlr57+unNY99lMtGVbnJpCBhRNuu7Ja2c67IosqKSLbc3upMKhIU2&#10;LXdwNGWUG96D9baJkjieR702eWe0kNbC13UQ0idvvyikcL8VhZWONEsK2JxfjV/3uEZPjzwrDe+q&#10;Wgww+A+gaHmtwOnZ1Jo7Tg6m/spUWwujrS7cjdBtpIuiFtLHANGw+CqaZ6MPnY+lzPqyO9ME1F7x&#10;9MNmxa/HT4bUOeSOJZQo3kKSvF+ySJGdviszUHo23efukwkhwvajFn9YEEfXcjyXQZns+190Dvb4&#10;wWnPzqkwLZqAuMnJJ+HlnAR5ckTAx3mapnN2R4kAGUvuhxyJChKJlxi7TSlBGUvmIX+i2gyXWczS&#10;RbiaoCziWfDpcQ64MCioNvtKqP1/hH6ueCd9nixydSb0diR0a6TEGiaLu8Cp1xsJtVM2JxJEaYH0&#10;f+XxG5SMbH6XEJ6Jg3XPUvuE8ONH68JbyGHn05wP1bCDd1O0DTyLtzMSE3Tml8B9eVZjo9rPEdnF&#10;pCfB92B1NAZFdmEseUi+aQ24C3poLZlag5yWI0hejbjFSQ3AYUc4tp/Y11ynLZbNDuCNxQYWQAmD&#10;/I4uOL/WDXcGFwb6ynVHMZRAR9kHVjruEBm6wC3poVx9aeKXVh/lTnuZu3oG4OVV2qipFt6HZjrB&#10;FeRwBV34Wj+7RbST9Cq9rZvGZ6JRCOY+vmWeHaubOkchwrGm3K8aQ44cu6X/DY/oQg26ksq9sUry&#10;fDPsHa+bsAfnjWcXinAgAcvRt8O/FvFi87B5SGdpMt/M0ni9nr3frtLZfMvu79a369Vqzf5GaCzN&#10;qjrPpUJ0Y2tm6X97qcOQCE313JwvorgIdut/XwcbXcLwJEMs47+PDlpLeKehr+x1/gJv1ugwa2A2&#10;wqbS5k9KepgzS2q/HLiRlDQfFPSdBUtTHEz+kN7dJ3AwU8l+KuFKgKkldRRKHLcrF4bZoTN1WYGn&#10;kFal30PPLWp80x5fQDUcoPX5nZ8qPpZhAuLYmp691uucfvoHAAD//wMAUEsDBBQABgAIAAAAIQBo&#10;MtZi3wAAAAwBAAAPAAAAZHJzL2Rvd25yZXYueG1sTI9PS8NAEMXvgt9hGcGb3fzRUmI2pRT1VARb&#10;QbxNs9MkNDsbstsk/fZu8KC395gfb97L15NpxUC9aywriBcRCOLS6oYrBZ+H14cVCOeRNbaWScGV&#10;HKyL25scM21H/qBh7ysRQthlqKD2vsukdGVNBt3CdsThdrK9QR9sX0nd4xjCTSuTKFpKgw2HDzV2&#10;tK2pPO8vRsHbiOMmjV+G3fm0vX4fnt6/djEpdX83bZ5BeJr8Hwxz/VAditDpaC+snWiDj9PHgM4i&#10;WYKYiThZpSCOvwpkkcv/I4ofAAAA//8DAFBLAQItABQABgAIAAAAIQC2gziS/gAAAOEBAAATAAAA&#10;AAAAAAAAAAAAAAAAAABbQ29udGVudF9UeXBlc10ueG1sUEsBAi0AFAAGAAgAAAAhADj9If/WAAAA&#10;lAEAAAsAAAAAAAAAAAAAAAAALwEAAF9yZWxzLy5yZWxzUEsBAi0AFAAGAAgAAAAhAJid3tphAwAA&#10;7wcAAA4AAAAAAAAAAAAAAAAALgIAAGRycy9lMm9Eb2MueG1sUEsBAi0AFAAGAAgAAAAhAGgy1mLf&#10;AAAADAEAAA8AAAAAAAAAAAAAAAAAuwUAAGRycy9kb3ducmV2LnhtbFBLBQYAAAAABAAEAPMAAADH&#10;BgAAAAA=&#10;">
              <v:shape id="Freeform 95" o:spid="_x0000_s1027" style="position:absolute;left:1134;top:1126;width:10149;height:2;visibility:visible;mso-wrap-style:square;v-text-anchor:top" coordsize="101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GV5MIA&#10;AADcAAAADwAAAGRycy9kb3ducmV2LnhtbERP24rCMBB9X/Afwgj7pqkrLlKNorKyIoJ4fR6bsS02&#10;k9pErX9vFoR9m8O5znBcm0LcqXK5ZQWddgSCOLE651TBfjdv9UE4j6yxsEwKnuRgPGp8DDHW9sEb&#10;um99KkIIuxgVZN6XsZQuyciga9uSOHBnWxn0AVap1BU+Qrgp5FcUfUuDOYeGDEuaZZRctjejYHqt&#10;1ys+nsvu72X59Af66Z2Oe6U+m/VkAMJT7f/Fb/dCh/mdLvw9Ey6Qo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cZXkwgAAANwAAAAPAAAAAAAAAAAAAAAAAJgCAABkcnMvZG93&#10;bnJldi54bWxQSwUGAAAAAAQABAD1AAAAhwMAAAAA&#10;" path="m,l10148,e" filled="f" strokeweight=".19531mm">
                <v:path arrowok="t" o:connecttype="custom" o:connectlocs="0,0;10148,0" o:connectangles="0,0"/>
              </v:shape>
              <w10:wrap xmlns:w10="urn:schemas-microsoft-com:office:word" anchorx="page" anchory="page"/>
            </v:group>
          </w:pict>
        </mc:Fallback>
      </mc:AlternateContent>
    </w:r>
    <w:r w:rsidR="00366CD3">
      <w:rPr>
        <w:noProof/>
        <w:lang w:val="ru-RU" w:eastAsia="ru-RU" w:bidi="ar-SA"/>
      </w:rPr>
      <w:drawing>
        <wp:anchor distT="0" distB="0" distL="114300" distR="114300" simplePos="0" relativeHeight="503312353" behindDoc="1" locked="0" layoutInCell="1" allowOverlap="1" wp14:anchorId="4EFC24E2" wp14:editId="3A1FCE0A">
          <wp:simplePos x="0" y="0"/>
          <wp:positionH relativeFrom="page">
            <wp:posOffset>1133475</wp:posOffset>
          </wp:positionH>
          <wp:positionV relativeFrom="page">
            <wp:posOffset>2794000</wp:posOffset>
          </wp:positionV>
          <wp:extent cx="5289550" cy="5104765"/>
          <wp:effectExtent l="0" t="0" r="6350" b="635"/>
          <wp:wrapNone/>
          <wp:docPr id="111"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9550" cy="5104765"/>
                  </a:xfrm>
                  <a:prstGeom prst="rect">
                    <a:avLst/>
                  </a:prstGeom>
                  <a:noFill/>
                  <a:ln>
                    <a:noFill/>
                  </a:ln>
                </pic:spPr>
              </pic:pic>
            </a:graphicData>
          </a:graphic>
          <wp14:sizeRelH relativeFrom="page">
            <wp14:pctWidth>0</wp14:pctWidth>
          </wp14:sizeRelH>
          <wp14:sizeRelV relativeFrom="page">
            <wp14:pctHeight>0</wp14:pctHeight>
          </wp14:sizeRelV>
        </wp:anchor>
      </w:drawing>
    </w:r>
    <w:r w:rsidR="00366CD3">
      <w:rPr>
        <w:noProof/>
        <w:lang w:val="ru-RU" w:eastAsia="ru-RU" w:bidi="ar-SA"/>
      </w:rPr>
      <mc:AlternateContent>
        <mc:Choice Requires="wps">
          <w:drawing>
            <wp:anchor distT="0" distB="0" distL="114300" distR="114300" simplePos="0" relativeHeight="503312354" behindDoc="1" locked="0" layoutInCell="1" allowOverlap="1" wp14:anchorId="71302A99" wp14:editId="5FDF2F09">
              <wp:simplePos x="0" y="0"/>
              <wp:positionH relativeFrom="page">
                <wp:posOffset>707390</wp:posOffset>
              </wp:positionH>
              <wp:positionV relativeFrom="page">
                <wp:posOffset>505460</wp:posOffset>
              </wp:positionV>
              <wp:extent cx="594360" cy="152400"/>
              <wp:effectExtent l="2540" t="635" r="3175" b="0"/>
              <wp:wrapNone/>
              <wp:docPr id="110"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CD3" w:rsidRDefault="00366CD3">
                          <w:pPr>
                            <w:pStyle w:val="a3"/>
                            <w:spacing w:line="217" w:lineRule="exact"/>
                            <w:ind w:left="20"/>
                          </w:pPr>
                          <w:r>
                            <w:t>21.10.2005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55" type="#_x0000_t202" style="position:absolute;margin-left:55.7pt;margin-top:39.8pt;width:46.8pt;height:12pt;z-index:-41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T4mtAIAALMFAAAOAAAAZHJzL2Uyb0RvYy54bWysVNtu2zAMfR+wfxD07vpSJ42NOkUbx8OA&#10;7gK0+wBFlmNhtuRJSuyu2L+PkuOkaV+GbX4QaIk6OiQPeX0ztA3aM6W5FBkOLwKMmKCy5GKb4W+P&#10;hbfASBsiStJIwTL8xDS+Wb5/d913KYtkLZuSKQQgQqd9l+HamC71fU1r1hJ9ITsm4LCSqiUGftXW&#10;LxXpAb1t/CgI5n4vVdkpSZnWsJuPh3jp8KuKUfOlqjQzqMkwcDNuVW7d2NVfXpN0q0hXc3qgQf6C&#10;RUu4gEePUDkxBO0UfwPVcqqklpW5oLL1ZVVxylwMEE0YvIrmoSYdc7FAcnR3TJP+f7D08/6rQryE&#10;2oWQH0FaKNIjGwy6kwNKIpugvtMp+D104GkG2AdnF6zu7iX9rpGQq5qILbtVSvY1IyUQDO1N/8XV&#10;EUdbkE3/SZbwDtkZ6YCGSrU2e5APBOhA5OlYHMuFwuYsiS/ncELhKJxFceCK55N0utwpbT4w2SJr&#10;ZFhB7R042d9rY8mQdHKxbwlZ8KZx9W/E2QY4jjvwNFy1Z5aEK+dzEiTrxXoRe3E0X3txkOfebbGK&#10;vXkRXs3yy3y1ysNf9t0wTmtelkzYZyZphfGfle4g8lEUR3Fp2fDSwllKWm03q0ahPQFpF+5zKYeT&#10;k5t/TsMlAWJ5FVII2byLEq+YL668uIhnXnIVLLwgTO6SeRAncV6ch3TPBfv3kFCf4WQWzUYtnUi/&#10;ii1w39vYSNpyA8Oj4W2GF0cnkloFrkXpSmsIb0b7RSos/VMqoNxToZ1erURHsZphM7jeiJKpDzay&#10;fAIFKwkKAzHC5AOjluonRj1MkQzrHzuiGEbNRwFdAC5mMtRkbCaDCApXM2wwGs2VGUfTrlN8WwPy&#10;2GdC3kKnVNyp2LbUyOLQXzAZXDCHKWZHz8t/53WatcvfAAAA//8DAFBLAwQUAAYACAAAACEAa+8N&#10;4d4AAAAKAQAADwAAAGRycy9kb3ducmV2LnhtbEyPwU7DMBBE70j8g7VI3KidAoGGOFWF4ISEmoYD&#10;RyfeJlHjdYjdNvw9ywmOoxnNvMnXsxvECafQe9KQLBQIpMbbnloNH9XrzSOIEA1ZM3hCDd8YYF1c&#10;XuQms/5MJZ52sRVcQiEzGroYx0zK0HToTFj4EYm9vZ+ciSynVtrJnLncDXKpVCqd6YkXOjPic4fN&#10;YXd0GjafVL70X+/1ttyXfVWtFL2lB62vr+bNE4iIc/wLwy8+o0PBTLU/kg1iYJ0kdxzV8LBKQXBg&#10;qe75XM2Ouk1BFrn8f6H4AQAA//8DAFBLAQItABQABgAIAAAAIQC2gziS/gAAAOEBAAATAAAAAAAA&#10;AAAAAAAAAAAAAABbQ29udGVudF9UeXBlc10ueG1sUEsBAi0AFAAGAAgAAAAhADj9If/WAAAAlAEA&#10;AAsAAAAAAAAAAAAAAAAALwEAAF9yZWxzLy5yZWxzUEsBAi0AFAAGAAgAAAAhAJX1Pia0AgAAswUA&#10;AA4AAAAAAAAAAAAAAAAALgIAAGRycy9lMm9Eb2MueG1sUEsBAi0AFAAGAAgAAAAhAGvvDeHeAAAA&#10;CgEAAA8AAAAAAAAAAAAAAAAADgUAAGRycy9kb3ducmV2LnhtbFBLBQYAAAAABAAEAPMAAAAZBgAA&#10;AAA=&#10;" filled="f" stroked="f">
              <v:textbox inset="0,0,0,0">
                <w:txbxContent>
                  <w:p w:rsidR="00366CD3" w:rsidRDefault="00366CD3">
                    <w:pPr>
                      <w:pStyle w:val="a3"/>
                      <w:spacing w:line="217" w:lineRule="exact"/>
                      <w:ind w:left="20"/>
                    </w:pPr>
                    <w:r>
                      <w:t>21.10.2005</w:t>
                    </w:r>
                  </w:p>
                </w:txbxContent>
              </v:textbox>
              <w10:wrap anchorx="page" anchory="page"/>
            </v:shape>
          </w:pict>
        </mc:Fallback>
      </mc:AlternateContent>
    </w:r>
    <w:r w:rsidR="00366CD3">
      <w:rPr>
        <w:noProof/>
        <w:lang w:val="ru-RU" w:eastAsia="ru-RU" w:bidi="ar-SA"/>
      </w:rPr>
      <mc:AlternateContent>
        <mc:Choice Requires="wps">
          <w:drawing>
            <wp:anchor distT="0" distB="0" distL="114300" distR="114300" simplePos="0" relativeHeight="503312356" behindDoc="1" locked="0" layoutInCell="1" allowOverlap="1" wp14:anchorId="10B93D89" wp14:editId="2D7A6DC3">
              <wp:simplePos x="0" y="0"/>
              <wp:positionH relativeFrom="page">
                <wp:posOffset>2949575</wp:posOffset>
              </wp:positionH>
              <wp:positionV relativeFrom="page">
                <wp:posOffset>505460</wp:posOffset>
              </wp:positionV>
              <wp:extent cx="1985010" cy="152400"/>
              <wp:effectExtent l="0" t="635" r="0" b="0"/>
              <wp:wrapNone/>
              <wp:docPr id="10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50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CD3" w:rsidRDefault="00366CD3">
                          <w:pPr>
                            <w:pStyle w:val="a3"/>
                            <w:spacing w:line="217" w:lineRule="exact"/>
                            <w:ind w:left="20"/>
                          </w:pPr>
                          <w:r>
                            <w:t>Офіційний журнал Європейського союзу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xmlns:o="urn:schemas-microsoft-com:office:office" xmlns:v="urn:schemas-microsoft-com:vml" id="Text Box 90" o:spid="_x0000_s1056" type="#_x0000_t202" style="position:absolute;margin-left:232.25pt;margin-top:39.8pt;width:156.3pt;height:12pt;z-index:-41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9UJtAIAALQFAAAOAAAAZHJzL2Uyb0RvYy54bWysVF9vmzAQf5+072D5nQIpSQGVVG0I06Tu&#10;j9TuAzhggjVjM9sJdNW++84mJE37Mm3jwTp857vf3f3urm+GlqM9VZpJkeHwIsCIilJWTGwz/O2x&#10;8GKMtCGiIlwKmuEnqvHN8v27675L6Uw2kldUIXAidNp3GW6M6VLf12VDW6IvZEcFKGupWmLgV239&#10;SpEevLfcnwXBwu+lqjolS6o13OajEi+d/7qmpflS15oaxDMM2Iw7lTs39vSX1yTdKtI1rDzAIH+B&#10;oiVMQNCjq5wYgnaKvXHVslJJLWtzUcrWl3XNSupygGzC4FU2Dw3pqMsFiqO7Y5n0/3Nbft5/VYhV&#10;0LsAWiVIC016pINBd3JAiStQ3+kU7B46sDQD3IOxS1Z397L8rpGQq4aILb1VSvYNJRUADG1p/RdP&#10;bUt0qq2TTf9JVhCH7Ix0joZatbZ6UA8E3qFRT8fmWCylDZnEcygRRiXowvksChw4n6TT605p84HK&#10;Flkhwwqa77yT/b02Fg1JJxMbTMiCce4IwMXZBRiONxAbnlqdReH6+ZwEyTpex5EXzRZrLwry3Lst&#10;VpG3KMKreX6Zr1Z5+MvGDaO0YVVFhQ0zcSuM/qx3B5aPrDiyS0vOKuvOQtJqu1lxhfYEuF24z9Uc&#10;NCcz/xyGKwLk8iqlEKp5N0u8YhFfeVERzb3kKoi9IEzukkUQJVFenKd0zwT995RQn+FkPpuPZDqB&#10;fpVb4L63uZG0ZQa2B2dthuOjEUktBdeicq01hPFRflEKC/9UCmj31GhHWMvRka1m2AxuOC6Pg7CR&#10;1RNQWElgGJARVh8IjVQ/MephjWRY/9gRRTHiHwWMgd05k6AmYTMJRJTwNMMGo1FcmXE37TrFtg14&#10;HgdNyFsYlZo5FtsxGlEcBgxWg0vmsMbs7nn576xOy3b5GwAA//8DAFBLAwQUAAYACAAAACEAl/CN&#10;UN8AAAAKAQAADwAAAGRycy9kb3ducmV2LnhtbEyPwU7DMBBE70j8g7VI3KhdKA4NcaoKwQkJkYYD&#10;RyfeJlbjdYjdNvw95gTH1TzNvC02sxvYCadgPSlYLgQwpNYbS52Cj/rl5gFYiJqMHjyhgm8MsCkv&#10;LwqdG3+mCk+72LFUQiHXCvoYx5zz0PbodFj4ESllez85HdM5ddxM+pzK3cBvhZDcaUtpodcjPvXY&#10;HnZHp2D7SdWz/Xpr3qt9Zet6LehVHpS6vpq3j8AizvEPhl/9pA5lcmr8kUxgg4KVXN0nVEG2lsAS&#10;kGXZEliTSHEngZcF//9C+QMAAP//AwBQSwECLQAUAAYACAAAACEAtoM4kv4AAADhAQAAEwAAAAAA&#10;AAAAAAAAAAAAAAAAW0NvbnRlbnRfVHlwZXNdLnhtbFBLAQItABQABgAIAAAAIQA4/SH/1gAAAJQB&#10;AAALAAAAAAAAAAAAAAAAAC8BAABfcmVscy8ucmVsc1BLAQItABQABgAIAAAAIQCfv9UJtAIAALQF&#10;AAAOAAAAAAAAAAAAAAAAAC4CAABkcnMvZTJvRG9jLnhtbFBLAQItABQABgAIAAAAIQCX8I1Q3wAA&#10;AAoBAAAPAAAAAAAAAAAAAAAAAA4FAABkcnMvZG93bnJldi54bWxQSwUGAAAAAAQABADzAAAAGgYA&#10;AAAA&#10;" filled="f" stroked="f">
              <v:textbox inset="0,0,0,0">
                <w:txbxContent>
                  <w:p w:rsidR="00703301" w:rsidRDefault="00703301">
                    <w:pPr>
                      <w:pStyle w:val="a3"/>
                      <w:spacing w:line="217" w:lineRule="exact"/>
                      <w:ind w:left="20"/>
                    </w:pPr>
                    <w:r>
                      <w:t>Офіційний журнал Європейського союзу</w:t>
                    </w:r>
                  </w:p>
                </w:txbxContent>
              </v:textbox>
              <w10:wrap xmlns:w10="urn:schemas-microsoft-com:office:word" anchorx="page" anchory="page"/>
            </v:shape>
          </w:pict>
        </mc:Fallback>
      </mc:AlternateContent>
    </w:r>
    <w:r w:rsidR="00366CD3">
      <w:rPr>
        <w:noProof/>
        <w:lang w:val="ru-RU" w:eastAsia="ru-RU" w:bidi="ar-SA"/>
      </w:rPr>
      <mc:AlternateContent>
        <mc:Choice Requires="wps">
          <w:drawing>
            <wp:anchor distT="0" distB="0" distL="114300" distR="114300" simplePos="0" relativeHeight="503312357" behindDoc="1" locked="0" layoutInCell="1" allowOverlap="1" wp14:anchorId="4CD1A622" wp14:editId="21DF4D74">
              <wp:simplePos x="0" y="0"/>
              <wp:positionH relativeFrom="page">
                <wp:posOffset>6684010</wp:posOffset>
              </wp:positionH>
              <wp:positionV relativeFrom="page">
                <wp:posOffset>505460</wp:posOffset>
              </wp:positionV>
              <wp:extent cx="505460" cy="152400"/>
              <wp:effectExtent l="0" t="635" r="1905" b="0"/>
              <wp:wrapNone/>
              <wp:docPr id="107"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4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CD3" w:rsidRDefault="00366CD3">
                          <w:pPr>
                            <w:pStyle w:val="a3"/>
                            <w:spacing w:line="217" w:lineRule="exact"/>
                            <w:ind w:left="20"/>
                          </w:pPr>
                          <w:r>
                            <w:t>L 277/</w:t>
                          </w:r>
                          <w:r>
                            <w:fldChar w:fldCharType="begin"/>
                          </w:r>
                          <w:r>
                            <w:rPr>
                              <w:spacing w:val="-3"/>
                            </w:rPr>
                            <w:instrText xml:space="preserve"> PAGE </w:instrText>
                          </w:r>
                          <w:r>
                            <w:fldChar w:fldCharType="separate"/>
                          </w:r>
                          <w:r w:rsidR="00AD70F3">
                            <w:rPr>
                              <w:noProof/>
                              <w:spacing w:val="-3"/>
                            </w:rP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57" type="#_x0000_t202" style="position:absolute;margin-left:526.3pt;margin-top:39.8pt;width:39.8pt;height:12pt;z-index:-41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KQKswIAALMFAAAOAAAAZHJzL2Uyb0RvYy54bWysVNuOmzAQfa/Uf7D8zgJZSAAtWSUhVJW2&#10;F2m3H+CACVbBprYT2K767x2bkOzlpWrLgzXY4zNnZo7n5nZoG3SkUjHBU+xfeRhRXoiS8X2Kvz3k&#10;ToSR0oSXpBGcpviRKny7fP/upu8SOhO1aEoqEYBwlfRdimutu8R1VVHTlqgr0VEOh5WQLdHwK/du&#10;KUkP6G3jzjxv7vZClp0UBVUKdrPxEC8tflXRQn+pKkU1alIM3LRdpV13ZnWXNyTZS9LVrDjRIH/B&#10;oiWMQ9AzVEY0QQfJ3kC1rJBCiUpfFaJ1RVWxgtocIBvfe5XNfU06anOB4qjuXCb1/2CLz8evErES&#10;euctMOKkhSY90EGjtRhQFJsC9Z1KwO++A089wD4422RVdyeK7wpxsakJ39OVlKKvKSmBoG9uus+u&#10;jjjKgOz6T6KEOOSghQUaKtma6kE9EKBDox7PzTFcCtgMvTCYw0kBR344CzzbPJck0+VOKv2BihYZ&#10;I8USem/ByfFOaUOGJJOLicVFzprG9r/hLzbAcdyB0HDVnBkStp1PsRdvo20UOMFsvnUCL8ucVb4J&#10;nHnuL8LsOttsMv+XiesHSc3KknITZpKWH/xZ604iH0VxFpcSDSsNnKGk5H63aSQ6EpB2bj9bcji5&#10;uLkvadgiQC6vUvKhmutZ7OTzaOEEeRA68cKLHM+P1/HcC+Igy1+mdMc4/feUUJ/iOJyFo5YupF/l&#10;5tnvbW4kaZmG4dGwNsXR2YkkRoFbXtrWasKa0X5WCkP/Ugpo99Roq1cj0VGsetgN9m1cWzUbMe9E&#10;+QgKlgIUBmKEyQdGLeRPjHqYIilWPw5EUoyajxxegRk5kyEnYzcZhBdwNcUao9Hc6HE0HTrJ9jUg&#10;j++MixW8lIpZFV9YnN4XTAabzGmKmdHz/N96XWbt8jcAAAD//wMAUEsDBBQABgAIAAAAIQBsNI5A&#10;4AAAAAwBAAAPAAAAZHJzL2Rvd25yZXYueG1sTI/BTsMwEETvSPyDtUjcqN1UBJrGqSoEJyREGg49&#10;OrGbWI3XIXbb8PdsTnBajeZpdibfTq5nFzMG61HCciGAGWy8tthK+KreHp6BhahQq96jkfBjAmyL&#10;25tcZdpfsTSXfWwZhWDIlIQuxiHjPDSdcSos/GCQvKMfnYokx5brUV0p3PU8ESLlTlmkD50azEtn&#10;mtP+7CTsDli+2u+P+rM8lraq1gLf05OU93fTbgMsmin+wTDXp+pQUKfan1EH1pMWj0lKrISnNd2Z&#10;WK6SBFg9e6sUeJHz/yOKXwAAAP//AwBQSwECLQAUAAYACAAAACEAtoM4kv4AAADhAQAAEwAAAAAA&#10;AAAAAAAAAAAAAAAAW0NvbnRlbnRfVHlwZXNdLnhtbFBLAQItABQABgAIAAAAIQA4/SH/1gAAAJQB&#10;AAALAAAAAAAAAAAAAAAAAC8BAABfcmVscy8ucmVsc1BLAQItABQABgAIAAAAIQD92KQKswIAALMF&#10;AAAOAAAAAAAAAAAAAAAAAC4CAABkcnMvZTJvRG9jLnhtbFBLAQItABQABgAIAAAAIQBsNI5A4AAA&#10;AAwBAAAPAAAAAAAAAAAAAAAAAA0FAABkcnMvZG93bnJldi54bWxQSwUGAAAAAAQABADzAAAAGgYA&#10;AAAA&#10;" filled="f" stroked="f">
              <v:textbox inset="0,0,0,0">
                <w:txbxContent>
                  <w:p w:rsidR="00366CD3" w:rsidRDefault="00366CD3">
                    <w:pPr>
                      <w:pStyle w:val="a3"/>
                      <w:spacing w:line="217" w:lineRule="exact"/>
                      <w:ind w:left="20"/>
                    </w:pPr>
                    <w:r>
                      <w:t>L 277/</w:t>
                    </w:r>
                    <w:r>
                      <w:fldChar w:fldCharType="begin"/>
                    </w:r>
                    <w:r>
                      <w:rPr>
                        <w:spacing w:val="-3"/>
                      </w:rPr>
                      <w:instrText xml:space="preserve"> PAGE </w:instrText>
                    </w:r>
                    <w:r>
                      <w:fldChar w:fldCharType="separate"/>
                    </w:r>
                    <w:r w:rsidR="00AD70F3">
                      <w:rPr>
                        <w:noProof/>
                        <w:spacing w:val="-3"/>
                      </w:rPr>
                      <w:t>29</w:t>
                    </w:r>
                    <w: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CD3" w:rsidRDefault="00D57D9E">
    <w:pPr>
      <w:spacing w:line="14" w:lineRule="auto"/>
      <w:rPr>
        <w:sz w:val="20"/>
        <w:szCs w:val="20"/>
      </w:rPr>
    </w:pPr>
    <w:r>
      <w:rPr>
        <w:noProof/>
        <w:lang w:val="ru-RU" w:eastAsia="ru-RU" w:bidi="ar-SA"/>
      </w:rPr>
      <mc:AlternateContent>
        <mc:Choice Requires="wps">
          <w:drawing>
            <wp:anchor distT="0" distB="0" distL="114300" distR="114300" simplePos="0" relativeHeight="503312365" behindDoc="1" locked="0" layoutInCell="1" allowOverlap="1" wp14:anchorId="370FA273" wp14:editId="6DD7ED84">
              <wp:simplePos x="0" y="0"/>
              <wp:positionH relativeFrom="page">
                <wp:posOffset>1371600</wp:posOffset>
              </wp:positionH>
              <wp:positionV relativeFrom="page">
                <wp:posOffset>508635</wp:posOffset>
              </wp:positionV>
              <wp:extent cx="250825" cy="144145"/>
              <wp:effectExtent l="0" t="0" r="15875" b="8255"/>
              <wp:wrapNone/>
              <wp:docPr id="94"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CD3" w:rsidRPr="00AD70F3" w:rsidRDefault="00366CD3">
                          <w:pPr>
                            <w:pStyle w:val="a3"/>
                            <w:spacing w:line="217" w:lineRule="exact"/>
                            <w:ind w:left="20"/>
                            <w:rPr>
                              <w:rFonts w:asciiTheme="minorHAnsi" w:hAnsiTheme="minorHAnsi" w:cstheme="minorHAnsi"/>
                            </w:rPr>
                          </w:pPr>
                          <w:r w:rsidRPr="00AD70F3">
                            <w:rPr>
                              <w:rFonts w:asciiTheme="minorHAnsi" w:hAnsiTheme="minorHAnsi" w:cstheme="minorHAnsi"/>
                            </w:rPr>
                            <w:t>УКР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6" o:spid="_x0000_s1058" type="#_x0000_t202" style="position:absolute;margin-left:108pt;margin-top:40.05pt;width:19.75pt;height:11.35pt;z-index:-41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EWhsQIAALI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MJwUjQDnr0wA4G3coDWsxtfYZep+B234OjOcA+9Nlx1f2dLL9qJOSqoWLLbpSSQ8NoBfmF9qZ/&#10;dnXE0RZkM3yQFcShOyMd0KFWnS0elAMBOvTp8dQbm0sJm9EsiKMZRiUchYSEZOYi0HS63Ctt3jHZ&#10;IWtkWEHrHTjd32ljk6Hp5GJjCVnwtnXtb8WzDXAcdyA0XLVnNgnXzR9JkKzjdUw8Es3XHgny3Lsp&#10;VsSbF+Fill/mq1Ue/rRxQ5I2vKqYsGEmZYXkzzp31PioiZO2tGx5ZeFsSlptN6tWoT0FZRfuOxbk&#10;zM1/noYrAnB5QSmMSHAbJV4xjxceKcjMSxZB7AVhcpvMA5KQvHhO6Y4L9u+U0ACim0FPHZ3fcgvc&#10;95obTTtuYHa0vMtwfHKiqVXgWlSutYbydrTPSmHTfyoFtHtqtNOrlegoVnPYHNzTuIxseCvmjawe&#10;QcFKgsJApjD4wGik+o7RAEMkw/rbjiqGUftewCuwE2cy1GRsJoOKEq5m2GA0miszTqZdr/i2AeTx&#10;nQl5Ay+l5k7FT1kc3xcMBkfmOMTs5Dn/d15Po3b5CwAA//8DAFBLAwQUAAYACAAAACEA6/NM/t8A&#10;AAAKAQAADwAAAGRycy9kb3ducmV2LnhtbEyPQU+EMBCF7yb+h2ZMvLktJBBEymZj9GRiZNmDx0K7&#10;0CydIu3u4r93POlxMl/e+161Xd3ELmYJ1qOEZCOAGey9tjhIOLSvDwWwEBVqNXk0Er5NgG19e1Op&#10;UvsrNuayjwOjEAylkjDGOJech340ToWNnw3S7+gXpyKdy8D1oq4U7iaeCpFzpyxSw6hm8zya/rQ/&#10;Owm7T2xe7Nd799EcG9u2jwLf8pOU93fr7glYNGv8g+FXn9ShJqfOn1EHNklIk5y2RAmFSIARkGZZ&#10;BqwjUqQF8Lri/yfUPwAAAP//AwBQSwECLQAUAAYACAAAACEAtoM4kv4AAADhAQAAEwAAAAAAAAAA&#10;AAAAAAAAAAAAW0NvbnRlbnRfVHlwZXNdLnhtbFBLAQItABQABgAIAAAAIQA4/SH/1gAAAJQBAAAL&#10;AAAAAAAAAAAAAAAAAC8BAABfcmVscy8ucmVsc1BLAQItABQABgAIAAAAIQCpREWhsQIAALIFAAAO&#10;AAAAAAAAAAAAAAAAAC4CAABkcnMvZTJvRG9jLnhtbFBLAQItABQABgAIAAAAIQDr80z+3wAAAAoB&#10;AAAPAAAAAAAAAAAAAAAAAAsFAABkcnMvZG93bnJldi54bWxQSwUGAAAAAAQABADzAAAAFwYAAAAA&#10;" filled="f" stroked="f">
              <v:textbox inset="0,0,0,0">
                <w:txbxContent>
                  <w:p w:rsidR="00366CD3" w:rsidRPr="00AD70F3" w:rsidRDefault="00366CD3">
                    <w:pPr>
                      <w:pStyle w:val="a3"/>
                      <w:spacing w:line="217" w:lineRule="exact"/>
                      <w:ind w:left="20"/>
                      <w:rPr>
                        <w:rFonts w:asciiTheme="minorHAnsi" w:hAnsiTheme="minorHAnsi" w:cstheme="minorHAnsi"/>
                      </w:rPr>
                    </w:pPr>
                    <w:r w:rsidRPr="00AD70F3">
                      <w:rPr>
                        <w:rFonts w:asciiTheme="minorHAnsi" w:hAnsiTheme="minorHAnsi" w:cstheme="minorHAnsi"/>
                      </w:rPr>
                      <w:t>УКР</w:t>
                    </w:r>
                  </w:p>
                </w:txbxContent>
              </v:textbox>
              <w10:wrap anchorx="page" anchory="page"/>
            </v:shape>
          </w:pict>
        </mc:Fallback>
      </mc:AlternateContent>
    </w:r>
    <w:r w:rsidR="00366CD3">
      <w:rPr>
        <w:noProof/>
        <w:lang w:val="ru-RU" w:eastAsia="ru-RU" w:bidi="ar-SA"/>
      </w:rPr>
      <mc:AlternateContent>
        <mc:Choice Requires="wpg">
          <w:drawing>
            <wp:anchor distT="0" distB="0" distL="114300" distR="114300" simplePos="0" relativeHeight="503312358" behindDoc="1" locked="0" layoutInCell="1" allowOverlap="1" wp14:anchorId="4A14B448" wp14:editId="1754FE08">
              <wp:simplePos x="0" y="0"/>
              <wp:positionH relativeFrom="page">
                <wp:posOffset>1616710</wp:posOffset>
              </wp:positionH>
              <wp:positionV relativeFrom="page">
                <wp:posOffset>505460</wp:posOffset>
              </wp:positionV>
              <wp:extent cx="1270" cy="153035"/>
              <wp:effectExtent l="6985" t="10160" r="10795" b="8255"/>
              <wp:wrapNone/>
              <wp:docPr id="105"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3035"/>
                        <a:chOff x="2546" y="796"/>
                        <a:chExt cx="2" cy="241"/>
                      </a:xfrm>
                    </wpg:grpSpPr>
                    <wps:wsp>
                      <wps:cNvPr id="106" name="Freeform 88"/>
                      <wps:cNvSpPr>
                        <a:spLocks/>
                      </wps:cNvSpPr>
                      <wps:spPr bwMode="auto">
                        <a:xfrm>
                          <a:off x="2546" y="796"/>
                          <a:ext cx="2" cy="241"/>
                        </a:xfrm>
                        <a:custGeom>
                          <a:avLst/>
                          <a:gdLst>
                            <a:gd name="T0" fmla="+- 0 796 796"/>
                            <a:gd name="T1" fmla="*/ 796 h 241"/>
                            <a:gd name="T2" fmla="+- 0 1036 796"/>
                            <a:gd name="T3" fmla="*/ 1036 h 241"/>
                          </a:gdLst>
                          <a:ahLst/>
                          <a:cxnLst>
                            <a:cxn ang="0">
                              <a:pos x="0" y="T1"/>
                            </a:cxn>
                            <a:cxn ang="0">
                              <a:pos x="0" y="T3"/>
                            </a:cxn>
                          </a:cxnLst>
                          <a:rect l="0" t="0" r="r" b="b"/>
                          <a:pathLst>
                            <a:path h="241">
                              <a:moveTo>
                                <a:pt x="0" y="0"/>
                              </a:moveTo>
                              <a:lnTo>
                                <a:pt x="0" y="240"/>
                              </a:lnTo>
                            </a:path>
                          </a:pathLst>
                        </a:custGeom>
                        <a:noFill/>
                        <a:ln w="7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87" o:spid="_x0000_s1026" style="position:absolute;margin-left:127.3pt;margin-top:39.8pt;width:.1pt;height:12.05pt;z-index:-4122;mso-position-horizontal-relative:page;mso-position-vertical-relative:page" coordorigin="2546,796" coordsize="2,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0ywWAMAAN8HAAAOAAAAZHJzL2Uyb0RvYy54bWykVelu2zAM/j9g7yDo54bUR5yjRtNiyFEM&#10;6LYC7R5AseUDsyVPUuJ0w959FGU7absLXYA4VEiTHz9S5MXVoa7InitdSrGgwZlPCReJTEuRL+jn&#10;+81oTok2TKSskoIv6APX9Ory9auLtol5KAtZpVwRcCJ03DYLWhjTxJ6nk4LXTJ/JhgtQZlLVzMBR&#10;5V6qWAve68oLfX/qtVKljZIJ1xr+XTklvUT/WcYT8ynLNDekWlDAZvCp8Lm1T+/ygsW5Yk1RJh0M&#10;9gIUNSsFBB1crZhhZKfKZ67qMlFSy8ycJbL2ZJaVCcccIJvAf5LNtZK7BnPJ4zZvBpqA2ic8vdht&#10;8nF/q0iZQu38CSWC1VAkjEvmM8tO2+QxGF2r5q65VS5FEG9k8kWD2nuqt+fcGZNt+0Gm4I/tjER2&#10;DpmqrQvImxywCA9DEfjBkAT+DMIZFCoBRTAZ++OJK1FSQB3tO+EkmlIC2tn5tFetu1dD914YBVbj&#10;sdjFQ4wdJpsQdJo+kqn/j8y7gjUca6QtTwOZANKRuVGc2/4l87njE+16MvUpkycai1ID4X/l8Dkf&#10;PZG/YYPFyU6bay6xEmx/o427BClIWN+0Q34PdcjqCu7D2xHxCRBuv470fDAKeqM3HpoUpOMfLsNg&#10;BFhOPAX++Jeuxr0VuEKbwRfUMu/xsaKHnBxEhxkkwuzI8bHPGqmP/XXfdwMY2fz+aDvuOgdtISr8&#10;diEUzJKnU0RRAlNk6yhpmLHIbAgrkgKaFTrRnmu55/cSNeYIDKcPxDhqK/HcKox6O6eFF6x77O8h&#10;pEV6UlUhN2VVYVkrQVq4LLOJY0bLqkyt0oLRKt8uK0X2zE5H/HTpPzKDKSRSdFZwlq472bCycjIE&#10;r5BZ6LyOANuDOP6+n/vn6/l6Ho2icLoeRf5qNXq3WUaj6SaYTVbj1XK5Cn5YkoIoLso05cKi60dx&#10;EP3b7eyWghuiwzB+lMWjZDf4eZ6s9xgGkgy59L+YHYwTdzfdLNnK9AHuqZJut8AuBKGQ6hslLeyV&#10;BdVfd0xxSqr3AmbNeRBBQYnBQzSZhXBQp5rtqYaJBFwtqKHQ3lZcGre8do0q8wIiuQYT8h3M2Ky0&#10;VxnxOVTdAcYdSrhFMJdu49k1dXpGq+NevvwJAAD//wMAUEsDBBQABgAIAAAAIQDBFIuR4AAAAAoB&#10;AAAPAAAAZHJzL2Rvd25yZXYueG1sTI9BT8JAEIXvJv6HzZh4k21BQGu3hBD1REgEE+NtaIe2oTvb&#10;dJe2/HvHk54mM+/Lm/fS1Wgb1VPna8cG4kkEijh3Rc2lgc/D28MTKB+QC2wck4EreVhltzcpJoUb&#10;+IP6fSiVmLBP0EAVQpto7fOKLPqJa4lFO7nOYpC1K3XR4SDmttHTKFpoizXLhwpb2lSUn/cXa+B9&#10;wGE9i1/77fm0uX4f5ruvbUzG3N+N6xdQgcbwB8NvfIkOmWQ6ugsXXjUGpvPHhaAGls8yBZCDdDkK&#10;Gc2WoLNU/6+Q/QAAAP//AwBQSwECLQAUAAYACAAAACEAtoM4kv4AAADhAQAAEwAAAAAAAAAAAAAA&#10;AAAAAAAAW0NvbnRlbnRfVHlwZXNdLnhtbFBLAQItABQABgAIAAAAIQA4/SH/1gAAAJQBAAALAAAA&#10;AAAAAAAAAAAAAC8BAABfcmVscy8ucmVsc1BLAQItABQABgAIAAAAIQD0S0ywWAMAAN8HAAAOAAAA&#10;AAAAAAAAAAAAAC4CAABkcnMvZTJvRG9jLnhtbFBLAQItABQABgAIAAAAIQDBFIuR4AAAAAoBAAAP&#10;AAAAAAAAAAAAAAAAALIFAABkcnMvZG93bnJldi54bWxQSwUGAAAAAAQABADzAAAAvwYAAAAA&#10;">
              <v:shape id="Freeform 88" o:spid="_x0000_s1027" style="position:absolute;left:2546;top:796;width:2;height:241;visibility:visible;mso-wrap-style:square;v-text-anchor:top" coordsize="2,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UXvcUA&#10;AADcAAAADwAAAGRycy9kb3ducmV2LnhtbESPQWvCQBCF74X+h2UKvTWbSLElugYpCL1UNC31OmTH&#10;bHB3Ns2uGv+9Kwi9zfDe++bNvBqdFScaQudZQZHlIIgbrztuFfx8r17eQYSIrNF6JgUXClAtHh/m&#10;WGp/5i2d6tiKBOFQogITY19KGRpDDkPme+Kk7f3gMKZ1aKUe8JzgzspJnk+lw47TBYM9fRhqDvXR&#10;JYpZri99UVu7+/p9/ZObI27f1ko9P43LGYhIY/w339OfOtXPp3B7Jk0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NRe9xQAAANwAAAAPAAAAAAAAAAAAAAAAAJgCAABkcnMv&#10;ZG93bnJldi54bWxQSwUGAAAAAAQABAD1AAAAigMAAAAA&#10;" path="m,l,240e" filled="f" strokeweight=".21528mm">
                <v:path arrowok="t" o:connecttype="custom" o:connectlocs="0,796;0,1036" o:connectangles="0,0"/>
              </v:shape>
              <w10:wrap xmlns:w10="urn:schemas-microsoft-com:office:word" anchorx="page" anchory="page"/>
            </v:group>
          </w:pict>
        </mc:Fallback>
      </mc:AlternateContent>
    </w:r>
    <w:r w:rsidR="00366CD3">
      <w:rPr>
        <w:noProof/>
        <w:lang w:val="ru-RU" w:eastAsia="ru-RU" w:bidi="ar-SA"/>
      </w:rPr>
      <mc:AlternateContent>
        <mc:Choice Requires="wpg">
          <w:drawing>
            <wp:anchor distT="0" distB="0" distL="114300" distR="114300" simplePos="0" relativeHeight="503312359" behindDoc="1" locked="0" layoutInCell="1" allowOverlap="1" wp14:anchorId="32A24483" wp14:editId="162B13A2">
              <wp:simplePos x="0" y="0"/>
              <wp:positionH relativeFrom="page">
                <wp:posOffset>1299210</wp:posOffset>
              </wp:positionH>
              <wp:positionV relativeFrom="page">
                <wp:posOffset>505460</wp:posOffset>
              </wp:positionV>
              <wp:extent cx="1270" cy="153035"/>
              <wp:effectExtent l="13335" t="10160" r="4445" b="8255"/>
              <wp:wrapNone/>
              <wp:docPr id="103"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3035"/>
                        <a:chOff x="2046" y="796"/>
                        <a:chExt cx="2" cy="241"/>
                      </a:xfrm>
                    </wpg:grpSpPr>
                    <wps:wsp>
                      <wps:cNvPr id="104" name="Freeform 86"/>
                      <wps:cNvSpPr>
                        <a:spLocks/>
                      </wps:cNvSpPr>
                      <wps:spPr bwMode="auto">
                        <a:xfrm>
                          <a:off x="2046" y="796"/>
                          <a:ext cx="2" cy="241"/>
                        </a:xfrm>
                        <a:custGeom>
                          <a:avLst/>
                          <a:gdLst>
                            <a:gd name="T0" fmla="+- 0 796 796"/>
                            <a:gd name="T1" fmla="*/ 796 h 241"/>
                            <a:gd name="T2" fmla="+- 0 1036 796"/>
                            <a:gd name="T3" fmla="*/ 1036 h 241"/>
                          </a:gdLst>
                          <a:ahLst/>
                          <a:cxnLst>
                            <a:cxn ang="0">
                              <a:pos x="0" y="T1"/>
                            </a:cxn>
                            <a:cxn ang="0">
                              <a:pos x="0" y="T3"/>
                            </a:cxn>
                          </a:cxnLst>
                          <a:rect l="0" t="0" r="r" b="b"/>
                          <a:pathLst>
                            <a:path h="241">
                              <a:moveTo>
                                <a:pt x="0" y="0"/>
                              </a:moveTo>
                              <a:lnTo>
                                <a:pt x="0" y="240"/>
                              </a:lnTo>
                            </a:path>
                          </a:pathLst>
                        </a:custGeom>
                        <a:noFill/>
                        <a:ln w="7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85" o:spid="_x0000_s1026" style="position:absolute;margin-left:102.3pt;margin-top:39.8pt;width:.1pt;height:12.05pt;z-index:-4121;mso-position-horizontal-relative:page;mso-position-vertical-relative:page" coordorigin="2046,796" coordsize="2,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UH7WgMAAN8HAAAOAAAAZHJzL2Uyb0RvYy54bWykVelu2zAM/j9g7yDo54bUR5yjRtNiyFEM&#10;6LYC7R5AseUDsyVPUuJ0w959FGU7absLXYA4VEiTHz8eurg61BXZc6VLKRY0OPMp4SKRaSnyBf18&#10;vxnNKdGGiZRVUvAFfeCaXl2+fnXRNjEPZSGrlCsCToSO22ZBC2Oa2PN0UvCa6TPZcAHKTKqaGTiq&#10;3EsVa8F7XXmh70+9Vqq0UTLhWsO/K6ekl+g/y3hiPmWZ5oZUCwrYDD4VPrf26V1esDhXrCnKpIPB&#10;XoCiZqWAoIOrFTOM7FT5zFVdJkpqmZmzRNaezLIy4ZgDZBP4T7K5VnLXYC553ObNQBNQ+4SnF7tN&#10;Pu5vFSlTqJ0/pkSwGoqEccl8YtlpmzwGo2vV3DW3yqUI4o1MvmhQe0/19pw7Y7JtP8gU/LGdkcjO&#10;IVO1dQF5kwMW4WEoAj8YksCfQTiDQiWgCCZjf4wgWJwUUEf7TuhHU0pAOzufuuolxbp7NXTvhVFg&#10;NR6LXTzE2GGyCUGn6SOZ+v/IvCtYw7FG2vI0kBn1ZG4U57Z/yRzx2vBg15OpT5k80VgzDYT/lcPn&#10;fPRE/oYN4HKnzTWXWAm2v9HGDUEKEtY37drgHuqQ1RXMw9sR8QkQbr/dyAxGQW/0xkOTgnT8wzAM&#10;RoDlxBO02i9dQQM6K3CFNoMvqGXe42NFDzk5iA4zSITZleNjnzVSH/vrvu8GMLL5/dF23HUO2kJU&#10;+O1CKNglT7eIogS2yNZR0jBjkdkQViQFNCt0oj3Xcs/vJWrMERhuH4hx1FbiuVUY9XZOCy9Y99jf&#10;Q0iL9KSqQm7KqsKyVoK0MCyziWNGy6pMrdKC0SrfLitF9sxuR/x06T8ygy0kUnRWcJauO9mwsnIy&#10;BK+QWei8jgDbg7j+vp/75+v5eh6NonC6HkX+ajV6t1lGo+kmmE1W49VyuQp+WJKCKC7KNOXCoutX&#10;cRD923R2l4JbosMyfpTFo2Q3+HmerPcYBpIMufS/mB2sEzebbpdsZfoAc6qku1vgLgShkOobJS3c&#10;Kwuqv+6Y4pRU7wXsmvMggoISg4doMgvhoE4121MNEwm4WlBDob2tuDTu8to1qswLiOQaTMh3sGOz&#10;0o4y4nOougOsO5TwFsFcuhvPXlOnZ7Q63suXPwEAAP//AwBQSwMEFAAGAAgAAAAhAFlbhEvgAAAA&#10;CgEAAA8AAABkcnMvZG93bnJldi54bWxMj0FPwzAMhe9I/IfISNxY0g22UZpO0wScJiQ2pIlb1nht&#10;tcapmqzt/j3mBCfLfp+e38tWo2tEj12oPWlIJgoEUuFtTaWGr/3bwxJEiIasaTyhhisGWOW3N5lJ&#10;rR/oE/tdLAWbUEiNhirGNpUyFBU6Eya+RWLt5DtnIq9dKW1nBjZ3jZwqNZfO1MQfKtPipsLivLs4&#10;De+DGdaz5LXfnk+b6/f+6eOwTVDr+7tx/QIi4hj/YPiNz9Eh50xHfyEbRKNhqh7njGpYPPNkgA/c&#10;5cikmi1A5pn8XyH/AQAA//8DAFBLAQItABQABgAIAAAAIQC2gziS/gAAAOEBAAATAAAAAAAAAAAA&#10;AAAAAAAAAABbQ29udGVudF9UeXBlc10ueG1sUEsBAi0AFAAGAAgAAAAhADj9If/WAAAAlAEAAAsA&#10;AAAAAAAAAAAAAAAALwEAAF9yZWxzLy5yZWxzUEsBAi0AFAAGAAgAAAAhAPcRQftaAwAA3wcAAA4A&#10;AAAAAAAAAAAAAAAALgIAAGRycy9lMm9Eb2MueG1sUEsBAi0AFAAGAAgAAAAhAFlbhEvgAAAACgEA&#10;AA8AAAAAAAAAAAAAAAAAtAUAAGRycy9kb3ducmV2LnhtbFBLBQYAAAAABAAEAPMAAADBBgAAAAA=&#10;">
              <v:shape id="Freeform 86" o:spid="_x0000_s1027" style="position:absolute;left:2046;top:796;width:2;height:241;visibility:visible;mso-wrap-style:square;v-text-anchor:top" coordsize="2,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ssUcQA&#10;AADcAAAADwAAAGRycy9kb3ducmV2LnhtbESPQWsCMRCF74L/IYzQm5tVpMpqFCkIvVTqtuh12Iyb&#10;xWSy3URd/31TKHib4b33zZvVpndW3KgLjWcFkywHQVx53XCt4PtrN16ACBFZo/VMCh4UYLMeDlZY&#10;aH/nA93KWIsE4VCgAhNjW0gZKkMOQ+Zb4qSdfecwprWrpe7wnuDOymmev0qHDacLBlt6M1RdyqtL&#10;FLPdP9pJae3p4zj7kZ9XPMz3Sr2M+u0SRKQ+Ps3/6Xed6ucz+HsmTS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LFHEAAAA3AAAAA8AAAAAAAAAAAAAAAAAmAIAAGRycy9k&#10;b3ducmV2LnhtbFBLBQYAAAAABAAEAPUAAACJAwAAAAA=&#10;" path="m,l,240e" filled="f" strokeweight=".21528mm">
                <v:path arrowok="t" o:connecttype="custom" o:connectlocs="0,796;0,1036" o:connectangles="0,0"/>
              </v:shape>
              <w10:wrap xmlns:w10="urn:schemas-microsoft-com:office:word" anchorx="page" anchory="page"/>
            </v:group>
          </w:pict>
        </mc:Fallback>
      </mc:AlternateContent>
    </w:r>
    <w:r w:rsidR="00366CD3">
      <w:rPr>
        <w:noProof/>
        <w:lang w:val="ru-RU" w:eastAsia="ru-RU" w:bidi="ar-SA"/>
      </w:rPr>
      <mc:AlternateContent>
        <mc:Choice Requires="wpg">
          <w:drawing>
            <wp:anchor distT="0" distB="0" distL="114300" distR="114300" simplePos="0" relativeHeight="503312360" behindDoc="1" locked="0" layoutInCell="1" allowOverlap="1" wp14:anchorId="0D9CF09E" wp14:editId="58C78ACE">
              <wp:simplePos x="0" y="0"/>
              <wp:positionH relativeFrom="page">
                <wp:posOffset>1302385</wp:posOffset>
              </wp:positionH>
              <wp:positionV relativeFrom="page">
                <wp:posOffset>654685</wp:posOffset>
              </wp:positionV>
              <wp:extent cx="311150" cy="1270"/>
              <wp:effectExtent l="6985" t="6985" r="5715" b="10795"/>
              <wp:wrapNone/>
              <wp:docPr id="101"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150" cy="1270"/>
                        <a:chOff x="2051" y="1031"/>
                        <a:chExt cx="490" cy="2"/>
                      </a:xfrm>
                    </wpg:grpSpPr>
                    <wps:wsp>
                      <wps:cNvPr id="102" name="Freeform 84"/>
                      <wps:cNvSpPr>
                        <a:spLocks/>
                      </wps:cNvSpPr>
                      <wps:spPr bwMode="auto">
                        <a:xfrm>
                          <a:off x="2051" y="1031"/>
                          <a:ext cx="490" cy="2"/>
                        </a:xfrm>
                        <a:custGeom>
                          <a:avLst/>
                          <a:gdLst>
                            <a:gd name="T0" fmla="+- 0 2051 2051"/>
                            <a:gd name="T1" fmla="*/ T0 w 490"/>
                            <a:gd name="T2" fmla="+- 0 2541 2051"/>
                            <a:gd name="T3" fmla="*/ T2 w 490"/>
                          </a:gdLst>
                          <a:ahLst/>
                          <a:cxnLst>
                            <a:cxn ang="0">
                              <a:pos x="T1" y="0"/>
                            </a:cxn>
                            <a:cxn ang="0">
                              <a:pos x="T3" y="0"/>
                            </a:cxn>
                          </a:cxnLst>
                          <a:rect l="0" t="0" r="r" b="b"/>
                          <a:pathLst>
                            <a:path w="490">
                              <a:moveTo>
                                <a:pt x="0" y="0"/>
                              </a:moveTo>
                              <a:lnTo>
                                <a:pt x="490" y="0"/>
                              </a:lnTo>
                            </a:path>
                          </a:pathLst>
                        </a:custGeom>
                        <a:noFill/>
                        <a:ln w="7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83" o:spid="_x0000_s1026" style="position:absolute;margin-left:102.55pt;margin-top:51.55pt;width:24.5pt;height:.1pt;z-index:-4120;mso-position-horizontal-relative:page;mso-position-vertical-relative:page" coordorigin="2051,1031" coordsize="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8W4XAMAAOEHAAAOAAAAZHJzL2Uyb0RvYy54bWykVduO4zYMfS/QfxD82CLjS5xJxpjMYpHL&#10;oMC2XWDTD1Bk+YLakispcaZF/70kZWc82V202ObBoUyaPDykyMd3l7ZhZ2lsrdU6iO+igEkldF6r&#10;ch38dtjPVgGzjqucN1rJdfAibfDu6fvvHvsuk4mudJNLw8CJslnfrYPKuS4LQysq2XJ7pzupQFlo&#10;03IHR1OGueE9eG+bMImi+7DXJu+MFtJaeLv1yuCJ/BeFFO7XorDSsWYdADZHT0PPIz7Dp0eelYZ3&#10;VS0GGPwbULS8VhD06mrLHWcnU3/mqq2F0VYX7k7oNtRFUQtJOUA2cXSTzbPRp45yKbO+7K40AbU3&#10;PH2zW/HL+aNhdQ61i+KAKd5CkSguW82Rnb4rMzB6Nt2n7qPxKYL4QYvfLajDWz2eS2/Mjv3POgd/&#10;/OQ0sXMpTIsuIG92oSK8XIsgL44JeDmP43gBpRKgipPlUCJRQR3xmyRaAE7URfPYl09Uu+Hb9GH4&#10;MEFNyDMfkEAOoDAjaDX7yqb9f2x+qngnqUgWibqymYxs7o2U2MBslXpCyW5k006pnGgQpQXG/5XE&#10;LxAyUvkVOngmTtY9S0214OcP1vlrkINEFc6HRjgAnUXbwI34ccYihqHo4Xkvr2ZQEW/2Q8gOEesZ&#10;Rh58jq6Aj6mrRfplV/PRDF0lr66gmOWIj1cjZHFRA2aQGMehE1Gnddpitxx8rxAY8ABGmN9XbCH0&#10;2I6jrf8fQhiYJrdzxAQM5sjRJ9txh8gwBIqsXwdIBJ5bfZYHTRp30/oQ41XbqKkVFXCCyWvhA3RP&#10;DX4NiUgnVVV6XzcNlaBRCGS5hEuF8a1u6hyVdDDlcdMYduY4H+mHqYCzN2Ywh1ROzirJ890gO143&#10;Xgb7hpiFzhsIwB6kAfjXQ/SwW+1W6SxN7nezNNpuZ+/3m3R2v4+Xi+18u9ls478RWpxmVZ3nUiG6&#10;cRjH6X+7nsNa8GP0Oo7fZGGnye7p93my4VsYxAXkMv5TdjBP/OX0w+So8xe4qEb77QLbEIRKmz8D&#10;1sNmWQf2jxM3MmDNTwqGzUOcpriK6JAulgkczFRznGq4EuBqHbgA2hvFjfPr69SZuqwgUkxlVfo9&#10;TNmixqtM+Dyq4QDzjiTaI5TLsPNwUU3PZPW6mZ/+AQAA//8DAFBLAwQUAAYACAAAACEAFFGpLd8A&#10;AAALAQAADwAAAGRycy9kb3ducmV2LnhtbEyPT0vDQBDF74LfYRnBm938MVJiNqUU9VQEW0F622an&#10;SWh2NmS3SfrtHb3o7c28x5vfFKvZdmLEwbeOFMSLCARS5UxLtYLP/evDEoQPmozuHKGCK3pYlbc3&#10;hc6Nm+gDx12oBZeQz7WCJoQ+l9JXDVrtF65HYu/kBqsDj0MtzaAnLredTKLoSVrdEl9odI+bBqvz&#10;7mIVvE16Wqfxy7g9nzbXwz57/9rGqNT93bx+BhFwDn9h+MFndCiZ6eguZLzoFCRRFnOUjShlwYkk&#10;e2Rx/N2kIMtC/v+h/AYAAP//AwBQSwECLQAUAAYACAAAACEAtoM4kv4AAADhAQAAEwAAAAAAAAAA&#10;AAAAAAAAAAAAW0NvbnRlbnRfVHlwZXNdLnhtbFBLAQItABQABgAIAAAAIQA4/SH/1gAAAJQBAAAL&#10;AAAAAAAAAAAAAAAAAC8BAABfcmVscy8ucmVsc1BLAQItABQABgAIAAAAIQBz98W4XAMAAOEHAAAO&#10;AAAAAAAAAAAAAAAAAC4CAABkcnMvZTJvRG9jLnhtbFBLAQItABQABgAIAAAAIQAUUakt3wAAAAsB&#10;AAAPAAAAAAAAAAAAAAAAALYFAABkcnMvZG93bnJldi54bWxQSwUGAAAAAAQABADzAAAAwgYAAAAA&#10;">
              <v:shape id="Freeform 84" o:spid="_x0000_s1027" style="position:absolute;left:2051;top:1031;width:490;height:2;visibility:visible;mso-wrap-style:square;v-text-anchor:top" coordsize="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D8+MMA&#10;AADcAAAADwAAAGRycy9kb3ducmV2LnhtbERPTWvCQBC9C/0PyxS8SLMxB5HUjVipUMEejEKvQ3aa&#10;jWZnQ3abpP++Wyj0No/3OZvtZFsxUO8bxwqWSQqCuHK64VrB9XJ4WoPwAVlj65gUfJOHbfEw22Cu&#10;3chnGspQixjCPkcFJoQul9JXhiz6xHXEkft0vcUQYV9L3eMYw20rszRdSYsNxwaDHe0NVffyyyrA&#10;4+2aLXbvrwO+6A9jmrE77Wul5o/T7hlEoCn8i//cbzrOTzP4fSZeI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D8+MMAAADcAAAADwAAAAAAAAAAAAAAAACYAgAAZHJzL2Rv&#10;d25yZXYueG1sUEsFBgAAAAAEAAQA9QAAAIgDAAAAAA==&#10;" path="m,l490,e" filled="f" strokeweight=".21528mm">
                <v:path arrowok="t" o:connecttype="custom" o:connectlocs="0,0;490,0" o:connectangles="0,0"/>
              </v:shape>
              <w10:wrap xmlns:w10="urn:schemas-microsoft-com:office:word" anchorx="page" anchory="page"/>
            </v:group>
          </w:pict>
        </mc:Fallback>
      </mc:AlternateContent>
    </w:r>
    <w:r w:rsidR="00366CD3">
      <w:rPr>
        <w:noProof/>
        <w:lang w:val="ru-RU" w:eastAsia="ru-RU" w:bidi="ar-SA"/>
      </w:rPr>
      <mc:AlternateContent>
        <mc:Choice Requires="wpg">
          <w:drawing>
            <wp:anchor distT="0" distB="0" distL="114300" distR="114300" simplePos="0" relativeHeight="503312361" behindDoc="1" locked="0" layoutInCell="1" allowOverlap="1" wp14:anchorId="7A24DD85" wp14:editId="73532B9A">
              <wp:simplePos x="0" y="0"/>
              <wp:positionH relativeFrom="page">
                <wp:posOffset>1302385</wp:posOffset>
              </wp:positionH>
              <wp:positionV relativeFrom="page">
                <wp:posOffset>508635</wp:posOffset>
              </wp:positionV>
              <wp:extent cx="311150" cy="1270"/>
              <wp:effectExtent l="6985" t="13335" r="5715" b="4445"/>
              <wp:wrapNone/>
              <wp:docPr id="99"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150" cy="1270"/>
                        <a:chOff x="2051" y="801"/>
                        <a:chExt cx="490" cy="2"/>
                      </a:xfrm>
                    </wpg:grpSpPr>
                    <wps:wsp>
                      <wps:cNvPr id="100" name="Freeform 82"/>
                      <wps:cNvSpPr>
                        <a:spLocks/>
                      </wps:cNvSpPr>
                      <wps:spPr bwMode="auto">
                        <a:xfrm>
                          <a:off x="2051" y="801"/>
                          <a:ext cx="490" cy="2"/>
                        </a:xfrm>
                        <a:custGeom>
                          <a:avLst/>
                          <a:gdLst>
                            <a:gd name="T0" fmla="+- 0 2051 2051"/>
                            <a:gd name="T1" fmla="*/ T0 w 490"/>
                            <a:gd name="T2" fmla="+- 0 2541 2051"/>
                            <a:gd name="T3" fmla="*/ T2 w 490"/>
                          </a:gdLst>
                          <a:ahLst/>
                          <a:cxnLst>
                            <a:cxn ang="0">
                              <a:pos x="T1" y="0"/>
                            </a:cxn>
                            <a:cxn ang="0">
                              <a:pos x="T3" y="0"/>
                            </a:cxn>
                          </a:cxnLst>
                          <a:rect l="0" t="0" r="r" b="b"/>
                          <a:pathLst>
                            <a:path w="490">
                              <a:moveTo>
                                <a:pt x="0" y="0"/>
                              </a:moveTo>
                              <a:lnTo>
                                <a:pt x="490" y="0"/>
                              </a:lnTo>
                            </a:path>
                          </a:pathLst>
                        </a:custGeom>
                        <a:noFill/>
                        <a:ln w="7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81" o:spid="_x0000_s1026" style="position:absolute;margin-left:102.55pt;margin-top:40.05pt;width:24.5pt;height:.1pt;z-index:-4119;mso-position-horizontal-relative:page;mso-position-vertical-relative:page" coordorigin="2051,801" coordsize="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rLeXQMAAN4HAAAOAAAAZHJzL2Uyb0RvYy54bWykVdtu2zgQfV9g/4HgYxeOLpFjW4hSFL4E&#10;C/QGxP0AWqIuWInUkrTltOi/dzikHMdpsIvWD/JQM5o5c+bC27fHriUHrnQjRUajq5ASLnJZNKLK&#10;6JftZjKnRBsmCtZKwTP6yDV9e/fnH7dDn/JY1rItuCLgROh06DNaG9OnQaDzmndMX8meC1CWUnXM&#10;wFFVQaHYAN67NojD8CYYpCp6JXOuNbxdOSW9Q/9lyXPzqSw1N6TNKGAz+FT43NlncHfL0kqxvm5y&#10;D4P9AoqONQKCnlytmGFkr5oXrromV1LL0lzlsgtkWTY5xxwgmyi8yOZeyX2PuVTpUPUnmoDaC55+&#10;2W3+8fBZkabI6GJBiWAd1AjDknlkyRn6KgWbe9U/9J+VyxDE9zL/R4M6uNTbc+WMyW74IAvwx/ZG&#10;IjnHUnXWBaRNjliDx1MN+NGQHF5eR1E0hUrloIrima9QXkMZ7TdxOI0oAd08RHwszeu1/zRZ+O9i&#10;izxgqYuHGD0mmxA0mn7iUv8elw816zmWSFuePJdRCEgcmRvFuW1fMkdUNjzYjWTqcybPNNZMA+H/&#10;yeFLPkYiX2EDCNtrc88lVoId3mvjZqAACetbeORbyKHsWhiHvyYkJDYSPvzMnMygHs7sTUC2IRmI&#10;jex9jq7i0ca5miY/d3U9mllX8ZMrqGU14mP1CDk/Co8ZJMLsxgmxz3qpba9sXacgGPAARja/V2wh&#10;9NiMo6379yEUrJLLJaIogSWyc8n2zFhkNoQVyZBRS4Q9d/LAtxI15qLxIcaTthXnVljAM0xOCx9Y&#10;99jfp5AW6VlVhdw0bYslaIUFMpslC0SiZdsUVmnBaFXtlq0iB2aXI/784DwzgyUkCnRWc1asvWxY&#10;0zoZgrfILHSeJ8D2IG6/b4twsZ6v58kkiW/WkyRcrSbvNstkcrOJZtPV9Wq5XEXfLbQoSeumKLiw&#10;6MZNHCX/bzr9neB26GkXP8viWbIb/L1MNngOA0mGXMZ/zA7WiZtNt0t2sniEOVXSXS1wFYJQS/WV&#10;kgGulYzqf/dMcUravwXsmkWUJDBXBg/JdBbDQZ1rducaJnJwlVFDob2tuDTu7tr3qqlqiBRhWYV8&#10;Bzu2bOwoIz6Hyh9g3aGElwjm4i88e0udn9Hq6Vq++wEAAP//AwBQSwMEFAAGAAgAAAAhAJACyn/e&#10;AAAACQEAAA8AAABkcnMvZG93bnJldi54bWxMj09rwkAQxe+FfodlhN7qJrEpErMRkbYnKVQLpbcx&#10;OybB7G7Irkn89h1P9TT/Hu/9Jl9PphUD9b5xVkE8j0CQLZ1ubKXg+/D+vAThA1qNrbOk4Eoe1sXj&#10;Q46ZdqP9omEfKsEm1meooA6hy6T0ZU0G/dx1ZPl2cr3BwGNfSd3jyOamlUkUvUqDjeWEGjva1lSe&#10;9xej4GPEcbOI34bd+bS9/h7Sz59dTEo9zabNCkSgKfyL4YbP6FAw09FdrPaiVZBEacxSBcuIKwuS&#10;9IWb422xAFnk8v6D4g8AAP//AwBQSwECLQAUAAYACAAAACEAtoM4kv4AAADhAQAAEwAAAAAAAAAA&#10;AAAAAAAAAAAAW0NvbnRlbnRfVHlwZXNdLnhtbFBLAQItABQABgAIAAAAIQA4/SH/1gAAAJQBAAAL&#10;AAAAAAAAAAAAAAAAAC8BAABfcmVscy8ucmVsc1BLAQItABQABgAIAAAAIQAAtrLeXQMAAN4HAAAO&#10;AAAAAAAAAAAAAAAAAC4CAABkcnMvZTJvRG9jLnhtbFBLAQItABQABgAIAAAAIQCQAsp/3gAAAAkB&#10;AAAPAAAAAAAAAAAAAAAAALcFAABkcnMvZG93bnJldi54bWxQSwUGAAAAAAQABADzAAAAwgYAAAAA&#10;">
              <v:shape id="Freeform 82" o:spid="_x0000_s1027" style="position:absolute;left:2051;top:801;width:490;height:2;visibility:visible;mso-wrap-style:square;v-text-anchor:top" coordsize="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7sgcMA&#10;AADcAAAADwAAAGRycy9kb3ducmV2LnhtbESPT2vDMAzF74N9B6PCbovdMcqa1S1lpWPX/qFnEWtJ&#10;aCwH222yfPrpMNhN4j2999NqM/pO3SmmNrCFeWFAEVfBtVxbOJ/2z2+gUkZ22AUmCz+UYLN+fFhh&#10;6cLAB7ofc60khFOJFpqc+1LrVDXkMRWhJxbtO0SPWdZYaxdxkHDf6RdjFtpjy9LQYE8fDVXX481b&#10;iO6ynH+6KV1Oph5e99tdNfnJ2qfZuH0HlWnM/+a/6y8n+Ebw5RmZQ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7sgcMAAADcAAAADwAAAAAAAAAAAAAAAACYAgAAZHJzL2Rv&#10;d25yZXYueG1sUEsFBgAAAAAEAAQA9QAAAIgDAAAAAA==&#10;" path="m,l490,e" filled="f" strokeweight=".21525mm">
                <v:path arrowok="t" o:connecttype="custom" o:connectlocs="0,0;490,0" o:connectangles="0,0"/>
              </v:shape>
              <w10:wrap xmlns:w10="urn:schemas-microsoft-com:office:word" anchorx="page" anchory="page"/>
            </v:group>
          </w:pict>
        </mc:Fallback>
      </mc:AlternateContent>
    </w:r>
    <w:r w:rsidR="00366CD3">
      <w:rPr>
        <w:noProof/>
        <w:lang w:val="ru-RU" w:eastAsia="ru-RU" w:bidi="ar-SA"/>
      </w:rPr>
      <mc:AlternateContent>
        <mc:Choice Requires="wpg">
          <w:drawing>
            <wp:anchor distT="0" distB="0" distL="114300" distR="114300" simplePos="0" relativeHeight="503312362" behindDoc="1" locked="0" layoutInCell="1" allowOverlap="1" wp14:anchorId="58BCAF8D" wp14:editId="59A790C2">
              <wp:simplePos x="0" y="0"/>
              <wp:positionH relativeFrom="page">
                <wp:posOffset>396240</wp:posOffset>
              </wp:positionH>
              <wp:positionV relativeFrom="page">
                <wp:posOffset>715010</wp:posOffset>
              </wp:positionV>
              <wp:extent cx="6443980" cy="1270"/>
              <wp:effectExtent l="5715" t="10160" r="8255" b="7620"/>
              <wp:wrapNone/>
              <wp:docPr id="97"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3980" cy="1270"/>
                        <a:chOff x="624" y="1126"/>
                        <a:chExt cx="10148" cy="2"/>
                      </a:xfrm>
                    </wpg:grpSpPr>
                    <wps:wsp>
                      <wps:cNvPr id="98" name="Freeform 80"/>
                      <wps:cNvSpPr>
                        <a:spLocks/>
                      </wps:cNvSpPr>
                      <wps:spPr bwMode="auto">
                        <a:xfrm>
                          <a:off x="624" y="1126"/>
                          <a:ext cx="10148" cy="2"/>
                        </a:xfrm>
                        <a:custGeom>
                          <a:avLst/>
                          <a:gdLst>
                            <a:gd name="T0" fmla="+- 0 624 624"/>
                            <a:gd name="T1" fmla="*/ T0 w 10148"/>
                            <a:gd name="T2" fmla="+- 0 10772 624"/>
                            <a:gd name="T3" fmla="*/ T2 w 10148"/>
                          </a:gdLst>
                          <a:ahLst/>
                          <a:cxnLst>
                            <a:cxn ang="0">
                              <a:pos x="T1" y="0"/>
                            </a:cxn>
                            <a:cxn ang="0">
                              <a:pos x="T3" y="0"/>
                            </a:cxn>
                          </a:cxnLst>
                          <a:rect l="0" t="0" r="r" b="b"/>
                          <a:pathLst>
                            <a:path w="10148">
                              <a:moveTo>
                                <a:pt x="0" y="0"/>
                              </a:moveTo>
                              <a:lnTo>
                                <a:pt x="10148" y="0"/>
                              </a:lnTo>
                            </a:path>
                          </a:pathLst>
                        </a:custGeom>
                        <a:noFill/>
                        <a:ln w="70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79" o:spid="_x0000_s1026" style="position:absolute;margin-left:31.2pt;margin-top:56.3pt;width:507.4pt;height:.1pt;z-index:-4118;mso-position-horizontal-relative:page;mso-position-vertical-relative:page" coordorigin="624,1126" coordsize="101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3XSXgMAAOgHAAAOAAAAZHJzL2Uyb0RvYy54bWykVdtu2zAMfR+wfxD0uCH1pV7SGE2HIZdi&#10;QHcBln2AIssXzJY8SYnTDfv3kZKduumGDVuAupRJk4eHFHn9+tjU5CC0qZRc0OgipERIrrJKFgv6&#10;ebuZXFFiLJMZq5UUC3ovDH198/zZddemIlalqjOhCTiRJu3aBS2tbdMgMLwUDTMXqhUSlLnSDbNw&#10;1EWQadaB96YO4jCcBp3SWasVF8bA25VX0hvnP88Ftx/y3AhL6gUFbNY9tXvu8BncXLO00KwtK97D&#10;YP+AomGVhKAnVytmGdnr6omrpuJaGZXbC66aQOV5xYXLAbKJwrNsbrXaty6XIu2K9kQTUHvG0z+7&#10;5e8PHzWpsgWdzyiRrIEaubBkNkdyurZIweZWt5/aj9pnCOKd4l8MqINzPZ4Lb0x23TuVgT+2t8qR&#10;c8x1gy4gbXJ0Nbg/1UAcLeHwcpokl/MrKBUHXRTP+hLxEuqIH03jhBJURfHUV4+X6/7bKIwS6Df8&#10;MkZdwFIf0sHsYWFO0GvmgU7zf3R+KlkrXJUMUjXQCUA8nRstBDYwgawco85soNOMuRxpEKQByv/I&#10;4lNCBip/SwdL+d7YW6FcNdjhzlgABs2bgeSFHvsWCpE3NVyJlxMSEoiFf573IhuMosHoRUC2IemI&#10;j9z7HKziwcq5isLZLP6Vs8vBDJ3FY2dQzhNCVg6g+VH2qEEiDOdO6LqtVQYbZgvohjYDD2CEGf7G&#10;FoKf2/pv+hAaBsr5KNGUwCjZeVJaZhEZhkCRdNCprivxTaMOYquczp5dAIjyoK3l2Kov4wiX18Mn&#10;GMK1+Sksoh3VVqpNVdeuELVEMLPwMnLsGFVXGSoRjtHFbllrcmA4Jt2vvz+PzGAcycw5KwXL1r1s&#10;WVV7GYLXjl3owJ4E7EU3B7/Pw/n6an2VTJJ4up4k4Wo1ebNZJpPpJpq9Wl2ulstV9AOhRUlaVlkm&#10;JKIbZnKU/N0l7beDn6anqfwoi0fJbtzvabLBYxiOZMhl+O+yg6ni76gfKTuV3cN91covGViKIJRK&#10;f6OkgwWzoObrnmlBSf1WwsiZR0mCG8kdklezGA56rNmNNUxycLWglkKLo7i0fovtW10VJUTyZZXq&#10;DUzbvMIL7fB5VP0Bpp6T3DpxufSrD/fV+OysHhb0zU8AAAD//wMAUEsDBBQABgAIAAAAIQBHZWMi&#10;4AAAAAsBAAAPAAAAZHJzL2Rvd25yZXYueG1sTI/BSsNAEIbvgu+wjODNbhI1LTGbUop6KkJbQbxN&#10;s9MkNDsbstskfXu3XvQ4/3z8802+nEwrBupdY1lBPItAEJdWN1wp+Ny/PSxAOI+ssbVMCi7kYFnc&#10;3uSYaTvyloadr0QoYZehgtr7LpPSlTUZdDPbEYfd0fYGfRj7Suoex1BuWplEUSoNNhwu1NjRuqby&#10;tDsbBe8jjqvH+HXYnI7ry/f++eNrE5NS93fT6gWEp8n/wXDVD+pQBKeDPbN2olWQJk+BDHmcpCCu&#10;QDSfJyAOv9ECZJHL/z8UPwAAAP//AwBQSwECLQAUAAYACAAAACEAtoM4kv4AAADhAQAAEwAAAAAA&#10;AAAAAAAAAAAAAAAAW0NvbnRlbnRfVHlwZXNdLnhtbFBLAQItABQABgAIAAAAIQA4/SH/1gAAAJQB&#10;AAALAAAAAAAAAAAAAAAAAC8BAABfcmVscy8ucmVsc1BLAQItABQABgAIAAAAIQCVm3XSXgMAAOgH&#10;AAAOAAAAAAAAAAAAAAAAAC4CAABkcnMvZTJvRG9jLnhtbFBLAQItABQABgAIAAAAIQBHZWMi4AAA&#10;AAsBAAAPAAAAAAAAAAAAAAAAALgFAABkcnMvZG93bnJldi54bWxQSwUGAAAAAAQABADzAAAAxQYA&#10;AAAA&#10;">
              <v:shape id="Freeform 80" o:spid="_x0000_s1027" style="position:absolute;left:624;top:1126;width:10148;height:2;visibility:visible;mso-wrap-style:square;v-text-anchor:top" coordsize="101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vfmMAA&#10;AADbAAAADwAAAGRycy9kb3ducmV2LnhtbERPzYrCMBC+C75DGMGbpi5S1moUERYUxF2rDzAkY1tt&#10;JrWJWt9+c1jY48f3v1h1thZPan3lWMFknIAg1s5UXCg4n75GnyB8QDZYOyYFb/KwWvZ7C8yMe/GR&#10;nnkoRAxhn6GCMoQmk9Lrkiz6sWuII3dxrcUQYVtI0+IrhttafiRJKi1WHBtKbGhTkr7lD6tgV71D&#10;ujvo4vvxc5+mxujr9bBXajjo1nMQgbrwL/5zb42CWRwbv8QfIJ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9vfmMAAAADbAAAADwAAAAAAAAAAAAAAAACYAgAAZHJzL2Rvd25y&#10;ZXYueG1sUEsFBgAAAAAEAAQA9QAAAIUDAAAAAA==&#10;" path="m,l10148,e" filled="f" strokeweight=".19531mm">
                <v:path arrowok="t" o:connecttype="custom" o:connectlocs="0,0;10148,0" o:connectangles="0,0"/>
              </v:shape>
              <w10:wrap xmlns:w10="urn:schemas-microsoft-com:office:word" anchorx="page" anchory="page"/>
            </v:group>
          </w:pict>
        </mc:Fallback>
      </mc:AlternateContent>
    </w:r>
    <w:r w:rsidR="00366CD3">
      <w:rPr>
        <w:noProof/>
        <w:lang w:val="ru-RU" w:eastAsia="ru-RU" w:bidi="ar-SA"/>
      </w:rPr>
      <w:drawing>
        <wp:anchor distT="0" distB="0" distL="114300" distR="114300" simplePos="0" relativeHeight="503312363" behindDoc="1" locked="0" layoutInCell="1" allowOverlap="1" wp14:anchorId="0C6948D5" wp14:editId="3E1BCB80">
          <wp:simplePos x="0" y="0"/>
          <wp:positionH relativeFrom="page">
            <wp:posOffset>1133475</wp:posOffset>
          </wp:positionH>
          <wp:positionV relativeFrom="page">
            <wp:posOffset>2794000</wp:posOffset>
          </wp:positionV>
          <wp:extent cx="5289550" cy="5104765"/>
          <wp:effectExtent l="0" t="0" r="6350" b="635"/>
          <wp:wrapNone/>
          <wp:docPr id="96"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9550" cy="5104765"/>
                  </a:xfrm>
                  <a:prstGeom prst="rect">
                    <a:avLst/>
                  </a:prstGeom>
                  <a:noFill/>
                  <a:ln>
                    <a:noFill/>
                  </a:ln>
                </pic:spPr>
              </pic:pic>
            </a:graphicData>
          </a:graphic>
          <wp14:sizeRelH relativeFrom="page">
            <wp14:pctWidth>0</wp14:pctWidth>
          </wp14:sizeRelH>
          <wp14:sizeRelV relativeFrom="page">
            <wp14:pctHeight>0</wp14:pctHeight>
          </wp14:sizeRelV>
        </wp:anchor>
      </w:drawing>
    </w:r>
    <w:r w:rsidR="00366CD3">
      <w:rPr>
        <w:noProof/>
        <w:lang w:val="ru-RU" w:eastAsia="ru-RU" w:bidi="ar-SA"/>
      </w:rPr>
      <mc:AlternateContent>
        <mc:Choice Requires="wps">
          <w:drawing>
            <wp:anchor distT="0" distB="0" distL="114300" distR="114300" simplePos="0" relativeHeight="503312364" behindDoc="1" locked="0" layoutInCell="1" allowOverlap="1" wp14:anchorId="4B5AC936" wp14:editId="74E6030B">
              <wp:simplePos x="0" y="0"/>
              <wp:positionH relativeFrom="page">
                <wp:posOffset>383540</wp:posOffset>
              </wp:positionH>
              <wp:positionV relativeFrom="page">
                <wp:posOffset>505460</wp:posOffset>
              </wp:positionV>
              <wp:extent cx="492760" cy="152400"/>
              <wp:effectExtent l="2540" t="635" r="0" b="0"/>
              <wp:wrapNone/>
              <wp:docPr id="95"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CD3" w:rsidRDefault="00366CD3">
                          <w:pPr>
                            <w:pStyle w:val="a3"/>
                            <w:spacing w:line="217" w:lineRule="exact"/>
                            <w:ind w:left="20"/>
                          </w:pPr>
                          <w:r>
                            <w:t>L 277/30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59" type="#_x0000_t202" style="position:absolute;margin-left:30.2pt;margin-top:39.8pt;width:38.8pt;height:12pt;z-index:-41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GHLsgIAALI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mU4&#10;mWEkSAs9eqCDQbdyQIuFrU/f6RTM7jswNAPcQ59drrq7k+V3jYRcN0Ts6I1Ssm8oqSC+0L70nz0d&#10;cbQF2fafZAV+yN5IBzTUqrXFg3IgQIc+PZ56Y2Mp4TJOosUcNCWowlkUB653Pkmnx53S5gOVLbJC&#10;hhW03oGTw502NhiSTibWl5AF49y1n4sXF2A43oBreGp1NgjXzackSDbLzTL24mi+8eIgz72bYh17&#10;8yJczPLLfL3Ow1/WbxinDasqKqybiVlh/GedO3J85MSJW1pyVlk4G5JWu+2aK3QgwOzCfa7koDmb&#10;+S/DcEWAXF6lFEI1b6PEK+bLhRcX8cxLFsHSC8LkNpkHcRLnxcuU7pig/54S6i3potnIpXPQr3IL&#10;3Pc2N5K2zMDu4KzN8PJkRFLLwI2oXGsNYXyUn5XChn8uBbR7arTjq6XoSFYzbAc3GpeX0xxsZfUI&#10;DFYSGAZkhMUHQiPVT4x6WCIZ1j/2RFGM+EcBU2A3ziSoSdhOAhElPM2wwWgU12bcTPtOsV0DyOOc&#10;CXkDk1Izx2I7UmMUx/mCxeCSOS4xu3me/zur86pd/QYAAP//AwBQSwMEFAAGAAgAAAAhAC9oDtfe&#10;AAAACQEAAA8AAABkcnMvZG93bnJldi54bWxMj8FOwzAQRO9I/IO1lbhRuxSZNsSpKgQnJEQaDhyd&#10;eJtYjdchdtvw97gnetvRjGbf5JvJ9eyEY7CeFCzmAhhS442lVsFX9Xa/AhaiJqN7T6jgFwNsitub&#10;XGfGn6nE0y62LJVQyLSCLsYh4zw0HTod5n5ASt7ej07HJMeWm1GfU7nr+YMQkjttKX3o9IAvHTaH&#10;3dEp2H5T+Wp/PurPcl/aqloLepcHpe5m0/YZWMQp/ofhgp/QoUhMtT+SCaxXIMVjSip4WktgF3+5&#10;StvqdIilBF7k/HpB8QcAAP//AwBQSwECLQAUAAYACAAAACEAtoM4kv4AAADhAQAAEwAAAAAAAAAA&#10;AAAAAAAAAAAAW0NvbnRlbnRfVHlwZXNdLnhtbFBLAQItABQABgAIAAAAIQA4/SH/1gAAAJQBAAAL&#10;AAAAAAAAAAAAAAAAAC8BAABfcmVscy8ucmVsc1BLAQItABQABgAIAAAAIQAm3GHLsgIAALIFAAAO&#10;AAAAAAAAAAAAAAAAAC4CAABkcnMvZTJvRG9jLnhtbFBLAQItABQABgAIAAAAIQAvaA7X3gAAAAkB&#10;AAAPAAAAAAAAAAAAAAAAAAwFAABkcnMvZG93bnJldi54bWxQSwUGAAAAAAQABADzAAAAFwYAAAAA&#10;" filled="f" stroked="f">
              <v:textbox inset="0,0,0,0">
                <w:txbxContent>
                  <w:p w:rsidR="00366CD3" w:rsidRDefault="00366CD3">
                    <w:pPr>
                      <w:pStyle w:val="a3"/>
                      <w:spacing w:line="217" w:lineRule="exact"/>
                      <w:ind w:left="20"/>
                    </w:pPr>
                    <w:r>
                      <w:t>L 277/30</w:t>
                    </w:r>
                  </w:p>
                </w:txbxContent>
              </v:textbox>
              <w10:wrap anchorx="page" anchory="page"/>
            </v:shape>
          </w:pict>
        </mc:Fallback>
      </mc:AlternateContent>
    </w:r>
    <w:r w:rsidR="00366CD3">
      <w:rPr>
        <w:noProof/>
        <w:lang w:val="ru-RU" w:eastAsia="ru-RU" w:bidi="ar-SA"/>
      </w:rPr>
      <mc:AlternateContent>
        <mc:Choice Requires="wps">
          <w:drawing>
            <wp:anchor distT="0" distB="0" distL="114300" distR="114300" simplePos="0" relativeHeight="503312366" behindDoc="1" locked="0" layoutInCell="1" allowOverlap="1" wp14:anchorId="5012488F" wp14:editId="687674CE">
              <wp:simplePos x="0" y="0"/>
              <wp:positionH relativeFrom="page">
                <wp:posOffset>2625090</wp:posOffset>
              </wp:positionH>
              <wp:positionV relativeFrom="page">
                <wp:posOffset>505460</wp:posOffset>
              </wp:positionV>
              <wp:extent cx="1985010" cy="152400"/>
              <wp:effectExtent l="0" t="635" r="0" b="0"/>
              <wp:wrapNone/>
              <wp:docPr id="9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50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CD3" w:rsidRDefault="00366CD3">
                          <w:pPr>
                            <w:pStyle w:val="a3"/>
                            <w:spacing w:line="217" w:lineRule="exact"/>
                            <w:ind w:left="20"/>
                          </w:pPr>
                          <w:r>
                            <w:t>Офіційний журнал Європейського союзу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xmlns:o="urn:schemas-microsoft-com:office:office" xmlns:v="urn:schemas-microsoft-com:vml" id="Text Box 75" o:spid="_x0000_s1060" type="#_x0000_t202" style="position:absolute;margin-left:206.7pt;margin-top:39.8pt;width:156.3pt;height:12pt;z-index:-41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aukswIAALMFAAAOAAAAZHJzL2Uyb0RvYy54bWysVN1umzAUvp+0d7B8T4EUEkAhVRvCNKn7&#10;kdo9gAMmWAOb2U6gq/buOzYhadObaRsX1sE+5zt/3znLm6Ft0IFKxQRPsX/lYUR5IUrGdyn+9pg7&#10;EUZKE16SRnCa4ieq8M3q/btl3yV0JmrRlFQiAOEq6bsU11p3ieuqoqYtUVeioxweKyFbouFX7txS&#10;kh7Q28aded7c7YUsOykKqhTcZuMjXln8qqKF/lJVimrUpBhi0/aU9tya010tSbKTpKtZcQyD/EUU&#10;LWEcnJ6gMqIJ2kv2BqplhRRKVPqqEK0rqooV1OYA2fjeRTYPNemozQWKo7pTmdT/gy0+H75KxMoU&#10;x9cYcdJCjx7poNGdGNAiNPXpO5WA2kMHinqAe+izzVV196L4rhAX65rwHb2VUvQ1JSXE5xtL94Xp&#10;iKMMyLb/JErwQ/ZaWKChkq0pHpQDATr06enUGxNLYVzGUQgVwqiANz+cBZ5tnkuSybqTSn+gokVG&#10;SLGE3lt0crhX2kRDkknFOOMiZ01j+9/wVxegON6AbzA1byYK287n2Is30SYKnGA23ziBl2XObb4O&#10;nHnuL8LsOluvM/+X8esHSc3KknLjZqKWH/xZ644kH0lxIpcSDSsNnAlJyd123Uh0IEDt3H625vBy&#10;VnNfh2GLALlcpORDNe9msZPPo4UT5EHoxAsvcjw/vovnXhAHWf46pXvG6b+nhHpgXTgLRzKdg77I&#10;zbPf29xI0jINy6NhbYqjkxJJDAU3vLSt1YQ1o/yiFCb8cymg3VOjLWENR0e26mE72Nm4DqZB2Iry&#10;CSgsBTAMyAibD4RayJ8Y9bBFUqx+7ImkGDUfOYyBWTmTICdhOwmEF2CaYo3RKK71uJr2nWS7GpDH&#10;QePiFkalYpbFZqbGKI4DBpvBJnPcYmb1vPy3Wuddu/oNAAD//wMAUEsDBBQABgAIAAAAIQAIYVk9&#10;4AAAAAoBAAAPAAAAZHJzL2Rvd25yZXYueG1sTI/LTsMwEEX3SPyDNUjsqN2HXBriVBWCFRIiDQuW&#10;TuwmVuNxiN02/D3DqixHc3Tvufl28j072zG6gArmMwHMYhOMw1bBZ/X68AgsJo1G9wGtgh8bYVvc&#10;3uQ6M+GCpT3vU8soBGOmFXQpDRnnsems13EWBov0O4TR60Tn2HIz6guF+54vhJDca4fU0OnBPne2&#10;Oe5PXsHuC8sX9/1ef5SH0lXVRuCbPCp1fzftnoAlO6UrDH/6pA4FOdXhhCayXsFqvlwRqmC9kcAI&#10;WC8kjauJFEsJvMj5/wnFLwAAAP//AwBQSwECLQAUAAYACAAAACEAtoM4kv4AAADhAQAAEwAAAAAA&#10;AAAAAAAAAAAAAAAAW0NvbnRlbnRfVHlwZXNdLnhtbFBLAQItABQABgAIAAAAIQA4/SH/1gAAAJQB&#10;AAALAAAAAAAAAAAAAAAAAC8BAABfcmVscy8ucmVsc1BLAQItABQABgAIAAAAIQB3BaukswIAALMF&#10;AAAOAAAAAAAAAAAAAAAAAC4CAABkcnMvZTJvRG9jLnhtbFBLAQItABQABgAIAAAAIQAIYVk94AAA&#10;AAoBAAAPAAAAAAAAAAAAAAAAAA0FAABkcnMvZG93bnJldi54bWxQSwUGAAAAAAQABADzAAAAGgYA&#10;AAAA&#10;" filled="f" stroked="f">
              <v:textbox inset="0,0,0,0">
                <w:txbxContent>
                  <w:p w:rsidR="00703301" w:rsidRDefault="00703301">
                    <w:pPr>
                      <w:pStyle w:val="a3"/>
                      <w:spacing w:line="217" w:lineRule="exact"/>
                      <w:ind w:left="20"/>
                    </w:pPr>
                    <w:r>
                      <w:t>Офіційний журнал Європейського союзу</w:t>
                    </w:r>
                  </w:p>
                </w:txbxContent>
              </v:textbox>
              <w10:wrap xmlns:w10="urn:schemas-microsoft-com:office:word" anchorx="page" anchory="page"/>
            </v:shape>
          </w:pict>
        </mc:Fallback>
      </mc:AlternateContent>
    </w:r>
    <w:r w:rsidR="00366CD3">
      <w:rPr>
        <w:noProof/>
        <w:lang w:val="ru-RU" w:eastAsia="ru-RU" w:bidi="ar-SA"/>
      </w:rPr>
      <mc:AlternateContent>
        <mc:Choice Requires="wps">
          <w:drawing>
            <wp:anchor distT="0" distB="0" distL="114300" distR="114300" simplePos="0" relativeHeight="503312367" behindDoc="1" locked="0" layoutInCell="1" allowOverlap="1" wp14:anchorId="236C0164" wp14:editId="017E2B27">
              <wp:simplePos x="0" y="0"/>
              <wp:positionH relativeFrom="page">
                <wp:posOffset>6258560</wp:posOffset>
              </wp:positionH>
              <wp:positionV relativeFrom="page">
                <wp:posOffset>505460</wp:posOffset>
              </wp:positionV>
              <wp:extent cx="594360" cy="152400"/>
              <wp:effectExtent l="635" t="635" r="0" b="0"/>
              <wp:wrapNone/>
              <wp:docPr id="92"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CD3" w:rsidRDefault="00366CD3">
                          <w:pPr>
                            <w:pStyle w:val="a3"/>
                            <w:spacing w:line="217" w:lineRule="exact"/>
                            <w:ind w:left="20"/>
                          </w:pPr>
                          <w:r>
                            <w:t>21.10.2005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xmlns:o="urn:schemas-microsoft-com:office:office" xmlns:v="urn:schemas-microsoft-com:vml" id="Text Box 74" o:spid="_x0000_s1061" type="#_x0000_t202" style="position:absolute;margin-left:492.8pt;margin-top:39.8pt;width:46.8pt;height:12pt;z-index:-41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Ye5swIAALIFAAAOAAAAZHJzL2Uyb0RvYy54bWysVFtvmzAUfp+0/2D5nXIpJAGFVG0I06Tu&#10;IrX7AQ6YYA1sZjuBrtp/37EJSZu+TNt4sA4+x9+5fecsb4a2QQcqFRM8xf6VhxHlhSgZ36X422Pu&#10;LDBSmvCSNILTFD9RhW9W798t+y6hgahFU1KJAISrpO9SXGvdJa6ripq2RF2JjnJQVkK2RMOv3Lml&#10;JD2gt40beN7M7YUsOykKqhTcZqMSryx+VdFCf6kqRTVqUgyxaXtKe27N6a6WJNlJ0tWsOIZB/iKK&#10;ljAOTk9QGdEE7SV7A9WyQgolKn1ViNYVVcUKanOAbHzvIpuHmnTU5gLFUd2pTOr/wRafD18lYmWK&#10;4wAjTlro0SMdNLoTA5qHpj59pxIwe+jAUA9wD322uaruXhTfFeJiXRO+o7dSir6mpIT4fPPSffF0&#10;xFEGZNt/EiX4IXstLNBQydYUD8qBAB369HTqjYmlgMsoDq9noClA5UdB6NneuSSZHndS6Q9UtMgI&#10;KZbQegtODvdKm2BIMpkYX1zkrGls+xv+6gIMxxtwDU+NzgRhu/kce/FmsVmEThjMNk7oZZlzm69D&#10;Z5b78yi7ztbrzP9l/PphUrOypNy4mZjlh3/WuSPHR06cuKVEw0oDZ0JScrddNxIdCDA7t58tOWjO&#10;Zu7rMGwRIJeLlHyo5l0QO/lsMXfCPIyceO4tHM+P7+KZF8Zhlr9O6Z5x+u8poR5IFwXRyKVz0Be5&#10;efZ7mxtJWqZhdzSsTfHiZEQSw8ANL21rNWHNKL8ohQn/XApo99Roy1dD0ZGsetgOdjSuo2kOtqJ8&#10;AgZLAQwDMsLiA6EW8idGPSyRFKsfeyIpRs1HDlNgNs4kyEnYTgLhBTxNscZoFNd63Ez7TrJdDcjj&#10;nHFxC5NSMctiM1JjFMf5gsVgkzkuMbN5Xv5bq/OqXf0GAAD//wMAUEsDBBQABgAIAAAAIQA4hkqy&#10;3wAAAAsBAAAPAAAAZHJzL2Rvd25yZXYueG1sTI/BTsMwDIbvSLxDZCRuLNkQ3do1nSYEJyREVw4c&#10;08ZrozVOabKtvD3pCU625U+/P+e7yfbsgqM3jiQsFwIYUuO0oVbCZ/X6sAHmgyKtekco4Qc97Irb&#10;m1xl2l2pxMshtCyGkM+UhC6EIePcNx1a5RduQIq7oxutCnEcW65HdY3htucrIRJulaF4oVMDPnfY&#10;nA5nK2H/ReWL+X6vP8pjaaoqFfSWnKS8v5v2W2ABp/AHw6wf1aGITrU7k/asl5BunpKISlinsc6A&#10;WKcrYPXcPSbAi5z//6H4BQAA//8DAFBLAQItABQABgAIAAAAIQC2gziS/gAAAOEBAAATAAAAAAAA&#10;AAAAAAAAAAAAAABbQ29udGVudF9UeXBlc10ueG1sUEsBAi0AFAAGAAgAAAAhADj9If/WAAAAlAEA&#10;AAsAAAAAAAAAAAAAAAAALwEAAF9yZWxzLy5yZWxzUEsBAi0AFAAGAAgAAAAhAB6Zh7mzAgAAsgUA&#10;AA4AAAAAAAAAAAAAAAAALgIAAGRycy9lMm9Eb2MueG1sUEsBAi0AFAAGAAgAAAAhADiGSrLfAAAA&#10;CwEAAA8AAAAAAAAAAAAAAAAADQUAAGRycy9kb3ducmV2LnhtbFBLBQYAAAAABAAEAPMAAAAZBgAA&#10;AAA=&#10;" filled="f" stroked="f">
              <v:textbox inset="0,0,0,0">
                <w:txbxContent>
                  <w:p w:rsidR="00703301" w:rsidRDefault="00703301">
                    <w:pPr>
                      <w:pStyle w:val="a3"/>
                      <w:spacing w:line="217" w:lineRule="exact"/>
                      <w:ind w:left="20"/>
                    </w:pPr>
                    <w:r>
                      <w:t>21.10.2005</w:t>
                    </w:r>
                  </w:p>
                </w:txbxContent>
              </v:textbox>
              <w10:wrap xmlns:w10="urn:schemas-microsoft-com:office:word"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3DEA"/>
    <w:multiLevelType w:val="hybridMultilevel"/>
    <w:tmpl w:val="0A90B19A"/>
    <w:lvl w:ilvl="0" w:tplc="061815C6">
      <w:start w:val="1"/>
      <w:numFmt w:val="decimal"/>
      <w:lvlText w:val="%1."/>
      <w:lvlJc w:val="left"/>
      <w:pPr>
        <w:ind w:left="123" w:hanging="342"/>
        <w:jc w:val="left"/>
      </w:pPr>
      <w:rPr>
        <w:rFonts w:ascii="PMingLiU" w:eastAsia="PMingLiU" w:hAnsi="PMingLiU" w:hint="default"/>
        <w:spacing w:val="-7"/>
        <w:w w:val="112"/>
        <w:sz w:val="20"/>
        <w:szCs w:val="20"/>
      </w:rPr>
    </w:lvl>
    <w:lvl w:ilvl="1" w:tplc="A9B2AAA6">
      <w:start w:val="1"/>
      <w:numFmt w:val="decimal"/>
      <w:lvlText w:val="(%2)"/>
      <w:lvlJc w:val="left"/>
      <w:pPr>
        <w:ind w:left="1569" w:hanging="454"/>
        <w:jc w:val="left"/>
      </w:pPr>
      <w:rPr>
        <w:rFonts w:ascii="PMingLiU" w:eastAsia="PMingLiU" w:hAnsi="PMingLiU" w:hint="default"/>
        <w:spacing w:val="-1"/>
        <w:w w:val="83"/>
        <w:sz w:val="18"/>
        <w:szCs w:val="18"/>
      </w:rPr>
    </w:lvl>
    <w:lvl w:ilvl="2" w:tplc="273A29C4">
      <w:start w:val="1"/>
      <w:numFmt w:val="bullet"/>
      <w:lvlText w:val="•"/>
      <w:lvlJc w:val="left"/>
      <w:pPr>
        <w:ind w:left="7356" w:hanging="454"/>
      </w:pPr>
      <w:rPr>
        <w:rFonts w:hint="default"/>
      </w:rPr>
    </w:lvl>
    <w:lvl w:ilvl="3" w:tplc="983E2698">
      <w:start w:val="1"/>
      <w:numFmt w:val="bullet"/>
      <w:lvlText w:val="•"/>
      <w:lvlJc w:val="left"/>
      <w:pPr>
        <w:ind w:left="7068" w:hanging="454"/>
      </w:pPr>
      <w:rPr>
        <w:rFonts w:hint="default"/>
      </w:rPr>
    </w:lvl>
    <w:lvl w:ilvl="4" w:tplc="04DA9ED4">
      <w:start w:val="1"/>
      <w:numFmt w:val="bullet"/>
      <w:lvlText w:val="•"/>
      <w:lvlJc w:val="left"/>
      <w:pPr>
        <w:ind w:left="6780" w:hanging="454"/>
      </w:pPr>
      <w:rPr>
        <w:rFonts w:hint="default"/>
      </w:rPr>
    </w:lvl>
    <w:lvl w:ilvl="5" w:tplc="B5D2C6CC">
      <w:start w:val="1"/>
      <w:numFmt w:val="bullet"/>
      <w:lvlText w:val="•"/>
      <w:lvlJc w:val="left"/>
      <w:pPr>
        <w:ind w:left="6492" w:hanging="454"/>
      </w:pPr>
      <w:rPr>
        <w:rFonts w:hint="default"/>
      </w:rPr>
    </w:lvl>
    <w:lvl w:ilvl="6" w:tplc="3282EEF8">
      <w:start w:val="1"/>
      <w:numFmt w:val="bullet"/>
      <w:lvlText w:val="•"/>
      <w:lvlJc w:val="left"/>
      <w:pPr>
        <w:ind w:left="6203" w:hanging="454"/>
      </w:pPr>
      <w:rPr>
        <w:rFonts w:hint="default"/>
      </w:rPr>
    </w:lvl>
    <w:lvl w:ilvl="7" w:tplc="4FD4C8EA">
      <w:start w:val="1"/>
      <w:numFmt w:val="bullet"/>
      <w:lvlText w:val="•"/>
      <w:lvlJc w:val="left"/>
      <w:pPr>
        <w:ind w:left="5915" w:hanging="454"/>
      </w:pPr>
      <w:rPr>
        <w:rFonts w:hint="default"/>
      </w:rPr>
    </w:lvl>
    <w:lvl w:ilvl="8" w:tplc="7488F102">
      <w:start w:val="1"/>
      <w:numFmt w:val="bullet"/>
      <w:lvlText w:val="•"/>
      <w:lvlJc w:val="left"/>
      <w:pPr>
        <w:ind w:left="5627" w:hanging="454"/>
      </w:pPr>
      <w:rPr>
        <w:rFonts w:hint="default"/>
      </w:rPr>
    </w:lvl>
  </w:abstractNum>
  <w:abstractNum w:abstractNumId="1">
    <w:nsid w:val="021A474F"/>
    <w:multiLevelType w:val="hybridMultilevel"/>
    <w:tmpl w:val="C33A2C9E"/>
    <w:lvl w:ilvl="0" w:tplc="FC4A5AF8">
      <w:start w:val="1"/>
      <w:numFmt w:val="decimal"/>
      <w:lvlText w:val="%1."/>
      <w:lvlJc w:val="left"/>
      <w:pPr>
        <w:ind w:left="113" w:hanging="342"/>
        <w:jc w:val="left"/>
      </w:pPr>
      <w:rPr>
        <w:rFonts w:ascii="PMingLiU" w:eastAsia="PMingLiU" w:hAnsi="PMingLiU" w:hint="default"/>
        <w:spacing w:val="-7"/>
        <w:w w:val="112"/>
        <w:sz w:val="20"/>
        <w:szCs w:val="20"/>
      </w:rPr>
    </w:lvl>
    <w:lvl w:ilvl="1" w:tplc="43C0B3BC">
      <w:start w:val="1"/>
      <w:numFmt w:val="bullet"/>
      <w:lvlText w:val="•"/>
      <w:lvlJc w:val="left"/>
      <w:pPr>
        <w:ind w:left="595" w:hanging="342"/>
      </w:pPr>
      <w:rPr>
        <w:rFonts w:hint="default"/>
      </w:rPr>
    </w:lvl>
    <w:lvl w:ilvl="2" w:tplc="D840C5F0">
      <w:start w:val="1"/>
      <w:numFmt w:val="bullet"/>
      <w:lvlText w:val="•"/>
      <w:lvlJc w:val="left"/>
      <w:pPr>
        <w:ind w:left="1077" w:hanging="342"/>
      </w:pPr>
      <w:rPr>
        <w:rFonts w:hint="default"/>
      </w:rPr>
    </w:lvl>
    <w:lvl w:ilvl="3" w:tplc="23C229A4">
      <w:start w:val="1"/>
      <w:numFmt w:val="bullet"/>
      <w:lvlText w:val="•"/>
      <w:lvlJc w:val="left"/>
      <w:pPr>
        <w:ind w:left="1559" w:hanging="342"/>
      </w:pPr>
      <w:rPr>
        <w:rFonts w:hint="default"/>
      </w:rPr>
    </w:lvl>
    <w:lvl w:ilvl="4" w:tplc="F6BE754C">
      <w:start w:val="1"/>
      <w:numFmt w:val="bullet"/>
      <w:lvlText w:val="•"/>
      <w:lvlJc w:val="left"/>
      <w:pPr>
        <w:ind w:left="2041" w:hanging="342"/>
      </w:pPr>
      <w:rPr>
        <w:rFonts w:hint="default"/>
      </w:rPr>
    </w:lvl>
    <w:lvl w:ilvl="5" w:tplc="62B88530">
      <w:start w:val="1"/>
      <w:numFmt w:val="bullet"/>
      <w:lvlText w:val="•"/>
      <w:lvlJc w:val="left"/>
      <w:pPr>
        <w:ind w:left="2523" w:hanging="342"/>
      </w:pPr>
      <w:rPr>
        <w:rFonts w:hint="default"/>
      </w:rPr>
    </w:lvl>
    <w:lvl w:ilvl="6" w:tplc="1F9E6A20">
      <w:start w:val="1"/>
      <w:numFmt w:val="bullet"/>
      <w:lvlText w:val="•"/>
      <w:lvlJc w:val="left"/>
      <w:pPr>
        <w:ind w:left="3005" w:hanging="342"/>
      </w:pPr>
      <w:rPr>
        <w:rFonts w:hint="default"/>
      </w:rPr>
    </w:lvl>
    <w:lvl w:ilvl="7" w:tplc="D4FE92D0">
      <w:start w:val="1"/>
      <w:numFmt w:val="bullet"/>
      <w:lvlText w:val="•"/>
      <w:lvlJc w:val="left"/>
      <w:pPr>
        <w:ind w:left="3487" w:hanging="342"/>
      </w:pPr>
      <w:rPr>
        <w:rFonts w:hint="default"/>
      </w:rPr>
    </w:lvl>
    <w:lvl w:ilvl="8" w:tplc="9FD41540">
      <w:start w:val="1"/>
      <w:numFmt w:val="bullet"/>
      <w:lvlText w:val="•"/>
      <w:lvlJc w:val="left"/>
      <w:pPr>
        <w:ind w:left="3969" w:hanging="342"/>
      </w:pPr>
      <w:rPr>
        <w:rFonts w:hint="default"/>
      </w:rPr>
    </w:lvl>
  </w:abstractNum>
  <w:abstractNum w:abstractNumId="2">
    <w:nsid w:val="028C7256"/>
    <w:multiLevelType w:val="hybridMultilevel"/>
    <w:tmpl w:val="380EFAB0"/>
    <w:lvl w:ilvl="0" w:tplc="D0E8EF52">
      <w:start w:val="49"/>
      <w:numFmt w:val="decimal"/>
      <w:lvlText w:val="(%1)"/>
      <w:lvlJc w:val="left"/>
      <w:pPr>
        <w:ind w:left="520" w:hanging="397"/>
        <w:jc w:val="left"/>
      </w:pPr>
      <w:rPr>
        <w:rFonts w:ascii="PMingLiU" w:eastAsia="PMingLiU" w:hAnsi="PMingLiU" w:hint="default"/>
        <w:w w:val="101"/>
        <w:sz w:val="18"/>
        <w:szCs w:val="18"/>
      </w:rPr>
    </w:lvl>
    <w:lvl w:ilvl="1" w:tplc="C0BEE4A8">
      <w:start w:val="1"/>
      <w:numFmt w:val="bullet"/>
      <w:lvlText w:val="•"/>
      <w:lvlJc w:val="left"/>
      <w:pPr>
        <w:ind w:left="520" w:hanging="397"/>
      </w:pPr>
      <w:rPr>
        <w:rFonts w:hint="default"/>
      </w:rPr>
    </w:lvl>
    <w:lvl w:ilvl="2" w:tplc="B3B231AA">
      <w:start w:val="1"/>
      <w:numFmt w:val="bullet"/>
      <w:lvlText w:val="•"/>
      <w:lvlJc w:val="left"/>
      <w:pPr>
        <w:ind w:left="1012" w:hanging="397"/>
      </w:pPr>
      <w:rPr>
        <w:rFonts w:hint="default"/>
      </w:rPr>
    </w:lvl>
    <w:lvl w:ilvl="3" w:tplc="97CAC394">
      <w:start w:val="1"/>
      <w:numFmt w:val="bullet"/>
      <w:lvlText w:val="•"/>
      <w:lvlJc w:val="left"/>
      <w:pPr>
        <w:ind w:left="1503" w:hanging="397"/>
      </w:pPr>
      <w:rPr>
        <w:rFonts w:hint="default"/>
      </w:rPr>
    </w:lvl>
    <w:lvl w:ilvl="4" w:tplc="89B8B766">
      <w:start w:val="1"/>
      <w:numFmt w:val="bullet"/>
      <w:lvlText w:val="•"/>
      <w:lvlJc w:val="left"/>
      <w:pPr>
        <w:ind w:left="1995" w:hanging="397"/>
      </w:pPr>
      <w:rPr>
        <w:rFonts w:hint="default"/>
      </w:rPr>
    </w:lvl>
    <w:lvl w:ilvl="5" w:tplc="608AE51A">
      <w:start w:val="1"/>
      <w:numFmt w:val="bullet"/>
      <w:lvlText w:val="•"/>
      <w:lvlJc w:val="left"/>
      <w:pPr>
        <w:ind w:left="2486" w:hanging="397"/>
      </w:pPr>
      <w:rPr>
        <w:rFonts w:hint="default"/>
      </w:rPr>
    </w:lvl>
    <w:lvl w:ilvl="6" w:tplc="C5BC7002">
      <w:start w:val="1"/>
      <w:numFmt w:val="bullet"/>
      <w:lvlText w:val="•"/>
      <w:lvlJc w:val="left"/>
      <w:pPr>
        <w:ind w:left="2978" w:hanging="397"/>
      </w:pPr>
      <w:rPr>
        <w:rFonts w:hint="default"/>
      </w:rPr>
    </w:lvl>
    <w:lvl w:ilvl="7" w:tplc="6FD60392">
      <w:start w:val="1"/>
      <w:numFmt w:val="bullet"/>
      <w:lvlText w:val="•"/>
      <w:lvlJc w:val="left"/>
      <w:pPr>
        <w:ind w:left="3469" w:hanging="397"/>
      </w:pPr>
      <w:rPr>
        <w:rFonts w:hint="default"/>
      </w:rPr>
    </w:lvl>
    <w:lvl w:ilvl="8" w:tplc="47CE0B88">
      <w:start w:val="1"/>
      <w:numFmt w:val="bullet"/>
      <w:lvlText w:val="•"/>
      <w:lvlJc w:val="left"/>
      <w:pPr>
        <w:ind w:left="3961" w:hanging="397"/>
      </w:pPr>
      <w:rPr>
        <w:rFonts w:hint="default"/>
      </w:rPr>
    </w:lvl>
  </w:abstractNum>
  <w:abstractNum w:abstractNumId="3">
    <w:nsid w:val="07B96B99"/>
    <w:multiLevelType w:val="hybridMultilevel"/>
    <w:tmpl w:val="4AB0AB38"/>
    <w:lvl w:ilvl="0" w:tplc="0AF4A4E0">
      <w:start w:val="1"/>
      <w:numFmt w:val="decimal"/>
      <w:lvlText w:val="%1."/>
      <w:lvlJc w:val="left"/>
      <w:pPr>
        <w:ind w:left="123" w:hanging="342"/>
        <w:jc w:val="left"/>
      </w:pPr>
      <w:rPr>
        <w:rFonts w:ascii="PMingLiU" w:eastAsia="PMingLiU" w:hAnsi="PMingLiU" w:hint="default"/>
        <w:spacing w:val="-7"/>
        <w:w w:val="112"/>
        <w:sz w:val="20"/>
        <w:szCs w:val="20"/>
      </w:rPr>
    </w:lvl>
    <w:lvl w:ilvl="1" w:tplc="D45ECF64">
      <w:start w:val="1"/>
      <w:numFmt w:val="bullet"/>
      <w:lvlText w:val="•"/>
      <w:lvlJc w:val="left"/>
      <w:pPr>
        <w:ind w:left="616" w:hanging="342"/>
      </w:pPr>
      <w:rPr>
        <w:rFonts w:hint="default"/>
      </w:rPr>
    </w:lvl>
    <w:lvl w:ilvl="2" w:tplc="B7FCE0A6">
      <w:start w:val="1"/>
      <w:numFmt w:val="bullet"/>
      <w:lvlText w:val="•"/>
      <w:lvlJc w:val="left"/>
      <w:pPr>
        <w:ind w:left="1109" w:hanging="342"/>
      </w:pPr>
      <w:rPr>
        <w:rFonts w:hint="default"/>
      </w:rPr>
    </w:lvl>
    <w:lvl w:ilvl="3" w:tplc="FA0673FA">
      <w:start w:val="1"/>
      <w:numFmt w:val="bullet"/>
      <w:lvlText w:val="•"/>
      <w:lvlJc w:val="left"/>
      <w:pPr>
        <w:ind w:left="1601" w:hanging="342"/>
      </w:pPr>
      <w:rPr>
        <w:rFonts w:hint="default"/>
      </w:rPr>
    </w:lvl>
    <w:lvl w:ilvl="4" w:tplc="A4CCD38E">
      <w:start w:val="1"/>
      <w:numFmt w:val="bullet"/>
      <w:lvlText w:val="•"/>
      <w:lvlJc w:val="left"/>
      <w:pPr>
        <w:ind w:left="2094" w:hanging="342"/>
      </w:pPr>
      <w:rPr>
        <w:rFonts w:hint="default"/>
      </w:rPr>
    </w:lvl>
    <w:lvl w:ilvl="5" w:tplc="9F8ADA9C">
      <w:start w:val="1"/>
      <w:numFmt w:val="bullet"/>
      <w:lvlText w:val="•"/>
      <w:lvlJc w:val="left"/>
      <w:pPr>
        <w:ind w:left="2587" w:hanging="342"/>
      </w:pPr>
      <w:rPr>
        <w:rFonts w:hint="default"/>
      </w:rPr>
    </w:lvl>
    <w:lvl w:ilvl="6" w:tplc="36887886">
      <w:start w:val="1"/>
      <w:numFmt w:val="bullet"/>
      <w:lvlText w:val="•"/>
      <w:lvlJc w:val="left"/>
      <w:pPr>
        <w:ind w:left="3079" w:hanging="342"/>
      </w:pPr>
      <w:rPr>
        <w:rFonts w:hint="default"/>
      </w:rPr>
    </w:lvl>
    <w:lvl w:ilvl="7" w:tplc="109C8CAC">
      <w:start w:val="1"/>
      <w:numFmt w:val="bullet"/>
      <w:lvlText w:val="•"/>
      <w:lvlJc w:val="left"/>
      <w:pPr>
        <w:ind w:left="3572" w:hanging="342"/>
      </w:pPr>
      <w:rPr>
        <w:rFonts w:hint="default"/>
      </w:rPr>
    </w:lvl>
    <w:lvl w:ilvl="8" w:tplc="346462B6">
      <w:start w:val="1"/>
      <w:numFmt w:val="bullet"/>
      <w:lvlText w:val="•"/>
      <w:lvlJc w:val="left"/>
      <w:pPr>
        <w:ind w:left="4065" w:hanging="342"/>
      </w:pPr>
      <w:rPr>
        <w:rFonts w:hint="default"/>
      </w:rPr>
    </w:lvl>
  </w:abstractNum>
  <w:abstractNum w:abstractNumId="4">
    <w:nsid w:val="08194936"/>
    <w:multiLevelType w:val="hybridMultilevel"/>
    <w:tmpl w:val="9D28A38C"/>
    <w:lvl w:ilvl="0" w:tplc="C6867C08">
      <w:start w:val="1"/>
      <w:numFmt w:val="decimal"/>
      <w:lvlText w:val="%1."/>
      <w:lvlJc w:val="left"/>
      <w:pPr>
        <w:ind w:left="113" w:hanging="342"/>
        <w:jc w:val="left"/>
      </w:pPr>
      <w:rPr>
        <w:rFonts w:ascii="PMingLiU" w:eastAsia="PMingLiU" w:hAnsi="PMingLiU" w:hint="default"/>
        <w:spacing w:val="-7"/>
        <w:w w:val="112"/>
        <w:sz w:val="20"/>
        <w:szCs w:val="20"/>
      </w:rPr>
    </w:lvl>
    <w:lvl w:ilvl="1" w:tplc="D70473E6">
      <w:start w:val="1"/>
      <w:numFmt w:val="bullet"/>
      <w:lvlText w:val="•"/>
      <w:lvlJc w:val="left"/>
      <w:pPr>
        <w:ind w:left="595" w:hanging="342"/>
      </w:pPr>
      <w:rPr>
        <w:rFonts w:hint="default"/>
      </w:rPr>
    </w:lvl>
    <w:lvl w:ilvl="2" w:tplc="D7624554">
      <w:start w:val="1"/>
      <w:numFmt w:val="bullet"/>
      <w:lvlText w:val="•"/>
      <w:lvlJc w:val="left"/>
      <w:pPr>
        <w:ind w:left="1077" w:hanging="342"/>
      </w:pPr>
      <w:rPr>
        <w:rFonts w:hint="default"/>
      </w:rPr>
    </w:lvl>
    <w:lvl w:ilvl="3" w:tplc="10BA2E30">
      <w:start w:val="1"/>
      <w:numFmt w:val="bullet"/>
      <w:lvlText w:val="•"/>
      <w:lvlJc w:val="left"/>
      <w:pPr>
        <w:ind w:left="1559" w:hanging="342"/>
      </w:pPr>
      <w:rPr>
        <w:rFonts w:hint="default"/>
      </w:rPr>
    </w:lvl>
    <w:lvl w:ilvl="4" w:tplc="3244D0B4">
      <w:start w:val="1"/>
      <w:numFmt w:val="bullet"/>
      <w:lvlText w:val="•"/>
      <w:lvlJc w:val="left"/>
      <w:pPr>
        <w:ind w:left="2041" w:hanging="342"/>
      </w:pPr>
      <w:rPr>
        <w:rFonts w:hint="default"/>
      </w:rPr>
    </w:lvl>
    <w:lvl w:ilvl="5" w:tplc="3AFC5BBE">
      <w:start w:val="1"/>
      <w:numFmt w:val="bullet"/>
      <w:lvlText w:val="•"/>
      <w:lvlJc w:val="left"/>
      <w:pPr>
        <w:ind w:left="2523" w:hanging="342"/>
      </w:pPr>
      <w:rPr>
        <w:rFonts w:hint="default"/>
      </w:rPr>
    </w:lvl>
    <w:lvl w:ilvl="6" w:tplc="1E422066">
      <w:start w:val="1"/>
      <w:numFmt w:val="bullet"/>
      <w:lvlText w:val="•"/>
      <w:lvlJc w:val="left"/>
      <w:pPr>
        <w:ind w:left="3005" w:hanging="342"/>
      </w:pPr>
      <w:rPr>
        <w:rFonts w:hint="default"/>
      </w:rPr>
    </w:lvl>
    <w:lvl w:ilvl="7" w:tplc="468A97FC">
      <w:start w:val="1"/>
      <w:numFmt w:val="bullet"/>
      <w:lvlText w:val="•"/>
      <w:lvlJc w:val="left"/>
      <w:pPr>
        <w:ind w:left="3487" w:hanging="342"/>
      </w:pPr>
      <w:rPr>
        <w:rFonts w:hint="default"/>
      </w:rPr>
    </w:lvl>
    <w:lvl w:ilvl="8" w:tplc="254E7CD0">
      <w:start w:val="1"/>
      <w:numFmt w:val="bullet"/>
      <w:lvlText w:val="•"/>
      <w:lvlJc w:val="left"/>
      <w:pPr>
        <w:ind w:left="3969" w:hanging="342"/>
      </w:pPr>
      <w:rPr>
        <w:rFonts w:hint="default"/>
      </w:rPr>
    </w:lvl>
  </w:abstractNum>
  <w:abstractNum w:abstractNumId="5">
    <w:nsid w:val="08C063EA"/>
    <w:multiLevelType w:val="hybridMultilevel"/>
    <w:tmpl w:val="BE16F3EA"/>
    <w:lvl w:ilvl="0" w:tplc="054478B4">
      <w:start w:val="1"/>
      <w:numFmt w:val="decimal"/>
      <w:lvlText w:val="%1."/>
      <w:lvlJc w:val="left"/>
      <w:pPr>
        <w:ind w:left="113" w:hanging="342"/>
        <w:jc w:val="left"/>
      </w:pPr>
      <w:rPr>
        <w:rFonts w:ascii="PMingLiU" w:eastAsia="PMingLiU" w:hAnsi="PMingLiU" w:hint="default"/>
        <w:spacing w:val="-7"/>
        <w:w w:val="112"/>
        <w:sz w:val="20"/>
        <w:szCs w:val="20"/>
      </w:rPr>
    </w:lvl>
    <w:lvl w:ilvl="1" w:tplc="02C470C8">
      <w:start w:val="1"/>
      <w:numFmt w:val="bullet"/>
      <w:lvlText w:val="•"/>
      <w:lvlJc w:val="left"/>
      <w:pPr>
        <w:ind w:left="595" w:hanging="342"/>
      </w:pPr>
      <w:rPr>
        <w:rFonts w:hint="default"/>
      </w:rPr>
    </w:lvl>
    <w:lvl w:ilvl="2" w:tplc="01241112">
      <w:start w:val="1"/>
      <w:numFmt w:val="bullet"/>
      <w:lvlText w:val="•"/>
      <w:lvlJc w:val="left"/>
      <w:pPr>
        <w:ind w:left="1077" w:hanging="342"/>
      </w:pPr>
      <w:rPr>
        <w:rFonts w:hint="default"/>
      </w:rPr>
    </w:lvl>
    <w:lvl w:ilvl="3" w:tplc="3B6873D2">
      <w:start w:val="1"/>
      <w:numFmt w:val="bullet"/>
      <w:lvlText w:val="•"/>
      <w:lvlJc w:val="left"/>
      <w:pPr>
        <w:ind w:left="1560" w:hanging="342"/>
      </w:pPr>
      <w:rPr>
        <w:rFonts w:hint="default"/>
      </w:rPr>
    </w:lvl>
    <w:lvl w:ilvl="4" w:tplc="9EDCC8D8">
      <w:start w:val="1"/>
      <w:numFmt w:val="bullet"/>
      <w:lvlText w:val="•"/>
      <w:lvlJc w:val="left"/>
      <w:pPr>
        <w:ind w:left="2042" w:hanging="342"/>
      </w:pPr>
      <w:rPr>
        <w:rFonts w:hint="default"/>
      </w:rPr>
    </w:lvl>
    <w:lvl w:ilvl="5" w:tplc="9EB27E8C">
      <w:start w:val="1"/>
      <w:numFmt w:val="bullet"/>
      <w:lvlText w:val="•"/>
      <w:lvlJc w:val="left"/>
      <w:pPr>
        <w:ind w:left="2524" w:hanging="342"/>
      </w:pPr>
      <w:rPr>
        <w:rFonts w:hint="default"/>
      </w:rPr>
    </w:lvl>
    <w:lvl w:ilvl="6" w:tplc="58E84B32">
      <w:start w:val="1"/>
      <w:numFmt w:val="bullet"/>
      <w:lvlText w:val="•"/>
      <w:lvlJc w:val="left"/>
      <w:pPr>
        <w:ind w:left="3006" w:hanging="342"/>
      </w:pPr>
      <w:rPr>
        <w:rFonts w:hint="default"/>
      </w:rPr>
    </w:lvl>
    <w:lvl w:ilvl="7" w:tplc="3B1E7AD2">
      <w:start w:val="1"/>
      <w:numFmt w:val="bullet"/>
      <w:lvlText w:val="•"/>
      <w:lvlJc w:val="left"/>
      <w:pPr>
        <w:ind w:left="3488" w:hanging="342"/>
      </w:pPr>
      <w:rPr>
        <w:rFonts w:hint="default"/>
      </w:rPr>
    </w:lvl>
    <w:lvl w:ilvl="8" w:tplc="2B083B3A">
      <w:start w:val="1"/>
      <w:numFmt w:val="bullet"/>
      <w:lvlText w:val="•"/>
      <w:lvlJc w:val="left"/>
      <w:pPr>
        <w:ind w:left="3970" w:hanging="342"/>
      </w:pPr>
      <w:rPr>
        <w:rFonts w:hint="default"/>
      </w:rPr>
    </w:lvl>
  </w:abstractNum>
  <w:abstractNum w:abstractNumId="6">
    <w:nsid w:val="091B7E3E"/>
    <w:multiLevelType w:val="hybridMultilevel"/>
    <w:tmpl w:val="D744DD9C"/>
    <w:lvl w:ilvl="0" w:tplc="58A29944">
      <w:start w:val="1"/>
      <w:numFmt w:val="decimal"/>
      <w:lvlText w:val="%1."/>
      <w:lvlJc w:val="left"/>
      <w:pPr>
        <w:ind w:left="113" w:hanging="342"/>
        <w:jc w:val="left"/>
      </w:pPr>
      <w:rPr>
        <w:rFonts w:ascii="PMingLiU" w:eastAsia="PMingLiU" w:hAnsi="PMingLiU" w:hint="default"/>
        <w:spacing w:val="-7"/>
        <w:w w:val="112"/>
        <w:sz w:val="20"/>
        <w:szCs w:val="20"/>
      </w:rPr>
    </w:lvl>
    <w:lvl w:ilvl="1" w:tplc="40C05970">
      <w:start w:val="1"/>
      <w:numFmt w:val="bullet"/>
      <w:lvlText w:val="•"/>
      <w:lvlJc w:val="left"/>
      <w:pPr>
        <w:ind w:left="595" w:hanging="342"/>
      </w:pPr>
      <w:rPr>
        <w:rFonts w:hint="default"/>
      </w:rPr>
    </w:lvl>
    <w:lvl w:ilvl="2" w:tplc="738415FA">
      <w:start w:val="1"/>
      <w:numFmt w:val="bullet"/>
      <w:lvlText w:val="•"/>
      <w:lvlJc w:val="left"/>
      <w:pPr>
        <w:ind w:left="1077" w:hanging="342"/>
      </w:pPr>
      <w:rPr>
        <w:rFonts w:hint="default"/>
      </w:rPr>
    </w:lvl>
    <w:lvl w:ilvl="3" w:tplc="7FD214F6">
      <w:start w:val="1"/>
      <w:numFmt w:val="bullet"/>
      <w:lvlText w:val="•"/>
      <w:lvlJc w:val="left"/>
      <w:pPr>
        <w:ind w:left="1560" w:hanging="342"/>
      </w:pPr>
      <w:rPr>
        <w:rFonts w:hint="default"/>
      </w:rPr>
    </w:lvl>
    <w:lvl w:ilvl="4" w:tplc="A6EC16EC">
      <w:start w:val="1"/>
      <w:numFmt w:val="bullet"/>
      <w:lvlText w:val="•"/>
      <w:lvlJc w:val="left"/>
      <w:pPr>
        <w:ind w:left="2042" w:hanging="342"/>
      </w:pPr>
      <w:rPr>
        <w:rFonts w:hint="default"/>
      </w:rPr>
    </w:lvl>
    <w:lvl w:ilvl="5" w:tplc="C554AF6A">
      <w:start w:val="1"/>
      <w:numFmt w:val="bullet"/>
      <w:lvlText w:val="•"/>
      <w:lvlJc w:val="left"/>
      <w:pPr>
        <w:ind w:left="2524" w:hanging="342"/>
      </w:pPr>
      <w:rPr>
        <w:rFonts w:hint="default"/>
      </w:rPr>
    </w:lvl>
    <w:lvl w:ilvl="6" w:tplc="00F861DC">
      <w:start w:val="1"/>
      <w:numFmt w:val="bullet"/>
      <w:lvlText w:val="•"/>
      <w:lvlJc w:val="left"/>
      <w:pPr>
        <w:ind w:left="3006" w:hanging="342"/>
      </w:pPr>
      <w:rPr>
        <w:rFonts w:hint="default"/>
      </w:rPr>
    </w:lvl>
    <w:lvl w:ilvl="7" w:tplc="8F80C366">
      <w:start w:val="1"/>
      <w:numFmt w:val="bullet"/>
      <w:lvlText w:val="•"/>
      <w:lvlJc w:val="left"/>
      <w:pPr>
        <w:ind w:left="3488" w:hanging="342"/>
      </w:pPr>
      <w:rPr>
        <w:rFonts w:hint="default"/>
      </w:rPr>
    </w:lvl>
    <w:lvl w:ilvl="8" w:tplc="C44ADA52">
      <w:start w:val="1"/>
      <w:numFmt w:val="bullet"/>
      <w:lvlText w:val="•"/>
      <w:lvlJc w:val="left"/>
      <w:pPr>
        <w:ind w:left="3970" w:hanging="342"/>
      </w:pPr>
      <w:rPr>
        <w:rFonts w:hint="default"/>
      </w:rPr>
    </w:lvl>
  </w:abstractNum>
  <w:abstractNum w:abstractNumId="7">
    <w:nsid w:val="0A075F1B"/>
    <w:multiLevelType w:val="hybridMultilevel"/>
    <w:tmpl w:val="C0A4CB5E"/>
    <w:lvl w:ilvl="0" w:tplc="8C645E24">
      <w:start w:val="1"/>
      <w:numFmt w:val="bullet"/>
      <w:lvlText w:val="—"/>
      <w:lvlJc w:val="left"/>
      <w:pPr>
        <w:ind w:left="452" w:hanging="397"/>
      </w:pPr>
      <w:rPr>
        <w:rFonts w:ascii="Arial" w:eastAsia="Arial" w:hAnsi="Arial" w:hint="default"/>
        <w:w w:val="94"/>
        <w:sz w:val="18"/>
        <w:szCs w:val="18"/>
      </w:rPr>
    </w:lvl>
    <w:lvl w:ilvl="1" w:tplc="2078EF88">
      <w:start w:val="1"/>
      <w:numFmt w:val="bullet"/>
      <w:lvlText w:val="•"/>
      <w:lvlJc w:val="left"/>
      <w:pPr>
        <w:ind w:left="667" w:hanging="397"/>
      </w:pPr>
      <w:rPr>
        <w:rFonts w:hint="default"/>
      </w:rPr>
    </w:lvl>
    <w:lvl w:ilvl="2" w:tplc="F88E22F0">
      <w:start w:val="1"/>
      <w:numFmt w:val="bullet"/>
      <w:lvlText w:val="•"/>
      <w:lvlJc w:val="left"/>
      <w:pPr>
        <w:ind w:left="882" w:hanging="397"/>
      </w:pPr>
      <w:rPr>
        <w:rFonts w:hint="default"/>
      </w:rPr>
    </w:lvl>
    <w:lvl w:ilvl="3" w:tplc="D5084634">
      <w:start w:val="1"/>
      <w:numFmt w:val="bullet"/>
      <w:lvlText w:val="•"/>
      <w:lvlJc w:val="left"/>
      <w:pPr>
        <w:ind w:left="1096" w:hanging="397"/>
      </w:pPr>
      <w:rPr>
        <w:rFonts w:hint="default"/>
      </w:rPr>
    </w:lvl>
    <w:lvl w:ilvl="4" w:tplc="A3E4F02A">
      <w:start w:val="1"/>
      <w:numFmt w:val="bullet"/>
      <w:lvlText w:val="•"/>
      <w:lvlJc w:val="left"/>
      <w:pPr>
        <w:ind w:left="1311" w:hanging="397"/>
      </w:pPr>
      <w:rPr>
        <w:rFonts w:hint="default"/>
      </w:rPr>
    </w:lvl>
    <w:lvl w:ilvl="5" w:tplc="442A5F1C">
      <w:start w:val="1"/>
      <w:numFmt w:val="bullet"/>
      <w:lvlText w:val="•"/>
      <w:lvlJc w:val="left"/>
      <w:pPr>
        <w:ind w:left="1526" w:hanging="397"/>
      </w:pPr>
      <w:rPr>
        <w:rFonts w:hint="default"/>
      </w:rPr>
    </w:lvl>
    <w:lvl w:ilvl="6" w:tplc="4ADA0F88">
      <w:start w:val="1"/>
      <w:numFmt w:val="bullet"/>
      <w:lvlText w:val="•"/>
      <w:lvlJc w:val="left"/>
      <w:pPr>
        <w:ind w:left="1741" w:hanging="397"/>
      </w:pPr>
      <w:rPr>
        <w:rFonts w:hint="default"/>
      </w:rPr>
    </w:lvl>
    <w:lvl w:ilvl="7" w:tplc="53182CE0">
      <w:start w:val="1"/>
      <w:numFmt w:val="bullet"/>
      <w:lvlText w:val="•"/>
      <w:lvlJc w:val="left"/>
      <w:pPr>
        <w:ind w:left="1955" w:hanging="397"/>
      </w:pPr>
      <w:rPr>
        <w:rFonts w:hint="default"/>
      </w:rPr>
    </w:lvl>
    <w:lvl w:ilvl="8" w:tplc="FF10D33A">
      <w:start w:val="1"/>
      <w:numFmt w:val="bullet"/>
      <w:lvlText w:val="•"/>
      <w:lvlJc w:val="left"/>
      <w:pPr>
        <w:ind w:left="2170" w:hanging="397"/>
      </w:pPr>
      <w:rPr>
        <w:rFonts w:hint="default"/>
      </w:rPr>
    </w:lvl>
  </w:abstractNum>
  <w:abstractNum w:abstractNumId="8">
    <w:nsid w:val="0C8B6CCE"/>
    <w:multiLevelType w:val="hybridMultilevel"/>
    <w:tmpl w:val="B7B2D332"/>
    <w:lvl w:ilvl="0" w:tplc="B178B750">
      <w:start w:val="1"/>
      <w:numFmt w:val="decimal"/>
      <w:lvlText w:val="%1."/>
      <w:lvlJc w:val="left"/>
      <w:pPr>
        <w:ind w:left="113" w:hanging="342"/>
        <w:jc w:val="left"/>
      </w:pPr>
      <w:rPr>
        <w:rFonts w:ascii="PMingLiU" w:eastAsia="PMingLiU" w:hAnsi="PMingLiU" w:hint="default"/>
        <w:spacing w:val="-7"/>
        <w:w w:val="112"/>
        <w:sz w:val="20"/>
        <w:szCs w:val="20"/>
      </w:rPr>
    </w:lvl>
    <w:lvl w:ilvl="1" w:tplc="EDFA1D52">
      <w:start w:val="1"/>
      <w:numFmt w:val="bullet"/>
      <w:lvlText w:val="•"/>
      <w:lvlJc w:val="left"/>
      <w:pPr>
        <w:ind w:left="595" w:hanging="342"/>
      </w:pPr>
      <w:rPr>
        <w:rFonts w:hint="default"/>
      </w:rPr>
    </w:lvl>
    <w:lvl w:ilvl="2" w:tplc="364EC816">
      <w:start w:val="1"/>
      <w:numFmt w:val="bullet"/>
      <w:lvlText w:val="•"/>
      <w:lvlJc w:val="left"/>
      <w:pPr>
        <w:ind w:left="1077" w:hanging="342"/>
      </w:pPr>
      <w:rPr>
        <w:rFonts w:hint="default"/>
      </w:rPr>
    </w:lvl>
    <w:lvl w:ilvl="3" w:tplc="93FA5DC2">
      <w:start w:val="1"/>
      <w:numFmt w:val="bullet"/>
      <w:lvlText w:val="•"/>
      <w:lvlJc w:val="left"/>
      <w:pPr>
        <w:ind w:left="1559" w:hanging="342"/>
      </w:pPr>
      <w:rPr>
        <w:rFonts w:hint="default"/>
      </w:rPr>
    </w:lvl>
    <w:lvl w:ilvl="4" w:tplc="4DFADF40">
      <w:start w:val="1"/>
      <w:numFmt w:val="bullet"/>
      <w:lvlText w:val="•"/>
      <w:lvlJc w:val="left"/>
      <w:pPr>
        <w:ind w:left="2041" w:hanging="342"/>
      </w:pPr>
      <w:rPr>
        <w:rFonts w:hint="default"/>
      </w:rPr>
    </w:lvl>
    <w:lvl w:ilvl="5" w:tplc="4F3069A0">
      <w:start w:val="1"/>
      <w:numFmt w:val="bullet"/>
      <w:lvlText w:val="•"/>
      <w:lvlJc w:val="left"/>
      <w:pPr>
        <w:ind w:left="2524" w:hanging="342"/>
      </w:pPr>
      <w:rPr>
        <w:rFonts w:hint="default"/>
      </w:rPr>
    </w:lvl>
    <w:lvl w:ilvl="6" w:tplc="A5C85D24">
      <w:start w:val="1"/>
      <w:numFmt w:val="bullet"/>
      <w:lvlText w:val="•"/>
      <w:lvlJc w:val="left"/>
      <w:pPr>
        <w:ind w:left="3006" w:hanging="342"/>
      </w:pPr>
      <w:rPr>
        <w:rFonts w:hint="default"/>
      </w:rPr>
    </w:lvl>
    <w:lvl w:ilvl="7" w:tplc="80827106">
      <w:start w:val="1"/>
      <w:numFmt w:val="bullet"/>
      <w:lvlText w:val="•"/>
      <w:lvlJc w:val="left"/>
      <w:pPr>
        <w:ind w:left="3488" w:hanging="342"/>
      </w:pPr>
      <w:rPr>
        <w:rFonts w:hint="default"/>
      </w:rPr>
    </w:lvl>
    <w:lvl w:ilvl="8" w:tplc="90883440">
      <w:start w:val="1"/>
      <w:numFmt w:val="bullet"/>
      <w:lvlText w:val="•"/>
      <w:lvlJc w:val="left"/>
      <w:pPr>
        <w:ind w:left="3970" w:hanging="342"/>
      </w:pPr>
      <w:rPr>
        <w:rFonts w:hint="default"/>
      </w:rPr>
    </w:lvl>
  </w:abstractNum>
  <w:abstractNum w:abstractNumId="9">
    <w:nsid w:val="0D941E23"/>
    <w:multiLevelType w:val="hybridMultilevel"/>
    <w:tmpl w:val="D7F68744"/>
    <w:lvl w:ilvl="0" w:tplc="A772691A">
      <w:start w:val="1"/>
      <w:numFmt w:val="lowerLetter"/>
      <w:lvlText w:val="(%1)"/>
      <w:lvlJc w:val="left"/>
      <w:pPr>
        <w:ind w:left="510" w:hanging="397"/>
        <w:jc w:val="left"/>
      </w:pPr>
      <w:rPr>
        <w:rFonts w:ascii="PMingLiU" w:eastAsia="PMingLiU" w:hAnsi="PMingLiU" w:hint="default"/>
        <w:w w:val="89"/>
        <w:sz w:val="20"/>
        <w:szCs w:val="20"/>
      </w:rPr>
    </w:lvl>
    <w:lvl w:ilvl="1" w:tplc="6EAC548A">
      <w:start w:val="1"/>
      <w:numFmt w:val="bullet"/>
      <w:lvlText w:val="•"/>
      <w:lvlJc w:val="left"/>
      <w:pPr>
        <w:ind w:left="953" w:hanging="397"/>
      </w:pPr>
      <w:rPr>
        <w:rFonts w:hint="default"/>
      </w:rPr>
    </w:lvl>
    <w:lvl w:ilvl="2" w:tplc="BF2684B2">
      <w:start w:val="1"/>
      <w:numFmt w:val="bullet"/>
      <w:lvlText w:val="•"/>
      <w:lvlJc w:val="left"/>
      <w:pPr>
        <w:ind w:left="1395" w:hanging="397"/>
      </w:pPr>
      <w:rPr>
        <w:rFonts w:hint="default"/>
      </w:rPr>
    </w:lvl>
    <w:lvl w:ilvl="3" w:tplc="3F7A838E">
      <w:start w:val="1"/>
      <w:numFmt w:val="bullet"/>
      <w:lvlText w:val="•"/>
      <w:lvlJc w:val="left"/>
      <w:pPr>
        <w:ind w:left="1837" w:hanging="397"/>
      </w:pPr>
      <w:rPr>
        <w:rFonts w:hint="default"/>
      </w:rPr>
    </w:lvl>
    <w:lvl w:ilvl="4" w:tplc="54580B3C">
      <w:start w:val="1"/>
      <w:numFmt w:val="bullet"/>
      <w:lvlText w:val="•"/>
      <w:lvlJc w:val="left"/>
      <w:pPr>
        <w:ind w:left="2280" w:hanging="397"/>
      </w:pPr>
      <w:rPr>
        <w:rFonts w:hint="default"/>
      </w:rPr>
    </w:lvl>
    <w:lvl w:ilvl="5" w:tplc="6922937E">
      <w:start w:val="1"/>
      <w:numFmt w:val="bullet"/>
      <w:lvlText w:val="•"/>
      <w:lvlJc w:val="left"/>
      <w:pPr>
        <w:ind w:left="2722" w:hanging="397"/>
      </w:pPr>
      <w:rPr>
        <w:rFonts w:hint="default"/>
      </w:rPr>
    </w:lvl>
    <w:lvl w:ilvl="6" w:tplc="CE16B03E">
      <w:start w:val="1"/>
      <w:numFmt w:val="bullet"/>
      <w:lvlText w:val="•"/>
      <w:lvlJc w:val="left"/>
      <w:pPr>
        <w:ind w:left="3164" w:hanging="397"/>
      </w:pPr>
      <w:rPr>
        <w:rFonts w:hint="default"/>
      </w:rPr>
    </w:lvl>
    <w:lvl w:ilvl="7" w:tplc="E4B8E770">
      <w:start w:val="1"/>
      <w:numFmt w:val="bullet"/>
      <w:lvlText w:val="•"/>
      <w:lvlJc w:val="left"/>
      <w:pPr>
        <w:ind w:left="3607" w:hanging="397"/>
      </w:pPr>
      <w:rPr>
        <w:rFonts w:hint="default"/>
      </w:rPr>
    </w:lvl>
    <w:lvl w:ilvl="8" w:tplc="41C203C6">
      <w:start w:val="1"/>
      <w:numFmt w:val="bullet"/>
      <w:lvlText w:val="•"/>
      <w:lvlJc w:val="left"/>
      <w:pPr>
        <w:ind w:left="4049" w:hanging="397"/>
      </w:pPr>
      <w:rPr>
        <w:rFonts w:hint="default"/>
      </w:rPr>
    </w:lvl>
  </w:abstractNum>
  <w:abstractNum w:abstractNumId="10">
    <w:nsid w:val="0ECC58F6"/>
    <w:multiLevelType w:val="hybridMultilevel"/>
    <w:tmpl w:val="4850AF2A"/>
    <w:lvl w:ilvl="0" w:tplc="941A3C92">
      <w:start w:val="1"/>
      <w:numFmt w:val="decimal"/>
      <w:lvlText w:val="%1."/>
      <w:lvlJc w:val="left"/>
      <w:pPr>
        <w:ind w:left="113" w:hanging="342"/>
        <w:jc w:val="left"/>
      </w:pPr>
      <w:rPr>
        <w:rFonts w:ascii="PMingLiU" w:eastAsia="PMingLiU" w:hAnsi="PMingLiU" w:hint="default"/>
        <w:spacing w:val="-7"/>
        <w:w w:val="112"/>
        <w:sz w:val="20"/>
        <w:szCs w:val="20"/>
      </w:rPr>
    </w:lvl>
    <w:lvl w:ilvl="1" w:tplc="F7E842E0">
      <w:start w:val="1"/>
      <w:numFmt w:val="bullet"/>
      <w:lvlText w:val="•"/>
      <w:lvlJc w:val="left"/>
      <w:pPr>
        <w:ind w:left="595" w:hanging="342"/>
      </w:pPr>
      <w:rPr>
        <w:rFonts w:hint="default"/>
      </w:rPr>
    </w:lvl>
    <w:lvl w:ilvl="2" w:tplc="0CFEB874">
      <w:start w:val="1"/>
      <w:numFmt w:val="bullet"/>
      <w:lvlText w:val="•"/>
      <w:lvlJc w:val="left"/>
      <w:pPr>
        <w:ind w:left="1077" w:hanging="342"/>
      </w:pPr>
      <w:rPr>
        <w:rFonts w:hint="default"/>
      </w:rPr>
    </w:lvl>
    <w:lvl w:ilvl="3" w:tplc="EE76E01E">
      <w:start w:val="1"/>
      <w:numFmt w:val="bullet"/>
      <w:lvlText w:val="•"/>
      <w:lvlJc w:val="left"/>
      <w:pPr>
        <w:ind w:left="1560" w:hanging="342"/>
      </w:pPr>
      <w:rPr>
        <w:rFonts w:hint="default"/>
      </w:rPr>
    </w:lvl>
    <w:lvl w:ilvl="4" w:tplc="701422CC">
      <w:start w:val="1"/>
      <w:numFmt w:val="bullet"/>
      <w:lvlText w:val="•"/>
      <w:lvlJc w:val="left"/>
      <w:pPr>
        <w:ind w:left="2042" w:hanging="342"/>
      </w:pPr>
      <w:rPr>
        <w:rFonts w:hint="default"/>
      </w:rPr>
    </w:lvl>
    <w:lvl w:ilvl="5" w:tplc="74E4E4F2">
      <w:start w:val="1"/>
      <w:numFmt w:val="bullet"/>
      <w:lvlText w:val="•"/>
      <w:lvlJc w:val="left"/>
      <w:pPr>
        <w:ind w:left="2524" w:hanging="342"/>
      </w:pPr>
      <w:rPr>
        <w:rFonts w:hint="default"/>
      </w:rPr>
    </w:lvl>
    <w:lvl w:ilvl="6" w:tplc="DD6C2D40">
      <w:start w:val="1"/>
      <w:numFmt w:val="bullet"/>
      <w:lvlText w:val="•"/>
      <w:lvlJc w:val="left"/>
      <w:pPr>
        <w:ind w:left="3006" w:hanging="342"/>
      </w:pPr>
      <w:rPr>
        <w:rFonts w:hint="default"/>
      </w:rPr>
    </w:lvl>
    <w:lvl w:ilvl="7" w:tplc="60DEA7AE">
      <w:start w:val="1"/>
      <w:numFmt w:val="bullet"/>
      <w:lvlText w:val="•"/>
      <w:lvlJc w:val="left"/>
      <w:pPr>
        <w:ind w:left="3488" w:hanging="342"/>
      </w:pPr>
      <w:rPr>
        <w:rFonts w:hint="default"/>
      </w:rPr>
    </w:lvl>
    <w:lvl w:ilvl="8" w:tplc="4EA2EC46">
      <w:start w:val="1"/>
      <w:numFmt w:val="bullet"/>
      <w:lvlText w:val="•"/>
      <w:lvlJc w:val="left"/>
      <w:pPr>
        <w:ind w:left="3970" w:hanging="342"/>
      </w:pPr>
      <w:rPr>
        <w:rFonts w:hint="default"/>
      </w:rPr>
    </w:lvl>
  </w:abstractNum>
  <w:abstractNum w:abstractNumId="11">
    <w:nsid w:val="0F4737F6"/>
    <w:multiLevelType w:val="hybridMultilevel"/>
    <w:tmpl w:val="4DB20CE2"/>
    <w:lvl w:ilvl="0" w:tplc="B76EADC8">
      <w:start w:val="1"/>
      <w:numFmt w:val="decimal"/>
      <w:lvlText w:val="%1."/>
      <w:lvlJc w:val="left"/>
      <w:pPr>
        <w:ind w:left="123" w:hanging="342"/>
        <w:jc w:val="left"/>
      </w:pPr>
      <w:rPr>
        <w:rFonts w:ascii="PMingLiU" w:eastAsia="PMingLiU" w:hAnsi="PMingLiU" w:hint="default"/>
        <w:spacing w:val="-7"/>
        <w:w w:val="112"/>
        <w:sz w:val="20"/>
        <w:szCs w:val="20"/>
      </w:rPr>
    </w:lvl>
    <w:lvl w:ilvl="1" w:tplc="767292EC">
      <w:start w:val="1"/>
      <w:numFmt w:val="bullet"/>
      <w:lvlText w:val="•"/>
      <w:lvlJc w:val="left"/>
      <w:pPr>
        <w:ind w:left="615" w:hanging="342"/>
      </w:pPr>
      <w:rPr>
        <w:rFonts w:hint="default"/>
      </w:rPr>
    </w:lvl>
    <w:lvl w:ilvl="2" w:tplc="D4AED394">
      <w:start w:val="1"/>
      <w:numFmt w:val="bullet"/>
      <w:lvlText w:val="•"/>
      <w:lvlJc w:val="left"/>
      <w:pPr>
        <w:ind w:left="1107" w:hanging="342"/>
      </w:pPr>
      <w:rPr>
        <w:rFonts w:hint="default"/>
      </w:rPr>
    </w:lvl>
    <w:lvl w:ilvl="3" w:tplc="69402E82">
      <w:start w:val="1"/>
      <w:numFmt w:val="bullet"/>
      <w:lvlText w:val="•"/>
      <w:lvlJc w:val="left"/>
      <w:pPr>
        <w:ind w:left="1599" w:hanging="342"/>
      </w:pPr>
      <w:rPr>
        <w:rFonts w:hint="default"/>
      </w:rPr>
    </w:lvl>
    <w:lvl w:ilvl="4" w:tplc="84E0F7A2">
      <w:start w:val="1"/>
      <w:numFmt w:val="bullet"/>
      <w:lvlText w:val="•"/>
      <w:lvlJc w:val="left"/>
      <w:pPr>
        <w:ind w:left="2092" w:hanging="342"/>
      </w:pPr>
      <w:rPr>
        <w:rFonts w:hint="default"/>
      </w:rPr>
    </w:lvl>
    <w:lvl w:ilvl="5" w:tplc="91BA1D26">
      <w:start w:val="1"/>
      <w:numFmt w:val="bullet"/>
      <w:lvlText w:val="•"/>
      <w:lvlJc w:val="left"/>
      <w:pPr>
        <w:ind w:left="2584" w:hanging="342"/>
      </w:pPr>
      <w:rPr>
        <w:rFonts w:hint="default"/>
      </w:rPr>
    </w:lvl>
    <w:lvl w:ilvl="6" w:tplc="9A5A1266">
      <w:start w:val="1"/>
      <w:numFmt w:val="bullet"/>
      <w:lvlText w:val="•"/>
      <w:lvlJc w:val="left"/>
      <w:pPr>
        <w:ind w:left="3076" w:hanging="342"/>
      </w:pPr>
      <w:rPr>
        <w:rFonts w:hint="default"/>
      </w:rPr>
    </w:lvl>
    <w:lvl w:ilvl="7" w:tplc="4BAEA550">
      <w:start w:val="1"/>
      <w:numFmt w:val="bullet"/>
      <w:lvlText w:val="•"/>
      <w:lvlJc w:val="left"/>
      <w:pPr>
        <w:ind w:left="3568" w:hanging="342"/>
      </w:pPr>
      <w:rPr>
        <w:rFonts w:hint="default"/>
      </w:rPr>
    </w:lvl>
    <w:lvl w:ilvl="8" w:tplc="6FC09CEE">
      <w:start w:val="1"/>
      <w:numFmt w:val="bullet"/>
      <w:lvlText w:val="•"/>
      <w:lvlJc w:val="left"/>
      <w:pPr>
        <w:ind w:left="4060" w:hanging="342"/>
      </w:pPr>
      <w:rPr>
        <w:rFonts w:hint="default"/>
      </w:rPr>
    </w:lvl>
  </w:abstractNum>
  <w:abstractNum w:abstractNumId="12">
    <w:nsid w:val="110F2874"/>
    <w:multiLevelType w:val="hybridMultilevel"/>
    <w:tmpl w:val="2504683C"/>
    <w:lvl w:ilvl="0" w:tplc="1CAC3F3E">
      <w:start w:val="1"/>
      <w:numFmt w:val="bullet"/>
      <w:lvlText w:val="—"/>
      <w:lvlJc w:val="left"/>
      <w:pPr>
        <w:ind w:left="510" w:hanging="397"/>
      </w:pPr>
      <w:rPr>
        <w:rFonts w:ascii="Arial" w:eastAsia="Arial" w:hAnsi="Arial" w:hint="default"/>
        <w:w w:val="94"/>
        <w:sz w:val="20"/>
        <w:szCs w:val="20"/>
      </w:rPr>
    </w:lvl>
    <w:lvl w:ilvl="1" w:tplc="AACCE08A">
      <w:start w:val="1"/>
      <w:numFmt w:val="bullet"/>
      <w:lvlText w:val="•"/>
      <w:lvlJc w:val="left"/>
      <w:pPr>
        <w:ind w:left="953" w:hanging="397"/>
      </w:pPr>
      <w:rPr>
        <w:rFonts w:hint="default"/>
      </w:rPr>
    </w:lvl>
    <w:lvl w:ilvl="2" w:tplc="8F4CD3BE">
      <w:start w:val="1"/>
      <w:numFmt w:val="bullet"/>
      <w:lvlText w:val="•"/>
      <w:lvlJc w:val="left"/>
      <w:pPr>
        <w:ind w:left="1395" w:hanging="397"/>
      </w:pPr>
      <w:rPr>
        <w:rFonts w:hint="default"/>
      </w:rPr>
    </w:lvl>
    <w:lvl w:ilvl="3" w:tplc="CB423752">
      <w:start w:val="1"/>
      <w:numFmt w:val="bullet"/>
      <w:lvlText w:val="•"/>
      <w:lvlJc w:val="left"/>
      <w:pPr>
        <w:ind w:left="1837" w:hanging="397"/>
      </w:pPr>
      <w:rPr>
        <w:rFonts w:hint="default"/>
      </w:rPr>
    </w:lvl>
    <w:lvl w:ilvl="4" w:tplc="8F9A9A48">
      <w:start w:val="1"/>
      <w:numFmt w:val="bullet"/>
      <w:lvlText w:val="•"/>
      <w:lvlJc w:val="left"/>
      <w:pPr>
        <w:ind w:left="2280" w:hanging="397"/>
      </w:pPr>
      <w:rPr>
        <w:rFonts w:hint="default"/>
      </w:rPr>
    </w:lvl>
    <w:lvl w:ilvl="5" w:tplc="54361552">
      <w:start w:val="1"/>
      <w:numFmt w:val="bullet"/>
      <w:lvlText w:val="•"/>
      <w:lvlJc w:val="left"/>
      <w:pPr>
        <w:ind w:left="2722" w:hanging="397"/>
      </w:pPr>
      <w:rPr>
        <w:rFonts w:hint="default"/>
      </w:rPr>
    </w:lvl>
    <w:lvl w:ilvl="6" w:tplc="55A8751A">
      <w:start w:val="1"/>
      <w:numFmt w:val="bullet"/>
      <w:lvlText w:val="•"/>
      <w:lvlJc w:val="left"/>
      <w:pPr>
        <w:ind w:left="3164" w:hanging="397"/>
      </w:pPr>
      <w:rPr>
        <w:rFonts w:hint="default"/>
      </w:rPr>
    </w:lvl>
    <w:lvl w:ilvl="7" w:tplc="EA52E780">
      <w:start w:val="1"/>
      <w:numFmt w:val="bullet"/>
      <w:lvlText w:val="•"/>
      <w:lvlJc w:val="left"/>
      <w:pPr>
        <w:ind w:left="3607" w:hanging="397"/>
      </w:pPr>
      <w:rPr>
        <w:rFonts w:hint="default"/>
      </w:rPr>
    </w:lvl>
    <w:lvl w:ilvl="8" w:tplc="CF9C24F2">
      <w:start w:val="1"/>
      <w:numFmt w:val="bullet"/>
      <w:lvlText w:val="•"/>
      <w:lvlJc w:val="left"/>
      <w:pPr>
        <w:ind w:left="4049" w:hanging="397"/>
      </w:pPr>
      <w:rPr>
        <w:rFonts w:hint="default"/>
      </w:rPr>
    </w:lvl>
  </w:abstractNum>
  <w:abstractNum w:abstractNumId="13">
    <w:nsid w:val="14AD6F3E"/>
    <w:multiLevelType w:val="hybridMultilevel"/>
    <w:tmpl w:val="F886D6C2"/>
    <w:lvl w:ilvl="0" w:tplc="6CC2F10C">
      <w:start w:val="1"/>
      <w:numFmt w:val="lowerLetter"/>
      <w:lvlText w:val="(%1)"/>
      <w:lvlJc w:val="left"/>
      <w:pPr>
        <w:ind w:left="520" w:hanging="397"/>
        <w:jc w:val="left"/>
      </w:pPr>
      <w:rPr>
        <w:rFonts w:ascii="PMingLiU" w:eastAsia="PMingLiU" w:hAnsi="PMingLiU" w:hint="default"/>
        <w:w w:val="89"/>
        <w:sz w:val="20"/>
        <w:szCs w:val="20"/>
      </w:rPr>
    </w:lvl>
    <w:lvl w:ilvl="1" w:tplc="1FB6CAA2">
      <w:start w:val="1"/>
      <w:numFmt w:val="bullet"/>
      <w:lvlText w:val="•"/>
      <w:lvlJc w:val="left"/>
      <w:pPr>
        <w:ind w:left="963" w:hanging="397"/>
      </w:pPr>
      <w:rPr>
        <w:rFonts w:hint="default"/>
      </w:rPr>
    </w:lvl>
    <w:lvl w:ilvl="2" w:tplc="61A21962">
      <w:start w:val="1"/>
      <w:numFmt w:val="bullet"/>
      <w:lvlText w:val="•"/>
      <w:lvlJc w:val="left"/>
      <w:pPr>
        <w:ind w:left="1407" w:hanging="397"/>
      </w:pPr>
      <w:rPr>
        <w:rFonts w:hint="default"/>
      </w:rPr>
    </w:lvl>
    <w:lvl w:ilvl="3" w:tplc="2A12521C">
      <w:start w:val="1"/>
      <w:numFmt w:val="bullet"/>
      <w:lvlText w:val="•"/>
      <w:lvlJc w:val="left"/>
      <w:pPr>
        <w:ind w:left="1850" w:hanging="397"/>
      </w:pPr>
      <w:rPr>
        <w:rFonts w:hint="default"/>
      </w:rPr>
    </w:lvl>
    <w:lvl w:ilvl="4" w:tplc="63669EC4">
      <w:start w:val="1"/>
      <w:numFmt w:val="bullet"/>
      <w:lvlText w:val="•"/>
      <w:lvlJc w:val="left"/>
      <w:pPr>
        <w:ind w:left="2293" w:hanging="397"/>
      </w:pPr>
      <w:rPr>
        <w:rFonts w:hint="default"/>
      </w:rPr>
    </w:lvl>
    <w:lvl w:ilvl="5" w:tplc="493A9CFA">
      <w:start w:val="1"/>
      <w:numFmt w:val="bullet"/>
      <w:lvlText w:val="•"/>
      <w:lvlJc w:val="left"/>
      <w:pPr>
        <w:ind w:left="2736" w:hanging="397"/>
      </w:pPr>
      <w:rPr>
        <w:rFonts w:hint="default"/>
      </w:rPr>
    </w:lvl>
    <w:lvl w:ilvl="6" w:tplc="D0CC9B36">
      <w:start w:val="1"/>
      <w:numFmt w:val="bullet"/>
      <w:lvlText w:val="•"/>
      <w:lvlJc w:val="left"/>
      <w:pPr>
        <w:ind w:left="3180" w:hanging="397"/>
      </w:pPr>
      <w:rPr>
        <w:rFonts w:hint="default"/>
      </w:rPr>
    </w:lvl>
    <w:lvl w:ilvl="7" w:tplc="011A8956">
      <w:start w:val="1"/>
      <w:numFmt w:val="bullet"/>
      <w:lvlText w:val="•"/>
      <w:lvlJc w:val="left"/>
      <w:pPr>
        <w:ind w:left="3623" w:hanging="397"/>
      </w:pPr>
      <w:rPr>
        <w:rFonts w:hint="default"/>
      </w:rPr>
    </w:lvl>
    <w:lvl w:ilvl="8" w:tplc="084215B8">
      <w:start w:val="1"/>
      <w:numFmt w:val="bullet"/>
      <w:lvlText w:val="•"/>
      <w:lvlJc w:val="left"/>
      <w:pPr>
        <w:ind w:left="4066" w:hanging="397"/>
      </w:pPr>
      <w:rPr>
        <w:rFonts w:hint="default"/>
      </w:rPr>
    </w:lvl>
  </w:abstractNum>
  <w:abstractNum w:abstractNumId="14">
    <w:nsid w:val="15CD7FAE"/>
    <w:multiLevelType w:val="hybridMultilevel"/>
    <w:tmpl w:val="06D69F2A"/>
    <w:lvl w:ilvl="0" w:tplc="7682D7DA">
      <w:start w:val="1"/>
      <w:numFmt w:val="lowerLetter"/>
      <w:lvlText w:val="(%1)"/>
      <w:lvlJc w:val="left"/>
      <w:pPr>
        <w:ind w:left="510" w:hanging="397"/>
        <w:jc w:val="left"/>
      </w:pPr>
      <w:rPr>
        <w:rFonts w:ascii="PMingLiU" w:eastAsia="PMingLiU" w:hAnsi="PMingLiU" w:hint="default"/>
        <w:w w:val="89"/>
        <w:sz w:val="20"/>
        <w:szCs w:val="20"/>
      </w:rPr>
    </w:lvl>
    <w:lvl w:ilvl="1" w:tplc="7E2029C0">
      <w:start w:val="1"/>
      <w:numFmt w:val="bullet"/>
      <w:lvlText w:val="•"/>
      <w:lvlJc w:val="left"/>
      <w:pPr>
        <w:ind w:left="952" w:hanging="397"/>
      </w:pPr>
      <w:rPr>
        <w:rFonts w:hint="default"/>
      </w:rPr>
    </w:lvl>
    <w:lvl w:ilvl="2" w:tplc="02CEF808">
      <w:start w:val="1"/>
      <w:numFmt w:val="bullet"/>
      <w:lvlText w:val="•"/>
      <w:lvlJc w:val="left"/>
      <w:pPr>
        <w:ind w:left="1395" w:hanging="397"/>
      </w:pPr>
      <w:rPr>
        <w:rFonts w:hint="default"/>
      </w:rPr>
    </w:lvl>
    <w:lvl w:ilvl="3" w:tplc="11D4314C">
      <w:start w:val="1"/>
      <w:numFmt w:val="bullet"/>
      <w:lvlText w:val="•"/>
      <w:lvlJc w:val="left"/>
      <w:pPr>
        <w:ind w:left="1837" w:hanging="397"/>
      </w:pPr>
      <w:rPr>
        <w:rFonts w:hint="default"/>
      </w:rPr>
    </w:lvl>
    <w:lvl w:ilvl="4" w:tplc="A42CBD0C">
      <w:start w:val="1"/>
      <w:numFmt w:val="bullet"/>
      <w:lvlText w:val="•"/>
      <w:lvlJc w:val="left"/>
      <w:pPr>
        <w:ind w:left="2279" w:hanging="397"/>
      </w:pPr>
      <w:rPr>
        <w:rFonts w:hint="default"/>
      </w:rPr>
    </w:lvl>
    <w:lvl w:ilvl="5" w:tplc="E7CAC5C6">
      <w:start w:val="1"/>
      <w:numFmt w:val="bullet"/>
      <w:lvlText w:val="•"/>
      <w:lvlJc w:val="left"/>
      <w:pPr>
        <w:ind w:left="2722" w:hanging="397"/>
      </w:pPr>
      <w:rPr>
        <w:rFonts w:hint="default"/>
      </w:rPr>
    </w:lvl>
    <w:lvl w:ilvl="6" w:tplc="F6163C28">
      <w:start w:val="1"/>
      <w:numFmt w:val="bullet"/>
      <w:lvlText w:val="•"/>
      <w:lvlJc w:val="left"/>
      <w:pPr>
        <w:ind w:left="3164" w:hanging="397"/>
      </w:pPr>
      <w:rPr>
        <w:rFonts w:hint="default"/>
      </w:rPr>
    </w:lvl>
    <w:lvl w:ilvl="7" w:tplc="4B1495B0">
      <w:start w:val="1"/>
      <w:numFmt w:val="bullet"/>
      <w:lvlText w:val="•"/>
      <w:lvlJc w:val="left"/>
      <w:pPr>
        <w:ind w:left="3606" w:hanging="397"/>
      </w:pPr>
      <w:rPr>
        <w:rFonts w:hint="default"/>
      </w:rPr>
    </w:lvl>
    <w:lvl w:ilvl="8" w:tplc="E55CA968">
      <w:start w:val="1"/>
      <w:numFmt w:val="bullet"/>
      <w:lvlText w:val="•"/>
      <w:lvlJc w:val="left"/>
      <w:pPr>
        <w:ind w:left="4048" w:hanging="397"/>
      </w:pPr>
      <w:rPr>
        <w:rFonts w:hint="default"/>
      </w:rPr>
    </w:lvl>
  </w:abstractNum>
  <w:abstractNum w:abstractNumId="15">
    <w:nsid w:val="16160BA3"/>
    <w:multiLevelType w:val="hybridMultilevel"/>
    <w:tmpl w:val="519085C0"/>
    <w:lvl w:ilvl="0" w:tplc="A7D0809E">
      <w:start w:val="1"/>
      <w:numFmt w:val="lowerLetter"/>
      <w:lvlText w:val="(%1)"/>
      <w:lvlJc w:val="left"/>
      <w:pPr>
        <w:ind w:left="520" w:hanging="397"/>
        <w:jc w:val="left"/>
      </w:pPr>
      <w:rPr>
        <w:rFonts w:ascii="PMingLiU" w:eastAsia="PMingLiU" w:hAnsi="PMingLiU" w:hint="default"/>
        <w:w w:val="89"/>
        <w:sz w:val="20"/>
        <w:szCs w:val="20"/>
      </w:rPr>
    </w:lvl>
    <w:lvl w:ilvl="1" w:tplc="CC487EB2">
      <w:start w:val="1"/>
      <w:numFmt w:val="bullet"/>
      <w:lvlText w:val="•"/>
      <w:lvlJc w:val="left"/>
      <w:pPr>
        <w:ind w:left="973" w:hanging="397"/>
      </w:pPr>
      <w:rPr>
        <w:rFonts w:hint="default"/>
      </w:rPr>
    </w:lvl>
    <w:lvl w:ilvl="2" w:tplc="06AEC0E4">
      <w:start w:val="1"/>
      <w:numFmt w:val="bullet"/>
      <w:lvlText w:val="•"/>
      <w:lvlJc w:val="left"/>
      <w:pPr>
        <w:ind w:left="1426" w:hanging="397"/>
      </w:pPr>
      <w:rPr>
        <w:rFonts w:hint="default"/>
      </w:rPr>
    </w:lvl>
    <w:lvl w:ilvl="3" w:tplc="8BC82388">
      <w:start w:val="1"/>
      <w:numFmt w:val="bullet"/>
      <w:lvlText w:val="•"/>
      <w:lvlJc w:val="left"/>
      <w:pPr>
        <w:ind w:left="1879" w:hanging="397"/>
      </w:pPr>
      <w:rPr>
        <w:rFonts w:hint="default"/>
      </w:rPr>
    </w:lvl>
    <w:lvl w:ilvl="4" w:tplc="93967214">
      <w:start w:val="1"/>
      <w:numFmt w:val="bullet"/>
      <w:lvlText w:val="•"/>
      <w:lvlJc w:val="left"/>
      <w:pPr>
        <w:ind w:left="2332" w:hanging="397"/>
      </w:pPr>
      <w:rPr>
        <w:rFonts w:hint="default"/>
      </w:rPr>
    </w:lvl>
    <w:lvl w:ilvl="5" w:tplc="C204C4BA">
      <w:start w:val="1"/>
      <w:numFmt w:val="bullet"/>
      <w:lvlText w:val="•"/>
      <w:lvlJc w:val="left"/>
      <w:pPr>
        <w:ind w:left="2785" w:hanging="397"/>
      </w:pPr>
      <w:rPr>
        <w:rFonts w:hint="default"/>
      </w:rPr>
    </w:lvl>
    <w:lvl w:ilvl="6" w:tplc="90D82EF4">
      <w:start w:val="1"/>
      <w:numFmt w:val="bullet"/>
      <w:lvlText w:val="•"/>
      <w:lvlJc w:val="left"/>
      <w:pPr>
        <w:ind w:left="3238" w:hanging="397"/>
      </w:pPr>
      <w:rPr>
        <w:rFonts w:hint="default"/>
      </w:rPr>
    </w:lvl>
    <w:lvl w:ilvl="7" w:tplc="B610FCCC">
      <w:start w:val="1"/>
      <w:numFmt w:val="bullet"/>
      <w:lvlText w:val="•"/>
      <w:lvlJc w:val="left"/>
      <w:pPr>
        <w:ind w:left="3691" w:hanging="397"/>
      </w:pPr>
      <w:rPr>
        <w:rFonts w:hint="default"/>
      </w:rPr>
    </w:lvl>
    <w:lvl w:ilvl="8" w:tplc="E28E1768">
      <w:start w:val="1"/>
      <w:numFmt w:val="bullet"/>
      <w:lvlText w:val="•"/>
      <w:lvlJc w:val="left"/>
      <w:pPr>
        <w:ind w:left="4144" w:hanging="397"/>
      </w:pPr>
      <w:rPr>
        <w:rFonts w:hint="default"/>
      </w:rPr>
    </w:lvl>
  </w:abstractNum>
  <w:abstractNum w:abstractNumId="16">
    <w:nsid w:val="17D50475"/>
    <w:multiLevelType w:val="hybridMultilevel"/>
    <w:tmpl w:val="5F547822"/>
    <w:lvl w:ilvl="0" w:tplc="0B88BE2A">
      <w:start w:val="1"/>
      <w:numFmt w:val="decimal"/>
      <w:lvlText w:val="%1."/>
      <w:lvlJc w:val="left"/>
      <w:pPr>
        <w:ind w:left="123" w:hanging="342"/>
        <w:jc w:val="left"/>
      </w:pPr>
      <w:rPr>
        <w:rFonts w:ascii="PMingLiU" w:eastAsia="PMingLiU" w:hAnsi="PMingLiU" w:hint="default"/>
        <w:spacing w:val="-7"/>
        <w:w w:val="112"/>
        <w:sz w:val="20"/>
        <w:szCs w:val="20"/>
      </w:rPr>
    </w:lvl>
    <w:lvl w:ilvl="1" w:tplc="FC1C5AA0">
      <w:start w:val="1"/>
      <w:numFmt w:val="bullet"/>
      <w:lvlText w:val="•"/>
      <w:lvlJc w:val="left"/>
      <w:pPr>
        <w:ind w:left="616" w:hanging="342"/>
      </w:pPr>
      <w:rPr>
        <w:rFonts w:hint="default"/>
      </w:rPr>
    </w:lvl>
    <w:lvl w:ilvl="2" w:tplc="3B521C7A">
      <w:start w:val="1"/>
      <w:numFmt w:val="bullet"/>
      <w:lvlText w:val="•"/>
      <w:lvlJc w:val="left"/>
      <w:pPr>
        <w:ind w:left="1109" w:hanging="342"/>
      </w:pPr>
      <w:rPr>
        <w:rFonts w:hint="default"/>
      </w:rPr>
    </w:lvl>
    <w:lvl w:ilvl="3" w:tplc="FDC8ABCE">
      <w:start w:val="1"/>
      <w:numFmt w:val="bullet"/>
      <w:lvlText w:val="•"/>
      <w:lvlJc w:val="left"/>
      <w:pPr>
        <w:ind w:left="1601" w:hanging="342"/>
      </w:pPr>
      <w:rPr>
        <w:rFonts w:hint="default"/>
      </w:rPr>
    </w:lvl>
    <w:lvl w:ilvl="4" w:tplc="A04AA1DA">
      <w:start w:val="1"/>
      <w:numFmt w:val="bullet"/>
      <w:lvlText w:val="•"/>
      <w:lvlJc w:val="left"/>
      <w:pPr>
        <w:ind w:left="2094" w:hanging="342"/>
      </w:pPr>
      <w:rPr>
        <w:rFonts w:hint="default"/>
      </w:rPr>
    </w:lvl>
    <w:lvl w:ilvl="5" w:tplc="9F1455FA">
      <w:start w:val="1"/>
      <w:numFmt w:val="bullet"/>
      <w:lvlText w:val="•"/>
      <w:lvlJc w:val="left"/>
      <w:pPr>
        <w:ind w:left="2587" w:hanging="342"/>
      </w:pPr>
      <w:rPr>
        <w:rFonts w:hint="default"/>
      </w:rPr>
    </w:lvl>
    <w:lvl w:ilvl="6" w:tplc="B8680FC2">
      <w:start w:val="1"/>
      <w:numFmt w:val="bullet"/>
      <w:lvlText w:val="•"/>
      <w:lvlJc w:val="left"/>
      <w:pPr>
        <w:ind w:left="3079" w:hanging="342"/>
      </w:pPr>
      <w:rPr>
        <w:rFonts w:hint="default"/>
      </w:rPr>
    </w:lvl>
    <w:lvl w:ilvl="7" w:tplc="0644CF70">
      <w:start w:val="1"/>
      <w:numFmt w:val="bullet"/>
      <w:lvlText w:val="•"/>
      <w:lvlJc w:val="left"/>
      <w:pPr>
        <w:ind w:left="3572" w:hanging="342"/>
      </w:pPr>
      <w:rPr>
        <w:rFonts w:hint="default"/>
      </w:rPr>
    </w:lvl>
    <w:lvl w:ilvl="8" w:tplc="93E07652">
      <w:start w:val="1"/>
      <w:numFmt w:val="bullet"/>
      <w:lvlText w:val="•"/>
      <w:lvlJc w:val="left"/>
      <w:pPr>
        <w:ind w:left="4065" w:hanging="342"/>
      </w:pPr>
      <w:rPr>
        <w:rFonts w:hint="default"/>
      </w:rPr>
    </w:lvl>
  </w:abstractNum>
  <w:abstractNum w:abstractNumId="17">
    <w:nsid w:val="18D61225"/>
    <w:multiLevelType w:val="hybridMultilevel"/>
    <w:tmpl w:val="7870D298"/>
    <w:lvl w:ilvl="0" w:tplc="908CB84C">
      <w:start w:val="1"/>
      <w:numFmt w:val="lowerLetter"/>
      <w:lvlText w:val="(%1)"/>
      <w:lvlJc w:val="left"/>
      <w:pPr>
        <w:ind w:left="510" w:hanging="397"/>
        <w:jc w:val="left"/>
      </w:pPr>
      <w:rPr>
        <w:rFonts w:ascii="PMingLiU" w:eastAsia="PMingLiU" w:hAnsi="PMingLiU" w:hint="default"/>
        <w:w w:val="89"/>
        <w:sz w:val="20"/>
        <w:szCs w:val="20"/>
      </w:rPr>
    </w:lvl>
    <w:lvl w:ilvl="1" w:tplc="E3EC965C">
      <w:start w:val="1"/>
      <w:numFmt w:val="bullet"/>
      <w:lvlText w:val="•"/>
      <w:lvlJc w:val="left"/>
      <w:pPr>
        <w:ind w:left="964" w:hanging="397"/>
      </w:pPr>
      <w:rPr>
        <w:rFonts w:hint="default"/>
      </w:rPr>
    </w:lvl>
    <w:lvl w:ilvl="2" w:tplc="B8DEC41C">
      <w:start w:val="1"/>
      <w:numFmt w:val="bullet"/>
      <w:lvlText w:val="•"/>
      <w:lvlJc w:val="left"/>
      <w:pPr>
        <w:ind w:left="1418" w:hanging="397"/>
      </w:pPr>
      <w:rPr>
        <w:rFonts w:hint="default"/>
      </w:rPr>
    </w:lvl>
    <w:lvl w:ilvl="3" w:tplc="1B085A18">
      <w:start w:val="1"/>
      <w:numFmt w:val="bullet"/>
      <w:lvlText w:val="•"/>
      <w:lvlJc w:val="left"/>
      <w:pPr>
        <w:ind w:left="1872" w:hanging="397"/>
      </w:pPr>
      <w:rPr>
        <w:rFonts w:hint="default"/>
      </w:rPr>
    </w:lvl>
    <w:lvl w:ilvl="4" w:tplc="ACB4E3BA">
      <w:start w:val="1"/>
      <w:numFmt w:val="bullet"/>
      <w:lvlText w:val="•"/>
      <w:lvlJc w:val="left"/>
      <w:pPr>
        <w:ind w:left="2326" w:hanging="397"/>
      </w:pPr>
      <w:rPr>
        <w:rFonts w:hint="default"/>
      </w:rPr>
    </w:lvl>
    <w:lvl w:ilvl="5" w:tplc="E75AFC6E">
      <w:start w:val="1"/>
      <w:numFmt w:val="bullet"/>
      <w:lvlText w:val="•"/>
      <w:lvlJc w:val="left"/>
      <w:pPr>
        <w:ind w:left="2780" w:hanging="397"/>
      </w:pPr>
      <w:rPr>
        <w:rFonts w:hint="default"/>
      </w:rPr>
    </w:lvl>
    <w:lvl w:ilvl="6" w:tplc="A622FF76">
      <w:start w:val="1"/>
      <w:numFmt w:val="bullet"/>
      <w:lvlText w:val="•"/>
      <w:lvlJc w:val="left"/>
      <w:pPr>
        <w:ind w:left="3234" w:hanging="397"/>
      </w:pPr>
      <w:rPr>
        <w:rFonts w:hint="default"/>
      </w:rPr>
    </w:lvl>
    <w:lvl w:ilvl="7" w:tplc="19E6FF5E">
      <w:start w:val="1"/>
      <w:numFmt w:val="bullet"/>
      <w:lvlText w:val="•"/>
      <w:lvlJc w:val="left"/>
      <w:pPr>
        <w:ind w:left="3688" w:hanging="397"/>
      </w:pPr>
      <w:rPr>
        <w:rFonts w:hint="default"/>
      </w:rPr>
    </w:lvl>
    <w:lvl w:ilvl="8" w:tplc="3C6444D8">
      <w:start w:val="1"/>
      <w:numFmt w:val="bullet"/>
      <w:lvlText w:val="•"/>
      <w:lvlJc w:val="left"/>
      <w:pPr>
        <w:ind w:left="4142" w:hanging="397"/>
      </w:pPr>
      <w:rPr>
        <w:rFonts w:hint="default"/>
      </w:rPr>
    </w:lvl>
  </w:abstractNum>
  <w:abstractNum w:abstractNumId="18">
    <w:nsid w:val="18F34B06"/>
    <w:multiLevelType w:val="hybridMultilevel"/>
    <w:tmpl w:val="EA0A2300"/>
    <w:lvl w:ilvl="0" w:tplc="FE4A0AB8">
      <w:start w:val="1"/>
      <w:numFmt w:val="lowerLetter"/>
      <w:lvlText w:val="(%1)"/>
      <w:lvlJc w:val="left"/>
      <w:pPr>
        <w:ind w:left="520" w:hanging="397"/>
        <w:jc w:val="left"/>
      </w:pPr>
      <w:rPr>
        <w:rFonts w:ascii="PMingLiU" w:eastAsia="PMingLiU" w:hAnsi="PMingLiU" w:hint="default"/>
        <w:w w:val="89"/>
        <w:sz w:val="20"/>
        <w:szCs w:val="20"/>
      </w:rPr>
    </w:lvl>
    <w:lvl w:ilvl="1" w:tplc="8FBCCCC2">
      <w:start w:val="1"/>
      <w:numFmt w:val="bullet"/>
      <w:lvlText w:val="•"/>
      <w:lvlJc w:val="left"/>
      <w:pPr>
        <w:ind w:left="973" w:hanging="397"/>
      </w:pPr>
      <w:rPr>
        <w:rFonts w:hint="default"/>
      </w:rPr>
    </w:lvl>
    <w:lvl w:ilvl="2" w:tplc="E8349744">
      <w:start w:val="1"/>
      <w:numFmt w:val="bullet"/>
      <w:lvlText w:val="•"/>
      <w:lvlJc w:val="left"/>
      <w:pPr>
        <w:ind w:left="1426" w:hanging="397"/>
      </w:pPr>
      <w:rPr>
        <w:rFonts w:hint="default"/>
      </w:rPr>
    </w:lvl>
    <w:lvl w:ilvl="3" w:tplc="B7664E30">
      <w:start w:val="1"/>
      <w:numFmt w:val="bullet"/>
      <w:lvlText w:val="•"/>
      <w:lvlJc w:val="left"/>
      <w:pPr>
        <w:ind w:left="1879" w:hanging="397"/>
      </w:pPr>
      <w:rPr>
        <w:rFonts w:hint="default"/>
      </w:rPr>
    </w:lvl>
    <w:lvl w:ilvl="4" w:tplc="0D6668EC">
      <w:start w:val="1"/>
      <w:numFmt w:val="bullet"/>
      <w:lvlText w:val="•"/>
      <w:lvlJc w:val="left"/>
      <w:pPr>
        <w:ind w:left="2332" w:hanging="397"/>
      </w:pPr>
      <w:rPr>
        <w:rFonts w:hint="default"/>
      </w:rPr>
    </w:lvl>
    <w:lvl w:ilvl="5" w:tplc="B36A878C">
      <w:start w:val="1"/>
      <w:numFmt w:val="bullet"/>
      <w:lvlText w:val="•"/>
      <w:lvlJc w:val="left"/>
      <w:pPr>
        <w:ind w:left="2785" w:hanging="397"/>
      </w:pPr>
      <w:rPr>
        <w:rFonts w:hint="default"/>
      </w:rPr>
    </w:lvl>
    <w:lvl w:ilvl="6" w:tplc="A4D86116">
      <w:start w:val="1"/>
      <w:numFmt w:val="bullet"/>
      <w:lvlText w:val="•"/>
      <w:lvlJc w:val="left"/>
      <w:pPr>
        <w:ind w:left="3238" w:hanging="397"/>
      </w:pPr>
      <w:rPr>
        <w:rFonts w:hint="default"/>
      </w:rPr>
    </w:lvl>
    <w:lvl w:ilvl="7" w:tplc="13D080D0">
      <w:start w:val="1"/>
      <w:numFmt w:val="bullet"/>
      <w:lvlText w:val="•"/>
      <w:lvlJc w:val="left"/>
      <w:pPr>
        <w:ind w:left="3691" w:hanging="397"/>
      </w:pPr>
      <w:rPr>
        <w:rFonts w:hint="default"/>
      </w:rPr>
    </w:lvl>
    <w:lvl w:ilvl="8" w:tplc="1408C9E2">
      <w:start w:val="1"/>
      <w:numFmt w:val="bullet"/>
      <w:lvlText w:val="•"/>
      <w:lvlJc w:val="left"/>
      <w:pPr>
        <w:ind w:left="4144" w:hanging="397"/>
      </w:pPr>
      <w:rPr>
        <w:rFonts w:hint="default"/>
      </w:rPr>
    </w:lvl>
  </w:abstractNum>
  <w:abstractNum w:abstractNumId="19">
    <w:nsid w:val="1C243923"/>
    <w:multiLevelType w:val="hybridMultilevel"/>
    <w:tmpl w:val="6264FC52"/>
    <w:lvl w:ilvl="0" w:tplc="9ACAB436">
      <w:start w:val="1"/>
      <w:numFmt w:val="lowerLetter"/>
      <w:lvlText w:val="(%1)"/>
      <w:lvlJc w:val="left"/>
      <w:pPr>
        <w:ind w:left="520" w:hanging="397"/>
        <w:jc w:val="left"/>
      </w:pPr>
      <w:rPr>
        <w:rFonts w:ascii="PMingLiU" w:eastAsia="PMingLiU" w:hAnsi="PMingLiU" w:hint="default"/>
        <w:w w:val="89"/>
        <w:sz w:val="20"/>
        <w:szCs w:val="20"/>
      </w:rPr>
    </w:lvl>
    <w:lvl w:ilvl="1" w:tplc="F24A94EE">
      <w:start w:val="1"/>
      <w:numFmt w:val="lowerRoman"/>
      <w:lvlText w:val="(%2)"/>
      <w:lvlJc w:val="left"/>
      <w:pPr>
        <w:ind w:left="917" w:hanging="397"/>
        <w:jc w:val="left"/>
      </w:pPr>
      <w:rPr>
        <w:rFonts w:ascii="PMingLiU" w:eastAsia="PMingLiU" w:hAnsi="PMingLiU" w:hint="default"/>
        <w:w w:val="85"/>
        <w:sz w:val="20"/>
        <w:szCs w:val="20"/>
      </w:rPr>
    </w:lvl>
    <w:lvl w:ilvl="2" w:tplc="063C8DCC">
      <w:start w:val="1"/>
      <w:numFmt w:val="bullet"/>
      <w:lvlText w:val="•"/>
      <w:lvlJc w:val="left"/>
      <w:pPr>
        <w:ind w:left="917" w:hanging="397"/>
      </w:pPr>
      <w:rPr>
        <w:rFonts w:hint="default"/>
      </w:rPr>
    </w:lvl>
    <w:lvl w:ilvl="3" w:tplc="4C887A86">
      <w:start w:val="1"/>
      <w:numFmt w:val="bullet"/>
      <w:lvlText w:val="•"/>
      <w:lvlJc w:val="left"/>
      <w:pPr>
        <w:ind w:left="917" w:hanging="397"/>
      </w:pPr>
      <w:rPr>
        <w:rFonts w:hint="default"/>
      </w:rPr>
    </w:lvl>
    <w:lvl w:ilvl="4" w:tplc="FF4CCA92">
      <w:start w:val="1"/>
      <w:numFmt w:val="bullet"/>
      <w:lvlText w:val="•"/>
      <w:lvlJc w:val="left"/>
      <w:pPr>
        <w:ind w:left="917" w:hanging="397"/>
      </w:pPr>
      <w:rPr>
        <w:rFonts w:hint="default"/>
      </w:rPr>
    </w:lvl>
    <w:lvl w:ilvl="5" w:tplc="C5861700">
      <w:start w:val="1"/>
      <w:numFmt w:val="bullet"/>
      <w:lvlText w:val="•"/>
      <w:lvlJc w:val="left"/>
      <w:pPr>
        <w:ind w:left="700" w:hanging="397"/>
      </w:pPr>
      <w:rPr>
        <w:rFonts w:hint="default"/>
      </w:rPr>
    </w:lvl>
    <w:lvl w:ilvl="6" w:tplc="A25297B8">
      <w:start w:val="1"/>
      <w:numFmt w:val="bullet"/>
      <w:lvlText w:val="•"/>
      <w:lvlJc w:val="left"/>
      <w:pPr>
        <w:ind w:left="482" w:hanging="397"/>
      </w:pPr>
      <w:rPr>
        <w:rFonts w:hint="default"/>
      </w:rPr>
    </w:lvl>
    <w:lvl w:ilvl="7" w:tplc="E752B366">
      <w:start w:val="1"/>
      <w:numFmt w:val="bullet"/>
      <w:lvlText w:val="•"/>
      <w:lvlJc w:val="left"/>
      <w:pPr>
        <w:ind w:left="265" w:hanging="397"/>
      </w:pPr>
      <w:rPr>
        <w:rFonts w:hint="default"/>
      </w:rPr>
    </w:lvl>
    <w:lvl w:ilvl="8" w:tplc="F91405AA">
      <w:start w:val="1"/>
      <w:numFmt w:val="bullet"/>
      <w:lvlText w:val="•"/>
      <w:lvlJc w:val="left"/>
      <w:pPr>
        <w:ind w:left="48" w:hanging="397"/>
      </w:pPr>
      <w:rPr>
        <w:rFonts w:hint="default"/>
      </w:rPr>
    </w:lvl>
  </w:abstractNum>
  <w:abstractNum w:abstractNumId="20">
    <w:nsid w:val="1C441A12"/>
    <w:multiLevelType w:val="hybridMultilevel"/>
    <w:tmpl w:val="BC34863C"/>
    <w:lvl w:ilvl="0" w:tplc="346C70BE">
      <w:start w:val="1"/>
      <w:numFmt w:val="decimal"/>
      <w:lvlText w:val="%1."/>
      <w:lvlJc w:val="left"/>
      <w:pPr>
        <w:ind w:left="123" w:hanging="342"/>
        <w:jc w:val="left"/>
      </w:pPr>
      <w:rPr>
        <w:rFonts w:ascii="PMingLiU" w:eastAsia="PMingLiU" w:hAnsi="PMingLiU" w:hint="default"/>
        <w:spacing w:val="-7"/>
        <w:w w:val="112"/>
        <w:sz w:val="20"/>
        <w:szCs w:val="20"/>
      </w:rPr>
    </w:lvl>
    <w:lvl w:ilvl="1" w:tplc="C1EACB4C">
      <w:start w:val="1"/>
      <w:numFmt w:val="bullet"/>
      <w:lvlText w:val="•"/>
      <w:lvlJc w:val="left"/>
      <w:pPr>
        <w:ind w:left="616" w:hanging="342"/>
      </w:pPr>
      <w:rPr>
        <w:rFonts w:hint="default"/>
      </w:rPr>
    </w:lvl>
    <w:lvl w:ilvl="2" w:tplc="AB9E6FF2">
      <w:start w:val="1"/>
      <w:numFmt w:val="bullet"/>
      <w:lvlText w:val="•"/>
      <w:lvlJc w:val="left"/>
      <w:pPr>
        <w:ind w:left="1109" w:hanging="342"/>
      </w:pPr>
      <w:rPr>
        <w:rFonts w:hint="default"/>
      </w:rPr>
    </w:lvl>
    <w:lvl w:ilvl="3" w:tplc="FDFE9C20">
      <w:start w:val="1"/>
      <w:numFmt w:val="bullet"/>
      <w:lvlText w:val="•"/>
      <w:lvlJc w:val="left"/>
      <w:pPr>
        <w:ind w:left="1601" w:hanging="342"/>
      </w:pPr>
      <w:rPr>
        <w:rFonts w:hint="default"/>
      </w:rPr>
    </w:lvl>
    <w:lvl w:ilvl="4" w:tplc="19449F64">
      <w:start w:val="1"/>
      <w:numFmt w:val="bullet"/>
      <w:lvlText w:val="•"/>
      <w:lvlJc w:val="left"/>
      <w:pPr>
        <w:ind w:left="2094" w:hanging="342"/>
      </w:pPr>
      <w:rPr>
        <w:rFonts w:hint="default"/>
      </w:rPr>
    </w:lvl>
    <w:lvl w:ilvl="5" w:tplc="2DF43758">
      <w:start w:val="1"/>
      <w:numFmt w:val="bullet"/>
      <w:lvlText w:val="•"/>
      <w:lvlJc w:val="left"/>
      <w:pPr>
        <w:ind w:left="2587" w:hanging="342"/>
      </w:pPr>
      <w:rPr>
        <w:rFonts w:hint="default"/>
      </w:rPr>
    </w:lvl>
    <w:lvl w:ilvl="6" w:tplc="87DEDCAE">
      <w:start w:val="1"/>
      <w:numFmt w:val="bullet"/>
      <w:lvlText w:val="•"/>
      <w:lvlJc w:val="left"/>
      <w:pPr>
        <w:ind w:left="3079" w:hanging="342"/>
      </w:pPr>
      <w:rPr>
        <w:rFonts w:hint="default"/>
      </w:rPr>
    </w:lvl>
    <w:lvl w:ilvl="7" w:tplc="8AD0C9D2">
      <w:start w:val="1"/>
      <w:numFmt w:val="bullet"/>
      <w:lvlText w:val="•"/>
      <w:lvlJc w:val="left"/>
      <w:pPr>
        <w:ind w:left="3572" w:hanging="342"/>
      </w:pPr>
      <w:rPr>
        <w:rFonts w:hint="default"/>
      </w:rPr>
    </w:lvl>
    <w:lvl w:ilvl="8" w:tplc="12AE226E">
      <w:start w:val="1"/>
      <w:numFmt w:val="bullet"/>
      <w:lvlText w:val="•"/>
      <w:lvlJc w:val="left"/>
      <w:pPr>
        <w:ind w:left="4065" w:hanging="342"/>
      </w:pPr>
      <w:rPr>
        <w:rFonts w:hint="default"/>
      </w:rPr>
    </w:lvl>
  </w:abstractNum>
  <w:abstractNum w:abstractNumId="21">
    <w:nsid w:val="1CF35D09"/>
    <w:multiLevelType w:val="hybridMultilevel"/>
    <w:tmpl w:val="CF36EDF0"/>
    <w:lvl w:ilvl="0" w:tplc="A6B01646">
      <w:start w:val="1"/>
      <w:numFmt w:val="decimal"/>
      <w:lvlText w:val="%1."/>
      <w:lvlJc w:val="left"/>
      <w:pPr>
        <w:ind w:left="123" w:hanging="342"/>
        <w:jc w:val="left"/>
      </w:pPr>
      <w:rPr>
        <w:rFonts w:ascii="PMingLiU" w:eastAsia="PMingLiU" w:hAnsi="PMingLiU" w:hint="default"/>
        <w:spacing w:val="-7"/>
        <w:w w:val="112"/>
        <w:sz w:val="20"/>
        <w:szCs w:val="20"/>
      </w:rPr>
    </w:lvl>
    <w:lvl w:ilvl="1" w:tplc="BF189DD2">
      <w:start w:val="1"/>
      <w:numFmt w:val="bullet"/>
      <w:lvlText w:val="•"/>
      <w:lvlJc w:val="left"/>
      <w:pPr>
        <w:ind w:left="605" w:hanging="342"/>
      </w:pPr>
      <w:rPr>
        <w:rFonts w:hint="default"/>
      </w:rPr>
    </w:lvl>
    <w:lvl w:ilvl="2" w:tplc="EF6C93DC">
      <w:start w:val="1"/>
      <w:numFmt w:val="bullet"/>
      <w:lvlText w:val="•"/>
      <w:lvlJc w:val="left"/>
      <w:pPr>
        <w:ind w:left="1087" w:hanging="342"/>
      </w:pPr>
      <w:rPr>
        <w:rFonts w:hint="default"/>
      </w:rPr>
    </w:lvl>
    <w:lvl w:ilvl="3" w:tplc="FBDCAADC">
      <w:start w:val="1"/>
      <w:numFmt w:val="bullet"/>
      <w:lvlText w:val="•"/>
      <w:lvlJc w:val="left"/>
      <w:pPr>
        <w:ind w:left="1569" w:hanging="342"/>
      </w:pPr>
      <w:rPr>
        <w:rFonts w:hint="default"/>
      </w:rPr>
    </w:lvl>
    <w:lvl w:ilvl="4" w:tplc="301E6E3C">
      <w:start w:val="1"/>
      <w:numFmt w:val="bullet"/>
      <w:lvlText w:val="•"/>
      <w:lvlJc w:val="left"/>
      <w:pPr>
        <w:ind w:left="2051" w:hanging="342"/>
      </w:pPr>
      <w:rPr>
        <w:rFonts w:hint="default"/>
      </w:rPr>
    </w:lvl>
    <w:lvl w:ilvl="5" w:tplc="6EECE646">
      <w:start w:val="1"/>
      <w:numFmt w:val="bullet"/>
      <w:lvlText w:val="•"/>
      <w:lvlJc w:val="left"/>
      <w:pPr>
        <w:ind w:left="2533" w:hanging="342"/>
      </w:pPr>
      <w:rPr>
        <w:rFonts w:hint="default"/>
      </w:rPr>
    </w:lvl>
    <w:lvl w:ilvl="6" w:tplc="970C30E4">
      <w:start w:val="1"/>
      <w:numFmt w:val="bullet"/>
      <w:lvlText w:val="•"/>
      <w:lvlJc w:val="left"/>
      <w:pPr>
        <w:ind w:left="3015" w:hanging="342"/>
      </w:pPr>
      <w:rPr>
        <w:rFonts w:hint="default"/>
      </w:rPr>
    </w:lvl>
    <w:lvl w:ilvl="7" w:tplc="F6A269B0">
      <w:start w:val="1"/>
      <w:numFmt w:val="bullet"/>
      <w:lvlText w:val="•"/>
      <w:lvlJc w:val="left"/>
      <w:pPr>
        <w:ind w:left="3496" w:hanging="342"/>
      </w:pPr>
      <w:rPr>
        <w:rFonts w:hint="default"/>
      </w:rPr>
    </w:lvl>
    <w:lvl w:ilvl="8" w:tplc="24683114">
      <w:start w:val="1"/>
      <w:numFmt w:val="bullet"/>
      <w:lvlText w:val="•"/>
      <w:lvlJc w:val="left"/>
      <w:pPr>
        <w:ind w:left="3978" w:hanging="342"/>
      </w:pPr>
      <w:rPr>
        <w:rFonts w:hint="default"/>
      </w:rPr>
    </w:lvl>
  </w:abstractNum>
  <w:abstractNum w:abstractNumId="22">
    <w:nsid w:val="1D1E41BF"/>
    <w:multiLevelType w:val="hybridMultilevel"/>
    <w:tmpl w:val="E12E4014"/>
    <w:lvl w:ilvl="0" w:tplc="8EF27220">
      <w:start w:val="1"/>
      <w:numFmt w:val="decimal"/>
      <w:lvlText w:val="%1."/>
      <w:lvlJc w:val="left"/>
      <w:pPr>
        <w:ind w:left="123" w:hanging="342"/>
        <w:jc w:val="left"/>
      </w:pPr>
      <w:rPr>
        <w:rFonts w:ascii="PMingLiU" w:eastAsia="PMingLiU" w:hAnsi="PMingLiU" w:hint="default"/>
        <w:spacing w:val="-7"/>
        <w:w w:val="112"/>
        <w:sz w:val="20"/>
        <w:szCs w:val="20"/>
      </w:rPr>
    </w:lvl>
    <w:lvl w:ilvl="1" w:tplc="B838BCB2">
      <w:start w:val="1"/>
      <w:numFmt w:val="bullet"/>
      <w:lvlText w:val="•"/>
      <w:lvlJc w:val="left"/>
      <w:pPr>
        <w:ind w:left="605" w:hanging="342"/>
      </w:pPr>
      <w:rPr>
        <w:rFonts w:hint="default"/>
      </w:rPr>
    </w:lvl>
    <w:lvl w:ilvl="2" w:tplc="795C3D6C">
      <w:start w:val="1"/>
      <w:numFmt w:val="bullet"/>
      <w:lvlText w:val="•"/>
      <w:lvlJc w:val="left"/>
      <w:pPr>
        <w:ind w:left="1087" w:hanging="342"/>
      </w:pPr>
      <w:rPr>
        <w:rFonts w:hint="default"/>
      </w:rPr>
    </w:lvl>
    <w:lvl w:ilvl="3" w:tplc="E8102D56">
      <w:start w:val="1"/>
      <w:numFmt w:val="bullet"/>
      <w:lvlText w:val="•"/>
      <w:lvlJc w:val="left"/>
      <w:pPr>
        <w:ind w:left="1569" w:hanging="342"/>
      </w:pPr>
      <w:rPr>
        <w:rFonts w:hint="default"/>
      </w:rPr>
    </w:lvl>
    <w:lvl w:ilvl="4" w:tplc="A4968DC0">
      <w:start w:val="1"/>
      <w:numFmt w:val="bullet"/>
      <w:lvlText w:val="•"/>
      <w:lvlJc w:val="left"/>
      <w:pPr>
        <w:ind w:left="2051" w:hanging="342"/>
      </w:pPr>
      <w:rPr>
        <w:rFonts w:hint="default"/>
      </w:rPr>
    </w:lvl>
    <w:lvl w:ilvl="5" w:tplc="62360DDE">
      <w:start w:val="1"/>
      <w:numFmt w:val="bullet"/>
      <w:lvlText w:val="•"/>
      <w:lvlJc w:val="left"/>
      <w:pPr>
        <w:ind w:left="2533" w:hanging="342"/>
      </w:pPr>
      <w:rPr>
        <w:rFonts w:hint="default"/>
      </w:rPr>
    </w:lvl>
    <w:lvl w:ilvl="6" w:tplc="76F05380">
      <w:start w:val="1"/>
      <w:numFmt w:val="bullet"/>
      <w:lvlText w:val="•"/>
      <w:lvlJc w:val="left"/>
      <w:pPr>
        <w:ind w:left="3015" w:hanging="342"/>
      </w:pPr>
      <w:rPr>
        <w:rFonts w:hint="default"/>
      </w:rPr>
    </w:lvl>
    <w:lvl w:ilvl="7" w:tplc="AC7C9D54">
      <w:start w:val="1"/>
      <w:numFmt w:val="bullet"/>
      <w:lvlText w:val="•"/>
      <w:lvlJc w:val="left"/>
      <w:pPr>
        <w:ind w:left="3498" w:hanging="342"/>
      </w:pPr>
      <w:rPr>
        <w:rFonts w:hint="default"/>
      </w:rPr>
    </w:lvl>
    <w:lvl w:ilvl="8" w:tplc="0C14A906">
      <w:start w:val="1"/>
      <w:numFmt w:val="bullet"/>
      <w:lvlText w:val="•"/>
      <w:lvlJc w:val="left"/>
      <w:pPr>
        <w:ind w:left="3980" w:hanging="342"/>
      </w:pPr>
      <w:rPr>
        <w:rFonts w:hint="default"/>
      </w:rPr>
    </w:lvl>
  </w:abstractNum>
  <w:abstractNum w:abstractNumId="23">
    <w:nsid w:val="1E8B70BF"/>
    <w:multiLevelType w:val="hybridMultilevel"/>
    <w:tmpl w:val="5DD89B08"/>
    <w:lvl w:ilvl="0" w:tplc="3144589E">
      <w:start w:val="1"/>
      <w:numFmt w:val="decimal"/>
      <w:lvlText w:val="%1."/>
      <w:lvlJc w:val="left"/>
      <w:pPr>
        <w:ind w:left="113" w:hanging="342"/>
        <w:jc w:val="left"/>
      </w:pPr>
      <w:rPr>
        <w:rFonts w:ascii="PMingLiU" w:eastAsia="PMingLiU" w:hAnsi="PMingLiU" w:hint="default"/>
        <w:spacing w:val="-7"/>
        <w:w w:val="112"/>
        <w:sz w:val="20"/>
        <w:szCs w:val="20"/>
      </w:rPr>
    </w:lvl>
    <w:lvl w:ilvl="1" w:tplc="3A5ADED0">
      <w:start w:val="1"/>
      <w:numFmt w:val="bullet"/>
      <w:lvlText w:val="•"/>
      <w:lvlJc w:val="left"/>
      <w:pPr>
        <w:ind w:left="595" w:hanging="342"/>
      </w:pPr>
      <w:rPr>
        <w:rFonts w:hint="default"/>
      </w:rPr>
    </w:lvl>
    <w:lvl w:ilvl="2" w:tplc="5B8C72B4">
      <w:start w:val="1"/>
      <w:numFmt w:val="bullet"/>
      <w:lvlText w:val="•"/>
      <w:lvlJc w:val="left"/>
      <w:pPr>
        <w:ind w:left="1077" w:hanging="342"/>
      </w:pPr>
      <w:rPr>
        <w:rFonts w:hint="default"/>
      </w:rPr>
    </w:lvl>
    <w:lvl w:ilvl="3" w:tplc="C6567B86">
      <w:start w:val="1"/>
      <w:numFmt w:val="bullet"/>
      <w:lvlText w:val="•"/>
      <w:lvlJc w:val="left"/>
      <w:pPr>
        <w:ind w:left="1559" w:hanging="342"/>
      </w:pPr>
      <w:rPr>
        <w:rFonts w:hint="default"/>
      </w:rPr>
    </w:lvl>
    <w:lvl w:ilvl="4" w:tplc="2C82BC50">
      <w:start w:val="1"/>
      <w:numFmt w:val="bullet"/>
      <w:lvlText w:val="•"/>
      <w:lvlJc w:val="left"/>
      <w:pPr>
        <w:ind w:left="2041" w:hanging="342"/>
      </w:pPr>
      <w:rPr>
        <w:rFonts w:hint="default"/>
      </w:rPr>
    </w:lvl>
    <w:lvl w:ilvl="5" w:tplc="CCE288D8">
      <w:start w:val="1"/>
      <w:numFmt w:val="bullet"/>
      <w:lvlText w:val="•"/>
      <w:lvlJc w:val="left"/>
      <w:pPr>
        <w:ind w:left="2523" w:hanging="342"/>
      </w:pPr>
      <w:rPr>
        <w:rFonts w:hint="default"/>
      </w:rPr>
    </w:lvl>
    <w:lvl w:ilvl="6" w:tplc="395CE2BC">
      <w:start w:val="1"/>
      <w:numFmt w:val="bullet"/>
      <w:lvlText w:val="•"/>
      <w:lvlJc w:val="left"/>
      <w:pPr>
        <w:ind w:left="3005" w:hanging="342"/>
      </w:pPr>
      <w:rPr>
        <w:rFonts w:hint="default"/>
      </w:rPr>
    </w:lvl>
    <w:lvl w:ilvl="7" w:tplc="01045BE8">
      <w:start w:val="1"/>
      <w:numFmt w:val="bullet"/>
      <w:lvlText w:val="•"/>
      <w:lvlJc w:val="left"/>
      <w:pPr>
        <w:ind w:left="3487" w:hanging="342"/>
      </w:pPr>
      <w:rPr>
        <w:rFonts w:hint="default"/>
      </w:rPr>
    </w:lvl>
    <w:lvl w:ilvl="8" w:tplc="3B68993C">
      <w:start w:val="1"/>
      <w:numFmt w:val="bullet"/>
      <w:lvlText w:val="•"/>
      <w:lvlJc w:val="left"/>
      <w:pPr>
        <w:ind w:left="3969" w:hanging="342"/>
      </w:pPr>
      <w:rPr>
        <w:rFonts w:hint="default"/>
      </w:rPr>
    </w:lvl>
  </w:abstractNum>
  <w:abstractNum w:abstractNumId="24">
    <w:nsid w:val="1EA66C81"/>
    <w:multiLevelType w:val="hybridMultilevel"/>
    <w:tmpl w:val="B25A9CEA"/>
    <w:lvl w:ilvl="0" w:tplc="3B0CAB12">
      <w:start w:val="1"/>
      <w:numFmt w:val="decimal"/>
      <w:lvlText w:val="%1."/>
      <w:lvlJc w:val="left"/>
      <w:pPr>
        <w:ind w:left="123" w:hanging="342"/>
        <w:jc w:val="left"/>
      </w:pPr>
      <w:rPr>
        <w:rFonts w:ascii="PMingLiU" w:eastAsia="PMingLiU" w:hAnsi="PMingLiU" w:hint="default"/>
        <w:spacing w:val="-7"/>
        <w:w w:val="112"/>
        <w:sz w:val="20"/>
        <w:szCs w:val="20"/>
      </w:rPr>
    </w:lvl>
    <w:lvl w:ilvl="1" w:tplc="5296D5AE">
      <w:start w:val="1"/>
      <w:numFmt w:val="bullet"/>
      <w:lvlText w:val="•"/>
      <w:lvlJc w:val="left"/>
      <w:pPr>
        <w:ind w:left="605" w:hanging="342"/>
      </w:pPr>
      <w:rPr>
        <w:rFonts w:hint="default"/>
      </w:rPr>
    </w:lvl>
    <w:lvl w:ilvl="2" w:tplc="1AC2CA38">
      <w:start w:val="1"/>
      <w:numFmt w:val="bullet"/>
      <w:lvlText w:val="•"/>
      <w:lvlJc w:val="left"/>
      <w:pPr>
        <w:ind w:left="1087" w:hanging="342"/>
      </w:pPr>
      <w:rPr>
        <w:rFonts w:hint="default"/>
      </w:rPr>
    </w:lvl>
    <w:lvl w:ilvl="3" w:tplc="538C7B50">
      <w:start w:val="1"/>
      <w:numFmt w:val="bullet"/>
      <w:lvlText w:val="•"/>
      <w:lvlJc w:val="left"/>
      <w:pPr>
        <w:ind w:left="1569" w:hanging="342"/>
      </w:pPr>
      <w:rPr>
        <w:rFonts w:hint="default"/>
      </w:rPr>
    </w:lvl>
    <w:lvl w:ilvl="4" w:tplc="0DF4A604">
      <w:start w:val="1"/>
      <w:numFmt w:val="bullet"/>
      <w:lvlText w:val="•"/>
      <w:lvlJc w:val="left"/>
      <w:pPr>
        <w:ind w:left="2051" w:hanging="342"/>
      </w:pPr>
      <w:rPr>
        <w:rFonts w:hint="default"/>
      </w:rPr>
    </w:lvl>
    <w:lvl w:ilvl="5" w:tplc="778CA0B0">
      <w:start w:val="1"/>
      <w:numFmt w:val="bullet"/>
      <w:lvlText w:val="•"/>
      <w:lvlJc w:val="left"/>
      <w:pPr>
        <w:ind w:left="2533" w:hanging="342"/>
      </w:pPr>
      <w:rPr>
        <w:rFonts w:hint="default"/>
      </w:rPr>
    </w:lvl>
    <w:lvl w:ilvl="6" w:tplc="077C7F70">
      <w:start w:val="1"/>
      <w:numFmt w:val="bullet"/>
      <w:lvlText w:val="•"/>
      <w:lvlJc w:val="left"/>
      <w:pPr>
        <w:ind w:left="3015" w:hanging="342"/>
      </w:pPr>
      <w:rPr>
        <w:rFonts w:hint="default"/>
      </w:rPr>
    </w:lvl>
    <w:lvl w:ilvl="7" w:tplc="861E9A48">
      <w:start w:val="1"/>
      <w:numFmt w:val="bullet"/>
      <w:lvlText w:val="•"/>
      <w:lvlJc w:val="left"/>
      <w:pPr>
        <w:ind w:left="3496" w:hanging="342"/>
      </w:pPr>
      <w:rPr>
        <w:rFonts w:hint="default"/>
      </w:rPr>
    </w:lvl>
    <w:lvl w:ilvl="8" w:tplc="3FECAE4A">
      <w:start w:val="1"/>
      <w:numFmt w:val="bullet"/>
      <w:lvlText w:val="•"/>
      <w:lvlJc w:val="left"/>
      <w:pPr>
        <w:ind w:left="3978" w:hanging="342"/>
      </w:pPr>
      <w:rPr>
        <w:rFonts w:hint="default"/>
      </w:rPr>
    </w:lvl>
  </w:abstractNum>
  <w:abstractNum w:abstractNumId="25">
    <w:nsid w:val="1F040724"/>
    <w:multiLevelType w:val="hybridMultilevel"/>
    <w:tmpl w:val="3626DB24"/>
    <w:lvl w:ilvl="0" w:tplc="AB404A5C">
      <w:start w:val="1"/>
      <w:numFmt w:val="lowerLetter"/>
      <w:lvlText w:val="(%1)"/>
      <w:lvlJc w:val="left"/>
      <w:pPr>
        <w:ind w:left="520" w:hanging="397"/>
        <w:jc w:val="left"/>
      </w:pPr>
      <w:rPr>
        <w:rFonts w:ascii="PMingLiU" w:eastAsia="PMingLiU" w:hAnsi="PMingLiU" w:hint="default"/>
        <w:w w:val="89"/>
        <w:sz w:val="20"/>
        <w:szCs w:val="20"/>
      </w:rPr>
    </w:lvl>
    <w:lvl w:ilvl="1" w:tplc="0E006F70">
      <w:start w:val="1"/>
      <w:numFmt w:val="bullet"/>
      <w:lvlText w:val="•"/>
      <w:lvlJc w:val="left"/>
      <w:pPr>
        <w:ind w:left="962" w:hanging="397"/>
      </w:pPr>
      <w:rPr>
        <w:rFonts w:hint="default"/>
      </w:rPr>
    </w:lvl>
    <w:lvl w:ilvl="2" w:tplc="A64A10C0">
      <w:start w:val="1"/>
      <w:numFmt w:val="bullet"/>
      <w:lvlText w:val="•"/>
      <w:lvlJc w:val="left"/>
      <w:pPr>
        <w:ind w:left="1405" w:hanging="397"/>
      </w:pPr>
      <w:rPr>
        <w:rFonts w:hint="default"/>
      </w:rPr>
    </w:lvl>
    <w:lvl w:ilvl="3" w:tplc="03567A16">
      <w:start w:val="1"/>
      <w:numFmt w:val="bullet"/>
      <w:lvlText w:val="•"/>
      <w:lvlJc w:val="left"/>
      <w:pPr>
        <w:ind w:left="1847" w:hanging="397"/>
      </w:pPr>
      <w:rPr>
        <w:rFonts w:hint="default"/>
      </w:rPr>
    </w:lvl>
    <w:lvl w:ilvl="4" w:tplc="12408124">
      <w:start w:val="1"/>
      <w:numFmt w:val="bullet"/>
      <w:lvlText w:val="•"/>
      <w:lvlJc w:val="left"/>
      <w:pPr>
        <w:ind w:left="2289" w:hanging="397"/>
      </w:pPr>
      <w:rPr>
        <w:rFonts w:hint="default"/>
      </w:rPr>
    </w:lvl>
    <w:lvl w:ilvl="5" w:tplc="E130867A">
      <w:start w:val="1"/>
      <w:numFmt w:val="bullet"/>
      <w:lvlText w:val="•"/>
      <w:lvlJc w:val="left"/>
      <w:pPr>
        <w:ind w:left="2732" w:hanging="397"/>
      </w:pPr>
      <w:rPr>
        <w:rFonts w:hint="default"/>
      </w:rPr>
    </w:lvl>
    <w:lvl w:ilvl="6" w:tplc="6A4C7D08">
      <w:start w:val="1"/>
      <w:numFmt w:val="bullet"/>
      <w:lvlText w:val="•"/>
      <w:lvlJc w:val="left"/>
      <w:pPr>
        <w:ind w:left="3174" w:hanging="397"/>
      </w:pPr>
      <w:rPr>
        <w:rFonts w:hint="default"/>
      </w:rPr>
    </w:lvl>
    <w:lvl w:ilvl="7" w:tplc="0EAAE484">
      <w:start w:val="1"/>
      <w:numFmt w:val="bullet"/>
      <w:lvlText w:val="•"/>
      <w:lvlJc w:val="left"/>
      <w:pPr>
        <w:ind w:left="3617" w:hanging="397"/>
      </w:pPr>
      <w:rPr>
        <w:rFonts w:hint="default"/>
      </w:rPr>
    </w:lvl>
    <w:lvl w:ilvl="8" w:tplc="35709B94">
      <w:start w:val="1"/>
      <w:numFmt w:val="bullet"/>
      <w:lvlText w:val="•"/>
      <w:lvlJc w:val="left"/>
      <w:pPr>
        <w:ind w:left="4059" w:hanging="397"/>
      </w:pPr>
      <w:rPr>
        <w:rFonts w:hint="default"/>
      </w:rPr>
    </w:lvl>
  </w:abstractNum>
  <w:abstractNum w:abstractNumId="26">
    <w:nsid w:val="207E2AB8"/>
    <w:multiLevelType w:val="hybridMultilevel"/>
    <w:tmpl w:val="180CCC40"/>
    <w:lvl w:ilvl="0" w:tplc="450E835E">
      <w:start w:val="1"/>
      <w:numFmt w:val="decimal"/>
      <w:lvlText w:val="%1."/>
      <w:lvlJc w:val="left"/>
      <w:pPr>
        <w:ind w:left="123" w:hanging="342"/>
        <w:jc w:val="left"/>
      </w:pPr>
      <w:rPr>
        <w:rFonts w:ascii="PMingLiU" w:eastAsia="PMingLiU" w:hAnsi="PMingLiU" w:hint="default"/>
        <w:spacing w:val="-7"/>
        <w:w w:val="112"/>
        <w:sz w:val="20"/>
        <w:szCs w:val="20"/>
      </w:rPr>
    </w:lvl>
    <w:lvl w:ilvl="1" w:tplc="19FA0CB4">
      <w:start w:val="1"/>
      <w:numFmt w:val="bullet"/>
      <w:lvlText w:val="•"/>
      <w:lvlJc w:val="left"/>
      <w:pPr>
        <w:ind w:left="606" w:hanging="342"/>
      </w:pPr>
      <w:rPr>
        <w:rFonts w:hint="default"/>
      </w:rPr>
    </w:lvl>
    <w:lvl w:ilvl="2" w:tplc="C1D497B6">
      <w:start w:val="1"/>
      <w:numFmt w:val="bullet"/>
      <w:lvlText w:val="•"/>
      <w:lvlJc w:val="left"/>
      <w:pPr>
        <w:ind w:left="1089" w:hanging="342"/>
      </w:pPr>
      <w:rPr>
        <w:rFonts w:hint="default"/>
      </w:rPr>
    </w:lvl>
    <w:lvl w:ilvl="3" w:tplc="CFAA3EC0">
      <w:start w:val="1"/>
      <w:numFmt w:val="bullet"/>
      <w:lvlText w:val="•"/>
      <w:lvlJc w:val="left"/>
      <w:pPr>
        <w:ind w:left="1572" w:hanging="342"/>
      </w:pPr>
      <w:rPr>
        <w:rFonts w:hint="default"/>
      </w:rPr>
    </w:lvl>
    <w:lvl w:ilvl="4" w:tplc="BB74E03C">
      <w:start w:val="1"/>
      <w:numFmt w:val="bullet"/>
      <w:lvlText w:val="•"/>
      <w:lvlJc w:val="left"/>
      <w:pPr>
        <w:ind w:left="2055" w:hanging="342"/>
      </w:pPr>
      <w:rPr>
        <w:rFonts w:hint="default"/>
      </w:rPr>
    </w:lvl>
    <w:lvl w:ilvl="5" w:tplc="04DAA2B8">
      <w:start w:val="1"/>
      <w:numFmt w:val="bullet"/>
      <w:lvlText w:val="•"/>
      <w:lvlJc w:val="left"/>
      <w:pPr>
        <w:ind w:left="2538" w:hanging="342"/>
      </w:pPr>
      <w:rPr>
        <w:rFonts w:hint="default"/>
      </w:rPr>
    </w:lvl>
    <w:lvl w:ilvl="6" w:tplc="E0C44A58">
      <w:start w:val="1"/>
      <w:numFmt w:val="bullet"/>
      <w:lvlText w:val="•"/>
      <w:lvlJc w:val="left"/>
      <w:pPr>
        <w:ind w:left="3021" w:hanging="342"/>
      </w:pPr>
      <w:rPr>
        <w:rFonts w:hint="default"/>
      </w:rPr>
    </w:lvl>
    <w:lvl w:ilvl="7" w:tplc="9D820F3E">
      <w:start w:val="1"/>
      <w:numFmt w:val="bullet"/>
      <w:lvlText w:val="•"/>
      <w:lvlJc w:val="left"/>
      <w:pPr>
        <w:ind w:left="3504" w:hanging="342"/>
      </w:pPr>
      <w:rPr>
        <w:rFonts w:hint="default"/>
      </w:rPr>
    </w:lvl>
    <w:lvl w:ilvl="8" w:tplc="0458DB7E">
      <w:start w:val="1"/>
      <w:numFmt w:val="bullet"/>
      <w:lvlText w:val="•"/>
      <w:lvlJc w:val="left"/>
      <w:pPr>
        <w:ind w:left="3987" w:hanging="342"/>
      </w:pPr>
      <w:rPr>
        <w:rFonts w:hint="default"/>
      </w:rPr>
    </w:lvl>
  </w:abstractNum>
  <w:abstractNum w:abstractNumId="27">
    <w:nsid w:val="20DE2554"/>
    <w:multiLevelType w:val="hybridMultilevel"/>
    <w:tmpl w:val="999EDE18"/>
    <w:lvl w:ilvl="0" w:tplc="F4785DBA">
      <w:start w:val="1"/>
      <w:numFmt w:val="decimal"/>
      <w:lvlText w:val="%1."/>
      <w:lvlJc w:val="left"/>
      <w:pPr>
        <w:ind w:left="123" w:hanging="342"/>
        <w:jc w:val="left"/>
      </w:pPr>
      <w:rPr>
        <w:rFonts w:ascii="PMingLiU" w:eastAsia="PMingLiU" w:hAnsi="PMingLiU" w:hint="default"/>
        <w:spacing w:val="-7"/>
        <w:w w:val="112"/>
        <w:sz w:val="20"/>
        <w:szCs w:val="20"/>
      </w:rPr>
    </w:lvl>
    <w:lvl w:ilvl="1" w:tplc="063A23F8">
      <w:start w:val="1"/>
      <w:numFmt w:val="bullet"/>
      <w:lvlText w:val="•"/>
      <w:lvlJc w:val="left"/>
      <w:pPr>
        <w:ind w:left="616" w:hanging="342"/>
      </w:pPr>
      <w:rPr>
        <w:rFonts w:hint="default"/>
      </w:rPr>
    </w:lvl>
    <w:lvl w:ilvl="2" w:tplc="429608B2">
      <w:start w:val="1"/>
      <w:numFmt w:val="bullet"/>
      <w:lvlText w:val="•"/>
      <w:lvlJc w:val="left"/>
      <w:pPr>
        <w:ind w:left="1109" w:hanging="342"/>
      </w:pPr>
      <w:rPr>
        <w:rFonts w:hint="default"/>
      </w:rPr>
    </w:lvl>
    <w:lvl w:ilvl="3" w:tplc="D6DEBD3A">
      <w:start w:val="1"/>
      <w:numFmt w:val="bullet"/>
      <w:lvlText w:val="•"/>
      <w:lvlJc w:val="left"/>
      <w:pPr>
        <w:ind w:left="1601" w:hanging="342"/>
      </w:pPr>
      <w:rPr>
        <w:rFonts w:hint="default"/>
      </w:rPr>
    </w:lvl>
    <w:lvl w:ilvl="4" w:tplc="11E4C6E2">
      <w:start w:val="1"/>
      <w:numFmt w:val="bullet"/>
      <w:lvlText w:val="•"/>
      <w:lvlJc w:val="left"/>
      <w:pPr>
        <w:ind w:left="2094" w:hanging="342"/>
      </w:pPr>
      <w:rPr>
        <w:rFonts w:hint="default"/>
      </w:rPr>
    </w:lvl>
    <w:lvl w:ilvl="5" w:tplc="5AD645A6">
      <w:start w:val="1"/>
      <w:numFmt w:val="bullet"/>
      <w:lvlText w:val="•"/>
      <w:lvlJc w:val="left"/>
      <w:pPr>
        <w:ind w:left="2587" w:hanging="342"/>
      </w:pPr>
      <w:rPr>
        <w:rFonts w:hint="default"/>
      </w:rPr>
    </w:lvl>
    <w:lvl w:ilvl="6" w:tplc="4D0C4CAA">
      <w:start w:val="1"/>
      <w:numFmt w:val="bullet"/>
      <w:lvlText w:val="•"/>
      <w:lvlJc w:val="left"/>
      <w:pPr>
        <w:ind w:left="3079" w:hanging="342"/>
      </w:pPr>
      <w:rPr>
        <w:rFonts w:hint="default"/>
      </w:rPr>
    </w:lvl>
    <w:lvl w:ilvl="7" w:tplc="80D851FC">
      <w:start w:val="1"/>
      <w:numFmt w:val="bullet"/>
      <w:lvlText w:val="•"/>
      <w:lvlJc w:val="left"/>
      <w:pPr>
        <w:ind w:left="3572" w:hanging="342"/>
      </w:pPr>
      <w:rPr>
        <w:rFonts w:hint="default"/>
      </w:rPr>
    </w:lvl>
    <w:lvl w:ilvl="8" w:tplc="B5BEB5E2">
      <w:start w:val="1"/>
      <w:numFmt w:val="bullet"/>
      <w:lvlText w:val="•"/>
      <w:lvlJc w:val="left"/>
      <w:pPr>
        <w:ind w:left="4065" w:hanging="342"/>
      </w:pPr>
      <w:rPr>
        <w:rFonts w:hint="default"/>
      </w:rPr>
    </w:lvl>
  </w:abstractNum>
  <w:abstractNum w:abstractNumId="28">
    <w:nsid w:val="21904F8B"/>
    <w:multiLevelType w:val="hybridMultilevel"/>
    <w:tmpl w:val="A3B8468C"/>
    <w:lvl w:ilvl="0" w:tplc="F6BE7244">
      <w:start w:val="1"/>
      <w:numFmt w:val="lowerLetter"/>
      <w:lvlText w:val="(%1)"/>
      <w:lvlJc w:val="left"/>
      <w:pPr>
        <w:ind w:left="510" w:hanging="397"/>
        <w:jc w:val="left"/>
      </w:pPr>
      <w:rPr>
        <w:rFonts w:ascii="PMingLiU" w:eastAsia="PMingLiU" w:hAnsi="PMingLiU" w:hint="default"/>
        <w:w w:val="89"/>
        <w:sz w:val="20"/>
        <w:szCs w:val="20"/>
      </w:rPr>
    </w:lvl>
    <w:lvl w:ilvl="1" w:tplc="2B4459A2">
      <w:start w:val="1"/>
      <w:numFmt w:val="bullet"/>
      <w:lvlText w:val="•"/>
      <w:lvlJc w:val="left"/>
      <w:pPr>
        <w:ind w:left="964" w:hanging="397"/>
      </w:pPr>
      <w:rPr>
        <w:rFonts w:hint="default"/>
      </w:rPr>
    </w:lvl>
    <w:lvl w:ilvl="2" w:tplc="2C44B18C">
      <w:start w:val="1"/>
      <w:numFmt w:val="bullet"/>
      <w:lvlText w:val="•"/>
      <w:lvlJc w:val="left"/>
      <w:pPr>
        <w:ind w:left="1418" w:hanging="397"/>
      </w:pPr>
      <w:rPr>
        <w:rFonts w:hint="default"/>
      </w:rPr>
    </w:lvl>
    <w:lvl w:ilvl="3" w:tplc="BE10EDC8">
      <w:start w:val="1"/>
      <w:numFmt w:val="bullet"/>
      <w:lvlText w:val="•"/>
      <w:lvlJc w:val="left"/>
      <w:pPr>
        <w:ind w:left="1872" w:hanging="397"/>
      </w:pPr>
      <w:rPr>
        <w:rFonts w:hint="default"/>
      </w:rPr>
    </w:lvl>
    <w:lvl w:ilvl="4" w:tplc="B0703AEE">
      <w:start w:val="1"/>
      <w:numFmt w:val="bullet"/>
      <w:lvlText w:val="•"/>
      <w:lvlJc w:val="left"/>
      <w:pPr>
        <w:ind w:left="2326" w:hanging="397"/>
      </w:pPr>
      <w:rPr>
        <w:rFonts w:hint="default"/>
      </w:rPr>
    </w:lvl>
    <w:lvl w:ilvl="5" w:tplc="08BE9BFE">
      <w:start w:val="1"/>
      <w:numFmt w:val="bullet"/>
      <w:lvlText w:val="•"/>
      <w:lvlJc w:val="left"/>
      <w:pPr>
        <w:ind w:left="2780" w:hanging="397"/>
      </w:pPr>
      <w:rPr>
        <w:rFonts w:hint="default"/>
      </w:rPr>
    </w:lvl>
    <w:lvl w:ilvl="6" w:tplc="0A90B3E0">
      <w:start w:val="1"/>
      <w:numFmt w:val="bullet"/>
      <w:lvlText w:val="•"/>
      <w:lvlJc w:val="left"/>
      <w:pPr>
        <w:ind w:left="3234" w:hanging="397"/>
      </w:pPr>
      <w:rPr>
        <w:rFonts w:hint="default"/>
      </w:rPr>
    </w:lvl>
    <w:lvl w:ilvl="7" w:tplc="1766F0A6">
      <w:start w:val="1"/>
      <w:numFmt w:val="bullet"/>
      <w:lvlText w:val="•"/>
      <w:lvlJc w:val="left"/>
      <w:pPr>
        <w:ind w:left="3688" w:hanging="397"/>
      </w:pPr>
      <w:rPr>
        <w:rFonts w:hint="default"/>
      </w:rPr>
    </w:lvl>
    <w:lvl w:ilvl="8" w:tplc="A97C7C5C">
      <w:start w:val="1"/>
      <w:numFmt w:val="bullet"/>
      <w:lvlText w:val="•"/>
      <w:lvlJc w:val="left"/>
      <w:pPr>
        <w:ind w:left="4142" w:hanging="397"/>
      </w:pPr>
      <w:rPr>
        <w:rFonts w:hint="default"/>
      </w:rPr>
    </w:lvl>
  </w:abstractNum>
  <w:abstractNum w:abstractNumId="29">
    <w:nsid w:val="22281851"/>
    <w:multiLevelType w:val="hybridMultilevel"/>
    <w:tmpl w:val="FD44D4F8"/>
    <w:lvl w:ilvl="0" w:tplc="B9A6C632">
      <w:start w:val="1"/>
      <w:numFmt w:val="decimal"/>
      <w:lvlText w:val="%1."/>
      <w:lvlJc w:val="left"/>
      <w:pPr>
        <w:ind w:left="123" w:hanging="342"/>
        <w:jc w:val="left"/>
      </w:pPr>
      <w:rPr>
        <w:rFonts w:ascii="PMingLiU" w:eastAsia="PMingLiU" w:hAnsi="PMingLiU" w:hint="default"/>
        <w:spacing w:val="-7"/>
        <w:w w:val="112"/>
        <w:sz w:val="20"/>
        <w:szCs w:val="20"/>
      </w:rPr>
    </w:lvl>
    <w:lvl w:ilvl="1" w:tplc="E85EEFBA">
      <w:start w:val="1"/>
      <w:numFmt w:val="bullet"/>
      <w:lvlText w:val="•"/>
      <w:lvlJc w:val="left"/>
      <w:pPr>
        <w:ind w:left="605" w:hanging="342"/>
      </w:pPr>
      <w:rPr>
        <w:rFonts w:hint="default"/>
      </w:rPr>
    </w:lvl>
    <w:lvl w:ilvl="2" w:tplc="317A7EE2">
      <w:start w:val="1"/>
      <w:numFmt w:val="bullet"/>
      <w:lvlText w:val="•"/>
      <w:lvlJc w:val="left"/>
      <w:pPr>
        <w:ind w:left="1087" w:hanging="342"/>
      </w:pPr>
      <w:rPr>
        <w:rFonts w:hint="default"/>
      </w:rPr>
    </w:lvl>
    <w:lvl w:ilvl="3" w:tplc="45FEA874">
      <w:start w:val="1"/>
      <w:numFmt w:val="bullet"/>
      <w:lvlText w:val="•"/>
      <w:lvlJc w:val="left"/>
      <w:pPr>
        <w:ind w:left="1569" w:hanging="342"/>
      </w:pPr>
      <w:rPr>
        <w:rFonts w:hint="default"/>
      </w:rPr>
    </w:lvl>
    <w:lvl w:ilvl="4" w:tplc="E1F2AA80">
      <w:start w:val="1"/>
      <w:numFmt w:val="bullet"/>
      <w:lvlText w:val="•"/>
      <w:lvlJc w:val="left"/>
      <w:pPr>
        <w:ind w:left="2051" w:hanging="342"/>
      </w:pPr>
      <w:rPr>
        <w:rFonts w:hint="default"/>
      </w:rPr>
    </w:lvl>
    <w:lvl w:ilvl="5" w:tplc="619E76A2">
      <w:start w:val="1"/>
      <w:numFmt w:val="bullet"/>
      <w:lvlText w:val="•"/>
      <w:lvlJc w:val="left"/>
      <w:pPr>
        <w:ind w:left="2533" w:hanging="342"/>
      </w:pPr>
      <w:rPr>
        <w:rFonts w:hint="default"/>
      </w:rPr>
    </w:lvl>
    <w:lvl w:ilvl="6" w:tplc="81D09FBA">
      <w:start w:val="1"/>
      <w:numFmt w:val="bullet"/>
      <w:lvlText w:val="•"/>
      <w:lvlJc w:val="left"/>
      <w:pPr>
        <w:ind w:left="3015" w:hanging="342"/>
      </w:pPr>
      <w:rPr>
        <w:rFonts w:hint="default"/>
      </w:rPr>
    </w:lvl>
    <w:lvl w:ilvl="7" w:tplc="2B6C1FFE">
      <w:start w:val="1"/>
      <w:numFmt w:val="bullet"/>
      <w:lvlText w:val="•"/>
      <w:lvlJc w:val="left"/>
      <w:pPr>
        <w:ind w:left="3497" w:hanging="342"/>
      </w:pPr>
      <w:rPr>
        <w:rFonts w:hint="default"/>
      </w:rPr>
    </w:lvl>
    <w:lvl w:ilvl="8" w:tplc="C2C6C934">
      <w:start w:val="1"/>
      <w:numFmt w:val="bullet"/>
      <w:lvlText w:val="•"/>
      <w:lvlJc w:val="left"/>
      <w:pPr>
        <w:ind w:left="3979" w:hanging="342"/>
      </w:pPr>
      <w:rPr>
        <w:rFonts w:hint="default"/>
      </w:rPr>
    </w:lvl>
  </w:abstractNum>
  <w:abstractNum w:abstractNumId="30">
    <w:nsid w:val="27B21A69"/>
    <w:multiLevelType w:val="hybridMultilevel"/>
    <w:tmpl w:val="D958974C"/>
    <w:lvl w:ilvl="0" w:tplc="E1ECB328">
      <w:start w:val="1"/>
      <w:numFmt w:val="decimal"/>
      <w:lvlText w:val="%1)"/>
      <w:lvlJc w:val="left"/>
      <w:pPr>
        <w:ind w:left="510" w:hanging="397"/>
        <w:jc w:val="left"/>
      </w:pPr>
      <w:rPr>
        <w:rFonts w:ascii="PMingLiU" w:eastAsia="PMingLiU" w:hAnsi="PMingLiU" w:hint="default"/>
        <w:w w:val="101"/>
        <w:sz w:val="20"/>
        <w:szCs w:val="20"/>
      </w:rPr>
    </w:lvl>
    <w:lvl w:ilvl="1" w:tplc="724A1F1A">
      <w:start w:val="1"/>
      <w:numFmt w:val="bullet"/>
      <w:lvlText w:val="•"/>
      <w:lvlJc w:val="left"/>
      <w:pPr>
        <w:ind w:left="952" w:hanging="397"/>
      </w:pPr>
      <w:rPr>
        <w:rFonts w:hint="default"/>
      </w:rPr>
    </w:lvl>
    <w:lvl w:ilvl="2" w:tplc="A7FE3DCA">
      <w:start w:val="1"/>
      <w:numFmt w:val="bullet"/>
      <w:lvlText w:val="•"/>
      <w:lvlJc w:val="left"/>
      <w:pPr>
        <w:ind w:left="1395" w:hanging="397"/>
      </w:pPr>
      <w:rPr>
        <w:rFonts w:hint="default"/>
      </w:rPr>
    </w:lvl>
    <w:lvl w:ilvl="3" w:tplc="BC6876F8">
      <w:start w:val="1"/>
      <w:numFmt w:val="bullet"/>
      <w:lvlText w:val="•"/>
      <w:lvlJc w:val="left"/>
      <w:pPr>
        <w:ind w:left="1837" w:hanging="397"/>
      </w:pPr>
      <w:rPr>
        <w:rFonts w:hint="default"/>
      </w:rPr>
    </w:lvl>
    <w:lvl w:ilvl="4" w:tplc="75E6868C">
      <w:start w:val="1"/>
      <w:numFmt w:val="bullet"/>
      <w:lvlText w:val="•"/>
      <w:lvlJc w:val="left"/>
      <w:pPr>
        <w:ind w:left="2279" w:hanging="397"/>
      </w:pPr>
      <w:rPr>
        <w:rFonts w:hint="default"/>
      </w:rPr>
    </w:lvl>
    <w:lvl w:ilvl="5" w:tplc="41DAA9B6">
      <w:start w:val="1"/>
      <w:numFmt w:val="bullet"/>
      <w:lvlText w:val="•"/>
      <w:lvlJc w:val="left"/>
      <w:pPr>
        <w:ind w:left="2721" w:hanging="397"/>
      </w:pPr>
      <w:rPr>
        <w:rFonts w:hint="default"/>
      </w:rPr>
    </w:lvl>
    <w:lvl w:ilvl="6" w:tplc="19CCF8C0">
      <w:start w:val="1"/>
      <w:numFmt w:val="bullet"/>
      <w:lvlText w:val="•"/>
      <w:lvlJc w:val="left"/>
      <w:pPr>
        <w:ind w:left="3163" w:hanging="397"/>
      </w:pPr>
      <w:rPr>
        <w:rFonts w:hint="default"/>
      </w:rPr>
    </w:lvl>
    <w:lvl w:ilvl="7" w:tplc="A0A20B38">
      <w:start w:val="1"/>
      <w:numFmt w:val="bullet"/>
      <w:lvlText w:val="•"/>
      <w:lvlJc w:val="left"/>
      <w:pPr>
        <w:ind w:left="3605" w:hanging="397"/>
      </w:pPr>
      <w:rPr>
        <w:rFonts w:hint="default"/>
      </w:rPr>
    </w:lvl>
    <w:lvl w:ilvl="8" w:tplc="E21837E2">
      <w:start w:val="1"/>
      <w:numFmt w:val="bullet"/>
      <w:lvlText w:val="•"/>
      <w:lvlJc w:val="left"/>
      <w:pPr>
        <w:ind w:left="4048" w:hanging="397"/>
      </w:pPr>
      <w:rPr>
        <w:rFonts w:hint="default"/>
      </w:rPr>
    </w:lvl>
  </w:abstractNum>
  <w:abstractNum w:abstractNumId="31">
    <w:nsid w:val="27B45B9C"/>
    <w:multiLevelType w:val="hybridMultilevel"/>
    <w:tmpl w:val="76D2F768"/>
    <w:lvl w:ilvl="0" w:tplc="057265EC">
      <w:start w:val="1"/>
      <w:numFmt w:val="lowerLetter"/>
      <w:lvlText w:val="(%1)"/>
      <w:lvlJc w:val="left"/>
      <w:pPr>
        <w:ind w:left="510" w:hanging="397"/>
        <w:jc w:val="left"/>
      </w:pPr>
      <w:rPr>
        <w:rFonts w:ascii="PMingLiU" w:eastAsia="PMingLiU" w:hAnsi="PMingLiU" w:hint="default"/>
        <w:w w:val="89"/>
        <w:sz w:val="20"/>
        <w:szCs w:val="20"/>
      </w:rPr>
    </w:lvl>
    <w:lvl w:ilvl="1" w:tplc="85187D0C">
      <w:start w:val="1"/>
      <w:numFmt w:val="bullet"/>
      <w:lvlText w:val="•"/>
      <w:lvlJc w:val="left"/>
      <w:pPr>
        <w:ind w:left="953" w:hanging="397"/>
      </w:pPr>
      <w:rPr>
        <w:rFonts w:hint="default"/>
      </w:rPr>
    </w:lvl>
    <w:lvl w:ilvl="2" w:tplc="D850306C">
      <w:start w:val="1"/>
      <w:numFmt w:val="bullet"/>
      <w:lvlText w:val="•"/>
      <w:lvlJc w:val="left"/>
      <w:pPr>
        <w:ind w:left="1395" w:hanging="397"/>
      </w:pPr>
      <w:rPr>
        <w:rFonts w:hint="default"/>
      </w:rPr>
    </w:lvl>
    <w:lvl w:ilvl="3" w:tplc="EE107BBC">
      <w:start w:val="1"/>
      <w:numFmt w:val="bullet"/>
      <w:lvlText w:val="•"/>
      <w:lvlJc w:val="left"/>
      <w:pPr>
        <w:ind w:left="1837" w:hanging="397"/>
      </w:pPr>
      <w:rPr>
        <w:rFonts w:hint="default"/>
      </w:rPr>
    </w:lvl>
    <w:lvl w:ilvl="4" w:tplc="6E008FB0">
      <w:start w:val="1"/>
      <w:numFmt w:val="bullet"/>
      <w:lvlText w:val="•"/>
      <w:lvlJc w:val="left"/>
      <w:pPr>
        <w:ind w:left="2279" w:hanging="397"/>
      </w:pPr>
      <w:rPr>
        <w:rFonts w:hint="default"/>
      </w:rPr>
    </w:lvl>
    <w:lvl w:ilvl="5" w:tplc="BAE8F43A">
      <w:start w:val="1"/>
      <w:numFmt w:val="bullet"/>
      <w:lvlText w:val="•"/>
      <w:lvlJc w:val="left"/>
      <w:pPr>
        <w:ind w:left="2722" w:hanging="397"/>
      </w:pPr>
      <w:rPr>
        <w:rFonts w:hint="default"/>
      </w:rPr>
    </w:lvl>
    <w:lvl w:ilvl="6" w:tplc="FE222BBC">
      <w:start w:val="1"/>
      <w:numFmt w:val="bullet"/>
      <w:lvlText w:val="•"/>
      <w:lvlJc w:val="left"/>
      <w:pPr>
        <w:ind w:left="3164" w:hanging="397"/>
      </w:pPr>
      <w:rPr>
        <w:rFonts w:hint="default"/>
      </w:rPr>
    </w:lvl>
    <w:lvl w:ilvl="7" w:tplc="0FE40304">
      <w:start w:val="1"/>
      <w:numFmt w:val="bullet"/>
      <w:lvlText w:val="•"/>
      <w:lvlJc w:val="left"/>
      <w:pPr>
        <w:ind w:left="3606" w:hanging="397"/>
      </w:pPr>
      <w:rPr>
        <w:rFonts w:hint="default"/>
      </w:rPr>
    </w:lvl>
    <w:lvl w:ilvl="8" w:tplc="2668AB58">
      <w:start w:val="1"/>
      <w:numFmt w:val="bullet"/>
      <w:lvlText w:val="•"/>
      <w:lvlJc w:val="left"/>
      <w:pPr>
        <w:ind w:left="4049" w:hanging="397"/>
      </w:pPr>
      <w:rPr>
        <w:rFonts w:hint="default"/>
      </w:rPr>
    </w:lvl>
  </w:abstractNum>
  <w:abstractNum w:abstractNumId="32">
    <w:nsid w:val="289B78BC"/>
    <w:multiLevelType w:val="hybridMultilevel"/>
    <w:tmpl w:val="515EE288"/>
    <w:lvl w:ilvl="0" w:tplc="22848ACA">
      <w:start w:val="1"/>
      <w:numFmt w:val="lowerLetter"/>
      <w:lvlText w:val="(%1)"/>
      <w:lvlJc w:val="left"/>
      <w:pPr>
        <w:ind w:left="510" w:hanging="397"/>
        <w:jc w:val="left"/>
      </w:pPr>
      <w:rPr>
        <w:rFonts w:ascii="PMingLiU" w:eastAsia="PMingLiU" w:hAnsi="PMingLiU" w:hint="default"/>
        <w:w w:val="89"/>
        <w:sz w:val="20"/>
        <w:szCs w:val="20"/>
      </w:rPr>
    </w:lvl>
    <w:lvl w:ilvl="1" w:tplc="03145CC6">
      <w:start w:val="1"/>
      <w:numFmt w:val="bullet"/>
      <w:lvlText w:val="•"/>
      <w:lvlJc w:val="left"/>
      <w:pPr>
        <w:ind w:left="964" w:hanging="397"/>
      </w:pPr>
      <w:rPr>
        <w:rFonts w:hint="default"/>
      </w:rPr>
    </w:lvl>
    <w:lvl w:ilvl="2" w:tplc="765AF98E">
      <w:start w:val="1"/>
      <w:numFmt w:val="bullet"/>
      <w:lvlText w:val="•"/>
      <w:lvlJc w:val="left"/>
      <w:pPr>
        <w:ind w:left="1418" w:hanging="397"/>
      </w:pPr>
      <w:rPr>
        <w:rFonts w:hint="default"/>
      </w:rPr>
    </w:lvl>
    <w:lvl w:ilvl="3" w:tplc="5784D55A">
      <w:start w:val="1"/>
      <w:numFmt w:val="bullet"/>
      <w:lvlText w:val="•"/>
      <w:lvlJc w:val="left"/>
      <w:pPr>
        <w:ind w:left="1872" w:hanging="397"/>
      </w:pPr>
      <w:rPr>
        <w:rFonts w:hint="default"/>
      </w:rPr>
    </w:lvl>
    <w:lvl w:ilvl="4" w:tplc="95205A16">
      <w:start w:val="1"/>
      <w:numFmt w:val="bullet"/>
      <w:lvlText w:val="•"/>
      <w:lvlJc w:val="left"/>
      <w:pPr>
        <w:ind w:left="2326" w:hanging="397"/>
      </w:pPr>
      <w:rPr>
        <w:rFonts w:hint="default"/>
      </w:rPr>
    </w:lvl>
    <w:lvl w:ilvl="5" w:tplc="89B45702">
      <w:start w:val="1"/>
      <w:numFmt w:val="bullet"/>
      <w:lvlText w:val="•"/>
      <w:lvlJc w:val="left"/>
      <w:pPr>
        <w:ind w:left="2780" w:hanging="397"/>
      </w:pPr>
      <w:rPr>
        <w:rFonts w:hint="default"/>
      </w:rPr>
    </w:lvl>
    <w:lvl w:ilvl="6" w:tplc="492C801A">
      <w:start w:val="1"/>
      <w:numFmt w:val="bullet"/>
      <w:lvlText w:val="•"/>
      <w:lvlJc w:val="left"/>
      <w:pPr>
        <w:ind w:left="3234" w:hanging="397"/>
      </w:pPr>
      <w:rPr>
        <w:rFonts w:hint="default"/>
      </w:rPr>
    </w:lvl>
    <w:lvl w:ilvl="7" w:tplc="F4006EC6">
      <w:start w:val="1"/>
      <w:numFmt w:val="bullet"/>
      <w:lvlText w:val="•"/>
      <w:lvlJc w:val="left"/>
      <w:pPr>
        <w:ind w:left="3688" w:hanging="397"/>
      </w:pPr>
      <w:rPr>
        <w:rFonts w:hint="default"/>
      </w:rPr>
    </w:lvl>
    <w:lvl w:ilvl="8" w:tplc="0BC4E1AA">
      <w:start w:val="1"/>
      <w:numFmt w:val="bullet"/>
      <w:lvlText w:val="•"/>
      <w:lvlJc w:val="left"/>
      <w:pPr>
        <w:ind w:left="4142" w:hanging="397"/>
      </w:pPr>
      <w:rPr>
        <w:rFonts w:hint="default"/>
      </w:rPr>
    </w:lvl>
  </w:abstractNum>
  <w:abstractNum w:abstractNumId="33">
    <w:nsid w:val="2B0E6085"/>
    <w:multiLevelType w:val="hybridMultilevel"/>
    <w:tmpl w:val="4502D96C"/>
    <w:lvl w:ilvl="0" w:tplc="939C6286">
      <w:start w:val="3"/>
      <w:numFmt w:val="decimal"/>
      <w:lvlText w:val="(%1)"/>
      <w:lvlJc w:val="left"/>
      <w:pPr>
        <w:ind w:left="504" w:hanging="397"/>
        <w:jc w:val="left"/>
      </w:pPr>
      <w:rPr>
        <w:rFonts w:ascii="PMingLiU" w:eastAsia="PMingLiU" w:hAnsi="PMingLiU" w:hint="default"/>
        <w:w w:val="95"/>
        <w:sz w:val="18"/>
        <w:szCs w:val="18"/>
      </w:rPr>
    </w:lvl>
    <w:lvl w:ilvl="1" w:tplc="03542F92">
      <w:start w:val="1"/>
      <w:numFmt w:val="bullet"/>
      <w:lvlText w:val="•"/>
      <w:lvlJc w:val="left"/>
      <w:pPr>
        <w:ind w:left="958" w:hanging="397"/>
      </w:pPr>
      <w:rPr>
        <w:rFonts w:hint="default"/>
      </w:rPr>
    </w:lvl>
    <w:lvl w:ilvl="2" w:tplc="47DE97A6">
      <w:start w:val="1"/>
      <w:numFmt w:val="bullet"/>
      <w:lvlText w:val="•"/>
      <w:lvlJc w:val="left"/>
      <w:pPr>
        <w:ind w:left="1412" w:hanging="397"/>
      </w:pPr>
      <w:rPr>
        <w:rFonts w:hint="default"/>
      </w:rPr>
    </w:lvl>
    <w:lvl w:ilvl="3" w:tplc="56EA9F9C">
      <w:start w:val="1"/>
      <w:numFmt w:val="bullet"/>
      <w:lvlText w:val="•"/>
      <w:lvlJc w:val="left"/>
      <w:pPr>
        <w:ind w:left="1866" w:hanging="397"/>
      </w:pPr>
      <w:rPr>
        <w:rFonts w:hint="default"/>
      </w:rPr>
    </w:lvl>
    <w:lvl w:ilvl="4" w:tplc="9F8C3490">
      <w:start w:val="1"/>
      <w:numFmt w:val="bullet"/>
      <w:lvlText w:val="•"/>
      <w:lvlJc w:val="left"/>
      <w:pPr>
        <w:ind w:left="2320" w:hanging="397"/>
      </w:pPr>
      <w:rPr>
        <w:rFonts w:hint="default"/>
      </w:rPr>
    </w:lvl>
    <w:lvl w:ilvl="5" w:tplc="EB6E6636">
      <w:start w:val="1"/>
      <w:numFmt w:val="bullet"/>
      <w:lvlText w:val="•"/>
      <w:lvlJc w:val="left"/>
      <w:pPr>
        <w:ind w:left="2774" w:hanging="397"/>
      </w:pPr>
      <w:rPr>
        <w:rFonts w:hint="default"/>
      </w:rPr>
    </w:lvl>
    <w:lvl w:ilvl="6" w:tplc="A29838C8">
      <w:start w:val="1"/>
      <w:numFmt w:val="bullet"/>
      <w:lvlText w:val="•"/>
      <w:lvlJc w:val="left"/>
      <w:pPr>
        <w:ind w:left="3228" w:hanging="397"/>
      </w:pPr>
      <w:rPr>
        <w:rFonts w:hint="default"/>
      </w:rPr>
    </w:lvl>
    <w:lvl w:ilvl="7" w:tplc="E21CECFE">
      <w:start w:val="1"/>
      <w:numFmt w:val="bullet"/>
      <w:lvlText w:val="•"/>
      <w:lvlJc w:val="left"/>
      <w:pPr>
        <w:ind w:left="3682" w:hanging="397"/>
      </w:pPr>
      <w:rPr>
        <w:rFonts w:hint="default"/>
      </w:rPr>
    </w:lvl>
    <w:lvl w:ilvl="8" w:tplc="940CF5A0">
      <w:start w:val="1"/>
      <w:numFmt w:val="bullet"/>
      <w:lvlText w:val="•"/>
      <w:lvlJc w:val="left"/>
      <w:pPr>
        <w:ind w:left="4136" w:hanging="397"/>
      </w:pPr>
      <w:rPr>
        <w:rFonts w:hint="default"/>
      </w:rPr>
    </w:lvl>
  </w:abstractNum>
  <w:abstractNum w:abstractNumId="34">
    <w:nsid w:val="2B494BEE"/>
    <w:multiLevelType w:val="hybridMultilevel"/>
    <w:tmpl w:val="5A04A174"/>
    <w:lvl w:ilvl="0" w:tplc="754661B0">
      <w:start w:val="1"/>
      <w:numFmt w:val="lowerLetter"/>
      <w:lvlText w:val="(%1)"/>
      <w:lvlJc w:val="left"/>
      <w:pPr>
        <w:ind w:left="504" w:hanging="397"/>
        <w:jc w:val="left"/>
      </w:pPr>
      <w:rPr>
        <w:rFonts w:ascii="PMingLiU" w:eastAsia="PMingLiU" w:hAnsi="PMingLiU" w:hint="default"/>
        <w:w w:val="89"/>
        <w:sz w:val="20"/>
        <w:szCs w:val="20"/>
      </w:rPr>
    </w:lvl>
    <w:lvl w:ilvl="1" w:tplc="2C3A07E4">
      <w:start w:val="1"/>
      <w:numFmt w:val="bullet"/>
      <w:lvlText w:val="•"/>
      <w:lvlJc w:val="left"/>
      <w:pPr>
        <w:ind w:left="958" w:hanging="397"/>
      </w:pPr>
      <w:rPr>
        <w:rFonts w:hint="default"/>
      </w:rPr>
    </w:lvl>
    <w:lvl w:ilvl="2" w:tplc="F1A017E2">
      <w:start w:val="1"/>
      <w:numFmt w:val="bullet"/>
      <w:lvlText w:val="•"/>
      <w:lvlJc w:val="left"/>
      <w:pPr>
        <w:ind w:left="1412" w:hanging="397"/>
      </w:pPr>
      <w:rPr>
        <w:rFonts w:hint="default"/>
      </w:rPr>
    </w:lvl>
    <w:lvl w:ilvl="3" w:tplc="87F8C9A2">
      <w:start w:val="1"/>
      <w:numFmt w:val="bullet"/>
      <w:lvlText w:val="•"/>
      <w:lvlJc w:val="left"/>
      <w:pPr>
        <w:ind w:left="1866" w:hanging="397"/>
      </w:pPr>
      <w:rPr>
        <w:rFonts w:hint="default"/>
      </w:rPr>
    </w:lvl>
    <w:lvl w:ilvl="4" w:tplc="C1DE1B98">
      <w:start w:val="1"/>
      <w:numFmt w:val="bullet"/>
      <w:lvlText w:val="•"/>
      <w:lvlJc w:val="left"/>
      <w:pPr>
        <w:ind w:left="2320" w:hanging="397"/>
      </w:pPr>
      <w:rPr>
        <w:rFonts w:hint="default"/>
      </w:rPr>
    </w:lvl>
    <w:lvl w:ilvl="5" w:tplc="081A299A">
      <w:start w:val="1"/>
      <w:numFmt w:val="bullet"/>
      <w:lvlText w:val="•"/>
      <w:lvlJc w:val="left"/>
      <w:pPr>
        <w:ind w:left="2774" w:hanging="397"/>
      </w:pPr>
      <w:rPr>
        <w:rFonts w:hint="default"/>
      </w:rPr>
    </w:lvl>
    <w:lvl w:ilvl="6" w:tplc="6406BAEA">
      <w:start w:val="1"/>
      <w:numFmt w:val="bullet"/>
      <w:lvlText w:val="•"/>
      <w:lvlJc w:val="left"/>
      <w:pPr>
        <w:ind w:left="3228" w:hanging="397"/>
      </w:pPr>
      <w:rPr>
        <w:rFonts w:hint="default"/>
      </w:rPr>
    </w:lvl>
    <w:lvl w:ilvl="7" w:tplc="22BCC7C6">
      <w:start w:val="1"/>
      <w:numFmt w:val="bullet"/>
      <w:lvlText w:val="•"/>
      <w:lvlJc w:val="left"/>
      <w:pPr>
        <w:ind w:left="3682" w:hanging="397"/>
      </w:pPr>
      <w:rPr>
        <w:rFonts w:hint="default"/>
      </w:rPr>
    </w:lvl>
    <w:lvl w:ilvl="8" w:tplc="92D68398">
      <w:start w:val="1"/>
      <w:numFmt w:val="bullet"/>
      <w:lvlText w:val="•"/>
      <w:lvlJc w:val="left"/>
      <w:pPr>
        <w:ind w:left="4136" w:hanging="397"/>
      </w:pPr>
      <w:rPr>
        <w:rFonts w:hint="default"/>
      </w:rPr>
    </w:lvl>
  </w:abstractNum>
  <w:abstractNum w:abstractNumId="35">
    <w:nsid w:val="2BAE779F"/>
    <w:multiLevelType w:val="hybridMultilevel"/>
    <w:tmpl w:val="B066B89E"/>
    <w:lvl w:ilvl="0" w:tplc="09762FBA">
      <w:start w:val="1"/>
      <w:numFmt w:val="lowerLetter"/>
      <w:lvlText w:val="(%1)"/>
      <w:lvlJc w:val="left"/>
      <w:pPr>
        <w:ind w:left="520" w:hanging="397"/>
        <w:jc w:val="left"/>
      </w:pPr>
      <w:rPr>
        <w:rFonts w:ascii="PMingLiU" w:eastAsia="PMingLiU" w:hAnsi="PMingLiU" w:hint="default"/>
        <w:w w:val="89"/>
        <w:sz w:val="20"/>
        <w:szCs w:val="20"/>
      </w:rPr>
    </w:lvl>
    <w:lvl w:ilvl="1" w:tplc="80F83220">
      <w:start w:val="1"/>
      <w:numFmt w:val="bullet"/>
      <w:lvlText w:val="•"/>
      <w:lvlJc w:val="left"/>
      <w:pPr>
        <w:ind w:left="963" w:hanging="397"/>
      </w:pPr>
      <w:rPr>
        <w:rFonts w:hint="default"/>
      </w:rPr>
    </w:lvl>
    <w:lvl w:ilvl="2" w:tplc="611863FE">
      <w:start w:val="1"/>
      <w:numFmt w:val="bullet"/>
      <w:lvlText w:val="•"/>
      <w:lvlJc w:val="left"/>
      <w:pPr>
        <w:ind w:left="1407" w:hanging="397"/>
      </w:pPr>
      <w:rPr>
        <w:rFonts w:hint="default"/>
      </w:rPr>
    </w:lvl>
    <w:lvl w:ilvl="3" w:tplc="9BC2DD1E">
      <w:start w:val="1"/>
      <w:numFmt w:val="bullet"/>
      <w:lvlText w:val="•"/>
      <w:lvlJc w:val="left"/>
      <w:pPr>
        <w:ind w:left="1850" w:hanging="397"/>
      </w:pPr>
      <w:rPr>
        <w:rFonts w:hint="default"/>
      </w:rPr>
    </w:lvl>
    <w:lvl w:ilvl="4" w:tplc="44E44962">
      <w:start w:val="1"/>
      <w:numFmt w:val="bullet"/>
      <w:lvlText w:val="•"/>
      <w:lvlJc w:val="left"/>
      <w:pPr>
        <w:ind w:left="2293" w:hanging="397"/>
      </w:pPr>
      <w:rPr>
        <w:rFonts w:hint="default"/>
      </w:rPr>
    </w:lvl>
    <w:lvl w:ilvl="5" w:tplc="C11CC572">
      <w:start w:val="1"/>
      <w:numFmt w:val="bullet"/>
      <w:lvlText w:val="•"/>
      <w:lvlJc w:val="left"/>
      <w:pPr>
        <w:ind w:left="2736" w:hanging="397"/>
      </w:pPr>
      <w:rPr>
        <w:rFonts w:hint="default"/>
      </w:rPr>
    </w:lvl>
    <w:lvl w:ilvl="6" w:tplc="18D27440">
      <w:start w:val="1"/>
      <w:numFmt w:val="bullet"/>
      <w:lvlText w:val="•"/>
      <w:lvlJc w:val="left"/>
      <w:pPr>
        <w:ind w:left="3180" w:hanging="397"/>
      </w:pPr>
      <w:rPr>
        <w:rFonts w:hint="default"/>
      </w:rPr>
    </w:lvl>
    <w:lvl w:ilvl="7" w:tplc="4ECE9892">
      <w:start w:val="1"/>
      <w:numFmt w:val="bullet"/>
      <w:lvlText w:val="•"/>
      <w:lvlJc w:val="left"/>
      <w:pPr>
        <w:ind w:left="3623" w:hanging="397"/>
      </w:pPr>
      <w:rPr>
        <w:rFonts w:hint="default"/>
      </w:rPr>
    </w:lvl>
    <w:lvl w:ilvl="8" w:tplc="90C0B348">
      <w:start w:val="1"/>
      <w:numFmt w:val="bullet"/>
      <w:lvlText w:val="•"/>
      <w:lvlJc w:val="left"/>
      <w:pPr>
        <w:ind w:left="4066" w:hanging="397"/>
      </w:pPr>
      <w:rPr>
        <w:rFonts w:hint="default"/>
      </w:rPr>
    </w:lvl>
  </w:abstractNum>
  <w:abstractNum w:abstractNumId="36">
    <w:nsid w:val="2E9E19CA"/>
    <w:multiLevelType w:val="hybridMultilevel"/>
    <w:tmpl w:val="30DCB4D0"/>
    <w:lvl w:ilvl="0" w:tplc="14ECF2CC">
      <w:start w:val="1"/>
      <w:numFmt w:val="decimal"/>
      <w:lvlText w:val="%1."/>
      <w:lvlJc w:val="left"/>
      <w:pPr>
        <w:ind w:left="123" w:hanging="342"/>
        <w:jc w:val="left"/>
      </w:pPr>
      <w:rPr>
        <w:rFonts w:ascii="PMingLiU" w:eastAsia="PMingLiU" w:hAnsi="PMingLiU" w:hint="default"/>
        <w:spacing w:val="-7"/>
        <w:w w:val="112"/>
        <w:sz w:val="20"/>
        <w:szCs w:val="20"/>
      </w:rPr>
    </w:lvl>
    <w:lvl w:ilvl="1" w:tplc="317818CC">
      <w:start w:val="1"/>
      <w:numFmt w:val="bullet"/>
      <w:lvlText w:val="•"/>
      <w:lvlJc w:val="left"/>
      <w:pPr>
        <w:ind w:left="616" w:hanging="342"/>
      </w:pPr>
      <w:rPr>
        <w:rFonts w:hint="default"/>
      </w:rPr>
    </w:lvl>
    <w:lvl w:ilvl="2" w:tplc="C63ECD86">
      <w:start w:val="1"/>
      <w:numFmt w:val="bullet"/>
      <w:lvlText w:val="•"/>
      <w:lvlJc w:val="left"/>
      <w:pPr>
        <w:ind w:left="1109" w:hanging="342"/>
      </w:pPr>
      <w:rPr>
        <w:rFonts w:hint="default"/>
      </w:rPr>
    </w:lvl>
    <w:lvl w:ilvl="3" w:tplc="12E084C2">
      <w:start w:val="1"/>
      <w:numFmt w:val="bullet"/>
      <w:lvlText w:val="•"/>
      <w:lvlJc w:val="left"/>
      <w:pPr>
        <w:ind w:left="1601" w:hanging="342"/>
      </w:pPr>
      <w:rPr>
        <w:rFonts w:hint="default"/>
      </w:rPr>
    </w:lvl>
    <w:lvl w:ilvl="4" w:tplc="6B30B07C">
      <w:start w:val="1"/>
      <w:numFmt w:val="bullet"/>
      <w:lvlText w:val="•"/>
      <w:lvlJc w:val="left"/>
      <w:pPr>
        <w:ind w:left="2094" w:hanging="342"/>
      </w:pPr>
      <w:rPr>
        <w:rFonts w:hint="default"/>
      </w:rPr>
    </w:lvl>
    <w:lvl w:ilvl="5" w:tplc="F9C8EF0A">
      <w:start w:val="1"/>
      <w:numFmt w:val="bullet"/>
      <w:lvlText w:val="•"/>
      <w:lvlJc w:val="left"/>
      <w:pPr>
        <w:ind w:left="2587" w:hanging="342"/>
      </w:pPr>
      <w:rPr>
        <w:rFonts w:hint="default"/>
      </w:rPr>
    </w:lvl>
    <w:lvl w:ilvl="6" w:tplc="E7D8F524">
      <w:start w:val="1"/>
      <w:numFmt w:val="bullet"/>
      <w:lvlText w:val="•"/>
      <w:lvlJc w:val="left"/>
      <w:pPr>
        <w:ind w:left="3079" w:hanging="342"/>
      </w:pPr>
      <w:rPr>
        <w:rFonts w:hint="default"/>
      </w:rPr>
    </w:lvl>
    <w:lvl w:ilvl="7" w:tplc="31E0BA3A">
      <w:start w:val="1"/>
      <w:numFmt w:val="bullet"/>
      <w:lvlText w:val="•"/>
      <w:lvlJc w:val="left"/>
      <w:pPr>
        <w:ind w:left="3572" w:hanging="342"/>
      </w:pPr>
      <w:rPr>
        <w:rFonts w:hint="default"/>
      </w:rPr>
    </w:lvl>
    <w:lvl w:ilvl="8" w:tplc="D69481EE">
      <w:start w:val="1"/>
      <w:numFmt w:val="bullet"/>
      <w:lvlText w:val="•"/>
      <w:lvlJc w:val="left"/>
      <w:pPr>
        <w:ind w:left="4065" w:hanging="342"/>
      </w:pPr>
      <w:rPr>
        <w:rFonts w:hint="default"/>
      </w:rPr>
    </w:lvl>
  </w:abstractNum>
  <w:abstractNum w:abstractNumId="37">
    <w:nsid w:val="3036495C"/>
    <w:multiLevelType w:val="hybridMultilevel"/>
    <w:tmpl w:val="278473FC"/>
    <w:lvl w:ilvl="0" w:tplc="05EC6766">
      <w:start w:val="1"/>
      <w:numFmt w:val="decimal"/>
      <w:lvlText w:val="%1."/>
      <w:lvlJc w:val="left"/>
      <w:pPr>
        <w:ind w:left="119" w:hanging="342"/>
        <w:jc w:val="left"/>
      </w:pPr>
      <w:rPr>
        <w:rFonts w:ascii="PMingLiU" w:eastAsia="PMingLiU" w:hAnsi="PMingLiU" w:hint="default"/>
        <w:spacing w:val="-7"/>
        <w:w w:val="112"/>
        <w:sz w:val="20"/>
        <w:szCs w:val="20"/>
      </w:rPr>
    </w:lvl>
    <w:lvl w:ilvl="1" w:tplc="25F8158A">
      <w:start w:val="1"/>
      <w:numFmt w:val="bullet"/>
      <w:lvlText w:val="•"/>
      <w:lvlJc w:val="left"/>
      <w:pPr>
        <w:ind w:left="613" w:hanging="342"/>
      </w:pPr>
      <w:rPr>
        <w:rFonts w:hint="default"/>
      </w:rPr>
    </w:lvl>
    <w:lvl w:ilvl="2" w:tplc="9DCADEE2">
      <w:start w:val="1"/>
      <w:numFmt w:val="bullet"/>
      <w:lvlText w:val="•"/>
      <w:lvlJc w:val="left"/>
      <w:pPr>
        <w:ind w:left="1107" w:hanging="342"/>
      </w:pPr>
      <w:rPr>
        <w:rFonts w:hint="default"/>
      </w:rPr>
    </w:lvl>
    <w:lvl w:ilvl="3" w:tplc="08EA4066">
      <w:start w:val="1"/>
      <w:numFmt w:val="bullet"/>
      <w:lvlText w:val="•"/>
      <w:lvlJc w:val="left"/>
      <w:pPr>
        <w:ind w:left="1601" w:hanging="342"/>
      </w:pPr>
      <w:rPr>
        <w:rFonts w:hint="default"/>
      </w:rPr>
    </w:lvl>
    <w:lvl w:ilvl="4" w:tplc="FE2A1946">
      <w:start w:val="1"/>
      <w:numFmt w:val="bullet"/>
      <w:lvlText w:val="•"/>
      <w:lvlJc w:val="left"/>
      <w:pPr>
        <w:ind w:left="2094" w:hanging="342"/>
      </w:pPr>
      <w:rPr>
        <w:rFonts w:hint="default"/>
      </w:rPr>
    </w:lvl>
    <w:lvl w:ilvl="5" w:tplc="0186CFAE">
      <w:start w:val="1"/>
      <w:numFmt w:val="bullet"/>
      <w:lvlText w:val="•"/>
      <w:lvlJc w:val="left"/>
      <w:pPr>
        <w:ind w:left="2588" w:hanging="342"/>
      </w:pPr>
      <w:rPr>
        <w:rFonts w:hint="default"/>
      </w:rPr>
    </w:lvl>
    <w:lvl w:ilvl="6" w:tplc="E24C0328">
      <w:start w:val="1"/>
      <w:numFmt w:val="bullet"/>
      <w:lvlText w:val="•"/>
      <w:lvlJc w:val="left"/>
      <w:pPr>
        <w:ind w:left="3082" w:hanging="342"/>
      </w:pPr>
      <w:rPr>
        <w:rFonts w:hint="default"/>
      </w:rPr>
    </w:lvl>
    <w:lvl w:ilvl="7" w:tplc="5D18C3D8">
      <w:start w:val="1"/>
      <w:numFmt w:val="bullet"/>
      <w:lvlText w:val="•"/>
      <w:lvlJc w:val="left"/>
      <w:pPr>
        <w:ind w:left="3575" w:hanging="342"/>
      </w:pPr>
      <w:rPr>
        <w:rFonts w:hint="default"/>
      </w:rPr>
    </w:lvl>
    <w:lvl w:ilvl="8" w:tplc="E06638FE">
      <w:start w:val="1"/>
      <w:numFmt w:val="bullet"/>
      <w:lvlText w:val="•"/>
      <w:lvlJc w:val="left"/>
      <w:pPr>
        <w:ind w:left="4069" w:hanging="342"/>
      </w:pPr>
      <w:rPr>
        <w:rFonts w:hint="default"/>
      </w:rPr>
    </w:lvl>
  </w:abstractNum>
  <w:abstractNum w:abstractNumId="38">
    <w:nsid w:val="31147B90"/>
    <w:multiLevelType w:val="hybridMultilevel"/>
    <w:tmpl w:val="0AA00DD0"/>
    <w:lvl w:ilvl="0" w:tplc="540E057A">
      <w:start w:val="1"/>
      <w:numFmt w:val="lowerLetter"/>
      <w:lvlText w:val="(%1)"/>
      <w:lvlJc w:val="left"/>
      <w:pPr>
        <w:ind w:left="510" w:hanging="397"/>
        <w:jc w:val="left"/>
      </w:pPr>
      <w:rPr>
        <w:rFonts w:ascii="PMingLiU" w:eastAsia="PMingLiU" w:hAnsi="PMingLiU" w:hint="default"/>
        <w:w w:val="89"/>
        <w:sz w:val="20"/>
        <w:szCs w:val="20"/>
      </w:rPr>
    </w:lvl>
    <w:lvl w:ilvl="1" w:tplc="718ECCE6">
      <w:start w:val="1"/>
      <w:numFmt w:val="bullet"/>
      <w:lvlText w:val="•"/>
      <w:lvlJc w:val="left"/>
      <w:pPr>
        <w:ind w:left="953" w:hanging="397"/>
      </w:pPr>
      <w:rPr>
        <w:rFonts w:hint="default"/>
      </w:rPr>
    </w:lvl>
    <w:lvl w:ilvl="2" w:tplc="1FF205FE">
      <w:start w:val="1"/>
      <w:numFmt w:val="bullet"/>
      <w:lvlText w:val="•"/>
      <w:lvlJc w:val="left"/>
      <w:pPr>
        <w:ind w:left="1395" w:hanging="397"/>
      </w:pPr>
      <w:rPr>
        <w:rFonts w:hint="default"/>
      </w:rPr>
    </w:lvl>
    <w:lvl w:ilvl="3" w:tplc="45A08832">
      <w:start w:val="1"/>
      <w:numFmt w:val="bullet"/>
      <w:lvlText w:val="•"/>
      <w:lvlJc w:val="left"/>
      <w:pPr>
        <w:ind w:left="1837" w:hanging="397"/>
      </w:pPr>
      <w:rPr>
        <w:rFonts w:hint="default"/>
      </w:rPr>
    </w:lvl>
    <w:lvl w:ilvl="4" w:tplc="727EF0D6">
      <w:start w:val="1"/>
      <w:numFmt w:val="bullet"/>
      <w:lvlText w:val="•"/>
      <w:lvlJc w:val="left"/>
      <w:pPr>
        <w:ind w:left="2279" w:hanging="397"/>
      </w:pPr>
      <w:rPr>
        <w:rFonts w:hint="default"/>
      </w:rPr>
    </w:lvl>
    <w:lvl w:ilvl="5" w:tplc="F8D25824">
      <w:start w:val="1"/>
      <w:numFmt w:val="bullet"/>
      <w:lvlText w:val="•"/>
      <w:lvlJc w:val="left"/>
      <w:pPr>
        <w:ind w:left="2722" w:hanging="397"/>
      </w:pPr>
      <w:rPr>
        <w:rFonts w:hint="default"/>
      </w:rPr>
    </w:lvl>
    <w:lvl w:ilvl="6" w:tplc="E014DF5C">
      <w:start w:val="1"/>
      <w:numFmt w:val="bullet"/>
      <w:lvlText w:val="•"/>
      <w:lvlJc w:val="left"/>
      <w:pPr>
        <w:ind w:left="3164" w:hanging="397"/>
      </w:pPr>
      <w:rPr>
        <w:rFonts w:hint="default"/>
      </w:rPr>
    </w:lvl>
    <w:lvl w:ilvl="7" w:tplc="86F61664">
      <w:start w:val="1"/>
      <w:numFmt w:val="bullet"/>
      <w:lvlText w:val="•"/>
      <w:lvlJc w:val="left"/>
      <w:pPr>
        <w:ind w:left="3606" w:hanging="397"/>
      </w:pPr>
      <w:rPr>
        <w:rFonts w:hint="default"/>
      </w:rPr>
    </w:lvl>
    <w:lvl w:ilvl="8" w:tplc="3A6A6972">
      <w:start w:val="1"/>
      <w:numFmt w:val="bullet"/>
      <w:lvlText w:val="•"/>
      <w:lvlJc w:val="left"/>
      <w:pPr>
        <w:ind w:left="4049" w:hanging="397"/>
      </w:pPr>
      <w:rPr>
        <w:rFonts w:hint="default"/>
      </w:rPr>
    </w:lvl>
  </w:abstractNum>
  <w:abstractNum w:abstractNumId="39">
    <w:nsid w:val="31234482"/>
    <w:multiLevelType w:val="hybridMultilevel"/>
    <w:tmpl w:val="ED4E86AE"/>
    <w:lvl w:ilvl="0" w:tplc="58422D16">
      <w:start w:val="1"/>
      <w:numFmt w:val="lowerLetter"/>
      <w:lvlText w:val="(%1)"/>
      <w:lvlJc w:val="left"/>
      <w:pPr>
        <w:ind w:left="520" w:hanging="397"/>
        <w:jc w:val="left"/>
      </w:pPr>
      <w:rPr>
        <w:rFonts w:ascii="PMingLiU" w:eastAsia="PMingLiU" w:hAnsi="PMingLiU" w:hint="default"/>
        <w:w w:val="89"/>
        <w:sz w:val="20"/>
        <w:szCs w:val="20"/>
      </w:rPr>
    </w:lvl>
    <w:lvl w:ilvl="1" w:tplc="1E8E99BA">
      <w:start w:val="1"/>
      <w:numFmt w:val="bullet"/>
      <w:lvlText w:val="•"/>
      <w:lvlJc w:val="left"/>
      <w:pPr>
        <w:ind w:left="962" w:hanging="397"/>
      </w:pPr>
      <w:rPr>
        <w:rFonts w:hint="default"/>
      </w:rPr>
    </w:lvl>
    <w:lvl w:ilvl="2" w:tplc="F1D4F5A0">
      <w:start w:val="1"/>
      <w:numFmt w:val="bullet"/>
      <w:lvlText w:val="•"/>
      <w:lvlJc w:val="left"/>
      <w:pPr>
        <w:ind w:left="1404" w:hanging="397"/>
      </w:pPr>
      <w:rPr>
        <w:rFonts w:hint="default"/>
      </w:rPr>
    </w:lvl>
    <w:lvl w:ilvl="3" w:tplc="808C1E72">
      <w:start w:val="1"/>
      <w:numFmt w:val="bullet"/>
      <w:lvlText w:val="•"/>
      <w:lvlJc w:val="left"/>
      <w:pPr>
        <w:ind w:left="1847" w:hanging="397"/>
      </w:pPr>
      <w:rPr>
        <w:rFonts w:hint="default"/>
      </w:rPr>
    </w:lvl>
    <w:lvl w:ilvl="4" w:tplc="3AB47F76">
      <w:start w:val="1"/>
      <w:numFmt w:val="bullet"/>
      <w:lvlText w:val="•"/>
      <w:lvlJc w:val="left"/>
      <w:pPr>
        <w:ind w:left="2289" w:hanging="397"/>
      </w:pPr>
      <w:rPr>
        <w:rFonts w:hint="default"/>
      </w:rPr>
    </w:lvl>
    <w:lvl w:ilvl="5" w:tplc="33F4631C">
      <w:start w:val="1"/>
      <w:numFmt w:val="bullet"/>
      <w:lvlText w:val="•"/>
      <w:lvlJc w:val="left"/>
      <w:pPr>
        <w:ind w:left="2731" w:hanging="397"/>
      </w:pPr>
      <w:rPr>
        <w:rFonts w:hint="default"/>
      </w:rPr>
    </w:lvl>
    <w:lvl w:ilvl="6" w:tplc="9168BCFE">
      <w:start w:val="1"/>
      <w:numFmt w:val="bullet"/>
      <w:lvlText w:val="•"/>
      <w:lvlJc w:val="left"/>
      <w:pPr>
        <w:ind w:left="3173" w:hanging="397"/>
      </w:pPr>
      <w:rPr>
        <w:rFonts w:hint="default"/>
      </w:rPr>
    </w:lvl>
    <w:lvl w:ilvl="7" w:tplc="DE9A5D0C">
      <w:start w:val="1"/>
      <w:numFmt w:val="bullet"/>
      <w:lvlText w:val="•"/>
      <w:lvlJc w:val="left"/>
      <w:pPr>
        <w:ind w:left="3616" w:hanging="397"/>
      </w:pPr>
      <w:rPr>
        <w:rFonts w:hint="default"/>
      </w:rPr>
    </w:lvl>
    <w:lvl w:ilvl="8" w:tplc="18246A50">
      <w:start w:val="1"/>
      <w:numFmt w:val="bullet"/>
      <w:lvlText w:val="•"/>
      <w:lvlJc w:val="left"/>
      <w:pPr>
        <w:ind w:left="4058" w:hanging="397"/>
      </w:pPr>
      <w:rPr>
        <w:rFonts w:hint="default"/>
      </w:rPr>
    </w:lvl>
  </w:abstractNum>
  <w:abstractNum w:abstractNumId="40">
    <w:nsid w:val="33D23F05"/>
    <w:multiLevelType w:val="hybridMultilevel"/>
    <w:tmpl w:val="BEFEAC8E"/>
    <w:lvl w:ilvl="0" w:tplc="5816B478">
      <w:start w:val="1"/>
      <w:numFmt w:val="decimal"/>
      <w:lvlText w:val="%1."/>
      <w:lvlJc w:val="left"/>
      <w:pPr>
        <w:ind w:left="113" w:hanging="342"/>
        <w:jc w:val="left"/>
      </w:pPr>
      <w:rPr>
        <w:rFonts w:ascii="PMingLiU" w:eastAsia="PMingLiU" w:hAnsi="PMingLiU" w:hint="default"/>
        <w:spacing w:val="-7"/>
        <w:w w:val="112"/>
        <w:sz w:val="20"/>
        <w:szCs w:val="20"/>
      </w:rPr>
    </w:lvl>
    <w:lvl w:ilvl="1" w:tplc="CD2CB874">
      <w:start w:val="1"/>
      <w:numFmt w:val="bullet"/>
      <w:lvlText w:val="•"/>
      <w:lvlJc w:val="left"/>
      <w:pPr>
        <w:ind w:left="607" w:hanging="342"/>
      </w:pPr>
      <w:rPr>
        <w:rFonts w:hint="default"/>
      </w:rPr>
    </w:lvl>
    <w:lvl w:ilvl="2" w:tplc="C810A172">
      <w:start w:val="1"/>
      <w:numFmt w:val="bullet"/>
      <w:lvlText w:val="•"/>
      <w:lvlJc w:val="left"/>
      <w:pPr>
        <w:ind w:left="1101" w:hanging="342"/>
      </w:pPr>
      <w:rPr>
        <w:rFonts w:hint="default"/>
      </w:rPr>
    </w:lvl>
    <w:lvl w:ilvl="3" w:tplc="FFC81EC0">
      <w:start w:val="1"/>
      <w:numFmt w:val="bullet"/>
      <w:lvlText w:val="•"/>
      <w:lvlJc w:val="left"/>
      <w:pPr>
        <w:ind w:left="1594" w:hanging="342"/>
      </w:pPr>
      <w:rPr>
        <w:rFonts w:hint="default"/>
      </w:rPr>
    </w:lvl>
    <w:lvl w:ilvl="4" w:tplc="338C0BB2">
      <w:start w:val="1"/>
      <w:numFmt w:val="bullet"/>
      <w:lvlText w:val="•"/>
      <w:lvlJc w:val="left"/>
      <w:pPr>
        <w:ind w:left="2088" w:hanging="342"/>
      </w:pPr>
      <w:rPr>
        <w:rFonts w:hint="default"/>
      </w:rPr>
    </w:lvl>
    <w:lvl w:ilvl="5" w:tplc="07D4B908">
      <w:start w:val="1"/>
      <w:numFmt w:val="bullet"/>
      <w:lvlText w:val="•"/>
      <w:lvlJc w:val="left"/>
      <w:pPr>
        <w:ind w:left="2582" w:hanging="342"/>
      </w:pPr>
      <w:rPr>
        <w:rFonts w:hint="default"/>
      </w:rPr>
    </w:lvl>
    <w:lvl w:ilvl="6" w:tplc="1DFEE62C">
      <w:start w:val="1"/>
      <w:numFmt w:val="bullet"/>
      <w:lvlText w:val="•"/>
      <w:lvlJc w:val="left"/>
      <w:pPr>
        <w:ind w:left="3076" w:hanging="342"/>
      </w:pPr>
      <w:rPr>
        <w:rFonts w:hint="default"/>
      </w:rPr>
    </w:lvl>
    <w:lvl w:ilvl="7" w:tplc="E9981D14">
      <w:start w:val="1"/>
      <w:numFmt w:val="bullet"/>
      <w:lvlText w:val="•"/>
      <w:lvlJc w:val="left"/>
      <w:pPr>
        <w:ind w:left="3569" w:hanging="342"/>
      </w:pPr>
      <w:rPr>
        <w:rFonts w:hint="default"/>
      </w:rPr>
    </w:lvl>
    <w:lvl w:ilvl="8" w:tplc="F01CF2C4">
      <w:start w:val="1"/>
      <w:numFmt w:val="bullet"/>
      <w:lvlText w:val="•"/>
      <w:lvlJc w:val="left"/>
      <w:pPr>
        <w:ind w:left="4063" w:hanging="342"/>
      </w:pPr>
      <w:rPr>
        <w:rFonts w:hint="default"/>
      </w:rPr>
    </w:lvl>
  </w:abstractNum>
  <w:abstractNum w:abstractNumId="41">
    <w:nsid w:val="34D17792"/>
    <w:multiLevelType w:val="hybridMultilevel"/>
    <w:tmpl w:val="DFC2D96C"/>
    <w:lvl w:ilvl="0" w:tplc="B9184450">
      <w:start w:val="62"/>
      <w:numFmt w:val="decimal"/>
      <w:lvlText w:val="(%1)"/>
      <w:lvlJc w:val="left"/>
      <w:pPr>
        <w:ind w:left="510" w:hanging="397"/>
        <w:jc w:val="left"/>
      </w:pPr>
      <w:rPr>
        <w:rFonts w:ascii="PMingLiU" w:eastAsia="PMingLiU" w:hAnsi="PMingLiU" w:hint="default"/>
        <w:w w:val="101"/>
        <w:sz w:val="18"/>
        <w:szCs w:val="18"/>
      </w:rPr>
    </w:lvl>
    <w:lvl w:ilvl="1" w:tplc="182239D8">
      <w:start w:val="1"/>
      <w:numFmt w:val="bullet"/>
      <w:lvlText w:val="•"/>
      <w:lvlJc w:val="left"/>
      <w:pPr>
        <w:ind w:left="953" w:hanging="397"/>
      </w:pPr>
      <w:rPr>
        <w:rFonts w:hint="default"/>
      </w:rPr>
    </w:lvl>
    <w:lvl w:ilvl="2" w:tplc="866AF83C">
      <w:start w:val="1"/>
      <w:numFmt w:val="bullet"/>
      <w:lvlText w:val="•"/>
      <w:lvlJc w:val="left"/>
      <w:pPr>
        <w:ind w:left="1395" w:hanging="397"/>
      </w:pPr>
      <w:rPr>
        <w:rFonts w:hint="default"/>
      </w:rPr>
    </w:lvl>
    <w:lvl w:ilvl="3" w:tplc="9DFA0230">
      <w:start w:val="1"/>
      <w:numFmt w:val="bullet"/>
      <w:lvlText w:val="•"/>
      <w:lvlJc w:val="left"/>
      <w:pPr>
        <w:ind w:left="1837" w:hanging="397"/>
      </w:pPr>
      <w:rPr>
        <w:rFonts w:hint="default"/>
      </w:rPr>
    </w:lvl>
    <w:lvl w:ilvl="4" w:tplc="6B983E90">
      <w:start w:val="1"/>
      <w:numFmt w:val="bullet"/>
      <w:lvlText w:val="•"/>
      <w:lvlJc w:val="left"/>
      <w:pPr>
        <w:ind w:left="2280" w:hanging="397"/>
      </w:pPr>
      <w:rPr>
        <w:rFonts w:hint="default"/>
      </w:rPr>
    </w:lvl>
    <w:lvl w:ilvl="5" w:tplc="8F2E628C">
      <w:start w:val="1"/>
      <w:numFmt w:val="bullet"/>
      <w:lvlText w:val="•"/>
      <w:lvlJc w:val="left"/>
      <w:pPr>
        <w:ind w:left="2722" w:hanging="397"/>
      </w:pPr>
      <w:rPr>
        <w:rFonts w:hint="default"/>
      </w:rPr>
    </w:lvl>
    <w:lvl w:ilvl="6" w:tplc="092068CE">
      <w:start w:val="1"/>
      <w:numFmt w:val="bullet"/>
      <w:lvlText w:val="•"/>
      <w:lvlJc w:val="left"/>
      <w:pPr>
        <w:ind w:left="3164" w:hanging="397"/>
      </w:pPr>
      <w:rPr>
        <w:rFonts w:hint="default"/>
      </w:rPr>
    </w:lvl>
    <w:lvl w:ilvl="7" w:tplc="0B147A0C">
      <w:start w:val="1"/>
      <w:numFmt w:val="bullet"/>
      <w:lvlText w:val="•"/>
      <w:lvlJc w:val="left"/>
      <w:pPr>
        <w:ind w:left="3607" w:hanging="397"/>
      </w:pPr>
      <w:rPr>
        <w:rFonts w:hint="default"/>
      </w:rPr>
    </w:lvl>
    <w:lvl w:ilvl="8" w:tplc="7FF451DC">
      <w:start w:val="1"/>
      <w:numFmt w:val="bullet"/>
      <w:lvlText w:val="•"/>
      <w:lvlJc w:val="left"/>
      <w:pPr>
        <w:ind w:left="4049" w:hanging="397"/>
      </w:pPr>
      <w:rPr>
        <w:rFonts w:hint="default"/>
      </w:rPr>
    </w:lvl>
  </w:abstractNum>
  <w:abstractNum w:abstractNumId="42">
    <w:nsid w:val="355A6982"/>
    <w:multiLevelType w:val="hybridMultilevel"/>
    <w:tmpl w:val="EB721308"/>
    <w:lvl w:ilvl="0" w:tplc="8362ED38">
      <w:start w:val="1"/>
      <w:numFmt w:val="lowerLetter"/>
      <w:lvlText w:val="(%1)"/>
      <w:lvlJc w:val="left"/>
      <w:pPr>
        <w:ind w:left="510" w:hanging="397"/>
        <w:jc w:val="left"/>
      </w:pPr>
      <w:rPr>
        <w:rFonts w:ascii="PMingLiU" w:eastAsia="PMingLiU" w:hAnsi="PMingLiU" w:hint="default"/>
        <w:w w:val="89"/>
        <w:sz w:val="20"/>
        <w:szCs w:val="20"/>
      </w:rPr>
    </w:lvl>
    <w:lvl w:ilvl="1" w:tplc="21A637C8">
      <w:start w:val="1"/>
      <w:numFmt w:val="bullet"/>
      <w:lvlText w:val="—"/>
      <w:lvlJc w:val="left"/>
      <w:pPr>
        <w:ind w:left="917" w:hanging="397"/>
      </w:pPr>
      <w:rPr>
        <w:rFonts w:ascii="Arial" w:eastAsia="Arial" w:hAnsi="Arial" w:hint="default"/>
        <w:w w:val="94"/>
        <w:sz w:val="20"/>
        <w:szCs w:val="20"/>
      </w:rPr>
    </w:lvl>
    <w:lvl w:ilvl="2" w:tplc="825A43EA">
      <w:start w:val="1"/>
      <w:numFmt w:val="bullet"/>
      <w:lvlText w:val="•"/>
      <w:lvlJc w:val="left"/>
      <w:pPr>
        <w:ind w:left="1376" w:hanging="397"/>
      </w:pPr>
      <w:rPr>
        <w:rFonts w:hint="default"/>
      </w:rPr>
    </w:lvl>
    <w:lvl w:ilvl="3" w:tplc="FD52D412">
      <w:start w:val="1"/>
      <w:numFmt w:val="bullet"/>
      <w:lvlText w:val="•"/>
      <w:lvlJc w:val="left"/>
      <w:pPr>
        <w:ind w:left="1835" w:hanging="397"/>
      </w:pPr>
      <w:rPr>
        <w:rFonts w:hint="default"/>
      </w:rPr>
    </w:lvl>
    <w:lvl w:ilvl="4" w:tplc="690ECB3A">
      <w:start w:val="1"/>
      <w:numFmt w:val="bullet"/>
      <w:lvlText w:val="•"/>
      <w:lvlJc w:val="left"/>
      <w:pPr>
        <w:ind w:left="2295" w:hanging="397"/>
      </w:pPr>
      <w:rPr>
        <w:rFonts w:hint="default"/>
      </w:rPr>
    </w:lvl>
    <w:lvl w:ilvl="5" w:tplc="ED789CCA">
      <w:start w:val="1"/>
      <w:numFmt w:val="bullet"/>
      <w:lvlText w:val="•"/>
      <w:lvlJc w:val="left"/>
      <w:pPr>
        <w:ind w:left="2754" w:hanging="397"/>
      </w:pPr>
      <w:rPr>
        <w:rFonts w:hint="default"/>
      </w:rPr>
    </w:lvl>
    <w:lvl w:ilvl="6" w:tplc="67602D8A">
      <w:start w:val="1"/>
      <w:numFmt w:val="bullet"/>
      <w:lvlText w:val="•"/>
      <w:lvlJc w:val="left"/>
      <w:pPr>
        <w:ind w:left="3213" w:hanging="397"/>
      </w:pPr>
      <w:rPr>
        <w:rFonts w:hint="default"/>
      </w:rPr>
    </w:lvl>
    <w:lvl w:ilvl="7" w:tplc="75DCF584">
      <w:start w:val="1"/>
      <w:numFmt w:val="bullet"/>
      <w:lvlText w:val="•"/>
      <w:lvlJc w:val="left"/>
      <w:pPr>
        <w:ind w:left="3673" w:hanging="397"/>
      </w:pPr>
      <w:rPr>
        <w:rFonts w:hint="default"/>
      </w:rPr>
    </w:lvl>
    <w:lvl w:ilvl="8" w:tplc="4CC47148">
      <w:start w:val="1"/>
      <w:numFmt w:val="bullet"/>
      <w:lvlText w:val="•"/>
      <w:lvlJc w:val="left"/>
      <w:pPr>
        <w:ind w:left="4132" w:hanging="397"/>
      </w:pPr>
      <w:rPr>
        <w:rFonts w:hint="default"/>
      </w:rPr>
    </w:lvl>
  </w:abstractNum>
  <w:abstractNum w:abstractNumId="43">
    <w:nsid w:val="371301B6"/>
    <w:multiLevelType w:val="hybridMultilevel"/>
    <w:tmpl w:val="8CF659AA"/>
    <w:lvl w:ilvl="0" w:tplc="42AE8EB2">
      <w:start w:val="1"/>
      <w:numFmt w:val="decimal"/>
      <w:lvlText w:val="%1."/>
      <w:lvlJc w:val="left"/>
      <w:pPr>
        <w:ind w:left="123" w:hanging="342"/>
        <w:jc w:val="left"/>
      </w:pPr>
      <w:rPr>
        <w:rFonts w:ascii="PMingLiU" w:eastAsia="PMingLiU" w:hAnsi="PMingLiU" w:hint="default"/>
        <w:spacing w:val="-7"/>
        <w:w w:val="112"/>
        <w:sz w:val="20"/>
        <w:szCs w:val="20"/>
      </w:rPr>
    </w:lvl>
    <w:lvl w:ilvl="1" w:tplc="C4CC3790">
      <w:start w:val="1"/>
      <w:numFmt w:val="bullet"/>
      <w:lvlText w:val="•"/>
      <w:lvlJc w:val="left"/>
      <w:pPr>
        <w:ind w:left="605" w:hanging="342"/>
      </w:pPr>
      <w:rPr>
        <w:rFonts w:hint="default"/>
      </w:rPr>
    </w:lvl>
    <w:lvl w:ilvl="2" w:tplc="ED043BD4">
      <w:start w:val="1"/>
      <w:numFmt w:val="bullet"/>
      <w:lvlText w:val="•"/>
      <w:lvlJc w:val="left"/>
      <w:pPr>
        <w:ind w:left="1087" w:hanging="342"/>
      </w:pPr>
      <w:rPr>
        <w:rFonts w:hint="default"/>
      </w:rPr>
    </w:lvl>
    <w:lvl w:ilvl="3" w:tplc="BA3AC046">
      <w:start w:val="1"/>
      <w:numFmt w:val="bullet"/>
      <w:lvlText w:val="•"/>
      <w:lvlJc w:val="left"/>
      <w:pPr>
        <w:ind w:left="1569" w:hanging="342"/>
      </w:pPr>
      <w:rPr>
        <w:rFonts w:hint="default"/>
      </w:rPr>
    </w:lvl>
    <w:lvl w:ilvl="4" w:tplc="F2AC3A8A">
      <w:start w:val="1"/>
      <w:numFmt w:val="bullet"/>
      <w:lvlText w:val="•"/>
      <w:lvlJc w:val="left"/>
      <w:pPr>
        <w:ind w:left="2051" w:hanging="342"/>
      </w:pPr>
      <w:rPr>
        <w:rFonts w:hint="default"/>
      </w:rPr>
    </w:lvl>
    <w:lvl w:ilvl="5" w:tplc="264C8366">
      <w:start w:val="1"/>
      <w:numFmt w:val="bullet"/>
      <w:lvlText w:val="•"/>
      <w:lvlJc w:val="left"/>
      <w:pPr>
        <w:ind w:left="2534" w:hanging="342"/>
      </w:pPr>
      <w:rPr>
        <w:rFonts w:hint="default"/>
      </w:rPr>
    </w:lvl>
    <w:lvl w:ilvl="6" w:tplc="6FAA3FFE">
      <w:start w:val="1"/>
      <w:numFmt w:val="bullet"/>
      <w:lvlText w:val="•"/>
      <w:lvlJc w:val="left"/>
      <w:pPr>
        <w:ind w:left="3016" w:hanging="342"/>
      </w:pPr>
      <w:rPr>
        <w:rFonts w:hint="default"/>
      </w:rPr>
    </w:lvl>
    <w:lvl w:ilvl="7" w:tplc="639E3B7C">
      <w:start w:val="1"/>
      <w:numFmt w:val="bullet"/>
      <w:lvlText w:val="•"/>
      <w:lvlJc w:val="left"/>
      <w:pPr>
        <w:ind w:left="3498" w:hanging="342"/>
      </w:pPr>
      <w:rPr>
        <w:rFonts w:hint="default"/>
      </w:rPr>
    </w:lvl>
    <w:lvl w:ilvl="8" w:tplc="914C81E6">
      <w:start w:val="1"/>
      <w:numFmt w:val="bullet"/>
      <w:lvlText w:val="•"/>
      <w:lvlJc w:val="left"/>
      <w:pPr>
        <w:ind w:left="3980" w:hanging="342"/>
      </w:pPr>
      <w:rPr>
        <w:rFonts w:hint="default"/>
      </w:rPr>
    </w:lvl>
  </w:abstractNum>
  <w:abstractNum w:abstractNumId="44">
    <w:nsid w:val="399956BD"/>
    <w:multiLevelType w:val="hybridMultilevel"/>
    <w:tmpl w:val="CA327118"/>
    <w:lvl w:ilvl="0" w:tplc="3998FBB6">
      <w:start w:val="1"/>
      <w:numFmt w:val="lowerLetter"/>
      <w:lvlText w:val="(%1)"/>
      <w:lvlJc w:val="left"/>
      <w:pPr>
        <w:ind w:left="510" w:hanging="397"/>
        <w:jc w:val="left"/>
      </w:pPr>
      <w:rPr>
        <w:rFonts w:ascii="PMingLiU" w:eastAsia="PMingLiU" w:hAnsi="PMingLiU" w:hint="default"/>
        <w:w w:val="89"/>
        <w:sz w:val="20"/>
        <w:szCs w:val="20"/>
      </w:rPr>
    </w:lvl>
    <w:lvl w:ilvl="1" w:tplc="3860427A">
      <w:start w:val="1"/>
      <w:numFmt w:val="bullet"/>
      <w:lvlText w:val="•"/>
      <w:lvlJc w:val="left"/>
      <w:pPr>
        <w:ind w:left="964" w:hanging="397"/>
      </w:pPr>
      <w:rPr>
        <w:rFonts w:hint="default"/>
      </w:rPr>
    </w:lvl>
    <w:lvl w:ilvl="2" w:tplc="D808379C">
      <w:start w:val="1"/>
      <w:numFmt w:val="bullet"/>
      <w:lvlText w:val="•"/>
      <w:lvlJc w:val="left"/>
      <w:pPr>
        <w:ind w:left="1418" w:hanging="397"/>
      </w:pPr>
      <w:rPr>
        <w:rFonts w:hint="default"/>
      </w:rPr>
    </w:lvl>
    <w:lvl w:ilvl="3" w:tplc="CFD4A5B8">
      <w:start w:val="1"/>
      <w:numFmt w:val="bullet"/>
      <w:lvlText w:val="•"/>
      <w:lvlJc w:val="left"/>
      <w:pPr>
        <w:ind w:left="1872" w:hanging="397"/>
      </w:pPr>
      <w:rPr>
        <w:rFonts w:hint="default"/>
      </w:rPr>
    </w:lvl>
    <w:lvl w:ilvl="4" w:tplc="FA80851A">
      <w:start w:val="1"/>
      <w:numFmt w:val="bullet"/>
      <w:lvlText w:val="•"/>
      <w:lvlJc w:val="left"/>
      <w:pPr>
        <w:ind w:left="2326" w:hanging="397"/>
      </w:pPr>
      <w:rPr>
        <w:rFonts w:hint="default"/>
      </w:rPr>
    </w:lvl>
    <w:lvl w:ilvl="5" w:tplc="C86A3CE8">
      <w:start w:val="1"/>
      <w:numFmt w:val="bullet"/>
      <w:lvlText w:val="•"/>
      <w:lvlJc w:val="left"/>
      <w:pPr>
        <w:ind w:left="2780" w:hanging="397"/>
      </w:pPr>
      <w:rPr>
        <w:rFonts w:hint="default"/>
      </w:rPr>
    </w:lvl>
    <w:lvl w:ilvl="6" w:tplc="06A8A0F8">
      <w:start w:val="1"/>
      <w:numFmt w:val="bullet"/>
      <w:lvlText w:val="•"/>
      <w:lvlJc w:val="left"/>
      <w:pPr>
        <w:ind w:left="3234" w:hanging="397"/>
      </w:pPr>
      <w:rPr>
        <w:rFonts w:hint="default"/>
      </w:rPr>
    </w:lvl>
    <w:lvl w:ilvl="7" w:tplc="DF8EE096">
      <w:start w:val="1"/>
      <w:numFmt w:val="bullet"/>
      <w:lvlText w:val="•"/>
      <w:lvlJc w:val="left"/>
      <w:pPr>
        <w:ind w:left="3688" w:hanging="397"/>
      </w:pPr>
      <w:rPr>
        <w:rFonts w:hint="default"/>
      </w:rPr>
    </w:lvl>
    <w:lvl w:ilvl="8" w:tplc="873C936A">
      <w:start w:val="1"/>
      <w:numFmt w:val="bullet"/>
      <w:lvlText w:val="•"/>
      <w:lvlJc w:val="left"/>
      <w:pPr>
        <w:ind w:left="4142" w:hanging="397"/>
      </w:pPr>
      <w:rPr>
        <w:rFonts w:hint="default"/>
      </w:rPr>
    </w:lvl>
  </w:abstractNum>
  <w:abstractNum w:abstractNumId="45">
    <w:nsid w:val="3AB31BBE"/>
    <w:multiLevelType w:val="hybridMultilevel"/>
    <w:tmpl w:val="F894D098"/>
    <w:lvl w:ilvl="0" w:tplc="0C72B78A">
      <w:start w:val="1"/>
      <w:numFmt w:val="decimal"/>
      <w:lvlText w:val="%1."/>
      <w:lvlJc w:val="left"/>
      <w:pPr>
        <w:ind w:left="113" w:hanging="342"/>
        <w:jc w:val="left"/>
      </w:pPr>
      <w:rPr>
        <w:rFonts w:ascii="PMingLiU" w:eastAsia="PMingLiU" w:hAnsi="PMingLiU" w:hint="default"/>
        <w:spacing w:val="-7"/>
        <w:w w:val="112"/>
        <w:sz w:val="20"/>
        <w:szCs w:val="20"/>
      </w:rPr>
    </w:lvl>
    <w:lvl w:ilvl="1" w:tplc="A0F2D306">
      <w:start w:val="1"/>
      <w:numFmt w:val="bullet"/>
      <w:lvlText w:val="•"/>
      <w:lvlJc w:val="left"/>
      <w:pPr>
        <w:ind w:left="595" w:hanging="342"/>
      </w:pPr>
      <w:rPr>
        <w:rFonts w:hint="default"/>
      </w:rPr>
    </w:lvl>
    <w:lvl w:ilvl="2" w:tplc="484A9446">
      <w:start w:val="1"/>
      <w:numFmt w:val="bullet"/>
      <w:lvlText w:val="•"/>
      <w:lvlJc w:val="left"/>
      <w:pPr>
        <w:ind w:left="1077" w:hanging="342"/>
      </w:pPr>
      <w:rPr>
        <w:rFonts w:hint="default"/>
      </w:rPr>
    </w:lvl>
    <w:lvl w:ilvl="3" w:tplc="DE38CBCC">
      <w:start w:val="1"/>
      <w:numFmt w:val="bullet"/>
      <w:lvlText w:val="•"/>
      <w:lvlJc w:val="left"/>
      <w:pPr>
        <w:ind w:left="1559" w:hanging="342"/>
      </w:pPr>
      <w:rPr>
        <w:rFonts w:hint="default"/>
      </w:rPr>
    </w:lvl>
    <w:lvl w:ilvl="4" w:tplc="E6C25D98">
      <w:start w:val="1"/>
      <w:numFmt w:val="bullet"/>
      <w:lvlText w:val="•"/>
      <w:lvlJc w:val="left"/>
      <w:pPr>
        <w:ind w:left="2041" w:hanging="342"/>
      </w:pPr>
      <w:rPr>
        <w:rFonts w:hint="default"/>
      </w:rPr>
    </w:lvl>
    <w:lvl w:ilvl="5" w:tplc="F866072E">
      <w:start w:val="1"/>
      <w:numFmt w:val="bullet"/>
      <w:lvlText w:val="•"/>
      <w:lvlJc w:val="left"/>
      <w:pPr>
        <w:ind w:left="2523" w:hanging="342"/>
      </w:pPr>
      <w:rPr>
        <w:rFonts w:hint="default"/>
      </w:rPr>
    </w:lvl>
    <w:lvl w:ilvl="6" w:tplc="B622E52E">
      <w:start w:val="1"/>
      <w:numFmt w:val="bullet"/>
      <w:lvlText w:val="•"/>
      <w:lvlJc w:val="left"/>
      <w:pPr>
        <w:ind w:left="3005" w:hanging="342"/>
      </w:pPr>
      <w:rPr>
        <w:rFonts w:hint="default"/>
      </w:rPr>
    </w:lvl>
    <w:lvl w:ilvl="7" w:tplc="D5580762">
      <w:start w:val="1"/>
      <w:numFmt w:val="bullet"/>
      <w:lvlText w:val="•"/>
      <w:lvlJc w:val="left"/>
      <w:pPr>
        <w:ind w:left="3487" w:hanging="342"/>
      </w:pPr>
      <w:rPr>
        <w:rFonts w:hint="default"/>
      </w:rPr>
    </w:lvl>
    <w:lvl w:ilvl="8" w:tplc="BD04D8A6">
      <w:start w:val="1"/>
      <w:numFmt w:val="bullet"/>
      <w:lvlText w:val="•"/>
      <w:lvlJc w:val="left"/>
      <w:pPr>
        <w:ind w:left="3969" w:hanging="342"/>
      </w:pPr>
      <w:rPr>
        <w:rFonts w:hint="default"/>
      </w:rPr>
    </w:lvl>
  </w:abstractNum>
  <w:abstractNum w:abstractNumId="46">
    <w:nsid w:val="3B740341"/>
    <w:multiLevelType w:val="hybridMultilevel"/>
    <w:tmpl w:val="04B86C88"/>
    <w:lvl w:ilvl="0" w:tplc="2DF0AD1A">
      <w:start w:val="1"/>
      <w:numFmt w:val="decimal"/>
      <w:lvlText w:val="%1."/>
      <w:lvlJc w:val="left"/>
      <w:pPr>
        <w:ind w:left="123" w:hanging="342"/>
        <w:jc w:val="left"/>
      </w:pPr>
      <w:rPr>
        <w:rFonts w:ascii="PMingLiU" w:eastAsia="PMingLiU" w:hAnsi="PMingLiU" w:hint="default"/>
        <w:spacing w:val="-7"/>
        <w:w w:val="112"/>
        <w:sz w:val="20"/>
        <w:szCs w:val="20"/>
      </w:rPr>
    </w:lvl>
    <w:lvl w:ilvl="1" w:tplc="31169C48">
      <w:start w:val="1"/>
      <w:numFmt w:val="bullet"/>
      <w:lvlText w:val="•"/>
      <w:lvlJc w:val="left"/>
      <w:pPr>
        <w:ind w:left="605" w:hanging="342"/>
      </w:pPr>
      <w:rPr>
        <w:rFonts w:hint="default"/>
      </w:rPr>
    </w:lvl>
    <w:lvl w:ilvl="2" w:tplc="0D34FB10">
      <w:start w:val="1"/>
      <w:numFmt w:val="bullet"/>
      <w:lvlText w:val="•"/>
      <w:lvlJc w:val="left"/>
      <w:pPr>
        <w:ind w:left="1087" w:hanging="342"/>
      </w:pPr>
      <w:rPr>
        <w:rFonts w:hint="default"/>
      </w:rPr>
    </w:lvl>
    <w:lvl w:ilvl="3" w:tplc="22FEDF02">
      <w:start w:val="1"/>
      <w:numFmt w:val="bullet"/>
      <w:lvlText w:val="•"/>
      <w:lvlJc w:val="left"/>
      <w:pPr>
        <w:ind w:left="1569" w:hanging="342"/>
      </w:pPr>
      <w:rPr>
        <w:rFonts w:hint="default"/>
      </w:rPr>
    </w:lvl>
    <w:lvl w:ilvl="4" w:tplc="CF4AEBD4">
      <w:start w:val="1"/>
      <w:numFmt w:val="bullet"/>
      <w:lvlText w:val="•"/>
      <w:lvlJc w:val="left"/>
      <w:pPr>
        <w:ind w:left="2051" w:hanging="342"/>
      </w:pPr>
      <w:rPr>
        <w:rFonts w:hint="default"/>
      </w:rPr>
    </w:lvl>
    <w:lvl w:ilvl="5" w:tplc="A8F89DDE">
      <w:start w:val="1"/>
      <w:numFmt w:val="bullet"/>
      <w:lvlText w:val="•"/>
      <w:lvlJc w:val="left"/>
      <w:pPr>
        <w:ind w:left="2533" w:hanging="342"/>
      </w:pPr>
      <w:rPr>
        <w:rFonts w:hint="default"/>
      </w:rPr>
    </w:lvl>
    <w:lvl w:ilvl="6" w:tplc="D50A85B0">
      <w:start w:val="1"/>
      <w:numFmt w:val="bullet"/>
      <w:lvlText w:val="•"/>
      <w:lvlJc w:val="left"/>
      <w:pPr>
        <w:ind w:left="3015" w:hanging="342"/>
      </w:pPr>
      <w:rPr>
        <w:rFonts w:hint="default"/>
      </w:rPr>
    </w:lvl>
    <w:lvl w:ilvl="7" w:tplc="349210DE">
      <w:start w:val="1"/>
      <w:numFmt w:val="bullet"/>
      <w:lvlText w:val="•"/>
      <w:lvlJc w:val="left"/>
      <w:pPr>
        <w:ind w:left="3497" w:hanging="342"/>
      </w:pPr>
      <w:rPr>
        <w:rFonts w:hint="default"/>
      </w:rPr>
    </w:lvl>
    <w:lvl w:ilvl="8" w:tplc="95485670">
      <w:start w:val="1"/>
      <w:numFmt w:val="bullet"/>
      <w:lvlText w:val="•"/>
      <w:lvlJc w:val="left"/>
      <w:pPr>
        <w:ind w:left="3979" w:hanging="342"/>
      </w:pPr>
      <w:rPr>
        <w:rFonts w:hint="default"/>
      </w:rPr>
    </w:lvl>
  </w:abstractNum>
  <w:abstractNum w:abstractNumId="47">
    <w:nsid w:val="3BD76392"/>
    <w:multiLevelType w:val="hybridMultilevel"/>
    <w:tmpl w:val="5CE4EBE0"/>
    <w:lvl w:ilvl="0" w:tplc="80108008">
      <w:start w:val="1"/>
      <w:numFmt w:val="lowerLetter"/>
      <w:lvlText w:val="(%1)"/>
      <w:lvlJc w:val="left"/>
      <w:pPr>
        <w:ind w:left="520" w:hanging="397"/>
        <w:jc w:val="left"/>
      </w:pPr>
      <w:rPr>
        <w:rFonts w:ascii="PMingLiU" w:eastAsia="PMingLiU" w:hAnsi="PMingLiU" w:hint="default"/>
        <w:w w:val="89"/>
        <w:sz w:val="20"/>
        <w:szCs w:val="20"/>
      </w:rPr>
    </w:lvl>
    <w:lvl w:ilvl="1" w:tplc="2BF48A52">
      <w:start w:val="1"/>
      <w:numFmt w:val="lowerRoman"/>
      <w:lvlText w:val="(%2)"/>
      <w:lvlJc w:val="left"/>
      <w:pPr>
        <w:ind w:left="907" w:hanging="397"/>
        <w:jc w:val="left"/>
      </w:pPr>
      <w:rPr>
        <w:rFonts w:ascii="PMingLiU" w:eastAsia="PMingLiU" w:hAnsi="PMingLiU" w:hint="default"/>
        <w:w w:val="85"/>
        <w:sz w:val="20"/>
        <w:szCs w:val="20"/>
      </w:rPr>
    </w:lvl>
    <w:lvl w:ilvl="2" w:tplc="0A4ECDC6">
      <w:start w:val="1"/>
      <w:numFmt w:val="bullet"/>
      <w:lvlText w:val="•"/>
      <w:lvlJc w:val="left"/>
      <w:pPr>
        <w:ind w:left="820" w:hanging="397"/>
      </w:pPr>
      <w:rPr>
        <w:rFonts w:hint="default"/>
      </w:rPr>
    </w:lvl>
    <w:lvl w:ilvl="3" w:tplc="CE2622C4">
      <w:start w:val="1"/>
      <w:numFmt w:val="bullet"/>
      <w:lvlText w:val="•"/>
      <w:lvlJc w:val="left"/>
      <w:pPr>
        <w:ind w:left="733" w:hanging="397"/>
      </w:pPr>
      <w:rPr>
        <w:rFonts w:hint="default"/>
      </w:rPr>
    </w:lvl>
    <w:lvl w:ilvl="4" w:tplc="367EE8A6">
      <w:start w:val="1"/>
      <w:numFmt w:val="bullet"/>
      <w:lvlText w:val="•"/>
      <w:lvlJc w:val="left"/>
      <w:pPr>
        <w:ind w:left="646" w:hanging="397"/>
      </w:pPr>
      <w:rPr>
        <w:rFonts w:hint="default"/>
      </w:rPr>
    </w:lvl>
    <w:lvl w:ilvl="5" w:tplc="B0F8C42E">
      <w:start w:val="1"/>
      <w:numFmt w:val="bullet"/>
      <w:lvlText w:val="•"/>
      <w:lvlJc w:val="left"/>
      <w:pPr>
        <w:ind w:left="559" w:hanging="397"/>
      </w:pPr>
      <w:rPr>
        <w:rFonts w:hint="default"/>
      </w:rPr>
    </w:lvl>
    <w:lvl w:ilvl="6" w:tplc="B352D1B6">
      <w:start w:val="1"/>
      <w:numFmt w:val="bullet"/>
      <w:lvlText w:val="•"/>
      <w:lvlJc w:val="left"/>
      <w:pPr>
        <w:ind w:left="472" w:hanging="397"/>
      </w:pPr>
      <w:rPr>
        <w:rFonts w:hint="default"/>
      </w:rPr>
    </w:lvl>
    <w:lvl w:ilvl="7" w:tplc="D2B27080">
      <w:start w:val="1"/>
      <w:numFmt w:val="bullet"/>
      <w:lvlText w:val="•"/>
      <w:lvlJc w:val="left"/>
      <w:pPr>
        <w:ind w:left="386" w:hanging="397"/>
      </w:pPr>
      <w:rPr>
        <w:rFonts w:hint="default"/>
      </w:rPr>
    </w:lvl>
    <w:lvl w:ilvl="8" w:tplc="3EE65C76">
      <w:start w:val="1"/>
      <w:numFmt w:val="bullet"/>
      <w:lvlText w:val="•"/>
      <w:lvlJc w:val="left"/>
      <w:pPr>
        <w:ind w:left="299" w:hanging="397"/>
      </w:pPr>
      <w:rPr>
        <w:rFonts w:hint="default"/>
      </w:rPr>
    </w:lvl>
  </w:abstractNum>
  <w:abstractNum w:abstractNumId="48">
    <w:nsid w:val="3CEF59F6"/>
    <w:multiLevelType w:val="hybridMultilevel"/>
    <w:tmpl w:val="0428CBCC"/>
    <w:lvl w:ilvl="0" w:tplc="FE6ABCB0">
      <w:start w:val="1"/>
      <w:numFmt w:val="decimal"/>
      <w:lvlText w:val="%1."/>
      <w:lvlJc w:val="left"/>
      <w:pPr>
        <w:ind w:left="123" w:hanging="342"/>
        <w:jc w:val="left"/>
      </w:pPr>
      <w:rPr>
        <w:rFonts w:ascii="PMingLiU" w:eastAsia="PMingLiU" w:hAnsi="PMingLiU" w:hint="default"/>
        <w:spacing w:val="-7"/>
        <w:w w:val="112"/>
        <w:sz w:val="20"/>
        <w:szCs w:val="20"/>
      </w:rPr>
    </w:lvl>
    <w:lvl w:ilvl="1" w:tplc="2CD2ED20">
      <w:start w:val="1"/>
      <w:numFmt w:val="bullet"/>
      <w:lvlText w:val="•"/>
      <w:lvlJc w:val="left"/>
      <w:pPr>
        <w:ind w:left="605" w:hanging="342"/>
      </w:pPr>
      <w:rPr>
        <w:rFonts w:hint="default"/>
      </w:rPr>
    </w:lvl>
    <w:lvl w:ilvl="2" w:tplc="84EE195C">
      <w:start w:val="1"/>
      <w:numFmt w:val="bullet"/>
      <w:lvlText w:val="•"/>
      <w:lvlJc w:val="left"/>
      <w:pPr>
        <w:ind w:left="1087" w:hanging="342"/>
      </w:pPr>
      <w:rPr>
        <w:rFonts w:hint="default"/>
      </w:rPr>
    </w:lvl>
    <w:lvl w:ilvl="3" w:tplc="1EE494C8">
      <w:start w:val="1"/>
      <w:numFmt w:val="bullet"/>
      <w:lvlText w:val="•"/>
      <w:lvlJc w:val="left"/>
      <w:pPr>
        <w:ind w:left="1569" w:hanging="342"/>
      </w:pPr>
      <w:rPr>
        <w:rFonts w:hint="default"/>
      </w:rPr>
    </w:lvl>
    <w:lvl w:ilvl="4" w:tplc="3340AA2C">
      <w:start w:val="1"/>
      <w:numFmt w:val="bullet"/>
      <w:lvlText w:val="•"/>
      <w:lvlJc w:val="left"/>
      <w:pPr>
        <w:ind w:left="2051" w:hanging="342"/>
      </w:pPr>
      <w:rPr>
        <w:rFonts w:hint="default"/>
      </w:rPr>
    </w:lvl>
    <w:lvl w:ilvl="5" w:tplc="C700F974">
      <w:start w:val="1"/>
      <w:numFmt w:val="bullet"/>
      <w:lvlText w:val="•"/>
      <w:lvlJc w:val="left"/>
      <w:pPr>
        <w:ind w:left="2533" w:hanging="342"/>
      </w:pPr>
      <w:rPr>
        <w:rFonts w:hint="default"/>
      </w:rPr>
    </w:lvl>
    <w:lvl w:ilvl="6" w:tplc="94364130">
      <w:start w:val="1"/>
      <w:numFmt w:val="bullet"/>
      <w:lvlText w:val="•"/>
      <w:lvlJc w:val="left"/>
      <w:pPr>
        <w:ind w:left="3015" w:hanging="342"/>
      </w:pPr>
      <w:rPr>
        <w:rFonts w:hint="default"/>
      </w:rPr>
    </w:lvl>
    <w:lvl w:ilvl="7" w:tplc="47A86440">
      <w:start w:val="1"/>
      <w:numFmt w:val="bullet"/>
      <w:lvlText w:val="•"/>
      <w:lvlJc w:val="left"/>
      <w:pPr>
        <w:ind w:left="3497" w:hanging="342"/>
      </w:pPr>
      <w:rPr>
        <w:rFonts w:hint="default"/>
      </w:rPr>
    </w:lvl>
    <w:lvl w:ilvl="8" w:tplc="5A7A7242">
      <w:start w:val="1"/>
      <w:numFmt w:val="bullet"/>
      <w:lvlText w:val="•"/>
      <w:lvlJc w:val="left"/>
      <w:pPr>
        <w:ind w:left="3979" w:hanging="342"/>
      </w:pPr>
      <w:rPr>
        <w:rFonts w:hint="default"/>
      </w:rPr>
    </w:lvl>
  </w:abstractNum>
  <w:abstractNum w:abstractNumId="49">
    <w:nsid w:val="3D466072"/>
    <w:multiLevelType w:val="hybridMultilevel"/>
    <w:tmpl w:val="74F8EE3E"/>
    <w:lvl w:ilvl="0" w:tplc="65863BA8">
      <w:start w:val="1"/>
      <w:numFmt w:val="lowerLetter"/>
      <w:lvlText w:val="(%1)"/>
      <w:lvlJc w:val="left"/>
      <w:pPr>
        <w:ind w:left="520" w:hanging="397"/>
        <w:jc w:val="left"/>
      </w:pPr>
      <w:rPr>
        <w:rFonts w:ascii="PMingLiU" w:eastAsia="PMingLiU" w:hAnsi="PMingLiU" w:hint="default"/>
        <w:w w:val="89"/>
        <w:sz w:val="20"/>
        <w:szCs w:val="20"/>
      </w:rPr>
    </w:lvl>
    <w:lvl w:ilvl="1" w:tplc="2C180C22">
      <w:start w:val="1"/>
      <w:numFmt w:val="bullet"/>
      <w:lvlText w:val="•"/>
      <w:lvlJc w:val="left"/>
      <w:pPr>
        <w:ind w:left="962" w:hanging="397"/>
      </w:pPr>
      <w:rPr>
        <w:rFonts w:hint="default"/>
      </w:rPr>
    </w:lvl>
    <w:lvl w:ilvl="2" w:tplc="F1FCF490">
      <w:start w:val="1"/>
      <w:numFmt w:val="bullet"/>
      <w:lvlText w:val="•"/>
      <w:lvlJc w:val="left"/>
      <w:pPr>
        <w:ind w:left="1405" w:hanging="397"/>
      </w:pPr>
      <w:rPr>
        <w:rFonts w:hint="default"/>
      </w:rPr>
    </w:lvl>
    <w:lvl w:ilvl="3" w:tplc="D24E70B8">
      <w:start w:val="1"/>
      <w:numFmt w:val="bullet"/>
      <w:lvlText w:val="•"/>
      <w:lvlJc w:val="left"/>
      <w:pPr>
        <w:ind w:left="1847" w:hanging="397"/>
      </w:pPr>
      <w:rPr>
        <w:rFonts w:hint="default"/>
      </w:rPr>
    </w:lvl>
    <w:lvl w:ilvl="4" w:tplc="A6467C8E">
      <w:start w:val="1"/>
      <w:numFmt w:val="bullet"/>
      <w:lvlText w:val="•"/>
      <w:lvlJc w:val="left"/>
      <w:pPr>
        <w:ind w:left="2289" w:hanging="397"/>
      </w:pPr>
      <w:rPr>
        <w:rFonts w:hint="default"/>
      </w:rPr>
    </w:lvl>
    <w:lvl w:ilvl="5" w:tplc="C2E0A75C">
      <w:start w:val="1"/>
      <w:numFmt w:val="bullet"/>
      <w:lvlText w:val="•"/>
      <w:lvlJc w:val="left"/>
      <w:pPr>
        <w:ind w:left="2732" w:hanging="397"/>
      </w:pPr>
      <w:rPr>
        <w:rFonts w:hint="default"/>
      </w:rPr>
    </w:lvl>
    <w:lvl w:ilvl="6" w:tplc="F058FCA6">
      <w:start w:val="1"/>
      <w:numFmt w:val="bullet"/>
      <w:lvlText w:val="•"/>
      <w:lvlJc w:val="left"/>
      <w:pPr>
        <w:ind w:left="3174" w:hanging="397"/>
      </w:pPr>
      <w:rPr>
        <w:rFonts w:hint="default"/>
      </w:rPr>
    </w:lvl>
    <w:lvl w:ilvl="7" w:tplc="2598C234">
      <w:start w:val="1"/>
      <w:numFmt w:val="bullet"/>
      <w:lvlText w:val="•"/>
      <w:lvlJc w:val="left"/>
      <w:pPr>
        <w:ind w:left="3616" w:hanging="397"/>
      </w:pPr>
      <w:rPr>
        <w:rFonts w:hint="default"/>
      </w:rPr>
    </w:lvl>
    <w:lvl w:ilvl="8" w:tplc="CC848E72">
      <w:start w:val="1"/>
      <w:numFmt w:val="bullet"/>
      <w:lvlText w:val="•"/>
      <w:lvlJc w:val="left"/>
      <w:pPr>
        <w:ind w:left="4059" w:hanging="397"/>
      </w:pPr>
      <w:rPr>
        <w:rFonts w:hint="default"/>
      </w:rPr>
    </w:lvl>
  </w:abstractNum>
  <w:abstractNum w:abstractNumId="50">
    <w:nsid w:val="3D8B350C"/>
    <w:multiLevelType w:val="hybridMultilevel"/>
    <w:tmpl w:val="A372BD60"/>
    <w:lvl w:ilvl="0" w:tplc="9B2216EE">
      <w:start w:val="1"/>
      <w:numFmt w:val="decimal"/>
      <w:lvlText w:val="%1."/>
      <w:lvlJc w:val="left"/>
      <w:pPr>
        <w:ind w:left="113" w:hanging="342"/>
        <w:jc w:val="left"/>
      </w:pPr>
      <w:rPr>
        <w:rFonts w:ascii="PMingLiU" w:eastAsia="PMingLiU" w:hAnsi="PMingLiU" w:hint="default"/>
        <w:spacing w:val="-7"/>
        <w:w w:val="112"/>
        <w:sz w:val="20"/>
        <w:szCs w:val="20"/>
      </w:rPr>
    </w:lvl>
    <w:lvl w:ilvl="1" w:tplc="0A6AE0FA">
      <w:start w:val="1"/>
      <w:numFmt w:val="bullet"/>
      <w:lvlText w:val="•"/>
      <w:lvlJc w:val="left"/>
      <w:pPr>
        <w:ind w:left="595" w:hanging="342"/>
      </w:pPr>
      <w:rPr>
        <w:rFonts w:hint="default"/>
      </w:rPr>
    </w:lvl>
    <w:lvl w:ilvl="2" w:tplc="6BE49EEE">
      <w:start w:val="1"/>
      <w:numFmt w:val="bullet"/>
      <w:lvlText w:val="•"/>
      <w:lvlJc w:val="left"/>
      <w:pPr>
        <w:ind w:left="1077" w:hanging="342"/>
      </w:pPr>
      <w:rPr>
        <w:rFonts w:hint="default"/>
      </w:rPr>
    </w:lvl>
    <w:lvl w:ilvl="3" w:tplc="BBB24E6A">
      <w:start w:val="1"/>
      <w:numFmt w:val="bullet"/>
      <w:lvlText w:val="•"/>
      <w:lvlJc w:val="left"/>
      <w:pPr>
        <w:ind w:left="1559" w:hanging="342"/>
      </w:pPr>
      <w:rPr>
        <w:rFonts w:hint="default"/>
      </w:rPr>
    </w:lvl>
    <w:lvl w:ilvl="4" w:tplc="8862AFB8">
      <w:start w:val="1"/>
      <w:numFmt w:val="bullet"/>
      <w:lvlText w:val="•"/>
      <w:lvlJc w:val="left"/>
      <w:pPr>
        <w:ind w:left="2041" w:hanging="342"/>
      </w:pPr>
      <w:rPr>
        <w:rFonts w:hint="default"/>
      </w:rPr>
    </w:lvl>
    <w:lvl w:ilvl="5" w:tplc="CD0CC6BC">
      <w:start w:val="1"/>
      <w:numFmt w:val="bullet"/>
      <w:lvlText w:val="•"/>
      <w:lvlJc w:val="left"/>
      <w:pPr>
        <w:ind w:left="2523" w:hanging="342"/>
      </w:pPr>
      <w:rPr>
        <w:rFonts w:hint="default"/>
      </w:rPr>
    </w:lvl>
    <w:lvl w:ilvl="6" w:tplc="C818C01A">
      <w:start w:val="1"/>
      <w:numFmt w:val="bullet"/>
      <w:lvlText w:val="•"/>
      <w:lvlJc w:val="left"/>
      <w:pPr>
        <w:ind w:left="3005" w:hanging="342"/>
      </w:pPr>
      <w:rPr>
        <w:rFonts w:hint="default"/>
      </w:rPr>
    </w:lvl>
    <w:lvl w:ilvl="7" w:tplc="57721F42">
      <w:start w:val="1"/>
      <w:numFmt w:val="bullet"/>
      <w:lvlText w:val="•"/>
      <w:lvlJc w:val="left"/>
      <w:pPr>
        <w:ind w:left="3487" w:hanging="342"/>
      </w:pPr>
      <w:rPr>
        <w:rFonts w:hint="default"/>
      </w:rPr>
    </w:lvl>
    <w:lvl w:ilvl="8" w:tplc="68B68CE0">
      <w:start w:val="1"/>
      <w:numFmt w:val="bullet"/>
      <w:lvlText w:val="•"/>
      <w:lvlJc w:val="left"/>
      <w:pPr>
        <w:ind w:left="3969" w:hanging="342"/>
      </w:pPr>
      <w:rPr>
        <w:rFonts w:hint="default"/>
      </w:rPr>
    </w:lvl>
  </w:abstractNum>
  <w:abstractNum w:abstractNumId="51">
    <w:nsid w:val="40CB6F55"/>
    <w:multiLevelType w:val="hybridMultilevel"/>
    <w:tmpl w:val="E320C7DC"/>
    <w:lvl w:ilvl="0" w:tplc="D9B49102">
      <w:start w:val="1"/>
      <w:numFmt w:val="decimal"/>
      <w:lvlText w:val="%1."/>
      <w:lvlJc w:val="left"/>
      <w:pPr>
        <w:ind w:left="123" w:hanging="342"/>
        <w:jc w:val="left"/>
      </w:pPr>
      <w:rPr>
        <w:rFonts w:ascii="PMingLiU" w:eastAsia="PMingLiU" w:hAnsi="PMingLiU" w:hint="default"/>
        <w:spacing w:val="-7"/>
        <w:w w:val="112"/>
        <w:sz w:val="20"/>
        <w:szCs w:val="20"/>
      </w:rPr>
    </w:lvl>
    <w:lvl w:ilvl="1" w:tplc="6A1E6AC4">
      <w:start w:val="1"/>
      <w:numFmt w:val="bullet"/>
      <w:lvlText w:val="•"/>
      <w:lvlJc w:val="left"/>
      <w:pPr>
        <w:ind w:left="616" w:hanging="342"/>
      </w:pPr>
      <w:rPr>
        <w:rFonts w:hint="default"/>
      </w:rPr>
    </w:lvl>
    <w:lvl w:ilvl="2" w:tplc="67A49378">
      <w:start w:val="1"/>
      <w:numFmt w:val="bullet"/>
      <w:lvlText w:val="•"/>
      <w:lvlJc w:val="left"/>
      <w:pPr>
        <w:ind w:left="1109" w:hanging="342"/>
      </w:pPr>
      <w:rPr>
        <w:rFonts w:hint="default"/>
      </w:rPr>
    </w:lvl>
    <w:lvl w:ilvl="3" w:tplc="EAD24152">
      <w:start w:val="1"/>
      <w:numFmt w:val="bullet"/>
      <w:lvlText w:val="•"/>
      <w:lvlJc w:val="left"/>
      <w:pPr>
        <w:ind w:left="1601" w:hanging="342"/>
      </w:pPr>
      <w:rPr>
        <w:rFonts w:hint="default"/>
      </w:rPr>
    </w:lvl>
    <w:lvl w:ilvl="4" w:tplc="3EA2192C">
      <w:start w:val="1"/>
      <w:numFmt w:val="bullet"/>
      <w:lvlText w:val="•"/>
      <w:lvlJc w:val="left"/>
      <w:pPr>
        <w:ind w:left="2094" w:hanging="342"/>
      </w:pPr>
      <w:rPr>
        <w:rFonts w:hint="default"/>
      </w:rPr>
    </w:lvl>
    <w:lvl w:ilvl="5" w:tplc="32D09C0E">
      <w:start w:val="1"/>
      <w:numFmt w:val="bullet"/>
      <w:lvlText w:val="•"/>
      <w:lvlJc w:val="left"/>
      <w:pPr>
        <w:ind w:left="2587" w:hanging="342"/>
      </w:pPr>
      <w:rPr>
        <w:rFonts w:hint="default"/>
      </w:rPr>
    </w:lvl>
    <w:lvl w:ilvl="6" w:tplc="31CCEB38">
      <w:start w:val="1"/>
      <w:numFmt w:val="bullet"/>
      <w:lvlText w:val="•"/>
      <w:lvlJc w:val="left"/>
      <w:pPr>
        <w:ind w:left="3079" w:hanging="342"/>
      </w:pPr>
      <w:rPr>
        <w:rFonts w:hint="default"/>
      </w:rPr>
    </w:lvl>
    <w:lvl w:ilvl="7" w:tplc="43EAF0F8">
      <w:start w:val="1"/>
      <w:numFmt w:val="bullet"/>
      <w:lvlText w:val="•"/>
      <w:lvlJc w:val="left"/>
      <w:pPr>
        <w:ind w:left="3572" w:hanging="342"/>
      </w:pPr>
      <w:rPr>
        <w:rFonts w:hint="default"/>
      </w:rPr>
    </w:lvl>
    <w:lvl w:ilvl="8" w:tplc="F4D2D440">
      <w:start w:val="1"/>
      <w:numFmt w:val="bullet"/>
      <w:lvlText w:val="•"/>
      <w:lvlJc w:val="left"/>
      <w:pPr>
        <w:ind w:left="4065" w:hanging="342"/>
      </w:pPr>
      <w:rPr>
        <w:rFonts w:hint="default"/>
      </w:rPr>
    </w:lvl>
  </w:abstractNum>
  <w:abstractNum w:abstractNumId="52">
    <w:nsid w:val="42393A7A"/>
    <w:multiLevelType w:val="hybridMultilevel"/>
    <w:tmpl w:val="21A07F54"/>
    <w:lvl w:ilvl="0" w:tplc="2AFA3EEA">
      <w:start w:val="1"/>
      <w:numFmt w:val="lowerLetter"/>
      <w:lvlText w:val="(%1)"/>
      <w:lvlJc w:val="left"/>
      <w:pPr>
        <w:ind w:left="520" w:hanging="397"/>
        <w:jc w:val="left"/>
      </w:pPr>
      <w:rPr>
        <w:rFonts w:ascii="PMingLiU" w:eastAsia="PMingLiU" w:hAnsi="PMingLiU" w:hint="default"/>
        <w:w w:val="89"/>
        <w:sz w:val="20"/>
        <w:szCs w:val="20"/>
      </w:rPr>
    </w:lvl>
    <w:lvl w:ilvl="1" w:tplc="F94A1A6E">
      <w:start w:val="1"/>
      <w:numFmt w:val="bullet"/>
      <w:lvlText w:val="•"/>
      <w:lvlJc w:val="left"/>
      <w:pPr>
        <w:ind w:left="973" w:hanging="397"/>
      </w:pPr>
      <w:rPr>
        <w:rFonts w:hint="default"/>
      </w:rPr>
    </w:lvl>
    <w:lvl w:ilvl="2" w:tplc="5D3083C6">
      <w:start w:val="1"/>
      <w:numFmt w:val="bullet"/>
      <w:lvlText w:val="•"/>
      <w:lvlJc w:val="left"/>
      <w:pPr>
        <w:ind w:left="1426" w:hanging="397"/>
      </w:pPr>
      <w:rPr>
        <w:rFonts w:hint="default"/>
      </w:rPr>
    </w:lvl>
    <w:lvl w:ilvl="3" w:tplc="ED1257D2">
      <w:start w:val="1"/>
      <w:numFmt w:val="bullet"/>
      <w:lvlText w:val="•"/>
      <w:lvlJc w:val="left"/>
      <w:pPr>
        <w:ind w:left="1879" w:hanging="397"/>
      </w:pPr>
      <w:rPr>
        <w:rFonts w:hint="default"/>
      </w:rPr>
    </w:lvl>
    <w:lvl w:ilvl="4" w:tplc="6D1E992A">
      <w:start w:val="1"/>
      <w:numFmt w:val="bullet"/>
      <w:lvlText w:val="•"/>
      <w:lvlJc w:val="left"/>
      <w:pPr>
        <w:ind w:left="2332" w:hanging="397"/>
      </w:pPr>
      <w:rPr>
        <w:rFonts w:hint="default"/>
      </w:rPr>
    </w:lvl>
    <w:lvl w:ilvl="5" w:tplc="4BB4BA32">
      <w:start w:val="1"/>
      <w:numFmt w:val="bullet"/>
      <w:lvlText w:val="•"/>
      <w:lvlJc w:val="left"/>
      <w:pPr>
        <w:ind w:left="2785" w:hanging="397"/>
      </w:pPr>
      <w:rPr>
        <w:rFonts w:hint="default"/>
      </w:rPr>
    </w:lvl>
    <w:lvl w:ilvl="6" w:tplc="AB0C9A5E">
      <w:start w:val="1"/>
      <w:numFmt w:val="bullet"/>
      <w:lvlText w:val="•"/>
      <w:lvlJc w:val="left"/>
      <w:pPr>
        <w:ind w:left="3238" w:hanging="397"/>
      </w:pPr>
      <w:rPr>
        <w:rFonts w:hint="default"/>
      </w:rPr>
    </w:lvl>
    <w:lvl w:ilvl="7" w:tplc="7BE2F110">
      <w:start w:val="1"/>
      <w:numFmt w:val="bullet"/>
      <w:lvlText w:val="•"/>
      <w:lvlJc w:val="left"/>
      <w:pPr>
        <w:ind w:left="3691" w:hanging="397"/>
      </w:pPr>
      <w:rPr>
        <w:rFonts w:hint="default"/>
      </w:rPr>
    </w:lvl>
    <w:lvl w:ilvl="8" w:tplc="854AC980">
      <w:start w:val="1"/>
      <w:numFmt w:val="bullet"/>
      <w:lvlText w:val="•"/>
      <w:lvlJc w:val="left"/>
      <w:pPr>
        <w:ind w:left="4144" w:hanging="397"/>
      </w:pPr>
      <w:rPr>
        <w:rFonts w:hint="default"/>
      </w:rPr>
    </w:lvl>
  </w:abstractNum>
  <w:abstractNum w:abstractNumId="53">
    <w:nsid w:val="43E74382"/>
    <w:multiLevelType w:val="hybridMultilevel"/>
    <w:tmpl w:val="1FB00AF0"/>
    <w:lvl w:ilvl="0" w:tplc="01C08C4A">
      <w:start w:val="19"/>
      <w:numFmt w:val="decimal"/>
      <w:lvlText w:val="(%1)"/>
      <w:lvlJc w:val="left"/>
      <w:pPr>
        <w:ind w:left="510" w:hanging="397"/>
        <w:jc w:val="left"/>
      </w:pPr>
      <w:rPr>
        <w:rFonts w:ascii="PMingLiU" w:eastAsia="PMingLiU" w:hAnsi="PMingLiU" w:hint="default"/>
        <w:w w:val="101"/>
        <w:sz w:val="18"/>
        <w:szCs w:val="18"/>
      </w:rPr>
    </w:lvl>
    <w:lvl w:ilvl="1" w:tplc="9C34F550">
      <w:start w:val="1"/>
      <w:numFmt w:val="bullet"/>
      <w:lvlText w:val="•"/>
      <w:lvlJc w:val="left"/>
      <w:pPr>
        <w:ind w:left="953" w:hanging="397"/>
      </w:pPr>
      <w:rPr>
        <w:rFonts w:hint="default"/>
      </w:rPr>
    </w:lvl>
    <w:lvl w:ilvl="2" w:tplc="84DA0F88">
      <w:start w:val="1"/>
      <w:numFmt w:val="bullet"/>
      <w:lvlText w:val="•"/>
      <w:lvlJc w:val="left"/>
      <w:pPr>
        <w:ind w:left="1395" w:hanging="397"/>
      </w:pPr>
      <w:rPr>
        <w:rFonts w:hint="default"/>
      </w:rPr>
    </w:lvl>
    <w:lvl w:ilvl="3" w:tplc="25384098">
      <w:start w:val="1"/>
      <w:numFmt w:val="bullet"/>
      <w:lvlText w:val="•"/>
      <w:lvlJc w:val="left"/>
      <w:pPr>
        <w:ind w:left="1837" w:hanging="397"/>
      </w:pPr>
      <w:rPr>
        <w:rFonts w:hint="default"/>
      </w:rPr>
    </w:lvl>
    <w:lvl w:ilvl="4" w:tplc="92CC0B46">
      <w:start w:val="1"/>
      <w:numFmt w:val="bullet"/>
      <w:lvlText w:val="•"/>
      <w:lvlJc w:val="left"/>
      <w:pPr>
        <w:ind w:left="2280" w:hanging="397"/>
      </w:pPr>
      <w:rPr>
        <w:rFonts w:hint="default"/>
      </w:rPr>
    </w:lvl>
    <w:lvl w:ilvl="5" w:tplc="F2ECDD4E">
      <w:start w:val="1"/>
      <w:numFmt w:val="bullet"/>
      <w:lvlText w:val="•"/>
      <w:lvlJc w:val="left"/>
      <w:pPr>
        <w:ind w:left="2722" w:hanging="397"/>
      </w:pPr>
      <w:rPr>
        <w:rFonts w:hint="default"/>
      </w:rPr>
    </w:lvl>
    <w:lvl w:ilvl="6" w:tplc="8A7A0C02">
      <w:start w:val="1"/>
      <w:numFmt w:val="bullet"/>
      <w:lvlText w:val="•"/>
      <w:lvlJc w:val="left"/>
      <w:pPr>
        <w:ind w:left="3164" w:hanging="397"/>
      </w:pPr>
      <w:rPr>
        <w:rFonts w:hint="default"/>
      </w:rPr>
    </w:lvl>
    <w:lvl w:ilvl="7" w:tplc="EBD4B17C">
      <w:start w:val="1"/>
      <w:numFmt w:val="bullet"/>
      <w:lvlText w:val="•"/>
      <w:lvlJc w:val="left"/>
      <w:pPr>
        <w:ind w:left="3607" w:hanging="397"/>
      </w:pPr>
      <w:rPr>
        <w:rFonts w:hint="default"/>
      </w:rPr>
    </w:lvl>
    <w:lvl w:ilvl="8" w:tplc="4F18C0D6">
      <w:start w:val="1"/>
      <w:numFmt w:val="bullet"/>
      <w:lvlText w:val="•"/>
      <w:lvlJc w:val="left"/>
      <w:pPr>
        <w:ind w:left="4049" w:hanging="397"/>
      </w:pPr>
      <w:rPr>
        <w:rFonts w:hint="default"/>
      </w:rPr>
    </w:lvl>
  </w:abstractNum>
  <w:abstractNum w:abstractNumId="54">
    <w:nsid w:val="44790FEB"/>
    <w:multiLevelType w:val="hybridMultilevel"/>
    <w:tmpl w:val="A75CF120"/>
    <w:lvl w:ilvl="0" w:tplc="03148034">
      <w:start w:val="1"/>
      <w:numFmt w:val="decimal"/>
      <w:lvlText w:val="(%1)"/>
      <w:lvlJc w:val="left"/>
      <w:pPr>
        <w:ind w:left="510" w:hanging="397"/>
        <w:jc w:val="left"/>
      </w:pPr>
      <w:rPr>
        <w:rFonts w:ascii="PMingLiU" w:eastAsia="PMingLiU" w:hAnsi="PMingLiU" w:hint="default"/>
        <w:w w:val="95"/>
        <w:sz w:val="18"/>
        <w:szCs w:val="18"/>
      </w:rPr>
    </w:lvl>
    <w:lvl w:ilvl="1" w:tplc="E68406CE">
      <w:start w:val="1"/>
      <w:numFmt w:val="bullet"/>
      <w:lvlText w:val="•"/>
      <w:lvlJc w:val="left"/>
      <w:pPr>
        <w:ind w:left="953" w:hanging="397"/>
      </w:pPr>
      <w:rPr>
        <w:rFonts w:hint="default"/>
      </w:rPr>
    </w:lvl>
    <w:lvl w:ilvl="2" w:tplc="666481C8">
      <w:start w:val="1"/>
      <w:numFmt w:val="bullet"/>
      <w:lvlText w:val="•"/>
      <w:lvlJc w:val="left"/>
      <w:pPr>
        <w:ind w:left="1395" w:hanging="397"/>
      </w:pPr>
      <w:rPr>
        <w:rFonts w:hint="default"/>
      </w:rPr>
    </w:lvl>
    <w:lvl w:ilvl="3" w:tplc="37F28B7E">
      <w:start w:val="1"/>
      <w:numFmt w:val="bullet"/>
      <w:lvlText w:val="•"/>
      <w:lvlJc w:val="left"/>
      <w:pPr>
        <w:ind w:left="1837" w:hanging="397"/>
      </w:pPr>
      <w:rPr>
        <w:rFonts w:hint="default"/>
      </w:rPr>
    </w:lvl>
    <w:lvl w:ilvl="4" w:tplc="C706C492">
      <w:start w:val="1"/>
      <w:numFmt w:val="bullet"/>
      <w:lvlText w:val="•"/>
      <w:lvlJc w:val="left"/>
      <w:pPr>
        <w:ind w:left="2280" w:hanging="397"/>
      </w:pPr>
      <w:rPr>
        <w:rFonts w:hint="default"/>
      </w:rPr>
    </w:lvl>
    <w:lvl w:ilvl="5" w:tplc="CDF02796">
      <w:start w:val="1"/>
      <w:numFmt w:val="bullet"/>
      <w:lvlText w:val="•"/>
      <w:lvlJc w:val="left"/>
      <w:pPr>
        <w:ind w:left="2722" w:hanging="397"/>
      </w:pPr>
      <w:rPr>
        <w:rFonts w:hint="default"/>
      </w:rPr>
    </w:lvl>
    <w:lvl w:ilvl="6" w:tplc="F5B84AA4">
      <w:start w:val="1"/>
      <w:numFmt w:val="bullet"/>
      <w:lvlText w:val="•"/>
      <w:lvlJc w:val="left"/>
      <w:pPr>
        <w:ind w:left="3164" w:hanging="397"/>
      </w:pPr>
      <w:rPr>
        <w:rFonts w:hint="default"/>
      </w:rPr>
    </w:lvl>
    <w:lvl w:ilvl="7" w:tplc="F7947BA8">
      <w:start w:val="1"/>
      <w:numFmt w:val="bullet"/>
      <w:lvlText w:val="•"/>
      <w:lvlJc w:val="left"/>
      <w:pPr>
        <w:ind w:left="3607" w:hanging="397"/>
      </w:pPr>
      <w:rPr>
        <w:rFonts w:hint="default"/>
      </w:rPr>
    </w:lvl>
    <w:lvl w:ilvl="8" w:tplc="7090D7CA">
      <w:start w:val="1"/>
      <w:numFmt w:val="bullet"/>
      <w:lvlText w:val="•"/>
      <w:lvlJc w:val="left"/>
      <w:pPr>
        <w:ind w:left="4049" w:hanging="397"/>
      </w:pPr>
      <w:rPr>
        <w:rFonts w:hint="default"/>
      </w:rPr>
    </w:lvl>
  </w:abstractNum>
  <w:abstractNum w:abstractNumId="55">
    <w:nsid w:val="44F94E3F"/>
    <w:multiLevelType w:val="hybridMultilevel"/>
    <w:tmpl w:val="31D41354"/>
    <w:lvl w:ilvl="0" w:tplc="EE222576">
      <w:start w:val="1"/>
      <w:numFmt w:val="lowerLetter"/>
      <w:lvlText w:val="(%1)"/>
      <w:lvlJc w:val="left"/>
      <w:pPr>
        <w:ind w:left="504" w:hanging="397"/>
        <w:jc w:val="left"/>
      </w:pPr>
      <w:rPr>
        <w:rFonts w:ascii="PMingLiU" w:eastAsia="PMingLiU" w:hAnsi="PMingLiU" w:hint="default"/>
        <w:w w:val="89"/>
        <w:sz w:val="20"/>
        <w:szCs w:val="20"/>
      </w:rPr>
    </w:lvl>
    <w:lvl w:ilvl="1" w:tplc="A0D0D79A">
      <w:start w:val="1"/>
      <w:numFmt w:val="bullet"/>
      <w:lvlText w:val="•"/>
      <w:lvlJc w:val="left"/>
      <w:pPr>
        <w:ind w:left="958" w:hanging="397"/>
      </w:pPr>
      <w:rPr>
        <w:rFonts w:hint="default"/>
      </w:rPr>
    </w:lvl>
    <w:lvl w:ilvl="2" w:tplc="E3329A9E">
      <w:start w:val="1"/>
      <w:numFmt w:val="bullet"/>
      <w:lvlText w:val="•"/>
      <w:lvlJc w:val="left"/>
      <w:pPr>
        <w:ind w:left="1412" w:hanging="397"/>
      </w:pPr>
      <w:rPr>
        <w:rFonts w:hint="default"/>
      </w:rPr>
    </w:lvl>
    <w:lvl w:ilvl="3" w:tplc="32766802">
      <w:start w:val="1"/>
      <w:numFmt w:val="bullet"/>
      <w:lvlText w:val="•"/>
      <w:lvlJc w:val="left"/>
      <w:pPr>
        <w:ind w:left="1866" w:hanging="397"/>
      </w:pPr>
      <w:rPr>
        <w:rFonts w:hint="default"/>
      </w:rPr>
    </w:lvl>
    <w:lvl w:ilvl="4" w:tplc="83B88952">
      <w:start w:val="1"/>
      <w:numFmt w:val="bullet"/>
      <w:lvlText w:val="•"/>
      <w:lvlJc w:val="left"/>
      <w:pPr>
        <w:ind w:left="2320" w:hanging="397"/>
      </w:pPr>
      <w:rPr>
        <w:rFonts w:hint="default"/>
      </w:rPr>
    </w:lvl>
    <w:lvl w:ilvl="5" w:tplc="B6BE3146">
      <w:start w:val="1"/>
      <w:numFmt w:val="bullet"/>
      <w:lvlText w:val="•"/>
      <w:lvlJc w:val="left"/>
      <w:pPr>
        <w:ind w:left="2774" w:hanging="397"/>
      </w:pPr>
      <w:rPr>
        <w:rFonts w:hint="default"/>
      </w:rPr>
    </w:lvl>
    <w:lvl w:ilvl="6" w:tplc="B4B61C10">
      <w:start w:val="1"/>
      <w:numFmt w:val="bullet"/>
      <w:lvlText w:val="•"/>
      <w:lvlJc w:val="left"/>
      <w:pPr>
        <w:ind w:left="3228" w:hanging="397"/>
      </w:pPr>
      <w:rPr>
        <w:rFonts w:hint="default"/>
      </w:rPr>
    </w:lvl>
    <w:lvl w:ilvl="7" w:tplc="E24ADB9C">
      <w:start w:val="1"/>
      <w:numFmt w:val="bullet"/>
      <w:lvlText w:val="•"/>
      <w:lvlJc w:val="left"/>
      <w:pPr>
        <w:ind w:left="3682" w:hanging="397"/>
      </w:pPr>
      <w:rPr>
        <w:rFonts w:hint="default"/>
      </w:rPr>
    </w:lvl>
    <w:lvl w:ilvl="8" w:tplc="AE4063FC">
      <w:start w:val="1"/>
      <w:numFmt w:val="bullet"/>
      <w:lvlText w:val="•"/>
      <w:lvlJc w:val="left"/>
      <w:pPr>
        <w:ind w:left="4136" w:hanging="397"/>
      </w:pPr>
      <w:rPr>
        <w:rFonts w:hint="default"/>
      </w:rPr>
    </w:lvl>
  </w:abstractNum>
  <w:abstractNum w:abstractNumId="56">
    <w:nsid w:val="47710FCE"/>
    <w:multiLevelType w:val="hybridMultilevel"/>
    <w:tmpl w:val="26DA0552"/>
    <w:lvl w:ilvl="0" w:tplc="5B16C6B8">
      <w:start w:val="1"/>
      <w:numFmt w:val="decimal"/>
      <w:lvlText w:val="%1."/>
      <w:lvlJc w:val="left"/>
      <w:pPr>
        <w:ind w:left="123" w:hanging="342"/>
        <w:jc w:val="left"/>
      </w:pPr>
      <w:rPr>
        <w:rFonts w:ascii="PMingLiU" w:eastAsia="PMingLiU" w:hAnsi="PMingLiU" w:hint="default"/>
        <w:spacing w:val="-7"/>
        <w:w w:val="112"/>
        <w:sz w:val="20"/>
        <w:szCs w:val="20"/>
      </w:rPr>
    </w:lvl>
    <w:lvl w:ilvl="1" w:tplc="F8BCC668">
      <w:start w:val="1"/>
      <w:numFmt w:val="bullet"/>
      <w:lvlText w:val="•"/>
      <w:lvlJc w:val="left"/>
      <w:pPr>
        <w:ind w:left="616" w:hanging="342"/>
      </w:pPr>
      <w:rPr>
        <w:rFonts w:hint="default"/>
      </w:rPr>
    </w:lvl>
    <w:lvl w:ilvl="2" w:tplc="30849CE6">
      <w:start w:val="1"/>
      <w:numFmt w:val="bullet"/>
      <w:lvlText w:val="•"/>
      <w:lvlJc w:val="left"/>
      <w:pPr>
        <w:ind w:left="1109" w:hanging="342"/>
      </w:pPr>
      <w:rPr>
        <w:rFonts w:hint="default"/>
      </w:rPr>
    </w:lvl>
    <w:lvl w:ilvl="3" w:tplc="BEEE2AF8">
      <w:start w:val="1"/>
      <w:numFmt w:val="bullet"/>
      <w:lvlText w:val="•"/>
      <w:lvlJc w:val="left"/>
      <w:pPr>
        <w:ind w:left="1601" w:hanging="342"/>
      </w:pPr>
      <w:rPr>
        <w:rFonts w:hint="default"/>
      </w:rPr>
    </w:lvl>
    <w:lvl w:ilvl="4" w:tplc="DB7A5142">
      <w:start w:val="1"/>
      <w:numFmt w:val="bullet"/>
      <w:lvlText w:val="•"/>
      <w:lvlJc w:val="left"/>
      <w:pPr>
        <w:ind w:left="2094" w:hanging="342"/>
      </w:pPr>
      <w:rPr>
        <w:rFonts w:hint="default"/>
      </w:rPr>
    </w:lvl>
    <w:lvl w:ilvl="5" w:tplc="B4465CDE">
      <w:start w:val="1"/>
      <w:numFmt w:val="bullet"/>
      <w:lvlText w:val="•"/>
      <w:lvlJc w:val="left"/>
      <w:pPr>
        <w:ind w:left="2587" w:hanging="342"/>
      </w:pPr>
      <w:rPr>
        <w:rFonts w:hint="default"/>
      </w:rPr>
    </w:lvl>
    <w:lvl w:ilvl="6" w:tplc="06FC522A">
      <w:start w:val="1"/>
      <w:numFmt w:val="bullet"/>
      <w:lvlText w:val="•"/>
      <w:lvlJc w:val="left"/>
      <w:pPr>
        <w:ind w:left="3080" w:hanging="342"/>
      </w:pPr>
      <w:rPr>
        <w:rFonts w:hint="default"/>
      </w:rPr>
    </w:lvl>
    <w:lvl w:ilvl="7" w:tplc="A764413C">
      <w:start w:val="1"/>
      <w:numFmt w:val="bullet"/>
      <w:lvlText w:val="•"/>
      <w:lvlJc w:val="left"/>
      <w:pPr>
        <w:ind w:left="3572" w:hanging="342"/>
      </w:pPr>
      <w:rPr>
        <w:rFonts w:hint="default"/>
      </w:rPr>
    </w:lvl>
    <w:lvl w:ilvl="8" w:tplc="1564152A">
      <w:start w:val="1"/>
      <w:numFmt w:val="bullet"/>
      <w:lvlText w:val="•"/>
      <w:lvlJc w:val="left"/>
      <w:pPr>
        <w:ind w:left="4065" w:hanging="342"/>
      </w:pPr>
      <w:rPr>
        <w:rFonts w:hint="default"/>
      </w:rPr>
    </w:lvl>
  </w:abstractNum>
  <w:abstractNum w:abstractNumId="57">
    <w:nsid w:val="47BF20EC"/>
    <w:multiLevelType w:val="hybridMultilevel"/>
    <w:tmpl w:val="67966224"/>
    <w:lvl w:ilvl="0" w:tplc="94A048D8">
      <w:start w:val="1"/>
      <w:numFmt w:val="lowerLetter"/>
      <w:lvlText w:val="(%1)"/>
      <w:lvlJc w:val="left"/>
      <w:pPr>
        <w:ind w:left="520" w:hanging="397"/>
        <w:jc w:val="left"/>
      </w:pPr>
      <w:rPr>
        <w:rFonts w:ascii="PMingLiU" w:eastAsia="PMingLiU" w:hAnsi="PMingLiU" w:hint="default"/>
        <w:w w:val="89"/>
        <w:sz w:val="20"/>
        <w:szCs w:val="20"/>
      </w:rPr>
    </w:lvl>
    <w:lvl w:ilvl="1" w:tplc="F426EA70">
      <w:start w:val="1"/>
      <w:numFmt w:val="bullet"/>
      <w:lvlText w:val="•"/>
      <w:lvlJc w:val="left"/>
      <w:pPr>
        <w:ind w:left="973" w:hanging="397"/>
      </w:pPr>
      <w:rPr>
        <w:rFonts w:hint="default"/>
      </w:rPr>
    </w:lvl>
    <w:lvl w:ilvl="2" w:tplc="4DEE3652">
      <w:start w:val="1"/>
      <w:numFmt w:val="bullet"/>
      <w:lvlText w:val="•"/>
      <w:lvlJc w:val="left"/>
      <w:pPr>
        <w:ind w:left="1426" w:hanging="397"/>
      </w:pPr>
      <w:rPr>
        <w:rFonts w:hint="default"/>
      </w:rPr>
    </w:lvl>
    <w:lvl w:ilvl="3" w:tplc="6E588712">
      <w:start w:val="1"/>
      <w:numFmt w:val="bullet"/>
      <w:lvlText w:val="•"/>
      <w:lvlJc w:val="left"/>
      <w:pPr>
        <w:ind w:left="1879" w:hanging="397"/>
      </w:pPr>
      <w:rPr>
        <w:rFonts w:hint="default"/>
      </w:rPr>
    </w:lvl>
    <w:lvl w:ilvl="4" w:tplc="6478A7F2">
      <w:start w:val="1"/>
      <w:numFmt w:val="bullet"/>
      <w:lvlText w:val="•"/>
      <w:lvlJc w:val="left"/>
      <w:pPr>
        <w:ind w:left="2332" w:hanging="397"/>
      </w:pPr>
      <w:rPr>
        <w:rFonts w:hint="default"/>
      </w:rPr>
    </w:lvl>
    <w:lvl w:ilvl="5" w:tplc="6984876C">
      <w:start w:val="1"/>
      <w:numFmt w:val="bullet"/>
      <w:lvlText w:val="•"/>
      <w:lvlJc w:val="left"/>
      <w:pPr>
        <w:ind w:left="2785" w:hanging="397"/>
      </w:pPr>
      <w:rPr>
        <w:rFonts w:hint="default"/>
      </w:rPr>
    </w:lvl>
    <w:lvl w:ilvl="6" w:tplc="DFCE6426">
      <w:start w:val="1"/>
      <w:numFmt w:val="bullet"/>
      <w:lvlText w:val="•"/>
      <w:lvlJc w:val="left"/>
      <w:pPr>
        <w:ind w:left="3238" w:hanging="397"/>
      </w:pPr>
      <w:rPr>
        <w:rFonts w:hint="default"/>
      </w:rPr>
    </w:lvl>
    <w:lvl w:ilvl="7" w:tplc="7726584E">
      <w:start w:val="1"/>
      <w:numFmt w:val="bullet"/>
      <w:lvlText w:val="•"/>
      <w:lvlJc w:val="left"/>
      <w:pPr>
        <w:ind w:left="3691" w:hanging="397"/>
      </w:pPr>
      <w:rPr>
        <w:rFonts w:hint="default"/>
      </w:rPr>
    </w:lvl>
    <w:lvl w:ilvl="8" w:tplc="39A86572">
      <w:start w:val="1"/>
      <w:numFmt w:val="bullet"/>
      <w:lvlText w:val="•"/>
      <w:lvlJc w:val="left"/>
      <w:pPr>
        <w:ind w:left="4144" w:hanging="397"/>
      </w:pPr>
      <w:rPr>
        <w:rFonts w:hint="default"/>
      </w:rPr>
    </w:lvl>
  </w:abstractNum>
  <w:abstractNum w:abstractNumId="58">
    <w:nsid w:val="47CE6FCE"/>
    <w:multiLevelType w:val="hybridMultilevel"/>
    <w:tmpl w:val="FFEA3B02"/>
    <w:lvl w:ilvl="0" w:tplc="3EF00F1E">
      <w:start w:val="1"/>
      <w:numFmt w:val="lowerLetter"/>
      <w:lvlText w:val="(%1)"/>
      <w:lvlJc w:val="left"/>
      <w:pPr>
        <w:ind w:left="510" w:hanging="397"/>
        <w:jc w:val="left"/>
      </w:pPr>
      <w:rPr>
        <w:rFonts w:ascii="PMingLiU" w:eastAsia="PMingLiU" w:hAnsi="PMingLiU" w:hint="default"/>
        <w:w w:val="89"/>
        <w:sz w:val="20"/>
        <w:szCs w:val="20"/>
      </w:rPr>
    </w:lvl>
    <w:lvl w:ilvl="1" w:tplc="4C50FB0A">
      <w:start w:val="1"/>
      <w:numFmt w:val="bullet"/>
      <w:lvlText w:val="•"/>
      <w:lvlJc w:val="left"/>
      <w:pPr>
        <w:ind w:left="510" w:hanging="397"/>
      </w:pPr>
      <w:rPr>
        <w:rFonts w:hint="default"/>
      </w:rPr>
    </w:lvl>
    <w:lvl w:ilvl="2" w:tplc="53F09164">
      <w:start w:val="1"/>
      <w:numFmt w:val="bullet"/>
      <w:lvlText w:val="•"/>
      <w:lvlJc w:val="left"/>
      <w:pPr>
        <w:ind w:left="410" w:hanging="397"/>
      </w:pPr>
      <w:rPr>
        <w:rFonts w:hint="default"/>
      </w:rPr>
    </w:lvl>
    <w:lvl w:ilvl="3" w:tplc="4C76B2E2">
      <w:start w:val="1"/>
      <w:numFmt w:val="bullet"/>
      <w:lvlText w:val="•"/>
      <w:lvlJc w:val="left"/>
      <w:pPr>
        <w:ind w:left="309" w:hanging="397"/>
      </w:pPr>
      <w:rPr>
        <w:rFonts w:hint="default"/>
      </w:rPr>
    </w:lvl>
    <w:lvl w:ilvl="4" w:tplc="3AD0A77E">
      <w:start w:val="1"/>
      <w:numFmt w:val="bullet"/>
      <w:lvlText w:val="•"/>
      <w:lvlJc w:val="left"/>
      <w:pPr>
        <w:ind w:left="208" w:hanging="397"/>
      </w:pPr>
      <w:rPr>
        <w:rFonts w:hint="default"/>
      </w:rPr>
    </w:lvl>
    <w:lvl w:ilvl="5" w:tplc="F850A3FA">
      <w:start w:val="1"/>
      <w:numFmt w:val="bullet"/>
      <w:lvlText w:val="•"/>
      <w:lvlJc w:val="left"/>
      <w:pPr>
        <w:ind w:left="108" w:hanging="397"/>
      </w:pPr>
      <w:rPr>
        <w:rFonts w:hint="default"/>
      </w:rPr>
    </w:lvl>
    <w:lvl w:ilvl="6" w:tplc="51C68AA6">
      <w:start w:val="1"/>
      <w:numFmt w:val="bullet"/>
      <w:lvlText w:val="•"/>
      <w:lvlJc w:val="left"/>
      <w:pPr>
        <w:ind w:left="7" w:hanging="397"/>
      </w:pPr>
      <w:rPr>
        <w:rFonts w:hint="default"/>
      </w:rPr>
    </w:lvl>
    <w:lvl w:ilvl="7" w:tplc="9C40D338">
      <w:start w:val="1"/>
      <w:numFmt w:val="bullet"/>
      <w:lvlText w:val="•"/>
      <w:lvlJc w:val="left"/>
      <w:pPr>
        <w:ind w:left="-94" w:hanging="397"/>
      </w:pPr>
      <w:rPr>
        <w:rFonts w:hint="default"/>
      </w:rPr>
    </w:lvl>
    <w:lvl w:ilvl="8" w:tplc="AAA02B94">
      <w:start w:val="1"/>
      <w:numFmt w:val="bullet"/>
      <w:lvlText w:val="•"/>
      <w:lvlJc w:val="left"/>
      <w:pPr>
        <w:ind w:left="-194" w:hanging="397"/>
      </w:pPr>
      <w:rPr>
        <w:rFonts w:hint="default"/>
      </w:rPr>
    </w:lvl>
  </w:abstractNum>
  <w:abstractNum w:abstractNumId="59">
    <w:nsid w:val="4A834505"/>
    <w:multiLevelType w:val="hybridMultilevel"/>
    <w:tmpl w:val="25C0A2D8"/>
    <w:lvl w:ilvl="0" w:tplc="BA0E3298">
      <w:start w:val="1"/>
      <w:numFmt w:val="decimal"/>
      <w:lvlText w:val="%1."/>
      <w:lvlJc w:val="left"/>
      <w:pPr>
        <w:ind w:left="123" w:hanging="342"/>
        <w:jc w:val="left"/>
      </w:pPr>
      <w:rPr>
        <w:rFonts w:ascii="PMingLiU" w:eastAsia="PMingLiU" w:hAnsi="PMingLiU" w:hint="default"/>
        <w:spacing w:val="-7"/>
        <w:w w:val="112"/>
        <w:sz w:val="20"/>
        <w:szCs w:val="20"/>
      </w:rPr>
    </w:lvl>
    <w:lvl w:ilvl="1" w:tplc="4164EE82">
      <w:start w:val="1"/>
      <w:numFmt w:val="bullet"/>
      <w:lvlText w:val="•"/>
      <w:lvlJc w:val="left"/>
      <w:pPr>
        <w:ind w:left="605" w:hanging="342"/>
      </w:pPr>
      <w:rPr>
        <w:rFonts w:hint="default"/>
      </w:rPr>
    </w:lvl>
    <w:lvl w:ilvl="2" w:tplc="7EF609F6">
      <w:start w:val="1"/>
      <w:numFmt w:val="bullet"/>
      <w:lvlText w:val="•"/>
      <w:lvlJc w:val="left"/>
      <w:pPr>
        <w:ind w:left="1087" w:hanging="342"/>
      </w:pPr>
      <w:rPr>
        <w:rFonts w:hint="default"/>
      </w:rPr>
    </w:lvl>
    <w:lvl w:ilvl="3" w:tplc="8AE86732">
      <w:start w:val="1"/>
      <w:numFmt w:val="bullet"/>
      <w:lvlText w:val="•"/>
      <w:lvlJc w:val="left"/>
      <w:pPr>
        <w:ind w:left="1569" w:hanging="342"/>
      </w:pPr>
      <w:rPr>
        <w:rFonts w:hint="default"/>
      </w:rPr>
    </w:lvl>
    <w:lvl w:ilvl="4" w:tplc="81644AD4">
      <w:start w:val="1"/>
      <w:numFmt w:val="bullet"/>
      <w:lvlText w:val="•"/>
      <w:lvlJc w:val="left"/>
      <w:pPr>
        <w:ind w:left="2051" w:hanging="342"/>
      </w:pPr>
      <w:rPr>
        <w:rFonts w:hint="default"/>
      </w:rPr>
    </w:lvl>
    <w:lvl w:ilvl="5" w:tplc="223239BA">
      <w:start w:val="1"/>
      <w:numFmt w:val="bullet"/>
      <w:lvlText w:val="•"/>
      <w:lvlJc w:val="left"/>
      <w:pPr>
        <w:ind w:left="2533" w:hanging="342"/>
      </w:pPr>
      <w:rPr>
        <w:rFonts w:hint="default"/>
      </w:rPr>
    </w:lvl>
    <w:lvl w:ilvl="6" w:tplc="DE947956">
      <w:start w:val="1"/>
      <w:numFmt w:val="bullet"/>
      <w:lvlText w:val="•"/>
      <w:lvlJc w:val="left"/>
      <w:pPr>
        <w:ind w:left="3015" w:hanging="342"/>
      </w:pPr>
      <w:rPr>
        <w:rFonts w:hint="default"/>
      </w:rPr>
    </w:lvl>
    <w:lvl w:ilvl="7" w:tplc="52F05C76">
      <w:start w:val="1"/>
      <w:numFmt w:val="bullet"/>
      <w:lvlText w:val="•"/>
      <w:lvlJc w:val="left"/>
      <w:pPr>
        <w:ind w:left="3496" w:hanging="342"/>
      </w:pPr>
      <w:rPr>
        <w:rFonts w:hint="default"/>
      </w:rPr>
    </w:lvl>
    <w:lvl w:ilvl="8" w:tplc="B860E5C0">
      <w:start w:val="1"/>
      <w:numFmt w:val="bullet"/>
      <w:lvlText w:val="•"/>
      <w:lvlJc w:val="left"/>
      <w:pPr>
        <w:ind w:left="3978" w:hanging="342"/>
      </w:pPr>
      <w:rPr>
        <w:rFonts w:hint="default"/>
      </w:rPr>
    </w:lvl>
  </w:abstractNum>
  <w:abstractNum w:abstractNumId="60">
    <w:nsid w:val="4B233E6E"/>
    <w:multiLevelType w:val="hybridMultilevel"/>
    <w:tmpl w:val="A0F0A3A8"/>
    <w:lvl w:ilvl="0" w:tplc="F118C77A">
      <w:start w:val="1"/>
      <w:numFmt w:val="lowerLetter"/>
      <w:lvlText w:val="(%1)"/>
      <w:lvlJc w:val="left"/>
      <w:pPr>
        <w:ind w:left="504" w:hanging="397"/>
        <w:jc w:val="left"/>
      </w:pPr>
      <w:rPr>
        <w:rFonts w:ascii="PMingLiU" w:eastAsia="PMingLiU" w:hAnsi="PMingLiU" w:hint="default"/>
        <w:w w:val="89"/>
        <w:sz w:val="20"/>
        <w:szCs w:val="20"/>
      </w:rPr>
    </w:lvl>
    <w:lvl w:ilvl="1" w:tplc="0D7C96A8">
      <w:start w:val="1"/>
      <w:numFmt w:val="bullet"/>
      <w:lvlText w:val="•"/>
      <w:lvlJc w:val="left"/>
      <w:pPr>
        <w:ind w:left="958" w:hanging="397"/>
      </w:pPr>
      <w:rPr>
        <w:rFonts w:hint="default"/>
      </w:rPr>
    </w:lvl>
    <w:lvl w:ilvl="2" w:tplc="20720C8E">
      <w:start w:val="1"/>
      <w:numFmt w:val="bullet"/>
      <w:lvlText w:val="•"/>
      <w:lvlJc w:val="left"/>
      <w:pPr>
        <w:ind w:left="1412" w:hanging="397"/>
      </w:pPr>
      <w:rPr>
        <w:rFonts w:hint="default"/>
      </w:rPr>
    </w:lvl>
    <w:lvl w:ilvl="3" w:tplc="0BD403C2">
      <w:start w:val="1"/>
      <w:numFmt w:val="bullet"/>
      <w:lvlText w:val="•"/>
      <w:lvlJc w:val="left"/>
      <w:pPr>
        <w:ind w:left="1866" w:hanging="397"/>
      </w:pPr>
      <w:rPr>
        <w:rFonts w:hint="default"/>
      </w:rPr>
    </w:lvl>
    <w:lvl w:ilvl="4" w:tplc="A91283D4">
      <w:start w:val="1"/>
      <w:numFmt w:val="bullet"/>
      <w:lvlText w:val="•"/>
      <w:lvlJc w:val="left"/>
      <w:pPr>
        <w:ind w:left="2320" w:hanging="397"/>
      </w:pPr>
      <w:rPr>
        <w:rFonts w:hint="default"/>
      </w:rPr>
    </w:lvl>
    <w:lvl w:ilvl="5" w:tplc="C84476D6">
      <w:start w:val="1"/>
      <w:numFmt w:val="bullet"/>
      <w:lvlText w:val="•"/>
      <w:lvlJc w:val="left"/>
      <w:pPr>
        <w:ind w:left="2774" w:hanging="397"/>
      </w:pPr>
      <w:rPr>
        <w:rFonts w:hint="default"/>
      </w:rPr>
    </w:lvl>
    <w:lvl w:ilvl="6" w:tplc="4E0C86DA">
      <w:start w:val="1"/>
      <w:numFmt w:val="bullet"/>
      <w:lvlText w:val="•"/>
      <w:lvlJc w:val="left"/>
      <w:pPr>
        <w:ind w:left="3228" w:hanging="397"/>
      </w:pPr>
      <w:rPr>
        <w:rFonts w:hint="default"/>
      </w:rPr>
    </w:lvl>
    <w:lvl w:ilvl="7" w:tplc="0040D5EA">
      <w:start w:val="1"/>
      <w:numFmt w:val="bullet"/>
      <w:lvlText w:val="•"/>
      <w:lvlJc w:val="left"/>
      <w:pPr>
        <w:ind w:left="3682" w:hanging="397"/>
      </w:pPr>
      <w:rPr>
        <w:rFonts w:hint="default"/>
      </w:rPr>
    </w:lvl>
    <w:lvl w:ilvl="8" w:tplc="233AE364">
      <w:start w:val="1"/>
      <w:numFmt w:val="bullet"/>
      <w:lvlText w:val="•"/>
      <w:lvlJc w:val="left"/>
      <w:pPr>
        <w:ind w:left="4136" w:hanging="397"/>
      </w:pPr>
      <w:rPr>
        <w:rFonts w:hint="default"/>
      </w:rPr>
    </w:lvl>
  </w:abstractNum>
  <w:abstractNum w:abstractNumId="61">
    <w:nsid w:val="4CFB7135"/>
    <w:multiLevelType w:val="hybridMultilevel"/>
    <w:tmpl w:val="BFEC382C"/>
    <w:lvl w:ilvl="0" w:tplc="535A1AAE">
      <w:start w:val="1"/>
      <w:numFmt w:val="decimal"/>
      <w:lvlText w:val="%1."/>
      <w:lvlJc w:val="left"/>
      <w:pPr>
        <w:ind w:left="123" w:hanging="342"/>
        <w:jc w:val="left"/>
      </w:pPr>
      <w:rPr>
        <w:rFonts w:ascii="PMingLiU" w:eastAsia="PMingLiU" w:hAnsi="PMingLiU" w:hint="default"/>
        <w:spacing w:val="-7"/>
        <w:w w:val="112"/>
        <w:sz w:val="20"/>
        <w:szCs w:val="20"/>
      </w:rPr>
    </w:lvl>
    <w:lvl w:ilvl="1" w:tplc="C3DA2DA4">
      <w:start w:val="1"/>
      <w:numFmt w:val="bullet"/>
      <w:lvlText w:val="•"/>
      <w:lvlJc w:val="left"/>
      <w:pPr>
        <w:ind w:left="606" w:hanging="342"/>
      </w:pPr>
      <w:rPr>
        <w:rFonts w:hint="default"/>
      </w:rPr>
    </w:lvl>
    <w:lvl w:ilvl="2" w:tplc="4F9435CC">
      <w:start w:val="1"/>
      <w:numFmt w:val="bullet"/>
      <w:lvlText w:val="•"/>
      <w:lvlJc w:val="left"/>
      <w:pPr>
        <w:ind w:left="1089" w:hanging="342"/>
      </w:pPr>
      <w:rPr>
        <w:rFonts w:hint="default"/>
      </w:rPr>
    </w:lvl>
    <w:lvl w:ilvl="3" w:tplc="2F5655C0">
      <w:start w:val="1"/>
      <w:numFmt w:val="bullet"/>
      <w:lvlText w:val="•"/>
      <w:lvlJc w:val="left"/>
      <w:pPr>
        <w:ind w:left="1572" w:hanging="342"/>
      </w:pPr>
      <w:rPr>
        <w:rFonts w:hint="default"/>
      </w:rPr>
    </w:lvl>
    <w:lvl w:ilvl="4" w:tplc="FF4E147E">
      <w:start w:val="1"/>
      <w:numFmt w:val="bullet"/>
      <w:lvlText w:val="•"/>
      <w:lvlJc w:val="left"/>
      <w:pPr>
        <w:ind w:left="2055" w:hanging="342"/>
      </w:pPr>
      <w:rPr>
        <w:rFonts w:hint="default"/>
      </w:rPr>
    </w:lvl>
    <w:lvl w:ilvl="5" w:tplc="6CC8A3B0">
      <w:start w:val="1"/>
      <w:numFmt w:val="bullet"/>
      <w:lvlText w:val="•"/>
      <w:lvlJc w:val="left"/>
      <w:pPr>
        <w:ind w:left="2538" w:hanging="342"/>
      </w:pPr>
      <w:rPr>
        <w:rFonts w:hint="default"/>
      </w:rPr>
    </w:lvl>
    <w:lvl w:ilvl="6" w:tplc="2F1A648E">
      <w:start w:val="1"/>
      <w:numFmt w:val="bullet"/>
      <w:lvlText w:val="•"/>
      <w:lvlJc w:val="left"/>
      <w:pPr>
        <w:ind w:left="3021" w:hanging="342"/>
      </w:pPr>
      <w:rPr>
        <w:rFonts w:hint="default"/>
      </w:rPr>
    </w:lvl>
    <w:lvl w:ilvl="7" w:tplc="F490D9A2">
      <w:start w:val="1"/>
      <w:numFmt w:val="bullet"/>
      <w:lvlText w:val="•"/>
      <w:lvlJc w:val="left"/>
      <w:pPr>
        <w:ind w:left="3504" w:hanging="342"/>
      </w:pPr>
      <w:rPr>
        <w:rFonts w:hint="default"/>
      </w:rPr>
    </w:lvl>
    <w:lvl w:ilvl="8" w:tplc="93C2E51A">
      <w:start w:val="1"/>
      <w:numFmt w:val="bullet"/>
      <w:lvlText w:val="•"/>
      <w:lvlJc w:val="left"/>
      <w:pPr>
        <w:ind w:left="3987" w:hanging="342"/>
      </w:pPr>
      <w:rPr>
        <w:rFonts w:hint="default"/>
      </w:rPr>
    </w:lvl>
  </w:abstractNum>
  <w:abstractNum w:abstractNumId="62">
    <w:nsid w:val="4D740F25"/>
    <w:multiLevelType w:val="hybridMultilevel"/>
    <w:tmpl w:val="5354482A"/>
    <w:lvl w:ilvl="0" w:tplc="FCFE4FD0">
      <w:start w:val="1"/>
      <w:numFmt w:val="decimal"/>
      <w:lvlText w:val="(%1)"/>
      <w:lvlJc w:val="left"/>
      <w:pPr>
        <w:ind w:left="520" w:hanging="397"/>
        <w:jc w:val="left"/>
      </w:pPr>
      <w:rPr>
        <w:rFonts w:ascii="PMingLiU" w:eastAsia="PMingLiU" w:hAnsi="PMingLiU" w:hint="default"/>
        <w:spacing w:val="-1"/>
        <w:w w:val="83"/>
        <w:sz w:val="18"/>
        <w:szCs w:val="18"/>
      </w:rPr>
    </w:lvl>
    <w:lvl w:ilvl="1" w:tplc="4F0E5612">
      <w:start w:val="1"/>
      <w:numFmt w:val="lowerLetter"/>
      <w:lvlText w:val="(%2)"/>
      <w:lvlJc w:val="left"/>
      <w:pPr>
        <w:ind w:left="514" w:hanging="397"/>
        <w:jc w:val="left"/>
      </w:pPr>
      <w:rPr>
        <w:rFonts w:ascii="PMingLiU" w:eastAsia="PMingLiU" w:hAnsi="PMingLiU" w:hint="default"/>
        <w:w w:val="89"/>
        <w:sz w:val="20"/>
        <w:szCs w:val="20"/>
      </w:rPr>
    </w:lvl>
    <w:lvl w:ilvl="2" w:tplc="7DDA84EC">
      <w:start w:val="1"/>
      <w:numFmt w:val="bullet"/>
      <w:lvlText w:val="•"/>
      <w:lvlJc w:val="left"/>
      <w:pPr>
        <w:ind w:left="419" w:hanging="397"/>
      </w:pPr>
      <w:rPr>
        <w:rFonts w:hint="default"/>
      </w:rPr>
    </w:lvl>
    <w:lvl w:ilvl="3" w:tplc="E85CB692">
      <w:start w:val="1"/>
      <w:numFmt w:val="bullet"/>
      <w:lvlText w:val="•"/>
      <w:lvlJc w:val="left"/>
      <w:pPr>
        <w:ind w:left="318" w:hanging="397"/>
      </w:pPr>
      <w:rPr>
        <w:rFonts w:hint="default"/>
      </w:rPr>
    </w:lvl>
    <w:lvl w:ilvl="4" w:tplc="A3CEBB3E">
      <w:start w:val="1"/>
      <w:numFmt w:val="bullet"/>
      <w:lvlText w:val="•"/>
      <w:lvlJc w:val="left"/>
      <w:pPr>
        <w:ind w:left="216" w:hanging="397"/>
      </w:pPr>
      <w:rPr>
        <w:rFonts w:hint="default"/>
      </w:rPr>
    </w:lvl>
    <w:lvl w:ilvl="5" w:tplc="C6B6F244">
      <w:start w:val="1"/>
      <w:numFmt w:val="bullet"/>
      <w:lvlText w:val="•"/>
      <w:lvlJc w:val="left"/>
      <w:pPr>
        <w:ind w:left="115" w:hanging="397"/>
      </w:pPr>
      <w:rPr>
        <w:rFonts w:hint="default"/>
      </w:rPr>
    </w:lvl>
    <w:lvl w:ilvl="6" w:tplc="BADE4F72">
      <w:start w:val="1"/>
      <w:numFmt w:val="bullet"/>
      <w:lvlText w:val="•"/>
      <w:lvlJc w:val="left"/>
      <w:pPr>
        <w:ind w:left="14" w:hanging="397"/>
      </w:pPr>
      <w:rPr>
        <w:rFonts w:hint="default"/>
      </w:rPr>
    </w:lvl>
    <w:lvl w:ilvl="7" w:tplc="5E70422C">
      <w:start w:val="1"/>
      <w:numFmt w:val="bullet"/>
      <w:lvlText w:val="•"/>
      <w:lvlJc w:val="left"/>
      <w:pPr>
        <w:ind w:left="-87" w:hanging="397"/>
      </w:pPr>
      <w:rPr>
        <w:rFonts w:hint="default"/>
      </w:rPr>
    </w:lvl>
    <w:lvl w:ilvl="8" w:tplc="F2C2B3CC">
      <w:start w:val="1"/>
      <w:numFmt w:val="bullet"/>
      <w:lvlText w:val="•"/>
      <w:lvlJc w:val="left"/>
      <w:pPr>
        <w:ind w:left="-189" w:hanging="397"/>
      </w:pPr>
      <w:rPr>
        <w:rFonts w:hint="default"/>
      </w:rPr>
    </w:lvl>
  </w:abstractNum>
  <w:abstractNum w:abstractNumId="63">
    <w:nsid w:val="500A4F7E"/>
    <w:multiLevelType w:val="hybridMultilevel"/>
    <w:tmpl w:val="B81CA574"/>
    <w:lvl w:ilvl="0" w:tplc="EA6A9266">
      <w:start w:val="1"/>
      <w:numFmt w:val="decimal"/>
      <w:lvlText w:val="%1."/>
      <w:lvlJc w:val="left"/>
      <w:pPr>
        <w:ind w:left="123" w:hanging="342"/>
        <w:jc w:val="left"/>
      </w:pPr>
      <w:rPr>
        <w:rFonts w:ascii="PMingLiU" w:eastAsia="PMingLiU" w:hAnsi="PMingLiU" w:hint="default"/>
        <w:spacing w:val="-7"/>
        <w:w w:val="112"/>
        <w:sz w:val="20"/>
        <w:szCs w:val="20"/>
      </w:rPr>
    </w:lvl>
    <w:lvl w:ilvl="1" w:tplc="DE90D0BC">
      <w:start w:val="1"/>
      <w:numFmt w:val="bullet"/>
      <w:lvlText w:val="•"/>
      <w:lvlJc w:val="left"/>
      <w:pPr>
        <w:ind w:left="616" w:hanging="342"/>
      </w:pPr>
      <w:rPr>
        <w:rFonts w:hint="default"/>
      </w:rPr>
    </w:lvl>
    <w:lvl w:ilvl="2" w:tplc="6E4E482A">
      <w:start w:val="1"/>
      <w:numFmt w:val="bullet"/>
      <w:lvlText w:val="•"/>
      <w:lvlJc w:val="left"/>
      <w:pPr>
        <w:ind w:left="1109" w:hanging="342"/>
      </w:pPr>
      <w:rPr>
        <w:rFonts w:hint="default"/>
      </w:rPr>
    </w:lvl>
    <w:lvl w:ilvl="3" w:tplc="C854D7B4">
      <w:start w:val="1"/>
      <w:numFmt w:val="bullet"/>
      <w:lvlText w:val="•"/>
      <w:lvlJc w:val="left"/>
      <w:pPr>
        <w:ind w:left="1601" w:hanging="342"/>
      </w:pPr>
      <w:rPr>
        <w:rFonts w:hint="default"/>
      </w:rPr>
    </w:lvl>
    <w:lvl w:ilvl="4" w:tplc="D3AE6B4A">
      <w:start w:val="1"/>
      <w:numFmt w:val="bullet"/>
      <w:lvlText w:val="•"/>
      <w:lvlJc w:val="left"/>
      <w:pPr>
        <w:ind w:left="2094" w:hanging="342"/>
      </w:pPr>
      <w:rPr>
        <w:rFonts w:hint="default"/>
      </w:rPr>
    </w:lvl>
    <w:lvl w:ilvl="5" w:tplc="950098EE">
      <w:start w:val="1"/>
      <w:numFmt w:val="bullet"/>
      <w:lvlText w:val="•"/>
      <w:lvlJc w:val="left"/>
      <w:pPr>
        <w:ind w:left="2587" w:hanging="342"/>
      </w:pPr>
      <w:rPr>
        <w:rFonts w:hint="default"/>
      </w:rPr>
    </w:lvl>
    <w:lvl w:ilvl="6" w:tplc="861A22B4">
      <w:start w:val="1"/>
      <w:numFmt w:val="bullet"/>
      <w:lvlText w:val="•"/>
      <w:lvlJc w:val="left"/>
      <w:pPr>
        <w:ind w:left="3079" w:hanging="342"/>
      </w:pPr>
      <w:rPr>
        <w:rFonts w:hint="default"/>
      </w:rPr>
    </w:lvl>
    <w:lvl w:ilvl="7" w:tplc="A0A685AE">
      <w:start w:val="1"/>
      <w:numFmt w:val="bullet"/>
      <w:lvlText w:val="•"/>
      <w:lvlJc w:val="left"/>
      <w:pPr>
        <w:ind w:left="3572" w:hanging="342"/>
      </w:pPr>
      <w:rPr>
        <w:rFonts w:hint="default"/>
      </w:rPr>
    </w:lvl>
    <w:lvl w:ilvl="8" w:tplc="C8AC22D0">
      <w:start w:val="1"/>
      <w:numFmt w:val="bullet"/>
      <w:lvlText w:val="•"/>
      <w:lvlJc w:val="left"/>
      <w:pPr>
        <w:ind w:left="4065" w:hanging="342"/>
      </w:pPr>
      <w:rPr>
        <w:rFonts w:hint="default"/>
      </w:rPr>
    </w:lvl>
  </w:abstractNum>
  <w:abstractNum w:abstractNumId="64">
    <w:nsid w:val="50767809"/>
    <w:multiLevelType w:val="hybridMultilevel"/>
    <w:tmpl w:val="A0A8C3E2"/>
    <w:lvl w:ilvl="0" w:tplc="344C9DE0">
      <w:start w:val="1"/>
      <w:numFmt w:val="decimal"/>
      <w:lvlText w:val="%1."/>
      <w:lvlJc w:val="left"/>
      <w:pPr>
        <w:ind w:left="113" w:hanging="342"/>
        <w:jc w:val="left"/>
      </w:pPr>
      <w:rPr>
        <w:rFonts w:ascii="PMingLiU" w:eastAsia="PMingLiU" w:hAnsi="PMingLiU" w:hint="default"/>
        <w:spacing w:val="-7"/>
        <w:w w:val="112"/>
        <w:sz w:val="20"/>
        <w:szCs w:val="20"/>
      </w:rPr>
    </w:lvl>
    <w:lvl w:ilvl="1" w:tplc="4B603226">
      <w:start w:val="1"/>
      <w:numFmt w:val="bullet"/>
      <w:lvlText w:val="•"/>
      <w:lvlJc w:val="left"/>
      <w:pPr>
        <w:ind w:left="607" w:hanging="342"/>
      </w:pPr>
      <w:rPr>
        <w:rFonts w:hint="default"/>
      </w:rPr>
    </w:lvl>
    <w:lvl w:ilvl="2" w:tplc="515A5926">
      <w:start w:val="1"/>
      <w:numFmt w:val="bullet"/>
      <w:lvlText w:val="•"/>
      <w:lvlJc w:val="left"/>
      <w:pPr>
        <w:ind w:left="1101" w:hanging="342"/>
      </w:pPr>
      <w:rPr>
        <w:rFonts w:hint="default"/>
      </w:rPr>
    </w:lvl>
    <w:lvl w:ilvl="3" w:tplc="94561FA8">
      <w:start w:val="1"/>
      <w:numFmt w:val="bullet"/>
      <w:lvlText w:val="•"/>
      <w:lvlJc w:val="left"/>
      <w:pPr>
        <w:ind w:left="1594" w:hanging="342"/>
      </w:pPr>
      <w:rPr>
        <w:rFonts w:hint="default"/>
      </w:rPr>
    </w:lvl>
    <w:lvl w:ilvl="4" w:tplc="E9D4070C">
      <w:start w:val="1"/>
      <w:numFmt w:val="bullet"/>
      <w:lvlText w:val="•"/>
      <w:lvlJc w:val="left"/>
      <w:pPr>
        <w:ind w:left="2088" w:hanging="342"/>
      </w:pPr>
      <w:rPr>
        <w:rFonts w:hint="default"/>
      </w:rPr>
    </w:lvl>
    <w:lvl w:ilvl="5" w:tplc="C114D5D2">
      <w:start w:val="1"/>
      <w:numFmt w:val="bullet"/>
      <w:lvlText w:val="•"/>
      <w:lvlJc w:val="left"/>
      <w:pPr>
        <w:ind w:left="2582" w:hanging="342"/>
      </w:pPr>
      <w:rPr>
        <w:rFonts w:hint="default"/>
      </w:rPr>
    </w:lvl>
    <w:lvl w:ilvl="6" w:tplc="95FECFE8">
      <w:start w:val="1"/>
      <w:numFmt w:val="bullet"/>
      <w:lvlText w:val="•"/>
      <w:lvlJc w:val="left"/>
      <w:pPr>
        <w:ind w:left="3076" w:hanging="342"/>
      </w:pPr>
      <w:rPr>
        <w:rFonts w:hint="default"/>
      </w:rPr>
    </w:lvl>
    <w:lvl w:ilvl="7" w:tplc="A73AE310">
      <w:start w:val="1"/>
      <w:numFmt w:val="bullet"/>
      <w:lvlText w:val="•"/>
      <w:lvlJc w:val="left"/>
      <w:pPr>
        <w:ind w:left="3569" w:hanging="342"/>
      </w:pPr>
      <w:rPr>
        <w:rFonts w:hint="default"/>
      </w:rPr>
    </w:lvl>
    <w:lvl w:ilvl="8" w:tplc="9CA040AE">
      <w:start w:val="1"/>
      <w:numFmt w:val="bullet"/>
      <w:lvlText w:val="•"/>
      <w:lvlJc w:val="left"/>
      <w:pPr>
        <w:ind w:left="4063" w:hanging="342"/>
      </w:pPr>
      <w:rPr>
        <w:rFonts w:hint="default"/>
      </w:rPr>
    </w:lvl>
  </w:abstractNum>
  <w:abstractNum w:abstractNumId="65">
    <w:nsid w:val="51A01E43"/>
    <w:multiLevelType w:val="hybridMultilevel"/>
    <w:tmpl w:val="332A471C"/>
    <w:lvl w:ilvl="0" w:tplc="82B026E0">
      <w:start w:val="1"/>
      <w:numFmt w:val="lowerLetter"/>
      <w:lvlText w:val="(%1)"/>
      <w:lvlJc w:val="left"/>
      <w:pPr>
        <w:ind w:left="520" w:hanging="397"/>
        <w:jc w:val="left"/>
      </w:pPr>
      <w:rPr>
        <w:rFonts w:ascii="PMingLiU" w:eastAsia="PMingLiU" w:hAnsi="PMingLiU" w:hint="default"/>
        <w:w w:val="89"/>
        <w:sz w:val="20"/>
        <w:szCs w:val="20"/>
      </w:rPr>
    </w:lvl>
    <w:lvl w:ilvl="1" w:tplc="E56879AE">
      <w:start w:val="1"/>
      <w:numFmt w:val="bullet"/>
      <w:lvlText w:val="•"/>
      <w:lvlJc w:val="left"/>
      <w:pPr>
        <w:ind w:left="975" w:hanging="397"/>
      </w:pPr>
      <w:rPr>
        <w:rFonts w:hint="default"/>
      </w:rPr>
    </w:lvl>
    <w:lvl w:ilvl="2" w:tplc="8CBEC876">
      <w:start w:val="1"/>
      <w:numFmt w:val="bullet"/>
      <w:lvlText w:val="•"/>
      <w:lvlJc w:val="left"/>
      <w:pPr>
        <w:ind w:left="1430" w:hanging="397"/>
      </w:pPr>
      <w:rPr>
        <w:rFonts w:hint="default"/>
      </w:rPr>
    </w:lvl>
    <w:lvl w:ilvl="3" w:tplc="FD6E07E6">
      <w:start w:val="1"/>
      <w:numFmt w:val="bullet"/>
      <w:lvlText w:val="•"/>
      <w:lvlJc w:val="left"/>
      <w:pPr>
        <w:ind w:left="1885" w:hanging="397"/>
      </w:pPr>
      <w:rPr>
        <w:rFonts w:hint="default"/>
      </w:rPr>
    </w:lvl>
    <w:lvl w:ilvl="4" w:tplc="6F4426A2">
      <w:start w:val="1"/>
      <w:numFmt w:val="bullet"/>
      <w:lvlText w:val="•"/>
      <w:lvlJc w:val="left"/>
      <w:pPr>
        <w:ind w:left="2340" w:hanging="397"/>
      </w:pPr>
      <w:rPr>
        <w:rFonts w:hint="default"/>
      </w:rPr>
    </w:lvl>
    <w:lvl w:ilvl="5" w:tplc="6E0A120E">
      <w:start w:val="1"/>
      <w:numFmt w:val="bullet"/>
      <w:lvlText w:val="•"/>
      <w:lvlJc w:val="left"/>
      <w:pPr>
        <w:ind w:left="2795" w:hanging="397"/>
      </w:pPr>
      <w:rPr>
        <w:rFonts w:hint="default"/>
      </w:rPr>
    </w:lvl>
    <w:lvl w:ilvl="6" w:tplc="0874AB80">
      <w:start w:val="1"/>
      <w:numFmt w:val="bullet"/>
      <w:lvlText w:val="•"/>
      <w:lvlJc w:val="left"/>
      <w:pPr>
        <w:ind w:left="3250" w:hanging="397"/>
      </w:pPr>
      <w:rPr>
        <w:rFonts w:hint="default"/>
      </w:rPr>
    </w:lvl>
    <w:lvl w:ilvl="7" w:tplc="C630C13C">
      <w:start w:val="1"/>
      <w:numFmt w:val="bullet"/>
      <w:lvlText w:val="•"/>
      <w:lvlJc w:val="left"/>
      <w:pPr>
        <w:ind w:left="3705" w:hanging="397"/>
      </w:pPr>
      <w:rPr>
        <w:rFonts w:hint="default"/>
      </w:rPr>
    </w:lvl>
    <w:lvl w:ilvl="8" w:tplc="8CE4A01A">
      <w:start w:val="1"/>
      <w:numFmt w:val="bullet"/>
      <w:lvlText w:val="•"/>
      <w:lvlJc w:val="left"/>
      <w:pPr>
        <w:ind w:left="4160" w:hanging="397"/>
      </w:pPr>
      <w:rPr>
        <w:rFonts w:hint="default"/>
      </w:rPr>
    </w:lvl>
  </w:abstractNum>
  <w:abstractNum w:abstractNumId="66">
    <w:nsid w:val="51D64D1C"/>
    <w:multiLevelType w:val="hybridMultilevel"/>
    <w:tmpl w:val="F4620FE4"/>
    <w:lvl w:ilvl="0" w:tplc="1D000408">
      <w:start w:val="1"/>
      <w:numFmt w:val="lowerLetter"/>
      <w:lvlText w:val="(%1)"/>
      <w:lvlJc w:val="left"/>
      <w:pPr>
        <w:ind w:left="520" w:hanging="397"/>
        <w:jc w:val="left"/>
      </w:pPr>
      <w:rPr>
        <w:rFonts w:ascii="PMingLiU" w:eastAsia="PMingLiU" w:hAnsi="PMingLiU" w:hint="default"/>
        <w:w w:val="89"/>
        <w:sz w:val="20"/>
        <w:szCs w:val="20"/>
      </w:rPr>
    </w:lvl>
    <w:lvl w:ilvl="1" w:tplc="095A20BC">
      <w:start w:val="1"/>
      <w:numFmt w:val="bullet"/>
      <w:lvlText w:val="•"/>
      <w:lvlJc w:val="left"/>
      <w:pPr>
        <w:ind w:left="962" w:hanging="397"/>
      </w:pPr>
      <w:rPr>
        <w:rFonts w:hint="default"/>
      </w:rPr>
    </w:lvl>
    <w:lvl w:ilvl="2" w:tplc="2458BB2A">
      <w:start w:val="1"/>
      <w:numFmt w:val="bullet"/>
      <w:lvlText w:val="•"/>
      <w:lvlJc w:val="left"/>
      <w:pPr>
        <w:ind w:left="1405" w:hanging="397"/>
      </w:pPr>
      <w:rPr>
        <w:rFonts w:hint="default"/>
      </w:rPr>
    </w:lvl>
    <w:lvl w:ilvl="3" w:tplc="DB4EF686">
      <w:start w:val="1"/>
      <w:numFmt w:val="bullet"/>
      <w:lvlText w:val="•"/>
      <w:lvlJc w:val="left"/>
      <w:pPr>
        <w:ind w:left="1847" w:hanging="397"/>
      </w:pPr>
      <w:rPr>
        <w:rFonts w:hint="default"/>
      </w:rPr>
    </w:lvl>
    <w:lvl w:ilvl="4" w:tplc="31285BC0">
      <w:start w:val="1"/>
      <w:numFmt w:val="bullet"/>
      <w:lvlText w:val="•"/>
      <w:lvlJc w:val="left"/>
      <w:pPr>
        <w:ind w:left="2290" w:hanging="397"/>
      </w:pPr>
      <w:rPr>
        <w:rFonts w:hint="default"/>
      </w:rPr>
    </w:lvl>
    <w:lvl w:ilvl="5" w:tplc="26980F0A">
      <w:start w:val="1"/>
      <w:numFmt w:val="bullet"/>
      <w:lvlText w:val="•"/>
      <w:lvlJc w:val="left"/>
      <w:pPr>
        <w:ind w:left="2732" w:hanging="397"/>
      </w:pPr>
      <w:rPr>
        <w:rFonts w:hint="default"/>
      </w:rPr>
    </w:lvl>
    <w:lvl w:ilvl="6" w:tplc="7200EFAC">
      <w:start w:val="1"/>
      <w:numFmt w:val="bullet"/>
      <w:lvlText w:val="•"/>
      <w:lvlJc w:val="left"/>
      <w:pPr>
        <w:ind w:left="3174" w:hanging="397"/>
      </w:pPr>
      <w:rPr>
        <w:rFonts w:hint="default"/>
      </w:rPr>
    </w:lvl>
    <w:lvl w:ilvl="7" w:tplc="2132C592">
      <w:start w:val="1"/>
      <w:numFmt w:val="bullet"/>
      <w:lvlText w:val="•"/>
      <w:lvlJc w:val="left"/>
      <w:pPr>
        <w:ind w:left="3617" w:hanging="397"/>
      </w:pPr>
      <w:rPr>
        <w:rFonts w:hint="default"/>
      </w:rPr>
    </w:lvl>
    <w:lvl w:ilvl="8" w:tplc="E4481928">
      <w:start w:val="1"/>
      <w:numFmt w:val="bullet"/>
      <w:lvlText w:val="•"/>
      <w:lvlJc w:val="left"/>
      <w:pPr>
        <w:ind w:left="4059" w:hanging="397"/>
      </w:pPr>
      <w:rPr>
        <w:rFonts w:hint="default"/>
      </w:rPr>
    </w:lvl>
  </w:abstractNum>
  <w:abstractNum w:abstractNumId="67">
    <w:nsid w:val="5414515C"/>
    <w:multiLevelType w:val="hybridMultilevel"/>
    <w:tmpl w:val="00F87696"/>
    <w:lvl w:ilvl="0" w:tplc="EEE6B304">
      <w:start w:val="1"/>
      <w:numFmt w:val="decimal"/>
      <w:lvlText w:val="%1."/>
      <w:lvlJc w:val="left"/>
      <w:pPr>
        <w:ind w:left="113" w:hanging="342"/>
        <w:jc w:val="left"/>
      </w:pPr>
      <w:rPr>
        <w:rFonts w:ascii="PMingLiU" w:eastAsia="PMingLiU" w:hAnsi="PMingLiU" w:hint="default"/>
        <w:spacing w:val="-7"/>
        <w:w w:val="112"/>
        <w:sz w:val="20"/>
        <w:szCs w:val="20"/>
      </w:rPr>
    </w:lvl>
    <w:lvl w:ilvl="1" w:tplc="3D3A5FE8">
      <w:start w:val="1"/>
      <w:numFmt w:val="bullet"/>
      <w:lvlText w:val="•"/>
      <w:lvlJc w:val="left"/>
      <w:pPr>
        <w:ind w:left="595" w:hanging="342"/>
      </w:pPr>
      <w:rPr>
        <w:rFonts w:hint="default"/>
      </w:rPr>
    </w:lvl>
    <w:lvl w:ilvl="2" w:tplc="CD106FFC">
      <w:start w:val="1"/>
      <w:numFmt w:val="bullet"/>
      <w:lvlText w:val="•"/>
      <w:lvlJc w:val="left"/>
      <w:pPr>
        <w:ind w:left="1077" w:hanging="342"/>
      </w:pPr>
      <w:rPr>
        <w:rFonts w:hint="default"/>
      </w:rPr>
    </w:lvl>
    <w:lvl w:ilvl="3" w:tplc="A3F0CB9A">
      <w:start w:val="1"/>
      <w:numFmt w:val="bullet"/>
      <w:lvlText w:val="•"/>
      <w:lvlJc w:val="left"/>
      <w:pPr>
        <w:ind w:left="1559" w:hanging="342"/>
      </w:pPr>
      <w:rPr>
        <w:rFonts w:hint="default"/>
      </w:rPr>
    </w:lvl>
    <w:lvl w:ilvl="4" w:tplc="7B96A0BC">
      <w:start w:val="1"/>
      <w:numFmt w:val="bullet"/>
      <w:lvlText w:val="•"/>
      <w:lvlJc w:val="left"/>
      <w:pPr>
        <w:ind w:left="2041" w:hanging="342"/>
      </w:pPr>
      <w:rPr>
        <w:rFonts w:hint="default"/>
      </w:rPr>
    </w:lvl>
    <w:lvl w:ilvl="5" w:tplc="C214F8BA">
      <w:start w:val="1"/>
      <w:numFmt w:val="bullet"/>
      <w:lvlText w:val="•"/>
      <w:lvlJc w:val="left"/>
      <w:pPr>
        <w:ind w:left="2523" w:hanging="342"/>
      </w:pPr>
      <w:rPr>
        <w:rFonts w:hint="default"/>
      </w:rPr>
    </w:lvl>
    <w:lvl w:ilvl="6" w:tplc="AA4E2244">
      <w:start w:val="1"/>
      <w:numFmt w:val="bullet"/>
      <w:lvlText w:val="•"/>
      <w:lvlJc w:val="left"/>
      <w:pPr>
        <w:ind w:left="3005" w:hanging="342"/>
      </w:pPr>
      <w:rPr>
        <w:rFonts w:hint="default"/>
      </w:rPr>
    </w:lvl>
    <w:lvl w:ilvl="7" w:tplc="12D6D93E">
      <w:start w:val="1"/>
      <w:numFmt w:val="bullet"/>
      <w:lvlText w:val="•"/>
      <w:lvlJc w:val="left"/>
      <w:pPr>
        <w:ind w:left="3487" w:hanging="342"/>
      </w:pPr>
      <w:rPr>
        <w:rFonts w:hint="default"/>
      </w:rPr>
    </w:lvl>
    <w:lvl w:ilvl="8" w:tplc="D1F0911A">
      <w:start w:val="1"/>
      <w:numFmt w:val="bullet"/>
      <w:lvlText w:val="•"/>
      <w:lvlJc w:val="left"/>
      <w:pPr>
        <w:ind w:left="3969" w:hanging="342"/>
      </w:pPr>
      <w:rPr>
        <w:rFonts w:hint="default"/>
      </w:rPr>
    </w:lvl>
  </w:abstractNum>
  <w:abstractNum w:abstractNumId="68">
    <w:nsid w:val="541F7102"/>
    <w:multiLevelType w:val="hybridMultilevel"/>
    <w:tmpl w:val="2ED85B1E"/>
    <w:lvl w:ilvl="0" w:tplc="11B83F50">
      <w:start w:val="1"/>
      <w:numFmt w:val="decimal"/>
      <w:lvlText w:val="%1."/>
      <w:lvlJc w:val="left"/>
      <w:pPr>
        <w:ind w:left="119" w:hanging="342"/>
        <w:jc w:val="left"/>
      </w:pPr>
      <w:rPr>
        <w:rFonts w:ascii="PMingLiU" w:eastAsia="PMingLiU" w:hAnsi="PMingLiU" w:hint="default"/>
        <w:spacing w:val="-7"/>
        <w:w w:val="112"/>
        <w:sz w:val="20"/>
        <w:szCs w:val="20"/>
      </w:rPr>
    </w:lvl>
    <w:lvl w:ilvl="1" w:tplc="6D4EE580">
      <w:start w:val="1"/>
      <w:numFmt w:val="bullet"/>
      <w:lvlText w:val="•"/>
      <w:lvlJc w:val="left"/>
      <w:pPr>
        <w:ind w:left="613" w:hanging="342"/>
      </w:pPr>
      <w:rPr>
        <w:rFonts w:hint="default"/>
      </w:rPr>
    </w:lvl>
    <w:lvl w:ilvl="2" w:tplc="17429EC2">
      <w:start w:val="1"/>
      <w:numFmt w:val="bullet"/>
      <w:lvlText w:val="•"/>
      <w:lvlJc w:val="left"/>
      <w:pPr>
        <w:ind w:left="1107" w:hanging="342"/>
      </w:pPr>
      <w:rPr>
        <w:rFonts w:hint="default"/>
      </w:rPr>
    </w:lvl>
    <w:lvl w:ilvl="3" w:tplc="F6108582">
      <w:start w:val="1"/>
      <w:numFmt w:val="bullet"/>
      <w:lvlText w:val="•"/>
      <w:lvlJc w:val="left"/>
      <w:pPr>
        <w:ind w:left="1601" w:hanging="342"/>
      </w:pPr>
      <w:rPr>
        <w:rFonts w:hint="default"/>
      </w:rPr>
    </w:lvl>
    <w:lvl w:ilvl="4" w:tplc="617C5F76">
      <w:start w:val="1"/>
      <w:numFmt w:val="bullet"/>
      <w:lvlText w:val="•"/>
      <w:lvlJc w:val="left"/>
      <w:pPr>
        <w:ind w:left="2094" w:hanging="342"/>
      </w:pPr>
      <w:rPr>
        <w:rFonts w:hint="default"/>
      </w:rPr>
    </w:lvl>
    <w:lvl w:ilvl="5" w:tplc="C9D47800">
      <w:start w:val="1"/>
      <w:numFmt w:val="bullet"/>
      <w:lvlText w:val="•"/>
      <w:lvlJc w:val="left"/>
      <w:pPr>
        <w:ind w:left="2588" w:hanging="342"/>
      </w:pPr>
      <w:rPr>
        <w:rFonts w:hint="default"/>
      </w:rPr>
    </w:lvl>
    <w:lvl w:ilvl="6" w:tplc="2262881A">
      <w:start w:val="1"/>
      <w:numFmt w:val="bullet"/>
      <w:lvlText w:val="•"/>
      <w:lvlJc w:val="left"/>
      <w:pPr>
        <w:ind w:left="3082" w:hanging="342"/>
      </w:pPr>
      <w:rPr>
        <w:rFonts w:hint="default"/>
      </w:rPr>
    </w:lvl>
    <w:lvl w:ilvl="7" w:tplc="B8FE6A16">
      <w:start w:val="1"/>
      <w:numFmt w:val="bullet"/>
      <w:lvlText w:val="•"/>
      <w:lvlJc w:val="left"/>
      <w:pPr>
        <w:ind w:left="3575" w:hanging="342"/>
      </w:pPr>
      <w:rPr>
        <w:rFonts w:hint="default"/>
      </w:rPr>
    </w:lvl>
    <w:lvl w:ilvl="8" w:tplc="4746AD04">
      <w:start w:val="1"/>
      <w:numFmt w:val="bullet"/>
      <w:lvlText w:val="•"/>
      <w:lvlJc w:val="left"/>
      <w:pPr>
        <w:ind w:left="4069" w:hanging="342"/>
      </w:pPr>
      <w:rPr>
        <w:rFonts w:hint="default"/>
      </w:rPr>
    </w:lvl>
  </w:abstractNum>
  <w:abstractNum w:abstractNumId="69">
    <w:nsid w:val="558A5DB9"/>
    <w:multiLevelType w:val="hybridMultilevel"/>
    <w:tmpl w:val="84A889FA"/>
    <w:lvl w:ilvl="0" w:tplc="B6D82850">
      <w:start w:val="1"/>
      <w:numFmt w:val="lowerLetter"/>
      <w:lvlText w:val="(%1)"/>
      <w:lvlJc w:val="left"/>
      <w:pPr>
        <w:ind w:left="510" w:hanging="397"/>
        <w:jc w:val="left"/>
      </w:pPr>
      <w:rPr>
        <w:rFonts w:ascii="PMingLiU" w:eastAsia="PMingLiU" w:hAnsi="PMingLiU" w:hint="default"/>
        <w:w w:val="89"/>
        <w:sz w:val="20"/>
        <w:szCs w:val="20"/>
      </w:rPr>
    </w:lvl>
    <w:lvl w:ilvl="1" w:tplc="1034E234">
      <w:start w:val="1"/>
      <w:numFmt w:val="bullet"/>
      <w:lvlText w:val="•"/>
      <w:lvlJc w:val="left"/>
      <w:pPr>
        <w:ind w:left="953" w:hanging="397"/>
      </w:pPr>
      <w:rPr>
        <w:rFonts w:hint="default"/>
      </w:rPr>
    </w:lvl>
    <w:lvl w:ilvl="2" w:tplc="85C07A62">
      <w:start w:val="1"/>
      <w:numFmt w:val="bullet"/>
      <w:lvlText w:val="•"/>
      <w:lvlJc w:val="left"/>
      <w:pPr>
        <w:ind w:left="1395" w:hanging="397"/>
      </w:pPr>
      <w:rPr>
        <w:rFonts w:hint="default"/>
      </w:rPr>
    </w:lvl>
    <w:lvl w:ilvl="3" w:tplc="96A48AEA">
      <w:start w:val="1"/>
      <w:numFmt w:val="bullet"/>
      <w:lvlText w:val="•"/>
      <w:lvlJc w:val="left"/>
      <w:pPr>
        <w:ind w:left="1837" w:hanging="397"/>
      </w:pPr>
      <w:rPr>
        <w:rFonts w:hint="default"/>
      </w:rPr>
    </w:lvl>
    <w:lvl w:ilvl="4" w:tplc="B07888A2">
      <w:start w:val="1"/>
      <w:numFmt w:val="bullet"/>
      <w:lvlText w:val="•"/>
      <w:lvlJc w:val="left"/>
      <w:pPr>
        <w:ind w:left="2280" w:hanging="397"/>
      </w:pPr>
      <w:rPr>
        <w:rFonts w:hint="default"/>
      </w:rPr>
    </w:lvl>
    <w:lvl w:ilvl="5" w:tplc="2C60AB5E">
      <w:start w:val="1"/>
      <w:numFmt w:val="bullet"/>
      <w:lvlText w:val="•"/>
      <w:lvlJc w:val="left"/>
      <w:pPr>
        <w:ind w:left="2722" w:hanging="397"/>
      </w:pPr>
      <w:rPr>
        <w:rFonts w:hint="default"/>
      </w:rPr>
    </w:lvl>
    <w:lvl w:ilvl="6" w:tplc="9FCAAFE4">
      <w:start w:val="1"/>
      <w:numFmt w:val="bullet"/>
      <w:lvlText w:val="•"/>
      <w:lvlJc w:val="left"/>
      <w:pPr>
        <w:ind w:left="3164" w:hanging="397"/>
      </w:pPr>
      <w:rPr>
        <w:rFonts w:hint="default"/>
      </w:rPr>
    </w:lvl>
    <w:lvl w:ilvl="7" w:tplc="49B631F2">
      <w:start w:val="1"/>
      <w:numFmt w:val="bullet"/>
      <w:lvlText w:val="•"/>
      <w:lvlJc w:val="left"/>
      <w:pPr>
        <w:ind w:left="3607" w:hanging="397"/>
      </w:pPr>
      <w:rPr>
        <w:rFonts w:hint="default"/>
      </w:rPr>
    </w:lvl>
    <w:lvl w:ilvl="8" w:tplc="575E0AB6">
      <w:start w:val="1"/>
      <w:numFmt w:val="bullet"/>
      <w:lvlText w:val="•"/>
      <w:lvlJc w:val="left"/>
      <w:pPr>
        <w:ind w:left="4049" w:hanging="397"/>
      </w:pPr>
      <w:rPr>
        <w:rFonts w:hint="default"/>
      </w:rPr>
    </w:lvl>
  </w:abstractNum>
  <w:abstractNum w:abstractNumId="70">
    <w:nsid w:val="55EC7D58"/>
    <w:multiLevelType w:val="hybridMultilevel"/>
    <w:tmpl w:val="CC4035EC"/>
    <w:lvl w:ilvl="0" w:tplc="254AD6C0">
      <w:start w:val="1"/>
      <w:numFmt w:val="lowerLetter"/>
      <w:lvlText w:val="(%1)"/>
      <w:lvlJc w:val="left"/>
      <w:pPr>
        <w:ind w:left="520" w:hanging="397"/>
        <w:jc w:val="left"/>
      </w:pPr>
      <w:rPr>
        <w:rFonts w:ascii="PMingLiU" w:eastAsia="PMingLiU" w:hAnsi="PMingLiU" w:hint="default"/>
        <w:w w:val="89"/>
        <w:sz w:val="20"/>
        <w:szCs w:val="20"/>
      </w:rPr>
    </w:lvl>
    <w:lvl w:ilvl="1" w:tplc="23CA5E90">
      <w:start w:val="1"/>
      <w:numFmt w:val="lowerRoman"/>
      <w:lvlText w:val="(%2)"/>
      <w:lvlJc w:val="left"/>
      <w:pPr>
        <w:ind w:left="917" w:hanging="397"/>
        <w:jc w:val="left"/>
      </w:pPr>
      <w:rPr>
        <w:rFonts w:ascii="PMingLiU" w:eastAsia="PMingLiU" w:hAnsi="PMingLiU" w:hint="default"/>
        <w:w w:val="85"/>
        <w:sz w:val="20"/>
        <w:szCs w:val="20"/>
      </w:rPr>
    </w:lvl>
    <w:lvl w:ilvl="2" w:tplc="16C254BE">
      <w:start w:val="1"/>
      <w:numFmt w:val="bullet"/>
      <w:lvlText w:val="•"/>
      <w:lvlJc w:val="left"/>
      <w:pPr>
        <w:ind w:left="1364" w:hanging="397"/>
      </w:pPr>
      <w:rPr>
        <w:rFonts w:hint="default"/>
      </w:rPr>
    </w:lvl>
    <w:lvl w:ilvl="3" w:tplc="91CCE88E">
      <w:start w:val="1"/>
      <w:numFmt w:val="bullet"/>
      <w:lvlText w:val="•"/>
      <w:lvlJc w:val="left"/>
      <w:pPr>
        <w:ind w:left="1812" w:hanging="397"/>
      </w:pPr>
      <w:rPr>
        <w:rFonts w:hint="default"/>
      </w:rPr>
    </w:lvl>
    <w:lvl w:ilvl="4" w:tplc="2806E218">
      <w:start w:val="1"/>
      <w:numFmt w:val="bullet"/>
      <w:lvlText w:val="•"/>
      <w:lvlJc w:val="left"/>
      <w:pPr>
        <w:ind w:left="2259" w:hanging="397"/>
      </w:pPr>
      <w:rPr>
        <w:rFonts w:hint="default"/>
      </w:rPr>
    </w:lvl>
    <w:lvl w:ilvl="5" w:tplc="6EA08842">
      <w:start w:val="1"/>
      <w:numFmt w:val="bullet"/>
      <w:lvlText w:val="•"/>
      <w:lvlJc w:val="left"/>
      <w:pPr>
        <w:ind w:left="2707" w:hanging="397"/>
      </w:pPr>
      <w:rPr>
        <w:rFonts w:hint="default"/>
      </w:rPr>
    </w:lvl>
    <w:lvl w:ilvl="6" w:tplc="B4C45416">
      <w:start w:val="1"/>
      <w:numFmt w:val="bullet"/>
      <w:lvlText w:val="•"/>
      <w:lvlJc w:val="left"/>
      <w:pPr>
        <w:ind w:left="3154" w:hanging="397"/>
      </w:pPr>
      <w:rPr>
        <w:rFonts w:hint="default"/>
      </w:rPr>
    </w:lvl>
    <w:lvl w:ilvl="7" w:tplc="27B25DA6">
      <w:start w:val="1"/>
      <w:numFmt w:val="bullet"/>
      <w:lvlText w:val="•"/>
      <w:lvlJc w:val="left"/>
      <w:pPr>
        <w:ind w:left="3602" w:hanging="397"/>
      </w:pPr>
      <w:rPr>
        <w:rFonts w:hint="default"/>
      </w:rPr>
    </w:lvl>
    <w:lvl w:ilvl="8" w:tplc="3A50598C">
      <w:start w:val="1"/>
      <w:numFmt w:val="bullet"/>
      <w:lvlText w:val="•"/>
      <w:lvlJc w:val="left"/>
      <w:pPr>
        <w:ind w:left="4049" w:hanging="397"/>
      </w:pPr>
      <w:rPr>
        <w:rFonts w:hint="default"/>
      </w:rPr>
    </w:lvl>
  </w:abstractNum>
  <w:abstractNum w:abstractNumId="71">
    <w:nsid w:val="5817254D"/>
    <w:multiLevelType w:val="hybridMultilevel"/>
    <w:tmpl w:val="74B0DEA0"/>
    <w:lvl w:ilvl="0" w:tplc="3E965784">
      <w:start w:val="1"/>
      <w:numFmt w:val="lowerLetter"/>
      <w:lvlText w:val="(%1)"/>
      <w:lvlJc w:val="left"/>
      <w:pPr>
        <w:ind w:left="520" w:hanging="397"/>
        <w:jc w:val="left"/>
      </w:pPr>
      <w:rPr>
        <w:rFonts w:ascii="PMingLiU" w:eastAsia="PMingLiU" w:hAnsi="PMingLiU" w:hint="default"/>
        <w:w w:val="89"/>
        <w:sz w:val="20"/>
        <w:szCs w:val="20"/>
      </w:rPr>
    </w:lvl>
    <w:lvl w:ilvl="1" w:tplc="CB0E52C0">
      <w:start w:val="1"/>
      <w:numFmt w:val="bullet"/>
      <w:lvlText w:val="•"/>
      <w:lvlJc w:val="left"/>
      <w:pPr>
        <w:ind w:left="962" w:hanging="397"/>
      </w:pPr>
      <w:rPr>
        <w:rFonts w:hint="default"/>
      </w:rPr>
    </w:lvl>
    <w:lvl w:ilvl="2" w:tplc="185AB186">
      <w:start w:val="1"/>
      <w:numFmt w:val="bullet"/>
      <w:lvlText w:val="•"/>
      <w:lvlJc w:val="left"/>
      <w:pPr>
        <w:ind w:left="1404" w:hanging="397"/>
      </w:pPr>
      <w:rPr>
        <w:rFonts w:hint="default"/>
      </w:rPr>
    </w:lvl>
    <w:lvl w:ilvl="3" w:tplc="154EB5BC">
      <w:start w:val="1"/>
      <w:numFmt w:val="bullet"/>
      <w:lvlText w:val="•"/>
      <w:lvlJc w:val="left"/>
      <w:pPr>
        <w:ind w:left="1847" w:hanging="397"/>
      </w:pPr>
      <w:rPr>
        <w:rFonts w:hint="default"/>
      </w:rPr>
    </w:lvl>
    <w:lvl w:ilvl="4" w:tplc="66E0166E">
      <w:start w:val="1"/>
      <w:numFmt w:val="bullet"/>
      <w:lvlText w:val="•"/>
      <w:lvlJc w:val="left"/>
      <w:pPr>
        <w:ind w:left="2289" w:hanging="397"/>
      </w:pPr>
      <w:rPr>
        <w:rFonts w:hint="default"/>
      </w:rPr>
    </w:lvl>
    <w:lvl w:ilvl="5" w:tplc="CB4EE4B8">
      <w:start w:val="1"/>
      <w:numFmt w:val="bullet"/>
      <w:lvlText w:val="•"/>
      <w:lvlJc w:val="left"/>
      <w:pPr>
        <w:ind w:left="2731" w:hanging="397"/>
      </w:pPr>
      <w:rPr>
        <w:rFonts w:hint="default"/>
      </w:rPr>
    </w:lvl>
    <w:lvl w:ilvl="6" w:tplc="EB141DEC">
      <w:start w:val="1"/>
      <w:numFmt w:val="bullet"/>
      <w:lvlText w:val="•"/>
      <w:lvlJc w:val="left"/>
      <w:pPr>
        <w:ind w:left="3173" w:hanging="397"/>
      </w:pPr>
      <w:rPr>
        <w:rFonts w:hint="default"/>
      </w:rPr>
    </w:lvl>
    <w:lvl w:ilvl="7" w:tplc="66D09DA6">
      <w:start w:val="1"/>
      <w:numFmt w:val="bullet"/>
      <w:lvlText w:val="•"/>
      <w:lvlJc w:val="left"/>
      <w:pPr>
        <w:ind w:left="3616" w:hanging="397"/>
      </w:pPr>
      <w:rPr>
        <w:rFonts w:hint="default"/>
      </w:rPr>
    </w:lvl>
    <w:lvl w:ilvl="8" w:tplc="62D05C8E">
      <w:start w:val="1"/>
      <w:numFmt w:val="bullet"/>
      <w:lvlText w:val="•"/>
      <w:lvlJc w:val="left"/>
      <w:pPr>
        <w:ind w:left="4058" w:hanging="397"/>
      </w:pPr>
      <w:rPr>
        <w:rFonts w:hint="default"/>
      </w:rPr>
    </w:lvl>
  </w:abstractNum>
  <w:abstractNum w:abstractNumId="72">
    <w:nsid w:val="59624FE2"/>
    <w:multiLevelType w:val="hybridMultilevel"/>
    <w:tmpl w:val="B5DA2070"/>
    <w:lvl w:ilvl="0" w:tplc="B8481AEC">
      <w:start w:val="1"/>
      <w:numFmt w:val="lowerLetter"/>
      <w:lvlText w:val="(%1)"/>
      <w:lvlJc w:val="left"/>
      <w:pPr>
        <w:ind w:left="520" w:hanging="397"/>
        <w:jc w:val="left"/>
      </w:pPr>
      <w:rPr>
        <w:rFonts w:ascii="PMingLiU" w:eastAsia="PMingLiU" w:hAnsi="PMingLiU" w:hint="default"/>
        <w:w w:val="89"/>
        <w:sz w:val="20"/>
        <w:szCs w:val="20"/>
      </w:rPr>
    </w:lvl>
    <w:lvl w:ilvl="1" w:tplc="3138783C">
      <w:start w:val="1"/>
      <w:numFmt w:val="bullet"/>
      <w:lvlText w:val="•"/>
      <w:lvlJc w:val="left"/>
      <w:pPr>
        <w:ind w:left="973" w:hanging="397"/>
      </w:pPr>
      <w:rPr>
        <w:rFonts w:hint="default"/>
      </w:rPr>
    </w:lvl>
    <w:lvl w:ilvl="2" w:tplc="11924E3C">
      <w:start w:val="1"/>
      <w:numFmt w:val="bullet"/>
      <w:lvlText w:val="•"/>
      <w:lvlJc w:val="left"/>
      <w:pPr>
        <w:ind w:left="1426" w:hanging="397"/>
      </w:pPr>
      <w:rPr>
        <w:rFonts w:hint="default"/>
      </w:rPr>
    </w:lvl>
    <w:lvl w:ilvl="3" w:tplc="C9EAA726">
      <w:start w:val="1"/>
      <w:numFmt w:val="bullet"/>
      <w:lvlText w:val="•"/>
      <w:lvlJc w:val="left"/>
      <w:pPr>
        <w:ind w:left="1879" w:hanging="397"/>
      </w:pPr>
      <w:rPr>
        <w:rFonts w:hint="default"/>
      </w:rPr>
    </w:lvl>
    <w:lvl w:ilvl="4" w:tplc="FD1600C0">
      <w:start w:val="1"/>
      <w:numFmt w:val="bullet"/>
      <w:lvlText w:val="•"/>
      <w:lvlJc w:val="left"/>
      <w:pPr>
        <w:ind w:left="2332" w:hanging="397"/>
      </w:pPr>
      <w:rPr>
        <w:rFonts w:hint="default"/>
      </w:rPr>
    </w:lvl>
    <w:lvl w:ilvl="5" w:tplc="2B54AF08">
      <w:start w:val="1"/>
      <w:numFmt w:val="bullet"/>
      <w:lvlText w:val="•"/>
      <w:lvlJc w:val="left"/>
      <w:pPr>
        <w:ind w:left="2785" w:hanging="397"/>
      </w:pPr>
      <w:rPr>
        <w:rFonts w:hint="default"/>
      </w:rPr>
    </w:lvl>
    <w:lvl w:ilvl="6" w:tplc="59D0E266">
      <w:start w:val="1"/>
      <w:numFmt w:val="bullet"/>
      <w:lvlText w:val="•"/>
      <w:lvlJc w:val="left"/>
      <w:pPr>
        <w:ind w:left="3238" w:hanging="397"/>
      </w:pPr>
      <w:rPr>
        <w:rFonts w:hint="default"/>
      </w:rPr>
    </w:lvl>
    <w:lvl w:ilvl="7" w:tplc="168C7590">
      <w:start w:val="1"/>
      <w:numFmt w:val="bullet"/>
      <w:lvlText w:val="•"/>
      <w:lvlJc w:val="left"/>
      <w:pPr>
        <w:ind w:left="3691" w:hanging="397"/>
      </w:pPr>
      <w:rPr>
        <w:rFonts w:hint="default"/>
      </w:rPr>
    </w:lvl>
    <w:lvl w:ilvl="8" w:tplc="7F2E6E0A">
      <w:start w:val="1"/>
      <w:numFmt w:val="bullet"/>
      <w:lvlText w:val="•"/>
      <w:lvlJc w:val="left"/>
      <w:pPr>
        <w:ind w:left="4144" w:hanging="397"/>
      </w:pPr>
      <w:rPr>
        <w:rFonts w:hint="default"/>
      </w:rPr>
    </w:lvl>
  </w:abstractNum>
  <w:abstractNum w:abstractNumId="73">
    <w:nsid w:val="5A3C7BA7"/>
    <w:multiLevelType w:val="hybridMultilevel"/>
    <w:tmpl w:val="36B4F742"/>
    <w:lvl w:ilvl="0" w:tplc="5FB4F1A8">
      <w:start w:val="1"/>
      <w:numFmt w:val="decimal"/>
      <w:lvlText w:val="%1."/>
      <w:lvlJc w:val="left"/>
      <w:pPr>
        <w:ind w:left="119" w:hanging="342"/>
        <w:jc w:val="left"/>
      </w:pPr>
      <w:rPr>
        <w:rFonts w:ascii="PMingLiU" w:eastAsia="PMingLiU" w:hAnsi="PMingLiU" w:hint="default"/>
        <w:spacing w:val="-7"/>
        <w:w w:val="112"/>
        <w:sz w:val="20"/>
        <w:szCs w:val="20"/>
      </w:rPr>
    </w:lvl>
    <w:lvl w:ilvl="1" w:tplc="507C29A4">
      <w:start w:val="1"/>
      <w:numFmt w:val="bullet"/>
      <w:lvlText w:val="•"/>
      <w:lvlJc w:val="left"/>
      <w:pPr>
        <w:ind w:left="613" w:hanging="342"/>
      </w:pPr>
      <w:rPr>
        <w:rFonts w:hint="default"/>
      </w:rPr>
    </w:lvl>
    <w:lvl w:ilvl="2" w:tplc="FD100D0E">
      <w:start w:val="1"/>
      <w:numFmt w:val="bullet"/>
      <w:lvlText w:val="•"/>
      <w:lvlJc w:val="left"/>
      <w:pPr>
        <w:ind w:left="1107" w:hanging="342"/>
      </w:pPr>
      <w:rPr>
        <w:rFonts w:hint="default"/>
      </w:rPr>
    </w:lvl>
    <w:lvl w:ilvl="3" w:tplc="1C7647A4">
      <w:start w:val="1"/>
      <w:numFmt w:val="bullet"/>
      <w:lvlText w:val="•"/>
      <w:lvlJc w:val="left"/>
      <w:pPr>
        <w:ind w:left="1601" w:hanging="342"/>
      </w:pPr>
      <w:rPr>
        <w:rFonts w:hint="default"/>
      </w:rPr>
    </w:lvl>
    <w:lvl w:ilvl="4" w:tplc="C87817A6">
      <w:start w:val="1"/>
      <w:numFmt w:val="bullet"/>
      <w:lvlText w:val="•"/>
      <w:lvlJc w:val="left"/>
      <w:pPr>
        <w:ind w:left="2094" w:hanging="342"/>
      </w:pPr>
      <w:rPr>
        <w:rFonts w:hint="default"/>
      </w:rPr>
    </w:lvl>
    <w:lvl w:ilvl="5" w:tplc="9F24AFF6">
      <w:start w:val="1"/>
      <w:numFmt w:val="bullet"/>
      <w:lvlText w:val="•"/>
      <w:lvlJc w:val="left"/>
      <w:pPr>
        <w:ind w:left="2588" w:hanging="342"/>
      </w:pPr>
      <w:rPr>
        <w:rFonts w:hint="default"/>
      </w:rPr>
    </w:lvl>
    <w:lvl w:ilvl="6" w:tplc="1D1C1F4C">
      <w:start w:val="1"/>
      <w:numFmt w:val="bullet"/>
      <w:lvlText w:val="•"/>
      <w:lvlJc w:val="left"/>
      <w:pPr>
        <w:ind w:left="3082" w:hanging="342"/>
      </w:pPr>
      <w:rPr>
        <w:rFonts w:hint="default"/>
      </w:rPr>
    </w:lvl>
    <w:lvl w:ilvl="7" w:tplc="3210110C">
      <w:start w:val="1"/>
      <w:numFmt w:val="bullet"/>
      <w:lvlText w:val="•"/>
      <w:lvlJc w:val="left"/>
      <w:pPr>
        <w:ind w:left="3575" w:hanging="342"/>
      </w:pPr>
      <w:rPr>
        <w:rFonts w:hint="default"/>
      </w:rPr>
    </w:lvl>
    <w:lvl w:ilvl="8" w:tplc="63284C76">
      <w:start w:val="1"/>
      <w:numFmt w:val="bullet"/>
      <w:lvlText w:val="•"/>
      <w:lvlJc w:val="left"/>
      <w:pPr>
        <w:ind w:left="4069" w:hanging="342"/>
      </w:pPr>
      <w:rPr>
        <w:rFonts w:hint="default"/>
      </w:rPr>
    </w:lvl>
  </w:abstractNum>
  <w:abstractNum w:abstractNumId="74">
    <w:nsid w:val="5A900394"/>
    <w:multiLevelType w:val="hybridMultilevel"/>
    <w:tmpl w:val="C47449C6"/>
    <w:lvl w:ilvl="0" w:tplc="BB66D1AA">
      <w:start w:val="1"/>
      <w:numFmt w:val="decimal"/>
      <w:lvlText w:val="%1."/>
      <w:lvlJc w:val="left"/>
      <w:pPr>
        <w:ind w:left="123" w:hanging="342"/>
        <w:jc w:val="left"/>
      </w:pPr>
      <w:rPr>
        <w:rFonts w:ascii="PMingLiU" w:eastAsia="PMingLiU" w:hAnsi="PMingLiU" w:hint="default"/>
        <w:spacing w:val="-7"/>
        <w:w w:val="112"/>
        <w:sz w:val="20"/>
        <w:szCs w:val="20"/>
      </w:rPr>
    </w:lvl>
    <w:lvl w:ilvl="1" w:tplc="047ED13C">
      <w:start w:val="1"/>
      <w:numFmt w:val="bullet"/>
      <w:lvlText w:val="•"/>
      <w:lvlJc w:val="left"/>
      <w:pPr>
        <w:ind w:left="605" w:hanging="342"/>
      </w:pPr>
      <w:rPr>
        <w:rFonts w:hint="default"/>
      </w:rPr>
    </w:lvl>
    <w:lvl w:ilvl="2" w:tplc="92067756">
      <w:start w:val="1"/>
      <w:numFmt w:val="bullet"/>
      <w:lvlText w:val="•"/>
      <w:lvlJc w:val="left"/>
      <w:pPr>
        <w:ind w:left="1087" w:hanging="342"/>
      </w:pPr>
      <w:rPr>
        <w:rFonts w:hint="default"/>
      </w:rPr>
    </w:lvl>
    <w:lvl w:ilvl="3" w:tplc="9E887000">
      <w:start w:val="1"/>
      <w:numFmt w:val="bullet"/>
      <w:lvlText w:val="•"/>
      <w:lvlJc w:val="left"/>
      <w:pPr>
        <w:ind w:left="1569" w:hanging="342"/>
      </w:pPr>
      <w:rPr>
        <w:rFonts w:hint="default"/>
      </w:rPr>
    </w:lvl>
    <w:lvl w:ilvl="4" w:tplc="4E7C8520">
      <w:start w:val="1"/>
      <w:numFmt w:val="bullet"/>
      <w:lvlText w:val="•"/>
      <w:lvlJc w:val="left"/>
      <w:pPr>
        <w:ind w:left="2051" w:hanging="342"/>
      </w:pPr>
      <w:rPr>
        <w:rFonts w:hint="default"/>
      </w:rPr>
    </w:lvl>
    <w:lvl w:ilvl="5" w:tplc="C324AD66">
      <w:start w:val="1"/>
      <w:numFmt w:val="bullet"/>
      <w:lvlText w:val="•"/>
      <w:lvlJc w:val="left"/>
      <w:pPr>
        <w:ind w:left="2534" w:hanging="342"/>
      </w:pPr>
      <w:rPr>
        <w:rFonts w:hint="default"/>
      </w:rPr>
    </w:lvl>
    <w:lvl w:ilvl="6" w:tplc="9638725E">
      <w:start w:val="1"/>
      <w:numFmt w:val="bullet"/>
      <w:lvlText w:val="•"/>
      <w:lvlJc w:val="left"/>
      <w:pPr>
        <w:ind w:left="3016" w:hanging="342"/>
      </w:pPr>
      <w:rPr>
        <w:rFonts w:hint="default"/>
      </w:rPr>
    </w:lvl>
    <w:lvl w:ilvl="7" w:tplc="FBEAF00C">
      <w:start w:val="1"/>
      <w:numFmt w:val="bullet"/>
      <w:lvlText w:val="•"/>
      <w:lvlJc w:val="left"/>
      <w:pPr>
        <w:ind w:left="3498" w:hanging="342"/>
      </w:pPr>
      <w:rPr>
        <w:rFonts w:hint="default"/>
      </w:rPr>
    </w:lvl>
    <w:lvl w:ilvl="8" w:tplc="A8F2D762">
      <w:start w:val="1"/>
      <w:numFmt w:val="bullet"/>
      <w:lvlText w:val="•"/>
      <w:lvlJc w:val="left"/>
      <w:pPr>
        <w:ind w:left="3980" w:hanging="342"/>
      </w:pPr>
      <w:rPr>
        <w:rFonts w:hint="default"/>
      </w:rPr>
    </w:lvl>
  </w:abstractNum>
  <w:abstractNum w:abstractNumId="75">
    <w:nsid w:val="5B772366"/>
    <w:multiLevelType w:val="hybridMultilevel"/>
    <w:tmpl w:val="5A909898"/>
    <w:lvl w:ilvl="0" w:tplc="8F48308E">
      <w:start w:val="1"/>
      <w:numFmt w:val="decimal"/>
      <w:lvlText w:val="%1."/>
      <w:lvlJc w:val="left"/>
      <w:pPr>
        <w:ind w:left="123" w:hanging="342"/>
        <w:jc w:val="left"/>
      </w:pPr>
      <w:rPr>
        <w:rFonts w:ascii="PMingLiU" w:eastAsia="PMingLiU" w:hAnsi="PMingLiU" w:hint="default"/>
        <w:spacing w:val="-7"/>
        <w:w w:val="112"/>
        <w:sz w:val="20"/>
        <w:szCs w:val="20"/>
      </w:rPr>
    </w:lvl>
    <w:lvl w:ilvl="1" w:tplc="0C36C7C8">
      <w:start w:val="1"/>
      <w:numFmt w:val="bullet"/>
      <w:lvlText w:val="•"/>
      <w:lvlJc w:val="left"/>
      <w:pPr>
        <w:ind w:left="605" w:hanging="342"/>
      </w:pPr>
      <w:rPr>
        <w:rFonts w:hint="default"/>
      </w:rPr>
    </w:lvl>
    <w:lvl w:ilvl="2" w:tplc="D7904520">
      <w:start w:val="1"/>
      <w:numFmt w:val="bullet"/>
      <w:lvlText w:val="•"/>
      <w:lvlJc w:val="left"/>
      <w:pPr>
        <w:ind w:left="1087" w:hanging="342"/>
      </w:pPr>
      <w:rPr>
        <w:rFonts w:hint="default"/>
      </w:rPr>
    </w:lvl>
    <w:lvl w:ilvl="3" w:tplc="5A60946C">
      <w:start w:val="1"/>
      <w:numFmt w:val="bullet"/>
      <w:lvlText w:val="•"/>
      <w:lvlJc w:val="left"/>
      <w:pPr>
        <w:ind w:left="1569" w:hanging="342"/>
      </w:pPr>
      <w:rPr>
        <w:rFonts w:hint="default"/>
      </w:rPr>
    </w:lvl>
    <w:lvl w:ilvl="4" w:tplc="7E4ED25E">
      <w:start w:val="1"/>
      <w:numFmt w:val="bullet"/>
      <w:lvlText w:val="•"/>
      <w:lvlJc w:val="left"/>
      <w:pPr>
        <w:ind w:left="2051" w:hanging="342"/>
      </w:pPr>
      <w:rPr>
        <w:rFonts w:hint="default"/>
      </w:rPr>
    </w:lvl>
    <w:lvl w:ilvl="5" w:tplc="D6447876">
      <w:start w:val="1"/>
      <w:numFmt w:val="bullet"/>
      <w:lvlText w:val="•"/>
      <w:lvlJc w:val="left"/>
      <w:pPr>
        <w:ind w:left="2533" w:hanging="342"/>
      </w:pPr>
      <w:rPr>
        <w:rFonts w:hint="default"/>
      </w:rPr>
    </w:lvl>
    <w:lvl w:ilvl="6" w:tplc="B0C6145C">
      <w:start w:val="1"/>
      <w:numFmt w:val="bullet"/>
      <w:lvlText w:val="•"/>
      <w:lvlJc w:val="left"/>
      <w:pPr>
        <w:ind w:left="3015" w:hanging="342"/>
      </w:pPr>
      <w:rPr>
        <w:rFonts w:hint="default"/>
      </w:rPr>
    </w:lvl>
    <w:lvl w:ilvl="7" w:tplc="6D641F7E">
      <w:start w:val="1"/>
      <w:numFmt w:val="bullet"/>
      <w:lvlText w:val="•"/>
      <w:lvlJc w:val="left"/>
      <w:pPr>
        <w:ind w:left="3498" w:hanging="342"/>
      </w:pPr>
      <w:rPr>
        <w:rFonts w:hint="default"/>
      </w:rPr>
    </w:lvl>
    <w:lvl w:ilvl="8" w:tplc="76B6B298">
      <w:start w:val="1"/>
      <w:numFmt w:val="bullet"/>
      <w:lvlText w:val="•"/>
      <w:lvlJc w:val="left"/>
      <w:pPr>
        <w:ind w:left="3980" w:hanging="342"/>
      </w:pPr>
      <w:rPr>
        <w:rFonts w:hint="default"/>
      </w:rPr>
    </w:lvl>
  </w:abstractNum>
  <w:abstractNum w:abstractNumId="76">
    <w:nsid w:val="5C0035A5"/>
    <w:multiLevelType w:val="hybridMultilevel"/>
    <w:tmpl w:val="7FDE01C4"/>
    <w:lvl w:ilvl="0" w:tplc="03AAC92E">
      <w:start w:val="1"/>
      <w:numFmt w:val="decimal"/>
      <w:lvlText w:val="%1."/>
      <w:lvlJc w:val="left"/>
      <w:pPr>
        <w:ind w:left="113" w:hanging="342"/>
        <w:jc w:val="left"/>
      </w:pPr>
      <w:rPr>
        <w:rFonts w:ascii="PMingLiU" w:eastAsia="PMingLiU" w:hAnsi="PMingLiU" w:hint="default"/>
        <w:spacing w:val="-7"/>
        <w:w w:val="112"/>
        <w:sz w:val="20"/>
        <w:szCs w:val="20"/>
      </w:rPr>
    </w:lvl>
    <w:lvl w:ilvl="1" w:tplc="6E5E9080">
      <w:start w:val="1"/>
      <w:numFmt w:val="bullet"/>
      <w:lvlText w:val="•"/>
      <w:lvlJc w:val="left"/>
      <w:pPr>
        <w:ind w:left="607" w:hanging="342"/>
      </w:pPr>
      <w:rPr>
        <w:rFonts w:hint="default"/>
      </w:rPr>
    </w:lvl>
    <w:lvl w:ilvl="2" w:tplc="E020D02A">
      <w:start w:val="1"/>
      <w:numFmt w:val="bullet"/>
      <w:lvlText w:val="•"/>
      <w:lvlJc w:val="left"/>
      <w:pPr>
        <w:ind w:left="1101" w:hanging="342"/>
      </w:pPr>
      <w:rPr>
        <w:rFonts w:hint="default"/>
      </w:rPr>
    </w:lvl>
    <w:lvl w:ilvl="3" w:tplc="6666E5C2">
      <w:start w:val="1"/>
      <w:numFmt w:val="bullet"/>
      <w:lvlText w:val="•"/>
      <w:lvlJc w:val="left"/>
      <w:pPr>
        <w:ind w:left="1594" w:hanging="342"/>
      </w:pPr>
      <w:rPr>
        <w:rFonts w:hint="default"/>
      </w:rPr>
    </w:lvl>
    <w:lvl w:ilvl="4" w:tplc="E5CA22AE">
      <w:start w:val="1"/>
      <w:numFmt w:val="bullet"/>
      <w:lvlText w:val="•"/>
      <w:lvlJc w:val="left"/>
      <w:pPr>
        <w:ind w:left="2088" w:hanging="342"/>
      </w:pPr>
      <w:rPr>
        <w:rFonts w:hint="default"/>
      </w:rPr>
    </w:lvl>
    <w:lvl w:ilvl="5" w:tplc="B220078A">
      <w:start w:val="1"/>
      <w:numFmt w:val="bullet"/>
      <w:lvlText w:val="•"/>
      <w:lvlJc w:val="left"/>
      <w:pPr>
        <w:ind w:left="2582" w:hanging="342"/>
      </w:pPr>
      <w:rPr>
        <w:rFonts w:hint="default"/>
      </w:rPr>
    </w:lvl>
    <w:lvl w:ilvl="6" w:tplc="73DC53E8">
      <w:start w:val="1"/>
      <w:numFmt w:val="bullet"/>
      <w:lvlText w:val="•"/>
      <w:lvlJc w:val="left"/>
      <w:pPr>
        <w:ind w:left="3076" w:hanging="342"/>
      </w:pPr>
      <w:rPr>
        <w:rFonts w:hint="default"/>
      </w:rPr>
    </w:lvl>
    <w:lvl w:ilvl="7" w:tplc="43128DA6">
      <w:start w:val="1"/>
      <w:numFmt w:val="bullet"/>
      <w:lvlText w:val="•"/>
      <w:lvlJc w:val="left"/>
      <w:pPr>
        <w:ind w:left="3569" w:hanging="342"/>
      </w:pPr>
      <w:rPr>
        <w:rFonts w:hint="default"/>
      </w:rPr>
    </w:lvl>
    <w:lvl w:ilvl="8" w:tplc="91DAE8CE">
      <w:start w:val="1"/>
      <w:numFmt w:val="bullet"/>
      <w:lvlText w:val="•"/>
      <w:lvlJc w:val="left"/>
      <w:pPr>
        <w:ind w:left="4063" w:hanging="342"/>
      </w:pPr>
      <w:rPr>
        <w:rFonts w:hint="default"/>
      </w:rPr>
    </w:lvl>
  </w:abstractNum>
  <w:abstractNum w:abstractNumId="77">
    <w:nsid w:val="5DE61CBE"/>
    <w:multiLevelType w:val="hybridMultilevel"/>
    <w:tmpl w:val="B1D0FD30"/>
    <w:lvl w:ilvl="0" w:tplc="DC16F3EE">
      <w:start w:val="1"/>
      <w:numFmt w:val="decimal"/>
      <w:lvlText w:val="%1."/>
      <w:lvlJc w:val="left"/>
      <w:pPr>
        <w:ind w:left="113" w:hanging="342"/>
        <w:jc w:val="left"/>
      </w:pPr>
      <w:rPr>
        <w:rFonts w:ascii="PMingLiU" w:eastAsia="PMingLiU" w:hAnsi="PMingLiU" w:hint="default"/>
        <w:spacing w:val="-7"/>
        <w:w w:val="112"/>
        <w:sz w:val="20"/>
        <w:szCs w:val="20"/>
      </w:rPr>
    </w:lvl>
    <w:lvl w:ilvl="1" w:tplc="ADB6CDA0">
      <w:start w:val="1"/>
      <w:numFmt w:val="bullet"/>
      <w:lvlText w:val="•"/>
      <w:lvlJc w:val="left"/>
      <w:pPr>
        <w:ind w:left="595" w:hanging="342"/>
      </w:pPr>
      <w:rPr>
        <w:rFonts w:hint="default"/>
      </w:rPr>
    </w:lvl>
    <w:lvl w:ilvl="2" w:tplc="0FF20124">
      <w:start w:val="1"/>
      <w:numFmt w:val="bullet"/>
      <w:lvlText w:val="•"/>
      <w:lvlJc w:val="left"/>
      <w:pPr>
        <w:ind w:left="1077" w:hanging="342"/>
      </w:pPr>
      <w:rPr>
        <w:rFonts w:hint="default"/>
      </w:rPr>
    </w:lvl>
    <w:lvl w:ilvl="3" w:tplc="16C4BA7E">
      <w:start w:val="1"/>
      <w:numFmt w:val="bullet"/>
      <w:lvlText w:val="•"/>
      <w:lvlJc w:val="left"/>
      <w:pPr>
        <w:ind w:left="1559" w:hanging="342"/>
      </w:pPr>
      <w:rPr>
        <w:rFonts w:hint="default"/>
      </w:rPr>
    </w:lvl>
    <w:lvl w:ilvl="4" w:tplc="E9E6A8F4">
      <w:start w:val="1"/>
      <w:numFmt w:val="bullet"/>
      <w:lvlText w:val="•"/>
      <w:lvlJc w:val="left"/>
      <w:pPr>
        <w:ind w:left="2041" w:hanging="342"/>
      </w:pPr>
      <w:rPr>
        <w:rFonts w:hint="default"/>
      </w:rPr>
    </w:lvl>
    <w:lvl w:ilvl="5" w:tplc="47C4770A">
      <w:start w:val="1"/>
      <w:numFmt w:val="bullet"/>
      <w:lvlText w:val="•"/>
      <w:lvlJc w:val="left"/>
      <w:pPr>
        <w:ind w:left="2524" w:hanging="342"/>
      </w:pPr>
      <w:rPr>
        <w:rFonts w:hint="default"/>
      </w:rPr>
    </w:lvl>
    <w:lvl w:ilvl="6" w:tplc="3A38079C">
      <w:start w:val="1"/>
      <w:numFmt w:val="bullet"/>
      <w:lvlText w:val="•"/>
      <w:lvlJc w:val="left"/>
      <w:pPr>
        <w:ind w:left="3006" w:hanging="342"/>
      </w:pPr>
      <w:rPr>
        <w:rFonts w:hint="default"/>
      </w:rPr>
    </w:lvl>
    <w:lvl w:ilvl="7" w:tplc="62FCEA72">
      <w:start w:val="1"/>
      <w:numFmt w:val="bullet"/>
      <w:lvlText w:val="•"/>
      <w:lvlJc w:val="left"/>
      <w:pPr>
        <w:ind w:left="3488" w:hanging="342"/>
      </w:pPr>
      <w:rPr>
        <w:rFonts w:hint="default"/>
      </w:rPr>
    </w:lvl>
    <w:lvl w:ilvl="8" w:tplc="C2AE39C6">
      <w:start w:val="1"/>
      <w:numFmt w:val="bullet"/>
      <w:lvlText w:val="•"/>
      <w:lvlJc w:val="left"/>
      <w:pPr>
        <w:ind w:left="3970" w:hanging="342"/>
      </w:pPr>
      <w:rPr>
        <w:rFonts w:hint="default"/>
      </w:rPr>
    </w:lvl>
  </w:abstractNum>
  <w:abstractNum w:abstractNumId="78">
    <w:nsid w:val="5EB34BCF"/>
    <w:multiLevelType w:val="hybridMultilevel"/>
    <w:tmpl w:val="083083B4"/>
    <w:lvl w:ilvl="0" w:tplc="11682F1C">
      <w:start w:val="1"/>
      <w:numFmt w:val="decimal"/>
      <w:lvlText w:val="%1."/>
      <w:lvlJc w:val="left"/>
      <w:pPr>
        <w:ind w:left="113" w:hanging="342"/>
        <w:jc w:val="left"/>
      </w:pPr>
      <w:rPr>
        <w:rFonts w:ascii="PMingLiU" w:eastAsia="PMingLiU" w:hAnsi="PMingLiU" w:hint="default"/>
        <w:spacing w:val="-7"/>
        <w:w w:val="112"/>
        <w:sz w:val="20"/>
        <w:szCs w:val="20"/>
      </w:rPr>
    </w:lvl>
    <w:lvl w:ilvl="1" w:tplc="B0E265E2">
      <w:start w:val="1"/>
      <w:numFmt w:val="bullet"/>
      <w:lvlText w:val="•"/>
      <w:lvlJc w:val="left"/>
      <w:pPr>
        <w:ind w:left="595" w:hanging="342"/>
      </w:pPr>
      <w:rPr>
        <w:rFonts w:hint="default"/>
      </w:rPr>
    </w:lvl>
    <w:lvl w:ilvl="2" w:tplc="25E8BD50">
      <w:start w:val="1"/>
      <w:numFmt w:val="bullet"/>
      <w:lvlText w:val="•"/>
      <w:lvlJc w:val="left"/>
      <w:pPr>
        <w:ind w:left="1077" w:hanging="342"/>
      </w:pPr>
      <w:rPr>
        <w:rFonts w:hint="default"/>
      </w:rPr>
    </w:lvl>
    <w:lvl w:ilvl="3" w:tplc="179AB936">
      <w:start w:val="1"/>
      <w:numFmt w:val="bullet"/>
      <w:lvlText w:val="•"/>
      <w:lvlJc w:val="left"/>
      <w:pPr>
        <w:ind w:left="1559" w:hanging="342"/>
      </w:pPr>
      <w:rPr>
        <w:rFonts w:hint="default"/>
      </w:rPr>
    </w:lvl>
    <w:lvl w:ilvl="4" w:tplc="C8AACA94">
      <w:start w:val="1"/>
      <w:numFmt w:val="bullet"/>
      <w:lvlText w:val="•"/>
      <w:lvlJc w:val="left"/>
      <w:pPr>
        <w:ind w:left="2041" w:hanging="342"/>
      </w:pPr>
      <w:rPr>
        <w:rFonts w:hint="default"/>
      </w:rPr>
    </w:lvl>
    <w:lvl w:ilvl="5" w:tplc="180A80D8">
      <w:start w:val="1"/>
      <w:numFmt w:val="bullet"/>
      <w:lvlText w:val="•"/>
      <w:lvlJc w:val="left"/>
      <w:pPr>
        <w:ind w:left="2523" w:hanging="342"/>
      </w:pPr>
      <w:rPr>
        <w:rFonts w:hint="default"/>
      </w:rPr>
    </w:lvl>
    <w:lvl w:ilvl="6" w:tplc="511C3296">
      <w:start w:val="1"/>
      <w:numFmt w:val="bullet"/>
      <w:lvlText w:val="•"/>
      <w:lvlJc w:val="left"/>
      <w:pPr>
        <w:ind w:left="3005" w:hanging="342"/>
      </w:pPr>
      <w:rPr>
        <w:rFonts w:hint="default"/>
      </w:rPr>
    </w:lvl>
    <w:lvl w:ilvl="7" w:tplc="32E4CB40">
      <w:start w:val="1"/>
      <w:numFmt w:val="bullet"/>
      <w:lvlText w:val="•"/>
      <w:lvlJc w:val="left"/>
      <w:pPr>
        <w:ind w:left="3487" w:hanging="342"/>
      </w:pPr>
      <w:rPr>
        <w:rFonts w:hint="default"/>
      </w:rPr>
    </w:lvl>
    <w:lvl w:ilvl="8" w:tplc="E01A0A30">
      <w:start w:val="1"/>
      <w:numFmt w:val="bullet"/>
      <w:lvlText w:val="•"/>
      <w:lvlJc w:val="left"/>
      <w:pPr>
        <w:ind w:left="3969" w:hanging="342"/>
      </w:pPr>
      <w:rPr>
        <w:rFonts w:hint="default"/>
      </w:rPr>
    </w:lvl>
  </w:abstractNum>
  <w:abstractNum w:abstractNumId="79">
    <w:nsid w:val="5F342857"/>
    <w:multiLevelType w:val="hybridMultilevel"/>
    <w:tmpl w:val="ABAEA062"/>
    <w:lvl w:ilvl="0" w:tplc="60726360">
      <w:start w:val="1"/>
      <w:numFmt w:val="decimal"/>
      <w:lvlText w:val="%1."/>
      <w:lvlJc w:val="left"/>
      <w:pPr>
        <w:ind w:left="107" w:hanging="342"/>
        <w:jc w:val="left"/>
      </w:pPr>
      <w:rPr>
        <w:rFonts w:ascii="PMingLiU" w:eastAsia="PMingLiU" w:hAnsi="PMingLiU" w:hint="default"/>
        <w:spacing w:val="-7"/>
        <w:w w:val="112"/>
        <w:sz w:val="20"/>
        <w:szCs w:val="20"/>
      </w:rPr>
    </w:lvl>
    <w:lvl w:ilvl="1" w:tplc="C36C864A">
      <w:start w:val="1"/>
      <w:numFmt w:val="bullet"/>
      <w:lvlText w:val="•"/>
      <w:lvlJc w:val="left"/>
      <w:pPr>
        <w:ind w:left="601" w:hanging="342"/>
      </w:pPr>
      <w:rPr>
        <w:rFonts w:hint="default"/>
      </w:rPr>
    </w:lvl>
    <w:lvl w:ilvl="2" w:tplc="360E4470">
      <w:start w:val="1"/>
      <w:numFmt w:val="bullet"/>
      <w:lvlText w:val="•"/>
      <w:lvlJc w:val="left"/>
      <w:pPr>
        <w:ind w:left="1095" w:hanging="342"/>
      </w:pPr>
      <w:rPr>
        <w:rFonts w:hint="default"/>
      </w:rPr>
    </w:lvl>
    <w:lvl w:ilvl="3" w:tplc="E49CDA1C">
      <w:start w:val="1"/>
      <w:numFmt w:val="bullet"/>
      <w:lvlText w:val="•"/>
      <w:lvlJc w:val="left"/>
      <w:pPr>
        <w:ind w:left="1588" w:hanging="342"/>
      </w:pPr>
      <w:rPr>
        <w:rFonts w:hint="default"/>
      </w:rPr>
    </w:lvl>
    <w:lvl w:ilvl="4" w:tplc="0872618E">
      <w:start w:val="1"/>
      <w:numFmt w:val="bullet"/>
      <w:lvlText w:val="•"/>
      <w:lvlJc w:val="left"/>
      <w:pPr>
        <w:ind w:left="2082" w:hanging="342"/>
      </w:pPr>
      <w:rPr>
        <w:rFonts w:hint="default"/>
      </w:rPr>
    </w:lvl>
    <w:lvl w:ilvl="5" w:tplc="219A5ACA">
      <w:start w:val="1"/>
      <w:numFmt w:val="bullet"/>
      <w:lvlText w:val="•"/>
      <w:lvlJc w:val="left"/>
      <w:pPr>
        <w:ind w:left="2576" w:hanging="342"/>
      </w:pPr>
      <w:rPr>
        <w:rFonts w:hint="default"/>
      </w:rPr>
    </w:lvl>
    <w:lvl w:ilvl="6" w:tplc="5468A7E0">
      <w:start w:val="1"/>
      <w:numFmt w:val="bullet"/>
      <w:lvlText w:val="•"/>
      <w:lvlJc w:val="left"/>
      <w:pPr>
        <w:ind w:left="3069" w:hanging="342"/>
      </w:pPr>
      <w:rPr>
        <w:rFonts w:hint="default"/>
      </w:rPr>
    </w:lvl>
    <w:lvl w:ilvl="7" w:tplc="DA0459A8">
      <w:start w:val="1"/>
      <w:numFmt w:val="bullet"/>
      <w:lvlText w:val="•"/>
      <w:lvlJc w:val="left"/>
      <w:pPr>
        <w:ind w:left="3563" w:hanging="342"/>
      </w:pPr>
      <w:rPr>
        <w:rFonts w:hint="default"/>
      </w:rPr>
    </w:lvl>
    <w:lvl w:ilvl="8" w:tplc="D60C2B2C">
      <w:start w:val="1"/>
      <w:numFmt w:val="bullet"/>
      <w:lvlText w:val="•"/>
      <w:lvlJc w:val="left"/>
      <w:pPr>
        <w:ind w:left="4057" w:hanging="342"/>
      </w:pPr>
      <w:rPr>
        <w:rFonts w:hint="default"/>
      </w:rPr>
    </w:lvl>
  </w:abstractNum>
  <w:abstractNum w:abstractNumId="80">
    <w:nsid w:val="5FBE4981"/>
    <w:multiLevelType w:val="hybridMultilevel"/>
    <w:tmpl w:val="1DBAC2CA"/>
    <w:lvl w:ilvl="0" w:tplc="300EDD66">
      <w:start w:val="1"/>
      <w:numFmt w:val="lowerLetter"/>
      <w:lvlText w:val="(%1)"/>
      <w:lvlJc w:val="left"/>
      <w:pPr>
        <w:ind w:left="520" w:hanging="397"/>
        <w:jc w:val="left"/>
      </w:pPr>
      <w:rPr>
        <w:rFonts w:ascii="PMingLiU" w:eastAsia="PMingLiU" w:hAnsi="PMingLiU" w:hint="default"/>
        <w:w w:val="89"/>
        <w:sz w:val="20"/>
        <w:szCs w:val="20"/>
      </w:rPr>
    </w:lvl>
    <w:lvl w:ilvl="1" w:tplc="46742A84">
      <w:start w:val="1"/>
      <w:numFmt w:val="lowerRoman"/>
      <w:lvlText w:val="(%2)"/>
      <w:lvlJc w:val="left"/>
      <w:pPr>
        <w:ind w:left="917" w:hanging="397"/>
        <w:jc w:val="left"/>
      </w:pPr>
      <w:rPr>
        <w:rFonts w:ascii="PMingLiU" w:eastAsia="PMingLiU" w:hAnsi="PMingLiU" w:hint="default"/>
        <w:w w:val="85"/>
        <w:sz w:val="20"/>
        <w:szCs w:val="20"/>
      </w:rPr>
    </w:lvl>
    <w:lvl w:ilvl="2" w:tplc="6E9CB49C">
      <w:start w:val="1"/>
      <w:numFmt w:val="bullet"/>
      <w:lvlText w:val="•"/>
      <w:lvlJc w:val="left"/>
      <w:pPr>
        <w:ind w:left="917" w:hanging="397"/>
      </w:pPr>
      <w:rPr>
        <w:rFonts w:hint="default"/>
      </w:rPr>
    </w:lvl>
    <w:lvl w:ilvl="3" w:tplc="3EB63A8E">
      <w:start w:val="1"/>
      <w:numFmt w:val="bullet"/>
      <w:lvlText w:val="•"/>
      <w:lvlJc w:val="left"/>
      <w:pPr>
        <w:ind w:left="818" w:hanging="397"/>
      </w:pPr>
      <w:rPr>
        <w:rFonts w:hint="default"/>
      </w:rPr>
    </w:lvl>
    <w:lvl w:ilvl="4" w:tplc="ECE8322A">
      <w:start w:val="1"/>
      <w:numFmt w:val="bullet"/>
      <w:lvlText w:val="•"/>
      <w:lvlJc w:val="left"/>
      <w:pPr>
        <w:ind w:left="719" w:hanging="397"/>
      </w:pPr>
      <w:rPr>
        <w:rFonts w:hint="default"/>
      </w:rPr>
    </w:lvl>
    <w:lvl w:ilvl="5" w:tplc="01D4A4B0">
      <w:start w:val="1"/>
      <w:numFmt w:val="bullet"/>
      <w:lvlText w:val="•"/>
      <w:lvlJc w:val="left"/>
      <w:pPr>
        <w:ind w:left="620" w:hanging="397"/>
      </w:pPr>
      <w:rPr>
        <w:rFonts w:hint="default"/>
      </w:rPr>
    </w:lvl>
    <w:lvl w:ilvl="6" w:tplc="7C707680">
      <w:start w:val="1"/>
      <w:numFmt w:val="bullet"/>
      <w:lvlText w:val="•"/>
      <w:lvlJc w:val="left"/>
      <w:pPr>
        <w:ind w:left="521" w:hanging="397"/>
      </w:pPr>
      <w:rPr>
        <w:rFonts w:hint="default"/>
      </w:rPr>
    </w:lvl>
    <w:lvl w:ilvl="7" w:tplc="AEEAFA10">
      <w:start w:val="1"/>
      <w:numFmt w:val="bullet"/>
      <w:lvlText w:val="•"/>
      <w:lvlJc w:val="left"/>
      <w:pPr>
        <w:ind w:left="422" w:hanging="397"/>
      </w:pPr>
      <w:rPr>
        <w:rFonts w:hint="default"/>
      </w:rPr>
    </w:lvl>
    <w:lvl w:ilvl="8" w:tplc="B8EEFA3E">
      <w:start w:val="1"/>
      <w:numFmt w:val="bullet"/>
      <w:lvlText w:val="•"/>
      <w:lvlJc w:val="left"/>
      <w:pPr>
        <w:ind w:left="323" w:hanging="397"/>
      </w:pPr>
      <w:rPr>
        <w:rFonts w:hint="default"/>
      </w:rPr>
    </w:lvl>
  </w:abstractNum>
  <w:abstractNum w:abstractNumId="81">
    <w:nsid w:val="5FEA6187"/>
    <w:multiLevelType w:val="hybridMultilevel"/>
    <w:tmpl w:val="616E0F56"/>
    <w:lvl w:ilvl="0" w:tplc="A28AF9D4">
      <w:start w:val="1"/>
      <w:numFmt w:val="lowerLetter"/>
      <w:lvlText w:val="(%1)"/>
      <w:lvlJc w:val="left"/>
      <w:pPr>
        <w:ind w:left="510" w:hanging="397"/>
        <w:jc w:val="left"/>
      </w:pPr>
      <w:rPr>
        <w:rFonts w:ascii="PMingLiU" w:eastAsia="PMingLiU" w:hAnsi="PMingLiU" w:hint="default"/>
        <w:w w:val="89"/>
        <w:sz w:val="20"/>
        <w:szCs w:val="20"/>
      </w:rPr>
    </w:lvl>
    <w:lvl w:ilvl="1" w:tplc="C414CF88">
      <w:start w:val="1"/>
      <w:numFmt w:val="bullet"/>
      <w:lvlText w:val="•"/>
      <w:lvlJc w:val="left"/>
      <w:pPr>
        <w:ind w:left="952" w:hanging="397"/>
      </w:pPr>
      <w:rPr>
        <w:rFonts w:hint="default"/>
      </w:rPr>
    </w:lvl>
    <w:lvl w:ilvl="2" w:tplc="241A7CC4">
      <w:start w:val="1"/>
      <w:numFmt w:val="bullet"/>
      <w:lvlText w:val="•"/>
      <w:lvlJc w:val="left"/>
      <w:pPr>
        <w:ind w:left="1395" w:hanging="397"/>
      </w:pPr>
      <w:rPr>
        <w:rFonts w:hint="default"/>
      </w:rPr>
    </w:lvl>
    <w:lvl w:ilvl="3" w:tplc="F0D0E504">
      <w:start w:val="1"/>
      <w:numFmt w:val="bullet"/>
      <w:lvlText w:val="•"/>
      <w:lvlJc w:val="left"/>
      <w:pPr>
        <w:ind w:left="1837" w:hanging="397"/>
      </w:pPr>
      <w:rPr>
        <w:rFonts w:hint="default"/>
      </w:rPr>
    </w:lvl>
    <w:lvl w:ilvl="4" w:tplc="463E46F4">
      <w:start w:val="1"/>
      <w:numFmt w:val="bullet"/>
      <w:lvlText w:val="•"/>
      <w:lvlJc w:val="left"/>
      <w:pPr>
        <w:ind w:left="2279" w:hanging="397"/>
      </w:pPr>
      <w:rPr>
        <w:rFonts w:hint="default"/>
      </w:rPr>
    </w:lvl>
    <w:lvl w:ilvl="5" w:tplc="814C9FF4">
      <w:start w:val="1"/>
      <w:numFmt w:val="bullet"/>
      <w:lvlText w:val="•"/>
      <w:lvlJc w:val="left"/>
      <w:pPr>
        <w:ind w:left="2722" w:hanging="397"/>
      </w:pPr>
      <w:rPr>
        <w:rFonts w:hint="default"/>
      </w:rPr>
    </w:lvl>
    <w:lvl w:ilvl="6" w:tplc="D8E6AFF6">
      <w:start w:val="1"/>
      <w:numFmt w:val="bullet"/>
      <w:lvlText w:val="•"/>
      <w:lvlJc w:val="left"/>
      <w:pPr>
        <w:ind w:left="3164" w:hanging="397"/>
      </w:pPr>
      <w:rPr>
        <w:rFonts w:hint="default"/>
      </w:rPr>
    </w:lvl>
    <w:lvl w:ilvl="7" w:tplc="E710DC72">
      <w:start w:val="1"/>
      <w:numFmt w:val="bullet"/>
      <w:lvlText w:val="•"/>
      <w:lvlJc w:val="left"/>
      <w:pPr>
        <w:ind w:left="3606" w:hanging="397"/>
      </w:pPr>
      <w:rPr>
        <w:rFonts w:hint="default"/>
      </w:rPr>
    </w:lvl>
    <w:lvl w:ilvl="8" w:tplc="7D48C6FA">
      <w:start w:val="1"/>
      <w:numFmt w:val="bullet"/>
      <w:lvlText w:val="•"/>
      <w:lvlJc w:val="left"/>
      <w:pPr>
        <w:ind w:left="4048" w:hanging="397"/>
      </w:pPr>
      <w:rPr>
        <w:rFonts w:hint="default"/>
      </w:rPr>
    </w:lvl>
  </w:abstractNum>
  <w:abstractNum w:abstractNumId="82">
    <w:nsid w:val="5FEB111B"/>
    <w:multiLevelType w:val="hybridMultilevel"/>
    <w:tmpl w:val="DAB01384"/>
    <w:lvl w:ilvl="0" w:tplc="F04ADE60">
      <w:start w:val="1"/>
      <w:numFmt w:val="decimal"/>
      <w:lvlText w:val="%1."/>
      <w:lvlJc w:val="left"/>
      <w:pPr>
        <w:ind w:left="113" w:hanging="342"/>
        <w:jc w:val="left"/>
      </w:pPr>
      <w:rPr>
        <w:rFonts w:ascii="PMingLiU" w:eastAsia="PMingLiU" w:hAnsi="PMingLiU" w:hint="default"/>
        <w:spacing w:val="-7"/>
        <w:w w:val="112"/>
        <w:sz w:val="20"/>
        <w:szCs w:val="20"/>
      </w:rPr>
    </w:lvl>
    <w:lvl w:ilvl="1" w:tplc="C0AC2148">
      <w:start w:val="1"/>
      <w:numFmt w:val="bullet"/>
      <w:lvlText w:val="•"/>
      <w:lvlJc w:val="left"/>
      <w:pPr>
        <w:ind w:left="607" w:hanging="342"/>
      </w:pPr>
      <w:rPr>
        <w:rFonts w:hint="default"/>
      </w:rPr>
    </w:lvl>
    <w:lvl w:ilvl="2" w:tplc="519E9296">
      <w:start w:val="1"/>
      <w:numFmt w:val="bullet"/>
      <w:lvlText w:val="•"/>
      <w:lvlJc w:val="left"/>
      <w:pPr>
        <w:ind w:left="1101" w:hanging="342"/>
      </w:pPr>
      <w:rPr>
        <w:rFonts w:hint="default"/>
      </w:rPr>
    </w:lvl>
    <w:lvl w:ilvl="3" w:tplc="03C4AE06">
      <w:start w:val="1"/>
      <w:numFmt w:val="bullet"/>
      <w:lvlText w:val="•"/>
      <w:lvlJc w:val="left"/>
      <w:pPr>
        <w:ind w:left="1594" w:hanging="342"/>
      </w:pPr>
      <w:rPr>
        <w:rFonts w:hint="default"/>
      </w:rPr>
    </w:lvl>
    <w:lvl w:ilvl="4" w:tplc="8DE2C458">
      <w:start w:val="1"/>
      <w:numFmt w:val="bullet"/>
      <w:lvlText w:val="•"/>
      <w:lvlJc w:val="left"/>
      <w:pPr>
        <w:ind w:left="2088" w:hanging="342"/>
      </w:pPr>
      <w:rPr>
        <w:rFonts w:hint="default"/>
      </w:rPr>
    </w:lvl>
    <w:lvl w:ilvl="5" w:tplc="E9064A12">
      <w:start w:val="1"/>
      <w:numFmt w:val="bullet"/>
      <w:lvlText w:val="•"/>
      <w:lvlJc w:val="left"/>
      <w:pPr>
        <w:ind w:left="2582" w:hanging="342"/>
      </w:pPr>
      <w:rPr>
        <w:rFonts w:hint="default"/>
      </w:rPr>
    </w:lvl>
    <w:lvl w:ilvl="6" w:tplc="211A32B2">
      <w:start w:val="1"/>
      <w:numFmt w:val="bullet"/>
      <w:lvlText w:val="•"/>
      <w:lvlJc w:val="left"/>
      <w:pPr>
        <w:ind w:left="3076" w:hanging="342"/>
      </w:pPr>
      <w:rPr>
        <w:rFonts w:hint="default"/>
      </w:rPr>
    </w:lvl>
    <w:lvl w:ilvl="7" w:tplc="41466F3E">
      <w:start w:val="1"/>
      <w:numFmt w:val="bullet"/>
      <w:lvlText w:val="•"/>
      <w:lvlJc w:val="left"/>
      <w:pPr>
        <w:ind w:left="3569" w:hanging="342"/>
      </w:pPr>
      <w:rPr>
        <w:rFonts w:hint="default"/>
      </w:rPr>
    </w:lvl>
    <w:lvl w:ilvl="8" w:tplc="FA8C7416">
      <w:start w:val="1"/>
      <w:numFmt w:val="bullet"/>
      <w:lvlText w:val="•"/>
      <w:lvlJc w:val="left"/>
      <w:pPr>
        <w:ind w:left="4063" w:hanging="342"/>
      </w:pPr>
      <w:rPr>
        <w:rFonts w:hint="default"/>
      </w:rPr>
    </w:lvl>
  </w:abstractNum>
  <w:abstractNum w:abstractNumId="83">
    <w:nsid w:val="60E219C2"/>
    <w:multiLevelType w:val="hybridMultilevel"/>
    <w:tmpl w:val="B45A71E0"/>
    <w:lvl w:ilvl="0" w:tplc="3EFA8E1A">
      <w:start w:val="1"/>
      <w:numFmt w:val="lowerLetter"/>
      <w:lvlText w:val="(%1)"/>
      <w:lvlJc w:val="left"/>
      <w:pPr>
        <w:ind w:left="510" w:hanging="397"/>
        <w:jc w:val="left"/>
      </w:pPr>
      <w:rPr>
        <w:rFonts w:ascii="PMingLiU" w:eastAsia="PMingLiU" w:hAnsi="PMingLiU" w:hint="default"/>
        <w:w w:val="89"/>
        <w:sz w:val="20"/>
        <w:szCs w:val="20"/>
      </w:rPr>
    </w:lvl>
    <w:lvl w:ilvl="1" w:tplc="27F65052">
      <w:start w:val="1"/>
      <w:numFmt w:val="bullet"/>
      <w:lvlText w:val="•"/>
      <w:lvlJc w:val="left"/>
      <w:pPr>
        <w:ind w:left="964" w:hanging="397"/>
      </w:pPr>
      <w:rPr>
        <w:rFonts w:hint="default"/>
      </w:rPr>
    </w:lvl>
    <w:lvl w:ilvl="2" w:tplc="CD469C5A">
      <w:start w:val="1"/>
      <w:numFmt w:val="bullet"/>
      <w:lvlText w:val="•"/>
      <w:lvlJc w:val="left"/>
      <w:pPr>
        <w:ind w:left="1418" w:hanging="397"/>
      </w:pPr>
      <w:rPr>
        <w:rFonts w:hint="default"/>
      </w:rPr>
    </w:lvl>
    <w:lvl w:ilvl="3" w:tplc="BB041DDC">
      <w:start w:val="1"/>
      <w:numFmt w:val="bullet"/>
      <w:lvlText w:val="•"/>
      <w:lvlJc w:val="left"/>
      <w:pPr>
        <w:ind w:left="1872" w:hanging="397"/>
      </w:pPr>
      <w:rPr>
        <w:rFonts w:hint="default"/>
      </w:rPr>
    </w:lvl>
    <w:lvl w:ilvl="4" w:tplc="F5F09A1E">
      <w:start w:val="1"/>
      <w:numFmt w:val="bullet"/>
      <w:lvlText w:val="•"/>
      <w:lvlJc w:val="left"/>
      <w:pPr>
        <w:ind w:left="2326" w:hanging="397"/>
      </w:pPr>
      <w:rPr>
        <w:rFonts w:hint="default"/>
      </w:rPr>
    </w:lvl>
    <w:lvl w:ilvl="5" w:tplc="19D66D80">
      <w:start w:val="1"/>
      <w:numFmt w:val="bullet"/>
      <w:lvlText w:val="•"/>
      <w:lvlJc w:val="left"/>
      <w:pPr>
        <w:ind w:left="2780" w:hanging="397"/>
      </w:pPr>
      <w:rPr>
        <w:rFonts w:hint="default"/>
      </w:rPr>
    </w:lvl>
    <w:lvl w:ilvl="6" w:tplc="63DC543C">
      <w:start w:val="1"/>
      <w:numFmt w:val="bullet"/>
      <w:lvlText w:val="•"/>
      <w:lvlJc w:val="left"/>
      <w:pPr>
        <w:ind w:left="3234" w:hanging="397"/>
      </w:pPr>
      <w:rPr>
        <w:rFonts w:hint="default"/>
      </w:rPr>
    </w:lvl>
    <w:lvl w:ilvl="7" w:tplc="17A67C78">
      <w:start w:val="1"/>
      <w:numFmt w:val="bullet"/>
      <w:lvlText w:val="•"/>
      <w:lvlJc w:val="left"/>
      <w:pPr>
        <w:ind w:left="3688" w:hanging="397"/>
      </w:pPr>
      <w:rPr>
        <w:rFonts w:hint="default"/>
      </w:rPr>
    </w:lvl>
    <w:lvl w:ilvl="8" w:tplc="69102108">
      <w:start w:val="1"/>
      <w:numFmt w:val="bullet"/>
      <w:lvlText w:val="•"/>
      <w:lvlJc w:val="left"/>
      <w:pPr>
        <w:ind w:left="4142" w:hanging="397"/>
      </w:pPr>
      <w:rPr>
        <w:rFonts w:hint="default"/>
      </w:rPr>
    </w:lvl>
  </w:abstractNum>
  <w:abstractNum w:abstractNumId="84">
    <w:nsid w:val="62BD2FC2"/>
    <w:multiLevelType w:val="hybridMultilevel"/>
    <w:tmpl w:val="E744BDEE"/>
    <w:lvl w:ilvl="0" w:tplc="04FA5F30">
      <w:start w:val="1"/>
      <w:numFmt w:val="decimal"/>
      <w:lvlText w:val="%1."/>
      <w:lvlJc w:val="left"/>
      <w:pPr>
        <w:ind w:left="123" w:hanging="342"/>
        <w:jc w:val="left"/>
      </w:pPr>
      <w:rPr>
        <w:rFonts w:ascii="PMingLiU" w:eastAsia="PMingLiU" w:hAnsi="PMingLiU" w:hint="default"/>
        <w:spacing w:val="-7"/>
        <w:w w:val="112"/>
        <w:sz w:val="20"/>
        <w:szCs w:val="20"/>
      </w:rPr>
    </w:lvl>
    <w:lvl w:ilvl="1" w:tplc="30AA57AE">
      <w:start w:val="1"/>
      <w:numFmt w:val="bullet"/>
      <w:lvlText w:val="•"/>
      <w:lvlJc w:val="left"/>
      <w:pPr>
        <w:ind w:left="605" w:hanging="342"/>
      </w:pPr>
      <w:rPr>
        <w:rFonts w:hint="default"/>
      </w:rPr>
    </w:lvl>
    <w:lvl w:ilvl="2" w:tplc="2A5A4566">
      <w:start w:val="1"/>
      <w:numFmt w:val="bullet"/>
      <w:lvlText w:val="•"/>
      <w:lvlJc w:val="left"/>
      <w:pPr>
        <w:ind w:left="1087" w:hanging="342"/>
      </w:pPr>
      <w:rPr>
        <w:rFonts w:hint="default"/>
      </w:rPr>
    </w:lvl>
    <w:lvl w:ilvl="3" w:tplc="E6946AB2">
      <w:start w:val="1"/>
      <w:numFmt w:val="bullet"/>
      <w:lvlText w:val="•"/>
      <w:lvlJc w:val="left"/>
      <w:pPr>
        <w:ind w:left="1569" w:hanging="342"/>
      </w:pPr>
      <w:rPr>
        <w:rFonts w:hint="default"/>
      </w:rPr>
    </w:lvl>
    <w:lvl w:ilvl="4" w:tplc="8FB0E190">
      <w:start w:val="1"/>
      <w:numFmt w:val="bullet"/>
      <w:lvlText w:val="•"/>
      <w:lvlJc w:val="left"/>
      <w:pPr>
        <w:ind w:left="2051" w:hanging="342"/>
      </w:pPr>
      <w:rPr>
        <w:rFonts w:hint="default"/>
      </w:rPr>
    </w:lvl>
    <w:lvl w:ilvl="5" w:tplc="E78C6E38">
      <w:start w:val="1"/>
      <w:numFmt w:val="bullet"/>
      <w:lvlText w:val="•"/>
      <w:lvlJc w:val="left"/>
      <w:pPr>
        <w:ind w:left="2533" w:hanging="342"/>
      </w:pPr>
      <w:rPr>
        <w:rFonts w:hint="default"/>
      </w:rPr>
    </w:lvl>
    <w:lvl w:ilvl="6" w:tplc="FB1880F2">
      <w:start w:val="1"/>
      <w:numFmt w:val="bullet"/>
      <w:lvlText w:val="•"/>
      <w:lvlJc w:val="left"/>
      <w:pPr>
        <w:ind w:left="3015" w:hanging="342"/>
      </w:pPr>
      <w:rPr>
        <w:rFonts w:hint="default"/>
      </w:rPr>
    </w:lvl>
    <w:lvl w:ilvl="7" w:tplc="4E7A32F8">
      <w:start w:val="1"/>
      <w:numFmt w:val="bullet"/>
      <w:lvlText w:val="•"/>
      <w:lvlJc w:val="left"/>
      <w:pPr>
        <w:ind w:left="3497" w:hanging="342"/>
      </w:pPr>
      <w:rPr>
        <w:rFonts w:hint="default"/>
      </w:rPr>
    </w:lvl>
    <w:lvl w:ilvl="8" w:tplc="B09843E8">
      <w:start w:val="1"/>
      <w:numFmt w:val="bullet"/>
      <w:lvlText w:val="•"/>
      <w:lvlJc w:val="left"/>
      <w:pPr>
        <w:ind w:left="3979" w:hanging="342"/>
      </w:pPr>
      <w:rPr>
        <w:rFonts w:hint="default"/>
      </w:rPr>
    </w:lvl>
  </w:abstractNum>
  <w:abstractNum w:abstractNumId="85">
    <w:nsid w:val="62E5492F"/>
    <w:multiLevelType w:val="hybridMultilevel"/>
    <w:tmpl w:val="A234296E"/>
    <w:lvl w:ilvl="0" w:tplc="D8060056">
      <w:start w:val="1"/>
      <w:numFmt w:val="lowerLetter"/>
      <w:lvlText w:val="(%1)"/>
      <w:lvlJc w:val="left"/>
      <w:pPr>
        <w:ind w:left="516" w:hanging="397"/>
        <w:jc w:val="left"/>
      </w:pPr>
      <w:rPr>
        <w:rFonts w:ascii="PMingLiU" w:eastAsia="PMingLiU" w:hAnsi="PMingLiU" w:hint="default"/>
        <w:w w:val="89"/>
        <w:sz w:val="20"/>
        <w:szCs w:val="20"/>
      </w:rPr>
    </w:lvl>
    <w:lvl w:ilvl="1" w:tplc="387EA35C">
      <w:start w:val="1"/>
      <w:numFmt w:val="bullet"/>
      <w:lvlText w:val="•"/>
      <w:lvlJc w:val="left"/>
      <w:pPr>
        <w:ind w:left="970" w:hanging="397"/>
      </w:pPr>
      <w:rPr>
        <w:rFonts w:hint="default"/>
      </w:rPr>
    </w:lvl>
    <w:lvl w:ilvl="2" w:tplc="A2CAA5FC">
      <w:start w:val="1"/>
      <w:numFmt w:val="bullet"/>
      <w:lvlText w:val="•"/>
      <w:lvlJc w:val="left"/>
      <w:pPr>
        <w:ind w:left="1424" w:hanging="397"/>
      </w:pPr>
      <w:rPr>
        <w:rFonts w:hint="default"/>
      </w:rPr>
    </w:lvl>
    <w:lvl w:ilvl="3" w:tplc="4762E9EC">
      <w:start w:val="1"/>
      <w:numFmt w:val="bullet"/>
      <w:lvlText w:val="•"/>
      <w:lvlJc w:val="left"/>
      <w:pPr>
        <w:ind w:left="1878" w:hanging="397"/>
      </w:pPr>
      <w:rPr>
        <w:rFonts w:hint="default"/>
      </w:rPr>
    </w:lvl>
    <w:lvl w:ilvl="4" w:tplc="BFF22A68">
      <w:start w:val="1"/>
      <w:numFmt w:val="bullet"/>
      <w:lvlText w:val="•"/>
      <w:lvlJc w:val="left"/>
      <w:pPr>
        <w:ind w:left="2332" w:hanging="397"/>
      </w:pPr>
      <w:rPr>
        <w:rFonts w:hint="default"/>
      </w:rPr>
    </w:lvl>
    <w:lvl w:ilvl="5" w:tplc="21C4C874">
      <w:start w:val="1"/>
      <w:numFmt w:val="bullet"/>
      <w:lvlText w:val="•"/>
      <w:lvlJc w:val="left"/>
      <w:pPr>
        <w:ind w:left="2786" w:hanging="397"/>
      </w:pPr>
      <w:rPr>
        <w:rFonts w:hint="default"/>
      </w:rPr>
    </w:lvl>
    <w:lvl w:ilvl="6" w:tplc="BBE0FFF8">
      <w:start w:val="1"/>
      <w:numFmt w:val="bullet"/>
      <w:lvlText w:val="•"/>
      <w:lvlJc w:val="left"/>
      <w:pPr>
        <w:ind w:left="3240" w:hanging="397"/>
      </w:pPr>
      <w:rPr>
        <w:rFonts w:hint="default"/>
      </w:rPr>
    </w:lvl>
    <w:lvl w:ilvl="7" w:tplc="8646AC6A">
      <w:start w:val="1"/>
      <w:numFmt w:val="bullet"/>
      <w:lvlText w:val="•"/>
      <w:lvlJc w:val="left"/>
      <w:pPr>
        <w:ind w:left="3694" w:hanging="397"/>
      </w:pPr>
      <w:rPr>
        <w:rFonts w:hint="default"/>
      </w:rPr>
    </w:lvl>
    <w:lvl w:ilvl="8" w:tplc="0BD09B70">
      <w:start w:val="1"/>
      <w:numFmt w:val="bullet"/>
      <w:lvlText w:val="•"/>
      <w:lvlJc w:val="left"/>
      <w:pPr>
        <w:ind w:left="4148" w:hanging="397"/>
      </w:pPr>
      <w:rPr>
        <w:rFonts w:hint="default"/>
      </w:rPr>
    </w:lvl>
  </w:abstractNum>
  <w:abstractNum w:abstractNumId="86">
    <w:nsid w:val="636D0CE7"/>
    <w:multiLevelType w:val="hybridMultilevel"/>
    <w:tmpl w:val="43604DD0"/>
    <w:lvl w:ilvl="0" w:tplc="BD54D2B6">
      <w:start w:val="1"/>
      <w:numFmt w:val="decimal"/>
      <w:lvlText w:val="%1."/>
      <w:lvlJc w:val="left"/>
      <w:pPr>
        <w:ind w:left="123" w:hanging="342"/>
        <w:jc w:val="left"/>
      </w:pPr>
      <w:rPr>
        <w:rFonts w:ascii="PMingLiU" w:eastAsia="PMingLiU" w:hAnsi="PMingLiU" w:hint="default"/>
        <w:spacing w:val="-7"/>
        <w:w w:val="112"/>
        <w:sz w:val="20"/>
        <w:szCs w:val="20"/>
      </w:rPr>
    </w:lvl>
    <w:lvl w:ilvl="1" w:tplc="29DA0C36">
      <w:start w:val="1"/>
      <w:numFmt w:val="bullet"/>
      <w:lvlText w:val="•"/>
      <w:lvlJc w:val="left"/>
      <w:pPr>
        <w:ind w:left="616" w:hanging="342"/>
      </w:pPr>
      <w:rPr>
        <w:rFonts w:hint="default"/>
      </w:rPr>
    </w:lvl>
    <w:lvl w:ilvl="2" w:tplc="D3AAA296">
      <w:start w:val="1"/>
      <w:numFmt w:val="bullet"/>
      <w:lvlText w:val="•"/>
      <w:lvlJc w:val="left"/>
      <w:pPr>
        <w:ind w:left="1109" w:hanging="342"/>
      </w:pPr>
      <w:rPr>
        <w:rFonts w:hint="default"/>
      </w:rPr>
    </w:lvl>
    <w:lvl w:ilvl="3" w:tplc="D0D28812">
      <w:start w:val="1"/>
      <w:numFmt w:val="bullet"/>
      <w:lvlText w:val="•"/>
      <w:lvlJc w:val="left"/>
      <w:pPr>
        <w:ind w:left="1601" w:hanging="342"/>
      </w:pPr>
      <w:rPr>
        <w:rFonts w:hint="default"/>
      </w:rPr>
    </w:lvl>
    <w:lvl w:ilvl="4" w:tplc="7F50C57A">
      <w:start w:val="1"/>
      <w:numFmt w:val="bullet"/>
      <w:lvlText w:val="•"/>
      <w:lvlJc w:val="left"/>
      <w:pPr>
        <w:ind w:left="2094" w:hanging="342"/>
      </w:pPr>
      <w:rPr>
        <w:rFonts w:hint="default"/>
      </w:rPr>
    </w:lvl>
    <w:lvl w:ilvl="5" w:tplc="79E241B8">
      <w:start w:val="1"/>
      <w:numFmt w:val="bullet"/>
      <w:lvlText w:val="•"/>
      <w:lvlJc w:val="left"/>
      <w:pPr>
        <w:ind w:left="2587" w:hanging="342"/>
      </w:pPr>
      <w:rPr>
        <w:rFonts w:hint="default"/>
      </w:rPr>
    </w:lvl>
    <w:lvl w:ilvl="6" w:tplc="7F2093AC">
      <w:start w:val="1"/>
      <w:numFmt w:val="bullet"/>
      <w:lvlText w:val="•"/>
      <w:lvlJc w:val="left"/>
      <w:pPr>
        <w:ind w:left="3079" w:hanging="342"/>
      </w:pPr>
      <w:rPr>
        <w:rFonts w:hint="default"/>
      </w:rPr>
    </w:lvl>
    <w:lvl w:ilvl="7" w:tplc="B8AC14F8">
      <w:start w:val="1"/>
      <w:numFmt w:val="bullet"/>
      <w:lvlText w:val="•"/>
      <w:lvlJc w:val="left"/>
      <w:pPr>
        <w:ind w:left="3572" w:hanging="342"/>
      </w:pPr>
      <w:rPr>
        <w:rFonts w:hint="default"/>
      </w:rPr>
    </w:lvl>
    <w:lvl w:ilvl="8" w:tplc="EEF27690">
      <w:start w:val="1"/>
      <w:numFmt w:val="bullet"/>
      <w:lvlText w:val="•"/>
      <w:lvlJc w:val="left"/>
      <w:pPr>
        <w:ind w:left="4065" w:hanging="342"/>
      </w:pPr>
      <w:rPr>
        <w:rFonts w:hint="default"/>
      </w:rPr>
    </w:lvl>
  </w:abstractNum>
  <w:abstractNum w:abstractNumId="87">
    <w:nsid w:val="63AA2AC2"/>
    <w:multiLevelType w:val="hybridMultilevel"/>
    <w:tmpl w:val="207EE45A"/>
    <w:lvl w:ilvl="0" w:tplc="10EC96CC">
      <w:start w:val="1"/>
      <w:numFmt w:val="lowerLetter"/>
      <w:lvlText w:val="(%1)"/>
      <w:lvlJc w:val="left"/>
      <w:pPr>
        <w:ind w:left="510" w:hanging="397"/>
        <w:jc w:val="left"/>
      </w:pPr>
      <w:rPr>
        <w:rFonts w:ascii="PMingLiU" w:eastAsia="PMingLiU" w:hAnsi="PMingLiU" w:hint="default"/>
        <w:w w:val="89"/>
        <w:sz w:val="20"/>
        <w:szCs w:val="20"/>
      </w:rPr>
    </w:lvl>
    <w:lvl w:ilvl="1" w:tplc="7F4E3C26">
      <w:start w:val="1"/>
      <w:numFmt w:val="bullet"/>
      <w:lvlText w:val="•"/>
      <w:lvlJc w:val="left"/>
      <w:pPr>
        <w:ind w:left="964" w:hanging="397"/>
      </w:pPr>
      <w:rPr>
        <w:rFonts w:hint="default"/>
      </w:rPr>
    </w:lvl>
    <w:lvl w:ilvl="2" w:tplc="DC0C3D08">
      <w:start w:val="1"/>
      <w:numFmt w:val="bullet"/>
      <w:lvlText w:val="•"/>
      <w:lvlJc w:val="left"/>
      <w:pPr>
        <w:ind w:left="1418" w:hanging="397"/>
      </w:pPr>
      <w:rPr>
        <w:rFonts w:hint="default"/>
      </w:rPr>
    </w:lvl>
    <w:lvl w:ilvl="3" w:tplc="E30CC2BC">
      <w:start w:val="1"/>
      <w:numFmt w:val="bullet"/>
      <w:lvlText w:val="•"/>
      <w:lvlJc w:val="left"/>
      <w:pPr>
        <w:ind w:left="1872" w:hanging="397"/>
      </w:pPr>
      <w:rPr>
        <w:rFonts w:hint="default"/>
      </w:rPr>
    </w:lvl>
    <w:lvl w:ilvl="4" w:tplc="399C9ADC">
      <w:start w:val="1"/>
      <w:numFmt w:val="bullet"/>
      <w:lvlText w:val="•"/>
      <w:lvlJc w:val="left"/>
      <w:pPr>
        <w:ind w:left="2326" w:hanging="397"/>
      </w:pPr>
      <w:rPr>
        <w:rFonts w:hint="default"/>
      </w:rPr>
    </w:lvl>
    <w:lvl w:ilvl="5" w:tplc="584E0296">
      <w:start w:val="1"/>
      <w:numFmt w:val="bullet"/>
      <w:lvlText w:val="•"/>
      <w:lvlJc w:val="left"/>
      <w:pPr>
        <w:ind w:left="2780" w:hanging="397"/>
      </w:pPr>
      <w:rPr>
        <w:rFonts w:hint="default"/>
      </w:rPr>
    </w:lvl>
    <w:lvl w:ilvl="6" w:tplc="7C30CCA8">
      <w:start w:val="1"/>
      <w:numFmt w:val="bullet"/>
      <w:lvlText w:val="•"/>
      <w:lvlJc w:val="left"/>
      <w:pPr>
        <w:ind w:left="3234" w:hanging="397"/>
      </w:pPr>
      <w:rPr>
        <w:rFonts w:hint="default"/>
      </w:rPr>
    </w:lvl>
    <w:lvl w:ilvl="7" w:tplc="C572514C">
      <w:start w:val="1"/>
      <w:numFmt w:val="bullet"/>
      <w:lvlText w:val="•"/>
      <w:lvlJc w:val="left"/>
      <w:pPr>
        <w:ind w:left="3688" w:hanging="397"/>
      </w:pPr>
      <w:rPr>
        <w:rFonts w:hint="default"/>
      </w:rPr>
    </w:lvl>
    <w:lvl w:ilvl="8" w:tplc="4BFA2F2C">
      <w:start w:val="1"/>
      <w:numFmt w:val="bullet"/>
      <w:lvlText w:val="•"/>
      <w:lvlJc w:val="left"/>
      <w:pPr>
        <w:ind w:left="4142" w:hanging="397"/>
      </w:pPr>
      <w:rPr>
        <w:rFonts w:hint="default"/>
      </w:rPr>
    </w:lvl>
  </w:abstractNum>
  <w:abstractNum w:abstractNumId="88">
    <w:nsid w:val="63B141DE"/>
    <w:multiLevelType w:val="hybridMultilevel"/>
    <w:tmpl w:val="2D06BE06"/>
    <w:lvl w:ilvl="0" w:tplc="769E15C0">
      <w:start w:val="1"/>
      <w:numFmt w:val="decimal"/>
      <w:lvlText w:val="%1."/>
      <w:lvlJc w:val="left"/>
      <w:pPr>
        <w:ind w:left="113" w:hanging="342"/>
        <w:jc w:val="left"/>
      </w:pPr>
      <w:rPr>
        <w:rFonts w:ascii="PMingLiU" w:eastAsia="PMingLiU" w:hAnsi="PMingLiU" w:hint="default"/>
        <w:spacing w:val="-7"/>
        <w:w w:val="112"/>
        <w:sz w:val="20"/>
        <w:szCs w:val="20"/>
      </w:rPr>
    </w:lvl>
    <w:lvl w:ilvl="1" w:tplc="DDEAD470">
      <w:start w:val="1"/>
      <w:numFmt w:val="bullet"/>
      <w:lvlText w:val="•"/>
      <w:lvlJc w:val="left"/>
      <w:pPr>
        <w:ind w:left="595" w:hanging="342"/>
      </w:pPr>
      <w:rPr>
        <w:rFonts w:hint="default"/>
      </w:rPr>
    </w:lvl>
    <w:lvl w:ilvl="2" w:tplc="4E7C6C54">
      <w:start w:val="1"/>
      <w:numFmt w:val="bullet"/>
      <w:lvlText w:val="•"/>
      <w:lvlJc w:val="left"/>
      <w:pPr>
        <w:ind w:left="1077" w:hanging="342"/>
      </w:pPr>
      <w:rPr>
        <w:rFonts w:hint="default"/>
      </w:rPr>
    </w:lvl>
    <w:lvl w:ilvl="3" w:tplc="2F34567E">
      <w:start w:val="1"/>
      <w:numFmt w:val="bullet"/>
      <w:lvlText w:val="•"/>
      <w:lvlJc w:val="left"/>
      <w:pPr>
        <w:ind w:left="1560" w:hanging="342"/>
      </w:pPr>
      <w:rPr>
        <w:rFonts w:hint="default"/>
      </w:rPr>
    </w:lvl>
    <w:lvl w:ilvl="4" w:tplc="9CE816FC">
      <w:start w:val="1"/>
      <w:numFmt w:val="bullet"/>
      <w:lvlText w:val="•"/>
      <w:lvlJc w:val="left"/>
      <w:pPr>
        <w:ind w:left="2042" w:hanging="342"/>
      </w:pPr>
      <w:rPr>
        <w:rFonts w:hint="default"/>
      </w:rPr>
    </w:lvl>
    <w:lvl w:ilvl="5" w:tplc="242C18FE">
      <w:start w:val="1"/>
      <w:numFmt w:val="bullet"/>
      <w:lvlText w:val="•"/>
      <w:lvlJc w:val="left"/>
      <w:pPr>
        <w:ind w:left="2524" w:hanging="342"/>
      </w:pPr>
      <w:rPr>
        <w:rFonts w:hint="default"/>
      </w:rPr>
    </w:lvl>
    <w:lvl w:ilvl="6" w:tplc="45C026B6">
      <w:start w:val="1"/>
      <w:numFmt w:val="bullet"/>
      <w:lvlText w:val="•"/>
      <w:lvlJc w:val="left"/>
      <w:pPr>
        <w:ind w:left="3006" w:hanging="342"/>
      </w:pPr>
      <w:rPr>
        <w:rFonts w:hint="default"/>
      </w:rPr>
    </w:lvl>
    <w:lvl w:ilvl="7" w:tplc="9DAC575C">
      <w:start w:val="1"/>
      <w:numFmt w:val="bullet"/>
      <w:lvlText w:val="•"/>
      <w:lvlJc w:val="left"/>
      <w:pPr>
        <w:ind w:left="3488" w:hanging="342"/>
      </w:pPr>
      <w:rPr>
        <w:rFonts w:hint="default"/>
      </w:rPr>
    </w:lvl>
    <w:lvl w:ilvl="8" w:tplc="F5E87CF6">
      <w:start w:val="1"/>
      <w:numFmt w:val="bullet"/>
      <w:lvlText w:val="•"/>
      <w:lvlJc w:val="left"/>
      <w:pPr>
        <w:ind w:left="3970" w:hanging="342"/>
      </w:pPr>
      <w:rPr>
        <w:rFonts w:hint="default"/>
      </w:rPr>
    </w:lvl>
  </w:abstractNum>
  <w:abstractNum w:abstractNumId="89">
    <w:nsid w:val="656F128D"/>
    <w:multiLevelType w:val="hybridMultilevel"/>
    <w:tmpl w:val="B664CB78"/>
    <w:lvl w:ilvl="0" w:tplc="36D26FB0">
      <w:start w:val="1"/>
      <w:numFmt w:val="decimal"/>
      <w:lvlText w:val="%1."/>
      <w:lvlJc w:val="left"/>
      <w:pPr>
        <w:ind w:left="119" w:hanging="342"/>
        <w:jc w:val="left"/>
      </w:pPr>
      <w:rPr>
        <w:rFonts w:ascii="PMingLiU" w:eastAsia="PMingLiU" w:hAnsi="PMingLiU" w:hint="default"/>
        <w:spacing w:val="-7"/>
        <w:w w:val="112"/>
        <w:sz w:val="20"/>
        <w:szCs w:val="20"/>
      </w:rPr>
    </w:lvl>
    <w:lvl w:ilvl="1" w:tplc="12129A60">
      <w:start w:val="1"/>
      <w:numFmt w:val="bullet"/>
      <w:lvlText w:val="•"/>
      <w:lvlJc w:val="left"/>
      <w:pPr>
        <w:ind w:left="613" w:hanging="342"/>
      </w:pPr>
      <w:rPr>
        <w:rFonts w:hint="default"/>
      </w:rPr>
    </w:lvl>
    <w:lvl w:ilvl="2" w:tplc="C7B29DBE">
      <w:start w:val="1"/>
      <w:numFmt w:val="bullet"/>
      <w:lvlText w:val="•"/>
      <w:lvlJc w:val="left"/>
      <w:pPr>
        <w:ind w:left="1107" w:hanging="342"/>
      </w:pPr>
      <w:rPr>
        <w:rFonts w:hint="default"/>
      </w:rPr>
    </w:lvl>
    <w:lvl w:ilvl="3" w:tplc="24288B20">
      <w:start w:val="1"/>
      <w:numFmt w:val="bullet"/>
      <w:lvlText w:val="•"/>
      <w:lvlJc w:val="left"/>
      <w:pPr>
        <w:ind w:left="1601" w:hanging="342"/>
      </w:pPr>
      <w:rPr>
        <w:rFonts w:hint="default"/>
      </w:rPr>
    </w:lvl>
    <w:lvl w:ilvl="4" w:tplc="AB36ACD8">
      <w:start w:val="1"/>
      <w:numFmt w:val="bullet"/>
      <w:lvlText w:val="•"/>
      <w:lvlJc w:val="left"/>
      <w:pPr>
        <w:ind w:left="2094" w:hanging="342"/>
      </w:pPr>
      <w:rPr>
        <w:rFonts w:hint="default"/>
      </w:rPr>
    </w:lvl>
    <w:lvl w:ilvl="5" w:tplc="80664C12">
      <w:start w:val="1"/>
      <w:numFmt w:val="bullet"/>
      <w:lvlText w:val="•"/>
      <w:lvlJc w:val="left"/>
      <w:pPr>
        <w:ind w:left="2588" w:hanging="342"/>
      </w:pPr>
      <w:rPr>
        <w:rFonts w:hint="default"/>
      </w:rPr>
    </w:lvl>
    <w:lvl w:ilvl="6" w:tplc="D040B2BC">
      <w:start w:val="1"/>
      <w:numFmt w:val="bullet"/>
      <w:lvlText w:val="•"/>
      <w:lvlJc w:val="left"/>
      <w:pPr>
        <w:ind w:left="3082" w:hanging="342"/>
      </w:pPr>
      <w:rPr>
        <w:rFonts w:hint="default"/>
      </w:rPr>
    </w:lvl>
    <w:lvl w:ilvl="7" w:tplc="6D028820">
      <w:start w:val="1"/>
      <w:numFmt w:val="bullet"/>
      <w:lvlText w:val="•"/>
      <w:lvlJc w:val="left"/>
      <w:pPr>
        <w:ind w:left="3575" w:hanging="342"/>
      </w:pPr>
      <w:rPr>
        <w:rFonts w:hint="default"/>
      </w:rPr>
    </w:lvl>
    <w:lvl w:ilvl="8" w:tplc="B7DC07A0">
      <w:start w:val="1"/>
      <w:numFmt w:val="bullet"/>
      <w:lvlText w:val="•"/>
      <w:lvlJc w:val="left"/>
      <w:pPr>
        <w:ind w:left="4069" w:hanging="342"/>
      </w:pPr>
      <w:rPr>
        <w:rFonts w:hint="default"/>
      </w:rPr>
    </w:lvl>
  </w:abstractNum>
  <w:abstractNum w:abstractNumId="90">
    <w:nsid w:val="660C150D"/>
    <w:multiLevelType w:val="hybridMultilevel"/>
    <w:tmpl w:val="AFA492B0"/>
    <w:lvl w:ilvl="0" w:tplc="DAA6CDCA">
      <w:start w:val="1"/>
      <w:numFmt w:val="decimal"/>
      <w:lvlText w:val="%1."/>
      <w:lvlJc w:val="left"/>
      <w:pPr>
        <w:ind w:left="113" w:hanging="342"/>
        <w:jc w:val="left"/>
      </w:pPr>
      <w:rPr>
        <w:rFonts w:ascii="PMingLiU" w:eastAsia="PMingLiU" w:hAnsi="PMingLiU" w:hint="default"/>
        <w:spacing w:val="-7"/>
        <w:w w:val="112"/>
        <w:sz w:val="20"/>
        <w:szCs w:val="20"/>
      </w:rPr>
    </w:lvl>
    <w:lvl w:ilvl="1" w:tplc="469AF914">
      <w:start w:val="1"/>
      <w:numFmt w:val="bullet"/>
      <w:lvlText w:val="•"/>
      <w:lvlJc w:val="left"/>
      <w:pPr>
        <w:ind w:left="595" w:hanging="342"/>
      </w:pPr>
      <w:rPr>
        <w:rFonts w:hint="default"/>
      </w:rPr>
    </w:lvl>
    <w:lvl w:ilvl="2" w:tplc="2DCA023E">
      <w:start w:val="1"/>
      <w:numFmt w:val="bullet"/>
      <w:lvlText w:val="•"/>
      <w:lvlJc w:val="left"/>
      <w:pPr>
        <w:ind w:left="1077" w:hanging="342"/>
      </w:pPr>
      <w:rPr>
        <w:rFonts w:hint="default"/>
      </w:rPr>
    </w:lvl>
    <w:lvl w:ilvl="3" w:tplc="456826F8">
      <w:start w:val="1"/>
      <w:numFmt w:val="bullet"/>
      <w:lvlText w:val="•"/>
      <w:lvlJc w:val="left"/>
      <w:pPr>
        <w:ind w:left="1560" w:hanging="342"/>
      </w:pPr>
      <w:rPr>
        <w:rFonts w:hint="default"/>
      </w:rPr>
    </w:lvl>
    <w:lvl w:ilvl="4" w:tplc="508A2F6E">
      <w:start w:val="1"/>
      <w:numFmt w:val="bullet"/>
      <w:lvlText w:val="•"/>
      <w:lvlJc w:val="left"/>
      <w:pPr>
        <w:ind w:left="2042" w:hanging="342"/>
      </w:pPr>
      <w:rPr>
        <w:rFonts w:hint="default"/>
      </w:rPr>
    </w:lvl>
    <w:lvl w:ilvl="5" w:tplc="D7B861B0">
      <w:start w:val="1"/>
      <w:numFmt w:val="bullet"/>
      <w:lvlText w:val="•"/>
      <w:lvlJc w:val="left"/>
      <w:pPr>
        <w:ind w:left="2524" w:hanging="342"/>
      </w:pPr>
      <w:rPr>
        <w:rFonts w:hint="default"/>
      </w:rPr>
    </w:lvl>
    <w:lvl w:ilvl="6" w:tplc="1004E546">
      <w:start w:val="1"/>
      <w:numFmt w:val="bullet"/>
      <w:lvlText w:val="•"/>
      <w:lvlJc w:val="left"/>
      <w:pPr>
        <w:ind w:left="3006" w:hanging="342"/>
      </w:pPr>
      <w:rPr>
        <w:rFonts w:hint="default"/>
      </w:rPr>
    </w:lvl>
    <w:lvl w:ilvl="7" w:tplc="3CD4117A">
      <w:start w:val="1"/>
      <w:numFmt w:val="bullet"/>
      <w:lvlText w:val="•"/>
      <w:lvlJc w:val="left"/>
      <w:pPr>
        <w:ind w:left="3488" w:hanging="342"/>
      </w:pPr>
      <w:rPr>
        <w:rFonts w:hint="default"/>
      </w:rPr>
    </w:lvl>
    <w:lvl w:ilvl="8" w:tplc="F7761CEC">
      <w:start w:val="1"/>
      <w:numFmt w:val="bullet"/>
      <w:lvlText w:val="•"/>
      <w:lvlJc w:val="left"/>
      <w:pPr>
        <w:ind w:left="3970" w:hanging="342"/>
      </w:pPr>
      <w:rPr>
        <w:rFonts w:hint="default"/>
      </w:rPr>
    </w:lvl>
  </w:abstractNum>
  <w:abstractNum w:abstractNumId="91">
    <w:nsid w:val="663B2C5C"/>
    <w:multiLevelType w:val="hybridMultilevel"/>
    <w:tmpl w:val="1B9CAE2E"/>
    <w:lvl w:ilvl="0" w:tplc="AB964636">
      <w:start w:val="1"/>
      <w:numFmt w:val="lowerRoman"/>
      <w:lvlText w:val="(%1)"/>
      <w:lvlJc w:val="left"/>
      <w:pPr>
        <w:ind w:left="907" w:hanging="397"/>
        <w:jc w:val="left"/>
      </w:pPr>
      <w:rPr>
        <w:rFonts w:ascii="PMingLiU" w:eastAsia="PMingLiU" w:hAnsi="PMingLiU" w:hint="default"/>
        <w:w w:val="85"/>
        <w:sz w:val="20"/>
        <w:szCs w:val="20"/>
      </w:rPr>
    </w:lvl>
    <w:lvl w:ilvl="1" w:tplc="F3B401D8">
      <w:start w:val="1"/>
      <w:numFmt w:val="bullet"/>
      <w:lvlText w:val="•"/>
      <w:lvlJc w:val="left"/>
      <w:pPr>
        <w:ind w:left="1310" w:hanging="397"/>
      </w:pPr>
      <w:rPr>
        <w:rFonts w:hint="default"/>
      </w:rPr>
    </w:lvl>
    <w:lvl w:ilvl="2" w:tplc="345C0C5A">
      <w:start w:val="1"/>
      <w:numFmt w:val="bullet"/>
      <w:lvlText w:val="•"/>
      <w:lvlJc w:val="left"/>
      <w:pPr>
        <w:ind w:left="1712" w:hanging="397"/>
      </w:pPr>
      <w:rPr>
        <w:rFonts w:hint="default"/>
      </w:rPr>
    </w:lvl>
    <w:lvl w:ilvl="3" w:tplc="4176AF58">
      <w:start w:val="1"/>
      <w:numFmt w:val="bullet"/>
      <w:lvlText w:val="•"/>
      <w:lvlJc w:val="left"/>
      <w:pPr>
        <w:ind w:left="2115" w:hanging="397"/>
      </w:pPr>
      <w:rPr>
        <w:rFonts w:hint="default"/>
      </w:rPr>
    </w:lvl>
    <w:lvl w:ilvl="4" w:tplc="4B882C02">
      <w:start w:val="1"/>
      <w:numFmt w:val="bullet"/>
      <w:lvlText w:val="•"/>
      <w:lvlJc w:val="left"/>
      <w:pPr>
        <w:ind w:left="2518" w:hanging="397"/>
      </w:pPr>
      <w:rPr>
        <w:rFonts w:hint="default"/>
      </w:rPr>
    </w:lvl>
    <w:lvl w:ilvl="5" w:tplc="AE822A42">
      <w:start w:val="1"/>
      <w:numFmt w:val="bullet"/>
      <w:lvlText w:val="•"/>
      <w:lvlJc w:val="left"/>
      <w:pPr>
        <w:ind w:left="2920" w:hanging="397"/>
      </w:pPr>
      <w:rPr>
        <w:rFonts w:hint="default"/>
      </w:rPr>
    </w:lvl>
    <w:lvl w:ilvl="6" w:tplc="B10E0D4A">
      <w:start w:val="1"/>
      <w:numFmt w:val="bullet"/>
      <w:lvlText w:val="•"/>
      <w:lvlJc w:val="left"/>
      <w:pPr>
        <w:ind w:left="3323" w:hanging="397"/>
      </w:pPr>
      <w:rPr>
        <w:rFonts w:hint="default"/>
      </w:rPr>
    </w:lvl>
    <w:lvl w:ilvl="7" w:tplc="4C5E2EDA">
      <w:start w:val="1"/>
      <w:numFmt w:val="bullet"/>
      <w:lvlText w:val="•"/>
      <w:lvlJc w:val="left"/>
      <w:pPr>
        <w:ind w:left="3726" w:hanging="397"/>
      </w:pPr>
      <w:rPr>
        <w:rFonts w:hint="default"/>
      </w:rPr>
    </w:lvl>
    <w:lvl w:ilvl="8" w:tplc="D3587220">
      <w:start w:val="1"/>
      <w:numFmt w:val="bullet"/>
      <w:lvlText w:val="•"/>
      <w:lvlJc w:val="left"/>
      <w:pPr>
        <w:ind w:left="4128" w:hanging="397"/>
      </w:pPr>
      <w:rPr>
        <w:rFonts w:hint="default"/>
      </w:rPr>
    </w:lvl>
  </w:abstractNum>
  <w:abstractNum w:abstractNumId="92">
    <w:nsid w:val="669F40A6"/>
    <w:multiLevelType w:val="hybridMultilevel"/>
    <w:tmpl w:val="A5BA6A0E"/>
    <w:lvl w:ilvl="0" w:tplc="116CD7DE">
      <w:start w:val="2"/>
      <w:numFmt w:val="decimal"/>
      <w:lvlText w:val="(%1)"/>
      <w:lvlJc w:val="left"/>
      <w:pPr>
        <w:ind w:left="520" w:hanging="397"/>
        <w:jc w:val="left"/>
      </w:pPr>
      <w:rPr>
        <w:rFonts w:ascii="PMingLiU" w:eastAsia="PMingLiU" w:hAnsi="PMingLiU" w:hint="default"/>
        <w:spacing w:val="-1"/>
        <w:w w:val="83"/>
        <w:sz w:val="18"/>
        <w:szCs w:val="18"/>
      </w:rPr>
    </w:lvl>
    <w:lvl w:ilvl="1" w:tplc="EF227748">
      <w:start w:val="1"/>
      <w:numFmt w:val="bullet"/>
      <w:lvlText w:val="•"/>
      <w:lvlJc w:val="left"/>
      <w:pPr>
        <w:ind w:left="973" w:hanging="397"/>
      </w:pPr>
      <w:rPr>
        <w:rFonts w:hint="default"/>
      </w:rPr>
    </w:lvl>
    <w:lvl w:ilvl="2" w:tplc="66FA221C">
      <w:start w:val="1"/>
      <w:numFmt w:val="bullet"/>
      <w:lvlText w:val="•"/>
      <w:lvlJc w:val="left"/>
      <w:pPr>
        <w:ind w:left="1426" w:hanging="397"/>
      </w:pPr>
      <w:rPr>
        <w:rFonts w:hint="default"/>
      </w:rPr>
    </w:lvl>
    <w:lvl w:ilvl="3" w:tplc="F1F84AB0">
      <w:start w:val="1"/>
      <w:numFmt w:val="bullet"/>
      <w:lvlText w:val="•"/>
      <w:lvlJc w:val="left"/>
      <w:pPr>
        <w:ind w:left="1879" w:hanging="397"/>
      </w:pPr>
      <w:rPr>
        <w:rFonts w:hint="default"/>
      </w:rPr>
    </w:lvl>
    <w:lvl w:ilvl="4" w:tplc="C938F9A2">
      <w:start w:val="1"/>
      <w:numFmt w:val="bullet"/>
      <w:lvlText w:val="•"/>
      <w:lvlJc w:val="left"/>
      <w:pPr>
        <w:ind w:left="2332" w:hanging="397"/>
      </w:pPr>
      <w:rPr>
        <w:rFonts w:hint="default"/>
      </w:rPr>
    </w:lvl>
    <w:lvl w:ilvl="5" w:tplc="53205B82">
      <w:start w:val="1"/>
      <w:numFmt w:val="bullet"/>
      <w:lvlText w:val="•"/>
      <w:lvlJc w:val="left"/>
      <w:pPr>
        <w:ind w:left="2785" w:hanging="397"/>
      </w:pPr>
      <w:rPr>
        <w:rFonts w:hint="default"/>
      </w:rPr>
    </w:lvl>
    <w:lvl w:ilvl="6" w:tplc="FD02BAB4">
      <w:start w:val="1"/>
      <w:numFmt w:val="bullet"/>
      <w:lvlText w:val="•"/>
      <w:lvlJc w:val="left"/>
      <w:pPr>
        <w:ind w:left="3238" w:hanging="397"/>
      </w:pPr>
      <w:rPr>
        <w:rFonts w:hint="default"/>
      </w:rPr>
    </w:lvl>
    <w:lvl w:ilvl="7" w:tplc="2D7EC042">
      <w:start w:val="1"/>
      <w:numFmt w:val="bullet"/>
      <w:lvlText w:val="•"/>
      <w:lvlJc w:val="left"/>
      <w:pPr>
        <w:ind w:left="3691" w:hanging="397"/>
      </w:pPr>
      <w:rPr>
        <w:rFonts w:hint="default"/>
      </w:rPr>
    </w:lvl>
    <w:lvl w:ilvl="8" w:tplc="5A06F642">
      <w:start w:val="1"/>
      <w:numFmt w:val="bullet"/>
      <w:lvlText w:val="•"/>
      <w:lvlJc w:val="left"/>
      <w:pPr>
        <w:ind w:left="4144" w:hanging="397"/>
      </w:pPr>
      <w:rPr>
        <w:rFonts w:hint="default"/>
      </w:rPr>
    </w:lvl>
  </w:abstractNum>
  <w:abstractNum w:abstractNumId="93">
    <w:nsid w:val="66F052F3"/>
    <w:multiLevelType w:val="hybridMultilevel"/>
    <w:tmpl w:val="17CEAAB8"/>
    <w:lvl w:ilvl="0" w:tplc="09FECDD0">
      <w:start w:val="1"/>
      <w:numFmt w:val="lowerLetter"/>
      <w:lvlText w:val="(%1)"/>
      <w:lvlJc w:val="left"/>
      <w:pPr>
        <w:ind w:left="510" w:hanging="397"/>
        <w:jc w:val="left"/>
      </w:pPr>
      <w:rPr>
        <w:rFonts w:ascii="PMingLiU" w:eastAsia="PMingLiU" w:hAnsi="PMingLiU" w:hint="default"/>
        <w:w w:val="89"/>
        <w:sz w:val="20"/>
        <w:szCs w:val="20"/>
      </w:rPr>
    </w:lvl>
    <w:lvl w:ilvl="1" w:tplc="2F9E49EE">
      <w:start w:val="1"/>
      <w:numFmt w:val="bullet"/>
      <w:lvlText w:val="•"/>
      <w:lvlJc w:val="left"/>
      <w:pPr>
        <w:ind w:left="953" w:hanging="397"/>
      </w:pPr>
      <w:rPr>
        <w:rFonts w:hint="default"/>
      </w:rPr>
    </w:lvl>
    <w:lvl w:ilvl="2" w:tplc="BCDCB32C">
      <w:start w:val="1"/>
      <w:numFmt w:val="bullet"/>
      <w:lvlText w:val="•"/>
      <w:lvlJc w:val="left"/>
      <w:pPr>
        <w:ind w:left="1395" w:hanging="397"/>
      </w:pPr>
      <w:rPr>
        <w:rFonts w:hint="default"/>
      </w:rPr>
    </w:lvl>
    <w:lvl w:ilvl="3" w:tplc="5602FEBA">
      <w:start w:val="1"/>
      <w:numFmt w:val="bullet"/>
      <w:lvlText w:val="•"/>
      <w:lvlJc w:val="left"/>
      <w:pPr>
        <w:ind w:left="1837" w:hanging="397"/>
      </w:pPr>
      <w:rPr>
        <w:rFonts w:hint="default"/>
      </w:rPr>
    </w:lvl>
    <w:lvl w:ilvl="4" w:tplc="B950B0B0">
      <w:start w:val="1"/>
      <w:numFmt w:val="bullet"/>
      <w:lvlText w:val="•"/>
      <w:lvlJc w:val="left"/>
      <w:pPr>
        <w:ind w:left="2280" w:hanging="397"/>
      </w:pPr>
      <w:rPr>
        <w:rFonts w:hint="default"/>
      </w:rPr>
    </w:lvl>
    <w:lvl w:ilvl="5" w:tplc="EBCC8022">
      <w:start w:val="1"/>
      <w:numFmt w:val="bullet"/>
      <w:lvlText w:val="•"/>
      <w:lvlJc w:val="left"/>
      <w:pPr>
        <w:ind w:left="2722" w:hanging="397"/>
      </w:pPr>
      <w:rPr>
        <w:rFonts w:hint="default"/>
      </w:rPr>
    </w:lvl>
    <w:lvl w:ilvl="6" w:tplc="39BC5E0E">
      <w:start w:val="1"/>
      <w:numFmt w:val="bullet"/>
      <w:lvlText w:val="•"/>
      <w:lvlJc w:val="left"/>
      <w:pPr>
        <w:ind w:left="3164" w:hanging="397"/>
      </w:pPr>
      <w:rPr>
        <w:rFonts w:hint="default"/>
      </w:rPr>
    </w:lvl>
    <w:lvl w:ilvl="7" w:tplc="CDD84E26">
      <w:start w:val="1"/>
      <w:numFmt w:val="bullet"/>
      <w:lvlText w:val="•"/>
      <w:lvlJc w:val="left"/>
      <w:pPr>
        <w:ind w:left="3607" w:hanging="397"/>
      </w:pPr>
      <w:rPr>
        <w:rFonts w:hint="default"/>
      </w:rPr>
    </w:lvl>
    <w:lvl w:ilvl="8" w:tplc="7C72A482">
      <w:start w:val="1"/>
      <w:numFmt w:val="bullet"/>
      <w:lvlText w:val="•"/>
      <w:lvlJc w:val="left"/>
      <w:pPr>
        <w:ind w:left="4049" w:hanging="397"/>
      </w:pPr>
      <w:rPr>
        <w:rFonts w:hint="default"/>
      </w:rPr>
    </w:lvl>
  </w:abstractNum>
  <w:abstractNum w:abstractNumId="94">
    <w:nsid w:val="66FD540C"/>
    <w:multiLevelType w:val="hybridMultilevel"/>
    <w:tmpl w:val="0C24443A"/>
    <w:lvl w:ilvl="0" w:tplc="F81CFD6A">
      <w:start w:val="1"/>
      <w:numFmt w:val="decimal"/>
      <w:lvlText w:val="%1."/>
      <w:lvlJc w:val="left"/>
      <w:pPr>
        <w:ind w:left="119" w:hanging="342"/>
        <w:jc w:val="left"/>
      </w:pPr>
      <w:rPr>
        <w:rFonts w:ascii="PMingLiU" w:eastAsia="PMingLiU" w:hAnsi="PMingLiU" w:hint="default"/>
        <w:spacing w:val="-7"/>
        <w:w w:val="112"/>
        <w:sz w:val="20"/>
        <w:szCs w:val="20"/>
      </w:rPr>
    </w:lvl>
    <w:lvl w:ilvl="1" w:tplc="69BE1958">
      <w:start w:val="1"/>
      <w:numFmt w:val="bullet"/>
      <w:lvlText w:val="•"/>
      <w:lvlJc w:val="left"/>
      <w:pPr>
        <w:ind w:left="613" w:hanging="342"/>
      </w:pPr>
      <w:rPr>
        <w:rFonts w:hint="default"/>
      </w:rPr>
    </w:lvl>
    <w:lvl w:ilvl="2" w:tplc="C8E445D2">
      <w:start w:val="1"/>
      <w:numFmt w:val="bullet"/>
      <w:lvlText w:val="•"/>
      <w:lvlJc w:val="left"/>
      <w:pPr>
        <w:ind w:left="1107" w:hanging="342"/>
      </w:pPr>
      <w:rPr>
        <w:rFonts w:hint="default"/>
      </w:rPr>
    </w:lvl>
    <w:lvl w:ilvl="3" w:tplc="E41CA616">
      <w:start w:val="1"/>
      <w:numFmt w:val="bullet"/>
      <w:lvlText w:val="•"/>
      <w:lvlJc w:val="left"/>
      <w:pPr>
        <w:ind w:left="1601" w:hanging="342"/>
      </w:pPr>
      <w:rPr>
        <w:rFonts w:hint="default"/>
      </w:rPr>
    </w:lvl>
    <w:lvl w:ilvl="4" w:tplc="043A72F0">
      <w:start w:val="1"/>
      <w:numFmt w:val="bullet"/>
      <w:lvlText w:val="•"/>
      <w:lvlJc w:val="left"/>
      <w:pPr>
        <w:ind w:left="2094" w:hanging="342"/>
      </w:pPr>
      <w:rPr>
        <w:rFonts w:hint="default"/>
      </w:rPr>
    </w:lvl>
    <w:lvl w:ilvl="5" w:tplc="D1B251E2">
      <w:start w:val="1"/>
      <w:numFmt w:val="bullet"/>
      <w:lvlText w:val="•"/>
      <w:lvlJc w:val="left"/>
      <w:pPr>
        <w:ind w:left="2588" w:hanging="342"/>
      </w:pPr>
      <w:rPr>
        <w:rFonts w:hint="default"/>
      </w:rPr>
    </w:lvl>
    <w:lvl w:ilvl="6" w:tplc="DFEAAC52">
      <w:start w:val="1"/>
      <w:numFmt w:val="bullet"/>
      <w:lvlText w:val="•"/>
      <w:lvlJc w:val="left"/>
      <w:pPr>
        <w:ind w:left="3082" w:hanging="342"/>
      </w:pPr>
      <w:rPr>
        <w:rFonts w:hint="default"/>
      </w:rPr>
    </w:lvl>
    <w:lvl w:ilvl="7" w:tplc="4B788A76">
      <w:start w:val="1"/>
      <w:numFmt w:val="bullet"/>
      <w:lvlText w:val="•"/>
      <w:lvlJc w:val="left"/>
      <w:pPr>
        <w:ind w:left="3575" w:hanging="342"/>
      </w:pPr>
      <w:rPr>
        <w:rFonts w:hint="default"/>
      </w:rPr>
    </w:lvl>
    <w:lvl w:ilvl="8" w:tplc="30C675B0">
      <w:start w:val="1"/>
      <w:numFmt w:val="bullet"/>
      <w:lvlText w:val="•"/>
      <w:lvlJc w:val="left"/>
      <w:pPr>
        <w:ind w:left="4069" w:hanging="342"/>
      </w:pPr>
      <w:rPr>
        <w:rFonts w:hint="default"/>
      </w:rPr>
    </w:lvl>
  </w:abstractNum>
  <w:abstractNum w:abstractNumId="95">
    <w:nsid w:val="693E37B6"/>
    <w:multiLevelType w:val="hybridMultilevel"/>
    <w:tmpl w:val="1D44305C"/>
    <w:lvl w:ilvl="0" w:tplc="97F635BA">
      <w:start w:val="1"/>
      <w:numFmt w:val="lowerLetter"/>
      <w:lvlText w:val="(%1)"/>
      <w:lvlJc w:val="left"/>
      <w:pPr>
        <w:ind w:left="520" w:hanging="397"/>
        <w:jc w:val="left"/>
      </w:pPr>
      <w:rPr>
        <w:rFonts w:ascii="PMingLiU" w:eastAsia="PMingLiU" w:hAnsi="PMingLiU" w:hint="default"/>
        <w:w w:val="89"/>
        <w:sz w:val="20"/>
        <w:szCs w:val="20"/>
      </w:rPr>
    </w:lvl>
    <w:lvl w:ilvl="1" w:tplc="7DA6BD5E">
      <w:start w:val="1"/>
      <w:numFmt w:val="bullet"/>
      <w:lvlText w:val="—"/>
      <w:lvlJc w:val="left"/>
      <w:pPr>
        <w:ind w:left="917" w:hanging="397"/>
      </w:pPr>
      <w:rPr>
        <w:rFonts w:ascii="Arial" w:eastAsia="Arial" w:hAnsi="Arial" w:hint="default"/>
        <w:w w:val="94"/>
        <w:sz w:val="20"/>
        <w:szCs w:val="20"/>
      </w:rPr>
    </w:lvl>
    <w:lvl w:ilvl="2" w:tplc="537A0542">
      <w:start w:val="1"/>
      <w:numFmt w:val="bullet"/>
      <w:lvlText w:val="•"/>
      <w:lvlJc w:val="left"/>
      <w:pPr>
        <w:ind w:left="772" w:hanging="397"/>
      </w:pPr>
      <w:rPr>
        <w:rFonts w:hint="default"/>
      </w:rPr>
    </w:lvl>
    <w:lvl w:ilvl="3" w:tplc="36106188">
      <w:start w:val="1"/>
      <w:numFmt w:val="bullet"/>
      <w:lvlText w:val="•"/>
      <w:lvlJc w:val="left"/>
      <w:pPr>
        <w:ind w:left="627" w:hanging="397"/>
      </w:pPr>
      <w:rPr>
        <w:rFonts w:hint="default"/>
      </w:rPr>
    </w:lvl>
    <w:lvl w:ilvl="4" w:tplc="2A52DEA8">
      <w:start w:val="1"/>
      <w:numFmt w:val="bullet"/>
      <w:lvlText w:val="•"/>
      <w:lvlJc w:val="left"/>
      <w:pPr>
        <w:ind w:left="483" w:hanging="397"/>
      </w:pPr>
      <w:rPr>
        <w:rFonts w:hint="default"/>
      </w:rPr>
    </w:lvl>
    <w:lvl w:ilvl="5" w:tplc="7CD44BD0">
      <w:start w:val="1"/>
      <w:numFmt w:val="bullet"/>
      <w:lvlText w:val="•"/>
      <w:lvlJc w:val="left"/>
      <w:pPr>
        <w:ind w:left="338" w:hanging="397"/>
      </w:pPr>
      <w:rPr>
        <w:rFonts w:hint="default"/>
      </w:rPr>
    </w:lvl>
    <w:lvl w:ilvl="6" w:tplc="C17C30DA">
      <w:start w:val="1"/>
      <w:numFmt w:val="bullet"/>
      <w:lvlText w:val="•"/>
      <w:lvlJc w:val="left"/>
      <w:pPr>
        <w:ind w:left="193" w:hanging="397"/>
      </w:pPr>
      <w:rPr>
        <w:rFonts w:hint="default"/>
      </w:rPr>
    </w:lvl>
    <w:lvl w:ilvl="7" w:tplc="7382D6BE">
      <w:start w:val="1"/>
      <w:numFmt w:val="bullet"/>
      <w:lvlText w:val="•"/>
      <w:lvlJc w:val="left"/>
      <w:pPr>
        <w:ind w:left="49" w:hanging="397"/>
      </w:pPr>
      <w:rPr>
        <w:rFonts w:hint="default"/>
      </w:rPr>
    </w:lvl>
    <w:lvl w:ilvl="8" w:tplc="DEB0BAFA">
      <w:start w:val="1"/>
      <w:numFmt w:val="bullet"/>
      <w:lvlText w:val="•"/>
      <w:lvlJc w:val="left"/>
      <w:pPr>
        <w:ind w:left="-96" w:hanging="397"/>
      </w:pPr>
      <w:rPr>
        <w:rFonts w:hint="default"/>
      </w:rPr>
    </w:lvl>
  </w:abstractNum>
  <w:abstractNum w:abstractNumId="96">
    <w:nsid w:val="6BC71115"/>
    <w:multiLevelType w:val="hybridMultilevel"/>
    <w:tmpl w:val="FD0449A0"/>
    <w:lvl w:ilvl="0" w:tplc="1602AB4C">
      <w:start w:val="1"/>
      <w:numFmt w:val="decimal"/>
      <w:lvlText w:val="%1."/>
      <w:lvlJc w:val="left"/>
      <w:pPr>
        <w:ind w:left="123" w:hanging="342"/>
        <w:jc w:val="left"/>
      </w:pPr>
      <w:rPr>
        <w:rFonts w:ascii="PMingLiU" w:eastAsia="PMingLiU" w:hAnsi="PMingLiU" w:hint="default"/>
        <w:spacing w:val="-7"/>
        <w:w w:val="112"/>
        <w:sz w:val="20"/>
        <w:szCs w:val="20"/>
      </w:rPr>
    </w:lvl>
    <w:lvl w:ilvl="1" w:tplc="1AB62980">
      <w:start w:val="1"/>
      <w:numFmt w:val="bullet"/>
      <w:lvlText w:val="•"/>
      <w:lvlJc w:val="left"/>
      <w:pPr>
        <w:ind w:left="605" w:hanging="342"/>
      </w:pPr>
      <w:rPr>
        <w:rFonts w:hint="default"/>
      </w:rPr>
    </w:lvl>
    <w:lvl w:ilvl="2" w:tplc="67D49C3A">
      <w:start w:val="1"/>
      <w:numFmt w:val="bullet"/>
      <w:lvlText w:val="•"/>
      <w:lvlJc w:val="left"/>
      <w:pPr>
        <w:ind w:left="1087" w:hanging="342"/>
      </w:pPr>
      <w:rPr>
        <w:rFonts w:hint="default"/>
      </w:rPr>
    </w:lvl>
    <w:lvl w:ilvl="3" w:tplc="F492324C">
      <w:start w:val="1"/>
      <w:numFmt w:val="bullet"/>
      <w:lvlText w:val="•"/>
      <w:lvlJc w:val="left"/>
      <w:pPr>
        <w:ind w:left="1569" w:hanging="342"/>
      </w:pPr>
      <w:rPr>
        <w:rFonts w:hint="default"/>
      </w:rPr>
    </w:lvl>
    <w:lvl w:ilvl="4" w:tplc="E6222F88">
      <w:start w:val="1"/>
      <w:numFmt w:val="bullet"/>
      <w:lvlText w:val="•"/>
      <w:lvlJc w:val="left"/>
      <w:pPr>
        <w:ind w:left="2051" w:hanging="342"/>
      </w:pPr>
      <w:rPr>
        <w:rFonts w:hint="default"/>
      </w:rPr>
    </w:lvl>
    <w:lvl w:ilvl="5" w:tplc="BE58AA02">
      <w:start w:val="1"/>
      <w:numFmt w:val="bullet"/>
      <w:lvlText w:val="•"/>
      <w:lvlJc w:val="left"/>
      <w:pPr>
        <w:ind w:left="2533" w:hanging="342"/>
      </w:pPr>
      <w:rPr>
        <w:rFonts w:hint="default"/>
      </w:rPr>
    </w:lvl>
    <w:lvl w:ilvl="6" w:tplc="8B34C9EE">
      <w:start w:val="1"/>
      <w:numFmt w:val="bullet"/>
      <w:lvlText w:val="•"/>
      <w:lvlJc w:val="left"/>
      <w:pPr>
        <w:ind w:left="3015" w:hanging="342"/>
      </w:pPr>
      <w:rPr>
        <w:rFonts w:hint="default"/>
      </w:rPr>
    </w:lvl>
    <w:lvl w:ilvl="7" w:tplc="2D3237FA">
      <w:start w:val="1"/>
      <w:numFmt w:val="bullet"/>
      <w:lvlText w:val="•"/>
      <w:lvlJc w:val="left"/>
      <w:pPr>
        <w:ind w:left="3497" w:hanging="342"/>
      </w:pPr>
      <w:rPr>
        <w:rFonts w:hint="default"/>
      </w:rPr>
    </w:lvl>
    <w:lvl w:ilvl="8" w:tplc="CE5ACA88">
      <w:start w:val="1"/>
      <w:numFmt w:val="bullet"/>
      <w:lvlText w:val="•"/>
      <w:lvlJc w:val="left"/>
      <w:pPr>
        <w:ind w:left="3978" w:hanging="342"/>
      </w:pPr>
      <w:rPr>
        <w:rFonts w:hint="default"/>
      </w:rPr>
    </w:lvl>
  </w:abstractNum>
  <w:abstractNum w:abstractNumId="97">
    <w:nsid w:val="6C2233E3"/>
    <w:multiLevelType w:val="hybridMultilevel"/>
    <w:tmpl w:val="7164841C"/>
    <w:lvl w:ilvl="0" w:tplc="ABB832CE">
      <w:start w:val="1"/>
      <w:numFmt w:val="decimal"/>
      <w:lvlText w:val="%1."/>
      <w:lvlJc w:val="left"/>
      <w:pPr>
        <w:ind w:left="118" w:hanging="342"/>
        <w:jc w:val="left"/>
      </w:pPr>
      <w:rPr>
        <w:rFonts w:ascii="PMingLiU" w:eastAsia="PMingLiU" w:hAnsi="PMingLiU" w:hint="default"/>
        <w:spacing w:val="-7"/>
        <w:w w:val="112"/>
        <w:sz w:val="20"/>
        <w:szCs w:val="20"/>
      </w:rPr>
    </w:lvl>
    <w:lvl w:ilvl="1" w:tplc="7AF6AA8A">
      <w:start w:val="1"/>
      <w:numFmt w:val="bullet"/>
      <w:lvlText w:val="•"/>
      <w:lvlJc w:val="left"/>
      <w:pPr>
        <w:ind w:left="610" w:hanging="342"/>
      </w:pPr>
      <w:rPr>
        <w:rFonts w:hint="default"/>
      </w:rPr>
    </w:lvl>
    <w:lvl w:ilvl="2" w:tplc="1850099E">
      <w:start w:val="1"/>
      <w:numFmt w:val="bullet"/>
      <w:lvlText w:val="•"/>
      <w:lvlJc w:val="left"/>
      <w:pPr>
        <w:ind w:left="1103" w:hanging="342"/>
      </w:pPr>
      <w:rPr>
        <w:rFonts w:hint="default"/>
      </w:rPr>
    </w:lvl>
    <w:lvl w:ilvl="3" w:tplc="70EEC4A0">
      <w:start w:val="1"/>
      <w:numFmt w:val="bullet"/>
      <w:lvlText w:val="•"/>
      <w:lvlJc w:val="left"/>
      <w:pPr>
        <w:ind w:left="1596" w:hanging="342"/>
      </w:pPr>
      <w:rPr>
        <w:rFonts w:hint="default"/>
      </w:rPr>
    </w:lvl>
    <w:lvl w:ilvl="4" w:tplc="D674C086">
      <w:start w:val="1"/>
      <w:numFmt w:val="bullet"/>
      <w:lvlText w:val="•"/>
      <w:lvlJc w:val="left"/>
      <w:pPr>
        <w:ind w:left="2089" w:hanging="342"/>
      </w:pPr>
      <w:rPr>
        <w:rFonts w:hint="default"/>
      </w:rPr>
    </w:lvl>
    <w:lvl w:ilvl="5" w:tplc="533C8E1E">
      <w:start w:val="1"/>
      <w:numFmt w:val="bullet"/>
      <w:lvlText w:val="•"/>
      <w:lvlJc w:val="left"/>
      <w:pPr>
        <w:ind w:left="2581" w:hanging="342"/>
      </w:pPr>
      <w:rPr>
        <w:rFonts w:hint="default"/>
      </w:rPr>
    </w:lvl>
    <w:lvl w:ilvl="6" w:tplc="8AAC8C4C">
      <w:start w:val="1"/>
      <w:numFmt w:val="bullet"/>
      <w:lvlText w:val="•"/>
      <w:lvlJc w:val="left"/>
      <w:pPr>
        <w:ind w:left="3074" w:hanging="342"/>
      </w:pPr>
      <w:rPr>
        <w:rFonts w:hint="default"/>
      </w:rPr>
    </w:lvl>
    <w:lvl w:ilvl="7" w:tplc="D8220950">
      <w:start w:val="1"/>
      <w:numFmt w:val="bullet"/>
      <w:lvlText w:val="•"/>
      <w:lvlJc w:val="left"/>
      <w:pPr>
        <w:ind w:left="3567" w:hanging="342"/>
      </w:pPr>
      <w:rPr>
        <w:rFonts w:hint="default"/>
      </w:rPr>
    </w:lvl>
    <w:lvl w:ilvl="8" w:tplc="B336CED0">
      <w:start w:val="1"/>
      <w:numFmt w:val="bullet"/>
      <w:lvlText w:val="•"/>
      <w:lvlJc w:val="left"/>
      <w:pPr>
        <w:ind w:left="4059" w:hanging="342"/>
      </w:pPr>
      <w:rPr>
        <w:rFonts w:hint="default"/>
      </w:rPr>
    </w:lvl>
  </w:abstractNum>
  <w:abstractNum w:abstractNumId="98">
    <w:nsid w:val="6C567064"/>
    <w:multiLevelType w:val="hybridMultilevel"/>
    <w:tmpl w:val="ECB203B0"/>
    <w:lvl w:ilvl="0" w:tplc="BE4E64AA">
      <w:start w:val="24"/>
      <w:numFmt w:val="decimal"/>
      <w:lvlText w:val="(%1)"/>
      <w:lvlJc w:val="left"/>
      <w:pPr>
        <w:ind w:left="504" w:hanging="397"/>
        <w:jc w:val="left"/>
      </w:pPr>
      <w:rPr>
        <w:rFonts w:ascii="PMingLiU" w:eastAsia="PMingLiU" w:hAnsi="PMingLiU" w:hint="default"/>
        <w:w w:val="101"/>
        <w:sz w:val="18"/>
        <w:szCs w:val="18"/>
      </w:rPr>
    </w:lvl>
    <w:lvl w:ilvl="1" w:tplc="3A38FA26">
      <w:start w:val="1"/>
      <w:numFmt w:val="decimal"/>
      <w:lvlText w:val="(%2)"/>
      <w:lvlJc w:val="left"/>
      <w:pPr>
        <w:ind w:left="866" w:hanging="397"/>
        <w:jc w:val="left"/>
      </w:pPr>
      <w:rPr>
        <w:rFonts w:ascii="PMingLiU" w:eastAsia="PMingLiU" w:hAnsi="PMingLiU" w:hint="default"/>
        <w:spacing w:val="-1"/>
        <w:w w:val="83"/>
        <w:sz w:val="18"/>
        <w:szCs w:val="18"/>
      </w:rPr>
    </w:lvl>
    <w:lvl w:ilvl="2" w:tplc="07BAE2DA">
      <w:start w:val="1"/>
      <w:numFmt w:val="bullet"/>
      <w:lvlText w:val="•"/>
      <w:lvlJc w:val="left"/>
      <w:pPr>
        <w:ind w:left="1273" w:hanging="397"/>
      </w:pPr>
      <w:rPr>
        <w:rFonts w:hint="default"/>
      </w:rPr>
    </w:lvl>
    <w:lvl w:ilvl="3" w:tplc="89F624F8">
      <w:start w:val="1"/>
      <w:numFmt w:val="bullet"/>
      <w:lvlText w:val="•"/>
      <w:lvlJc w:val="left"/>
      <w:pPr>
        <w:ind w:left="1679" w:hanging="397"/>
      </w:pPr>
      <w:rPr>
        <w:rFonts w:hint="default"/>
      </w:rPr>
    </w:lvl>
    <w:lvl w:ilvl="4" w:tplc="A37C4394">
      <w:start w:val="1"/>
      <w:numFmt w:val="bullet"/>
      <w:lvlText w:val="•"/>
      <w:lvlJc w:val="left"/>
      <w:pPr>
        <w:ind w:left="2086" w:hanging="397"/>
      </w:pPr>
      <w:rPr>
        <w:rFonts w:hint="default"/>
      </w:rPr>
    </w:lvl>
    <w:lvl w:ilvl="5" w:tplc="E64EE1BE">
      <w:start w:val="1"/>
      <w:numFmt w:val="bullet"/>
      <w:lvlText w:val="•"/>
      <w:lvlJc w:val="left"/>
      <w:pPr>
        <w:ind w:left="2492" w:hanging="397"/>
      </w:pPr>
      <w:rPr>
        <w:rFonts w:hint="default"/>
      </w:rPr>
    </w:lvl>
    <w:lvl w:ilvl="6" w:tplc="CBA27A68">
      <w:start w:val="1"/>
      <w:numFmt w:val="bullet"/>
      <w:lvlText w:val="•"/>
      <w:lvlJc w:val="left"/>
      <w:pPr>
        <w:ind w:left="2899" w:hanging="397"/>
      </w:pPr>
      <w:rPr>
        <w:rFonts w:hint="default"/>
      </w:rPr>
    </w:lvl>
    <w:lvl w:ilvl="7" w:tplc="774AC122">
      <w:start w:val="1"/>
      <w:numFmt w:val="bullet"/>
      <w:lvlText w:val="•"/>
      <w:lvlJc w:val="left"/>
      <w:pPr>
        <w:ind w:left="3305" w:hanging="397"/>
      </w:pPr>
      <w:rPr>
        <w:rFonts w:hint="default"/>
      </w:rPr>
    </w:lvl>
    <w:lvl w:ilvl="8" w:tplc="D7C2B1E0">
      <w:start w:val="1"/>
      <w:numFmt w:val="bullet"/>
      <w:lvlText w:val="•"/>
      <w:lvlJc w:val="left"/>
      <w:pPr>
        <w:ind w:left="3711" w:hanging="397"/>
      </w:pPr>
      <w:rPr>
        <w:rFonts w:hint="default"/>
      </w:rPr>
    </w:lvl>
  </w:abstractNum>
  <w:abstractNum w:abstractNumId="99">
    <w:nsid w:val="6CAD6738"/>
    <w:multiLevelType w:val="hybridMultilevel"/>
    <w:tmpl w:val="3F5AB3CA"/>
    <w:lvl w:ilvl="0" w:tplc="D7CAE11C">
      <w:start w:val="1"/>
      <w:numFmt w:val="decimal"/>
      <w:lvlText w:val="%1."/>
      <w:lvlJc w:val="left"/>
      <w:pPr>
        <w:ind w:left="123" w:hanging="342"/>
        <w:jc w:val="left"/>
      </w:pPr>
      <w:rPr>
        <w:rFonts w:ascii="PMingLiU" w:eastAsia="PMingLiU" w:hAnsi="PMingLiU" w:hint="default"/>
        <w:spacing w:val="-7"/>
        <w:w w:val="112"/>
        <w:sz w:val="20"/>
        <w:szCs w:val="20"/>
      </w:rPr>
    </w:lvl>
    <w:lvl w:ilvl="1" w:tplc="8854722A">
      <w:start w:val="1"/>
      <w:numFmt w:val="bullet"/>
      <w:lvlText w:val="•"/>
      <w:lvlJc w:val="left"/>
      <w:pPr>
        <w:ind w:left="605" w:hanging="342"/>
      </w:pPr>
      <w:rPr>
        <w:rFonts w:hint="default"/>
      </w:rPr>
    </w:lvl>
    <w:lvl w:ilvl="2" w:tplc="18283696">
      <w:start w:val="1"/>
      <w:numFmt w:val="bullet"/>
      <w:lvlText w:val="•"/>
      <w:lvlJc w:val="left"/>
      <w:pPr>
        <w:ind w:left="1087" w:hanging="342"/>
      </w:pPr>
      <w:rPr>
        <w:rFonts w:hint="default"/>
      </w:rPr>
    </w:lvl>
    <w:lvl w:ilvl="3" w:tplc="726C1EC0">
      <w:start w:val="1"/>
      <w:numFmt w:val="bullet"/>
      <w:lvlText w:val="•"/>
      <w:lvlJc w:val="left"/>
      <w:pPr>
        <w:ind w:left="1569" w:hanging="342"/>
      </w:pPr>
      <w:rPr>
        <w:rFonts w:hint="default"/>
      </w:rPr>
    </w:lvl>
    <w:lvl w:ilvl="4" w:tplc="0B0AC39A">
      <w:start w:val="1"/>
      <w:numFmt w:val="bullet"/>
      <w:lvlText w:val="•"/>
      <w:lvlJc w:val="left"/>
      <w:pPr>
        <w:ind w:left="2051" w:hanging="342"/>
      </w:pPr>
      <w:rPr>
        <w:rFonts w:hint="default"/>
      </w:rPr>
    </w:lvl>
    <w:lvl w:ilvl="5" w:tplc="A3EC1F32">
      <w:start w:val="1"/>
      <w:numFmt w:val="bullet"/>
      <w:lvlText w:val="•"/>
      <w:lvlJc w:val="left"/>
      <w:pPr>
        <w:ind w:left="2533" w:hanging="342"/>
      </w:pPr>
      <w:rPr>
        <w:rFonts w:hint="default"/>
      </w:rPr>
    </w:lvl>
    <w:lvl w:ilvl="6" w:tplc="1B107EDE">
      <w:start w:val="1"/>
      <w:numFmt w:val="bullet"/>
      <w:lvlText w:val="•"/>
      <w:lvlJc w:val="left"/>
      <w:pPr>
        <w:ind w:left="3015" w:hanging="342"/>
      </w:pPr>
      <w:rPr>
        <w:rFonts w:hint="default"/>
      </w:rPr>
    </w:lvl>
    <w:lvl w:ilvl="7" w:tplc="8FA4149A">
      <w:start w:val="1"/>
      <w:numFmt w:val="bullet"/>
      <w:lvlText w:val="•"/>
      <w:lvlJc w:val="left"/>
      <w:pPr>
        <w:ind w:left="3496" w:hanging="342"/>
      </w:pPr>
      <w:rPr>
        <w:rFonts w:hint="default"/>
      </w:rPr>
    </w:lvl>
    <w:lvl w:ilvl="8" w:tplc="C09E0CE6">
      <w:start w:val="1"/>
      <w:numFmt w:val="bullet"/>
      <w:lvlText w:val="•"/>
      <w:lvlJc w:val="left"/>
      <w:pPr>
        <w:ind w:left="3978" w:hanging="342"/>
      </w:pPr>
      <w:rPr>
        <w:rFonts w:hint="default"/>
      </w:rPr>
    </w:lvl>
  </w:abstractNum>
  <w:abstractNum w:abstractNumId="100">
    <w:nsid w:val="6D1633B2"/>
    <w:multiLevelType w:val="hybridMultilevel"/>
    <w:tmpl w:val="F6720B4C"/>
    <w:lvl w:ilvl="0" w:tplc="B9207FB4">
      <w:start w:val="1"/>
      <w:numFmt w:val="decimal"/>
      <w:lvlText w:val="%1."/>
      <w:lvlJc w:val="left"/>
      <w:pPr>
        <w:ind w:left="113" w:hanging="342"/>
        <w:jc w:val="left"/>
      </w:pPr>
      <w:rPr>
        <w:rFonts w:ascii="PMingLiU" w:eastAsia="PMingLiU" w:hAnsi="PMingLiU" w:hint="default"/>
        <w:spacing w:val="-7"/>
        <w:w w:val="112"/>
        <w:sz w:val="20"/>
        <w:szCs w:val="20"/>
      </w:rPr>
    </w:lvl>
    <w:lvl w:ilvl="1" w:tplc="7DF4A1E2">
      <w:start w:val="1"/>
      <w:numFmt w:val="bullet"/>
      <w:lvlText w:val="•"/>
      <w:lvlJc w:val="left"/>
      <w:pPr>
        <w:ind w:left="607" w:hanging="342"/>
      </w:pPr>
      <w:rPr>
        <w:rFonts w:hint="default"/>
      </w:rPr>
    </w:lvl>
    <w:lvl w:ilvl="2" w:tplc="D11E15B8">
      <w:start w:val="1"/>
      <w:numFmt w:val="bullet"/>
      <w:lvlText w:val="•"/>
      <w:lvlJc w:val="left"/>
      <w:pPr>
        <w:ind w:left="1101" w:hanging="342"/>
      </w:pPr>
      <w:rPr>
        <w:rFonts w:hint="default"/>
      </w:rPr>
    </w:lvl>
    <w:lvl w:ilvl="3" w:tplc="AE5EF5C6">
      <w:start w:val="1"/>
      <w:numFmt w:val="bullet"/>
      <w:lvlText w:val="•"/>
      <w:lvlJc w:val="left"/>
      <w:pPr>
        <w:ind w:left="1594" w:hanging="342"/>
      </w:pPr>
      <w:rPr>
        <w:rFonts w:hint="default"/>
      </w:rPr>
    </w:lvl>
    <w:lvl w:ilvl="4" w:tplc="690EBB8A">
      <w:start w:val="1"/>
      <w:numFmt w:val="bullet"/>
      <w:lvlText w:val="•"/>
      <w:lvlJc w:val="left"/>
      <w:pPr>
        <w:ind w:left="2088" w:hanging="342"/>
      </w:pPr>
      <w:rPr>
        <w:rFonts w:hint="default"/>
      </w:rPr>
    </w:lvl>
    <w:lvl w:ilvl="5" w:tplc="379A98A6">
      <w:start w:val="1"/>
      <w:numFmt w:val="bullet"/>
      <w:lvlText w:val="•"/>
      <w:lvlJc w:val="left"/>
      <w:pPr>
        <w:ind w:left="2582" w:hanging="342"/>
      </w:pPr>
      <w:rPr>
        <w:rFonts w:hint="default"/>
      </w:rPr>
    </w:lvl>
    <w:lvl w:ilvl="6" w:tplc="8794DE2A">
      <w:start w:val="1"/>
      <w:numFmt w:val="bullet"/>
      <w:lvlText w:val="•"/>
      <w:lvlJc w:val="left"/>
      <w:pPr>
        <w:ind w:left="3076" w:hanging="342"/>
      </w:pPr>
      <w:rPr>
        <w:rFonts w:hint="default"/>
      </w:rPr>
    </w:lvl>
    <w:lvl w:ilvl="7" w:tplc="6C6E503C">
      <w:start w:val="1"/>
      <w:numFmt w:val="bullet"/>
      <w:lvlText w:val="•"/>
      <w:lvlJc w:val="left"/>
      <w:pPr>
        <w:ind w:left="3569" w:hanging="342"/>
      </w:pPr>
      <w:rPr>
        <w:rFonts w:hint="default"/>
      </w:rPr>
    </w:lvl>
    <w:lvl w:ilvl="8" w:tplc="A4281C46">
      <w:start w:val="1"/>
      <w:numFmt w:val="bullet"/>
      <w:lvlText w:val="•"/>
      <w:lvlJc w:val="left"/>
      <w:pPr>
        <w:ind w:left="4063" w:hanging="342"/>
      </w:pPr>
      <w:rPr>
        <w:rFonts w:hint="default"/>
      </w:rPr>
    </w:lvl>
  </w:abstractNum>
  <w:abstractNum w:abstractNumId="101">
    <w:nsid w:val="6EB433C4"/>
    <w:multiLevelType w:val="hybridMultilevel"/>
    <w:tmpl w:val="5B60F940"/>
    <w:lvl w:ilvl="0" w:tplc="CF5488B8">
      <w:start w:val="1"/>
      <w:numFmt w:val="lowerLetter"/>
      <w:lvlText w:val="(%1)"/>
      <w:lvlJc w:val="left"/>
      <w:pPr>
        <w:ind w:left="510" w:hanging="397"/>
        <w:jc w:val="left"/>
      </w:pPr>
      <w:rPr>
        <w:rFonts w:ascii="PMingLiU" w:eastAsia="PMingLiU" w:hAnsi="PMingLiU" w:hint="default"/>
        <w:w w:val="89"/>
        <w:sz w:val="20"/>
        <w:szCs w:val="20"/>
      </w:rPr>
    </w:lvl>
    <w:lvl w:ilvl="1" w:tplc="7952C10E">
      <w:start w:val="1"/>
      <w:numFmt w:val="bullet"/>
      <w:lvlText w:val="•"/>
      <w:lvlJc w:val="left"/>
      <w:pPr>
        <w:ind w:left="952" w:hanging="397"/>
      </w:pPr>
      <w:rPr>
        <w:rFonts w:hint="default"/>
      </w:rPr>
    </w:lvl>
    <w:lvl w:ilvl="2" w:tplc="D7E065D0">
      <w:start w:val="1"/>
      <w:numFmt w:val="bullet"/>
      <w:lvlText w:val="•"/>
      <w:lvlJc w:val="left"/>
      <w:pPr>
        <w:ind w:left="1395" w:hanging="397"/>
      </w:pPr>
      <w:rPr>
        <w:rFonts w:hint="default"/>
      </w:rPr>
    </w:lvl>
    <w:lvl w:ilvl="3" w:tplc="326A9E04">
      <w:start w:val="1"/>
      <w:numFmt w:val="bullet"/>
      <w:lvlText w:val="•"/>
      <w:lvlJc w:val="left"/>
      <w:pPr>
        <w:ind w:left="1837" w:hanging="397"/>
      </w:pPr>
      <w:rPr>
        <w:rFonts w:hint="default"/>
      </w:rPr>
    </w:lvl>
    <w:lvl w:ilvl="4" w:tplc="B130F2C8">
      <w:start w:val="1"/>
      <w:numFmt w:val="bullet"/>
      <w:lvlText w:val="•"/>
      <w:lvlJc w:val="left"/>
      <w:pPr>
        <w:ind w:left="2279" w:hanging="397"/>
      </w:pPr>
      <w:rPr>
        <w:rFonts w:hint="default"/>
      </w:rPr>
    </w:lvl>
    <w:lvl w:ilvl="5" w:tplc="927C0E4A">
      <w:start w:val="1"/>
      <w:numFmt w:val="bullet"/>
      <w:lvlText w:val="•"/>
      <w:lvlJc w:val="left"/>
      <w:pPr>
        <w:ind w:left="2722" w:hanging="397"/>
      </w:pPr>
      <w:rPr>
        <w:rFonts w:hint="default"/>
      </w:rPr>
    </w:lvl>
    <w:lvl w:ilvl="6" w:tplc="909AF2CA">
      <w:start w:val="1"/>
      <w:numFmt w:val="bullet"/>
      <w:lvlText w:val="•"/>
      <w:lvlJc w:val="left"/>
      <w:pPr>
        <w:ind w:left="3164" w:hanging="397"/>
      </w:pPr>
      <w:rPr>
        <w:rFonts w:hint="default"/>
      </w:rPr>
    </w:lvl>
    <w:lvl w:ilvl="7" w:tplc="E46EF37A">
      <w:start w:val="1"/>
      <w:numFmt w:val="bullet"/>
      <w:lvlText w:val="•"/>
      <w:lvlJc w:val="left"/>
      <w:pPr>
        <w:ind w:left="3606" w:hanging="397"/>
      </w:pPr>
      <w:rPr>
        <w:rFonts w:hint="default"/>
      </w:rPr>
    </w:lvl>
    <w:lvl w:ilvl="8" w:tplc="2B583F10">
      <w:start w:val="1"/>
      <w:numFmt w:val="bullet"/>
      <w:lvlText w:val="•"/>
      <w:lvlJc w:val="left"/>
      <w:pPr>
        <w:ind w:left="4048" w:hanging="397"/>
      </w:pPr>
      <w:rPr>
        <w:rFonts w:hint="default"/>
      </w:rPr>
    </w:lvl>
  </w:abstractNum>
  <w:abstractNum w:abstractNumId="102">
    <w:nsid w:val="7105242B"/>
    <w:multiLevelType w:val="hybridMultilevel"/>
    <w:tmpl w:val="84F42656"/>
    <w:lvl w:ilvl="0" w:tplc="084208FA">
      <w:start w:val="1"/>
      <w:numFmt w:val="decimal"/>
      <w:lvlText w:val="%1."/>
      <w:lvlJc w:val="left"/>
      <w:pPr>
        <w:ind w:left="123" w:hanging="342"/>
        <w:jc w:val="left"/>
      </w:pPr>
      <w:rPr>
        <w:rFonts w:ascii="PMingLiU" w:eastAsia="PMingLiU" w:hAnsi="PMingLiU" w:hint="default"/>
        <w:spacing w:val="-7"/>
        <w:w w:val="112"/>
        <w:sz w:val="20"/>
        <w:szCs w:val="20"/>
      </w:rPr>
    </w:lvl>
    <w:lvl w:ilvl="1" w:tplc="C2220ECC">
      <w:start w:val="1"/>
      <w:numFmt w:val="bullet"/>
      <w:lvlText w:val="•"/>
      <w:lvlJc w:val="left"/>
      <w:pPr>
        <w:ind w:left="616" w:hanging="342"/>
      </w:pPr>
      <w:rPr>
        <w:rFonts w:hint="default"/>
      </w:rPr>
    </w:lvl>
    <w:lvl w:ilvl="2" w:tplc="ED349008">
      <w:start w:val="1"/>
      <w:numFmt w:val="bullet"/>
      <w:lvlText w:val="•"/>
      <w:lvlJc w:val="left"/>
      <w:pPr>
        <w:ind w:left="1109" w:hanging="342"/>
      </w:pPr>
      <w:rPr>
        <w:rFonts w:hint="default"/>
      </w:rPr>
    </w:lvl>
    <w:lvl w:ilvl="3" w:tplc="07720928">
      <w:start w:val="1"/>
      <w:numFmt w:val="bullet"/>
      <w:lvlText w:val="•"/>
      <w:lvlJc w:val="left"/>
      <w:pPr>
        <w:ind w:left="1601" w:hanging="342"/>
      </w:pPr>
      <w:rPr>
        <w:rFonts w:hint="default"/>
      </w:rPr>
    </w:lvl>
    <w:lvl w:ilvl="4" w:tplc="9E803E32">
      <w:start w:val="1"/>
      <w:numFmt w:val="bullet"/>
      <w:lvlText w:val="•"/>
      <w:lvlJc w:val="left"/>
      <w:pPr>
        <w:ind w:left="2094" w:hanging="342"/>
      </w:pPr>
      <w:rPr>
        <w:rFonts w:hint="default"/>
      </w:rPr>
    </w:lvl>
    <w:lvl w:ilvl="5" w:tplc="76EA623C">
      <w:start w:val="1"/>
      <w:numFmt w:val="bullet"/>
      <w:lvlText w:val="•"/>
      <w:lvlJc w:val="left"/>
      <w:pPr>
        <w:ind w:left="2587" w:hanging="342"/>
      </w:pPr>
      <w:rPr>
        <w:rFonts w:hint="default"/>
      </w:rPr>
    </w:lvl>
    <w:lvl w:ilvl="6" w:tplc="0E0C20B4">
      <w:start w:val="1"/>
      <w:numFmt w:val="bullet"/>
      <w:lvlText w:val="•"/>
      <w:lvlJc w:val="left"/>
      <w:pPr>
        <w:ind w:left="3079" w:hanging="342"/>
      </w:pPr>
      <w:rPr>
        <w:rFonts w:hint="default"/>
      </w:rPr>
    </w:lvl>
    <w:lvl w:ilvl="7" w:tplc="F822E4EA">
      <w:start w:val="1"/>
      <w:numFmt w:val="bullet"/>
      <w:lvlText w:val="•"/>
      <w:lvlJc w:val="left"/>
      <w:pPr>
        <w:ind w:left="3572" w:hanging="342"/>
      </w:pPr>
      <w:rPr>
        <w:rFonts w:hint="default"/>
      </w:rPr>
    </w:lvl>
    <w:lvl w:ilvl="8" w:tplc="72989418">
      <w:start w:val="1"/>
      <w:numFmt w:val="bullet"/>
      <w:lvlText w:val="•"/>
      <w:lvlJc w:val="left"/>
      <w:pPr>
        <w:ind w:left="4065" w:hanging="342"/>
      </w:pPr>
      <w:rPr>
        <w:rFonts w:hint="default"/>
      </w:rPr>
    </w:lvl>
  </w:abstractNum>
  <w:abstractNum w:abstractNumId="103">
    <w:nsid w:val="73A71C38"/>
    <w:multiLevelType w:val="hybridMultilevel"/>
    <w:tmpl w:val="81E493F2"/>
    <w:lvl w:ilvl="0" w:tplc="231EBBF6">
      <w:start w:val="1"/>
      <w:numFmt w:val="lowerLetter"/>
      <w:lvlText w:val="(%1)"/>
      <w:lvlJc w:val="left"/>
      <w:pPr>
        <w:ind w:left="520" w:hanging="397"/>
        <w:jc w:val="left"/>
      </w:pPr>
      <w:rPr>
        <w:rFonts w:ascii="PMingLiU" w:eastAsia="PMingLiU" w:hAnsi="PMingLiU" w:hint="default"/>
        <w:w w:val="89"/>
        <w:sz w:val="20"/>
        <w:szCs w:val="20"/>
      </w:rPr>
    </w:lvl>
    <w:lvl w:ilvl="1" w:tplc="6F3A5EEE">
      <w:start w:val="1"/>
      <w:numFmt w:val="bullet"/>
      <w:lvlText w:val="•"/>
      <w:lvlJc w:val="left"/>
      <w:pPr>
        <w:ind w:left="962" w:hanging="397"/>
      </w:pPr>
      <w:rPr>
        <w:rFonts w:hint="default"/>
      </w:rPr>
    </w:lvl>
    <w:lvl w:ilvl="2" w:tplc="6302E168">
      <w:start w:val="1"/>
      <w:numFmt w:val="bullet"/>
      <w:lvlText w:val="•"/>
      <w:lvlJc w:val="left"/>
      <w:pPr>
        <w:ind w:left="1405" w:hanging="397"/>
      </w:pPr>
      <w:rPr>
        <w:rFonts w:hint="default"/>
      </w:rPr>
    </w:lvl>
    <w:lvl w:ilvl="3" w:tplc="EEEC78CC">
      <w:start w:val="1"/>
      <w:numFmt w:val="bullet"/>
      <w:lvlText w:val="•"/>
      <w:lvlJc w:val="left"/>
      <w:pPr>
        <w:ind w:left="1847" w:hanging="397"/>
      </w:pPr>
      <w:rPr>
        <w:rFonts w:hint="default"/>
      </w:rPr>
    </w:lvl>
    <w:lvl w:ilvl="4" w:tplc="CB0286CE">
      <w:start w:val="1"/>
      <w:numFmt w:val="bullet"/>
      <w:lvlText w:val="•"/>
      <w:lvlJc w:val="left"/>
      <w:pPr>
        <w:ind w:left="2289" w:hanging="397"/>
      </w:pPr>
      <w:rPr>
        <w:rFonts w:hint="default"/>
      </w:rPr>
    </w:lvl>
    <w:lvl w:ilvl="5" w:tplc="1F64B648">
      <w:start w:val="1"/>
      <w:numFmt w:val="bullet"/>
      <w:lvlText w:val="•"/>
      <w:lvlJc w:val="left"/>
      <w:pPr>
        <w:ind w:left="2732" w:hanging="397"/>
      </w:pPr>
      <w:rPr>
        <w:rFonts w:hint="default"/>
      </w:rPr>
    </w:lvl>
    <w:lvl w:ilvl="6" w:tplc="6914BF70">
      <w:start w:val="1"/>
      <w:numFmt w:val="bullet"/>
      <w:lvlText w:val="•"/>
      <w:lvlJc w:val="left"/>
      <w:pPr>
        <w:ind w:left="3174" w:hanging="397"/>
      </w:pPr>
      <w:rPr>
        <w:rFonts w:hint="default"/>
      </w:rPr>
    </w:lvl>
    <w:lvl w:ilvl="7" w:tplc="D37A96E0">
      <w:start w:val="1"/>
      <w:numFmt w:val="bullet"/>
      <w:lvlText w:val="•"/>
      <w:lvlJc w:val="left"/>
      <w:pPr>
        <w:ind w:left="3617" w:hanging="397"/>
      </w:pPr>
      <w:rPr>
        <w:rFonts w:hint="default"/>
      </w:rPr>
    </w:lvl>
    <w:lvl w:ilvl="8" w:tplc="9BEAED82">
      <w:start w:val="1"/>
      <w:numFmt w:val="bullet"/>
      <w:lvlText w:val="•"/>
      <w:lvlJc w:val="left"/>
      <w:pPr>
        <w:ind w:left="4059" w:hanging="397"/>
      </w:pPr>
      <w:rPr>
        <w:rFonts w:hint="default"/>
      </w:rPr>
    </w:lvl>
  </w:abstractNum>
  <w:abstractNum w:abstractNumId="104">
    <w:nsid w:val="74BE0112"/>
    <w:multiLevelType w:val="hybridMultilevel"/>
    <w:tmpl w:val="76AE5BDE"/>
    <w:lvl w:ilvl="0" w:tplc="A5924C22">
      <w:start w:val="1"/>
      <w:numFmt w:val="lowerLetter"/>
      <w:lvlText w:val="(%1)"/>
      <w:lvlJc w:val="left"/>
      <w:pPr>
        <w:ind w:left="510" w:hanging="397"/>
        <w:jc w:val="left"/>
      </w:pPr>
      <w:rPr>
        <w:rFonts w:ascii="PMingLiU" w:eastAsia="PMingLiU" w:hAnsi="PMingLiU" w:hint="default"/>
        <w:w w:val="89"/>
        <w:sz w:val="20"/>
        <w:szCs w:val="20"/>
      </w:rPr>
    </w:lvl>
    <w:lvl w:ilvl="1" w:tplc="0C22BF02">
      <w:start w:val="1"/>
      <w:numFmt w:val="bullet"/>
      <w:lvlText w:val="•"/>
      <w:lvlJc w:val="left"/>
      <w:pPr>
        <w:ind w:left="964" w:hanging="397"/>
      </w:pPr>
      <w:rPr>
        <w:rFonts w:hint="default"/>
      </w:rPr>
    </w:lvl>
    <w:lvl w:ilvl="2" w:tplc="201AF1E0">
      <w:start w:val="1"/>
      <w:numFmt w:val="bullet"/>
      <w:lvlText w:val="•"/>
      <w:lvlJc w:val="left"/>
      <w:pPr>
        <w:ind w:left="1418" w:hanging="397"/>
      </w:pPr>
      <w:rPr>
        <w:rFonts w:hint="default"/>
      </w:rPr>
    </w:lvl>
    <w:lvl w:ilvl="3" w:tplc="B97A01A0">
      <w:start w:val="1"/>
      <w:numFmt w:val="bullet"/>
      <w:lvlText w:val="•"/>
      <w:lvlJc w:val="left"/>
      <w:pPr>
        <w:ind w:left="1872" w:hanging="397"/>
      </w:pPr>
      <w:rPr>
        <w:rFonts w:hint="default"/>
      </w:rPr>
    </w:lvl>
    <w:lvl w:ilvl="4" w:tplc="91EA5766">
      <w:start w:val="1"/>
      <w:numFmt w:val="bullet"/>
      <w:lvlText w:val="•"/>
      <w:lvlJc w:val="left"/>
      <w:pPr>
        <w:ind w:left="2326" w:hanging="397"/>
      </w:pPr>
      <w:rPr>
        <w:rFonts w:hint="default"/>
      </w:rPr>
    </w:lvl>
    <w:lvl w:ilvl="5" w:tplc="3962E9C4">
      <w:start w:val="1"/>
      <w:numFmt w:val="bullet"/>
      <w:lvlText w:val="•"/>
      <w:lvlJc w:val="left"/>
      <w:pPr>
        <w:ind w:left="2780" w:hanging="397"/>
      </w:pPr>
      <w:rPr>
        <w:rFonts w:hint="default"/>
      </w:rPr>
    </w:lvl>
    <w:lvl w:ilvl="6" w:tplc="9C921F8E">
      <w:start w:val="1"/>
      <w:numFmt w:val="bullet"/>
      <w:lvlText w:val="•"/>
      <w:lvlJc w:val="left"/>
      <w:pPr>
        <w:ind w:left="3234" w:hanging="397"/>
      </w:pPr>
      <w:rPr>
        <w:rFonts w:hint="default"/>
      </w:rPr>
    </w:lvl>
    <w:lvl w:ilvl="7" w:tplc="0ABAE96E">
      <w:start w:val="1"/>
      <w:numFmt w:val="bullet"/>
      <w:lvlText w:val="•"/>
      <w:lvlJc w:val="left"/>
      <w:pPr>
        <w:ind w:left="3688" w:hanging="397"/>
      </w:pPr>
      <w:rPr>
        <w:rFonts w:hint="default"/>
      </w:rPr>
    </w:lvl>
    <w:lvl w:ilvl="8" w:tplc="BF7479D8">
      <w:start w:val="1"/>
      <w:numFmt w:val="bullet"/>
      <w:lvlText w:val="•"/>
      <w:lvlJc w:val="left"/>
      <w:pPr>
        <w:ind w:left="4142" w:hanging="397"/>
      </w:pPr>
      <w:rPr>
        <w:rFonts w:hint="default"/>
      </w:rPr>
    </w:lvl>
  </w:abstractNum>
  <w:abstractNum w:abstractNumId="105">
    <w:nsid w:val="75ED46C0"/>
    <w:multiLevelType w:val="hybridMultilevel"/>
    <w:tmpl w:val="E78A5876"/>
    <w:lvl w:ilvl="0" w:tplc="265285E4">
      <w:start w:val="1"/>
      <w:numFmt w:val="decimal"/>
      <w:lvlText w:val="%1."/>
      <w:lvlJc w:val="left"/>
      <w:pPr>
        <w:ind w:left="113" w:hanging="342"/>
        <w:jc w:val="left"/>
      </w:pPr>
      <w:rPr>
        <w:rFonts w:ascii="PMingLiU" w:eastAsia="PMingLiU" w:hAnsi="PMingLiU" w:hint="default"/>
        <w:spacing w:val="-7"/>
        <w:w w:val="112"/>
        <w:sz w:val="20"/>
        <w:szCs w:val="20"/>
      </w:rPr>
    </w:lvl>
    <w:lvl w:ilvl="1" w:tplc="FD567DA0">
      <w:start w:val="1"/>
      <w:numFmt w:val="bullet"/>
      <w:lvlText w:val="•"/>
      <w:lvlJc w:val="left"/>
      <w:pPr>
        <w:ind w:left="607" w:hanging="342"/>
      </w:pPr>
      <w:rPr>
        <w:rFonts w:hint="default"/>
      </w:rPr>
    </w:lvl>
    <w:lvl w:ilvl="2" w:tplc="FBA0D786">
      <w:start w:val="1"/>
      <w:numFmt w:val="bullet"/>
      <w:lvlText w:val="•"/>
      <w:lvlJc w:val="left"/>
      <w:pPr>
        <w:ind w:left="1101" w:hanging="342"/>
      </w:pPr>
      <w:rPr>
        <w:rFonts w:hint="default"/>
      </w:rPr>
    </w:lvl>
    <w:lvl w:ilvl="3" w:tplc="D884D850">
      <w:start w:val="1"/>
      <w:numFmt w:val="bullet"/>
      <w:lvlText w:val="•"/>
      <w:lvlJc w:val="left"/>
      <w:pPr>
        <w:ind w:left="1594" w:hanging="342"/>
      </w:pPr>
      <w:rPr>
        <w:rFonts w:hint="default"/>
      </w:rPr>
    </w:lvl>
    <w:lvl w:ilvl="4" w:tplc="2C785C96">
      <w:start w:val="1"/>
      <w:numFmt w:val="bullet"/>
      <w:lvlText w:val="•"/>
      <w:lvlJc w:val="left"/>
      <w:pPr>
        <w:ind w:left="2088" w:hanging="342"/>
      </w:pPr>
      <w:rPr>
        <w:rFonts w:hint="default"/>
      </w:rPr>
    </w:lvl>
    <w:lvl w:ilvl="5" w:tplc="5E8EC698">
      <w:start w:val="1"/>
      <w:numFmt w:val="bullet"/>
      <w:lvlText w:val="•"/>
      <w:lvlJc w:val="left"/>
      <w:pPr>
        <w:ind w:left="2582" w:hanging="342"/>
      </w:pPr>
      <w:rPr>
        <w:rFonts w:hint="default"/>
      </w:rPr>
    </w:lvl>
    <w:lvl w:ilvl="6" w:tplc="67EADD4A">
      <w:start w:val="1"/>
      <w:numFmt w:val="bullet"/>
      <w:lvlText w:val="•"/>
      <w:lvlJc w:val="left"/>
      <w:pPr>
        <w:ind w:left="3076" w:hanging="342"/>
      </w:pPr>
      <w:rPr>
        <w:rFonts w:hint="default"/>
      </w:rPr>
    </w:lvl>
    <w:lvl w:ilvl="7" w:tplc="1034FA36">
      <w:start w:val="1"/>
      <w:numFmt w:val="bullet"/>
      <w:lvlText w:val="•"/>
      <w:lvlJc w:val="left"/>
      <w:pPr>
        <w:ind w:left="3569" w:hanging="342"/>
      </w:pPr>
      <w:rPr>
        <w:rFonts w:hint="default"/>
      </w:rPr>
    </w:lvl>
    <w:lvl w:ilvl="8" w:tplc="7352B0D2">
      <w:start w:val="1"/>
      <w:numFmt w:val="bullet"/>
      <w:lvlText w:val="•"/>
      <w:lvlJc w:val="left"/>
      <w:pPr>
        <w:ind w:left="4063" w:hanging="342"/>
      </w:pPr>
      <w:rPr>
        <w:rFonts w:hint="default"/>
      </w:rPr>
    </w:lvl>
  </w:abstractNum>
  <w:abstractNum w:abstractNumId="106">
    <w:nsid w:val="765024E6"/>
    <w:multiLevelType w:val="hybridMultilevel"/>
    <w:tmpl w:val="965A84EA"/>
    <w:lvl w:ilvl="0" w:tplc="AA867B3E">
      <w:start w:val="1"/>
      <w:numFmt w:val="decimal"/>
      <w:lvlText w:val="%1."/>
      <w:lvlJc w:val="left"/>
      <w:pPr>
        <w:ind w:left="113" w:hanging="342"/>
        <w:jc w:val="left"/>
      </w:pPr>
      <w:rPr>
        <w:rFonts w:ascii="PMingLiU" w:eastAsia="PMingLiU" w:hAnsi="PMingLiU" w:hint="default"/>
        <w:spacing w:val="-7"/>
        <w:w w:val="112"/>
        <w:sz w:val="20"/>
        <w:szCs w:val="20"/>
      </w:rPr>
    </w:lvl>
    <w:lvl w:ilvl="1" w:tplc="792C0EB2">
      <w:start w:val="1"/>
      <w:numFmt w:val="bullet"/>
      <w:lvlText w:val="•"/>
      <w:lvlJc w:val="left"/>
      <w:pPr>
        <w:ind w:left="607" w:hanging="342"/>
      </w:pPr>
      <w:rPr>
        <w:rFonts w:hint="default"/>
      </w:rPr>
    </w:lvl>
    <w:lvl w:ilvl="2" w:tplc="16D8AF9A">
      <w:start w:val="1"/>
      <w:numFmt w:val="bullet"/>
      <w:lvlText w:val="•"/>
      <w:lvlJc w:val="left"/>
      <w:pPr>
        <w:ind w:left="1101" w:hanging="342"/>
      </w:pPr>
      <w:rPr>
        <w:rFonts w:hint="default"/>
      </w:rPr>
    </w:lvl>
    <w:lvl w:ilvl="3" w:tplc="59EC0600">
      <w:start w:val="1"/>
      <w:numFmt w:val="bullet"/>
      <w:lvlText w:val="•"/>
      <w:lvlJc w:val="left"/>
      <w:pPr>
        <w:ind w:left="1594" w:hanging="342"/>
      </w:pPr>
      <w:rPr>
        <w:rFonts w:hint="default"/>
      </w:rPr>
    </w:lvl>
    <w:lvl w:ilvl="4" w:tplc="6F6C1F56">
      <w:start w:val="1"/>
      <w:numFmt w:val="bullet"/>
      <w:lvlText w:val="•"/>
      <w:lvlJc w:val="left"/>
      <w:pPr>
        <w:ind w:left="2088" w:hanging="342"/>
      </w:pPr>
      <w:rPr>
        <w:rFonts w:hint="default"/>
      </w:rPr>
    </w:lvl>
    <w:lvl w:ilvl="5" w:tplc="88BACEC2">
      <w:start w:val="1"/>
      <w:numFmt w:val="bullet"/>
      <w:lvlText w:val="•"/>
      <w:lvlJc w:val="left"/>
      <w:pPr>
        <w:ind w:left="2582" w:hanging="342"/>
      </w:pPr>
      <w:rPr>
        <w:rFonts w:hint="default"/>
      </w:rPr>
    </w:lvl>
    <w:lvl w:ilvl="6" w:tplc="6DEE9DCC">
      <w:start w:val="1"/>
      <w:numFmt w:val="bullet"/>
      <w:lvlText w:val="•"/>
      <w:lvlJc w:val="left"/>
      <w:pPr>
        <w:ind w:left="3076" w:hanging="342"/>
      </w:pPr>
      <w:rPr>
        <w:rFonts w:hint="default"/>
      </w:rPr>
    </w:lvl>
    <w:lvl w:ilvl="7" w:tplc="3034AF1A">
      <w:start w:val="1"/>
      <w:numFmt w:val="bullet"/>
      <w:lvlText w:val="•"/>
      <w:lvlJc w:val="left"/>
      <w:pPr>
        <w:ind w:left="3569" w:hanging="342"/>
      </w:pPr>
      <w:rPr>
        <w:rFonts w:hint="default"/>
      </w:rPr>
    </w:lvl>
    <w:lvl w:ilvl="8" w:tplc="F87672E6">
      <w:start w:val="1"/>
      <w:numFmt w:val="bullet"/>
      <w:lvlText w:val="•"/>
      <w:lvlJc w:val="left"/>
      <w:pPr>
        <w:ind w:left="4063" w:hanging="342"/>
      </w:pPr>
      <w:rPr>
        <w:rFonts w:hint="default"/>
      </w:rPr>
    </w:lvl>
  </w:abstractNum>
  <w:abstractNum w:abstractNumId="107">
    <w:nsid w:val="78A179E0"/>
    <w:multiLevelType w:val="hybridMultilevel"/>
    <w:tmpl w:val="9894069A"/>
    <w:lvl w:ilvl="0" w:tplc="A742252E">
      <w:start w:val="1"/>
      <w:numFmt w:val="decimal"/>
      <w:lvlText w:val="%1."/>
      <w:lvlJc w:val="left"/>
      <w:pPr>
        <w:ind w:left="113" w:hanging="342"/>
        <w:jc w:val="left"/>
      </w:pPr>
      <w:rPr>
        <w:rFonts w:ascii="PMingLiU" w:eastAsia="PMingLiU" w:hAnsi="PMingLiU" w:hint="default"/>
        <w:spacing w:val="-7"/>
        <w:w w:val="112"/>
        <w:sz w:val="20"/>
        <w:szCs w:val="20"/>
      </w:rPr>
    </w:lvl>
    <w:lvl w:ilvl="1" w:tplc="E2FA289E">
      <w:start w:val="1"/>
      <w:numFmt w:val="bullet"/>
      <w:lvlText w:val="•"/>
      <w:lvlJc w:val="left"/>
      <w:pPr>
        <w:ind w:left="595" w:hanging="342"/>
      </w:pPr>
      <w:rPr>
        <w:rFonts w:hint="default"/>
      </w:rPr>
    </w:lvl>
    <w:lvl w:ilvl="2" w:tplc="A3EAAFC4">
      <w:start w:val="1"/>
      <w:numFmt w:val="bullet"/>
      <w:lvlText w:val="•"/>
      <w:lvlJc w:val="left"/>
      <w:pPr>
        <w:ind w:left="1077" w:hanging="342"/>
      </w:pPr>
      <w:rPr>
        <w:rFonts w:hint="default"/>
      </w:rPr>
    </w:lvl>
    <w:lvl w:ilvl="3" w:tplc="7B6EA94C">
      <w:start w:val="1"/>
      <w:numFmt w:val="bullet"/>
      <w:lvlText w:val="•"/>
      <w:lvlJc w:val="left"/>
      <w:pPr>
        <w:ind w:left="1559" w:hanging="342"/>
      </w:pPr>
      <w:rPr>
        <w:rFonts w:hint="default"/>
      </w:rPr>
    </w:lvl>
    <w:lvl w:ilvl="4" w:tplc="56C2A970">
      <w:start w:val="1"/>
      <w:numFmt w:val="bullet"/>
      <w:lvlText w:val="•"/>
      <w:lvlJc w:val="left"/>
      <w:pPr>
        <w:ind w:left="2041" w:hanging="342"/>
      </w:pPr>
      <w:rPr>
        <w:rFonts w:hint="default"/>
      </w:rPr>
    </w:lvl>
    <w:lvl w:ilvl="5" w:tplc="CC3A4FAE">
      <w:start w:val="1"/>
      <w:numFmt w:val="bullet"/>
      <w:lvlText w:val="•"/>
      <w:lvlJc w:val="left"/>
      <w:pPr>
        <w:ind w:left="2523" w:hanging="342"/>
      </w:pPr>
      <w:rPr>
        <w:rFonts w:hint="default"/>
      </w:rPr>
    </w:lvl>
    <w:lvl w:ilvl="6" w:tplc="4BD0EF78">
      <w:start w:val="1"/>
      <w:numFmt w:val="bullet"/>
      <w:lvlText w:val="•"/>
      <w:lvlJc w:val="left"/>
      <w:pPr>
        <w:ind w:left="3005" w:hanging="342"/>
      </w:pPr>
      <w:rPr>
        <w:rFonts w:hint="default"/>
      </w:rPr>
    </w:lvl>
    <w:lvl w:ilvl="7" w:tplc="59FA5E54">
      <w:start w:val="1"/>
      <w:numFmt w:val="bullet"/>
      <w:lvlText w:val="•"/>
      <w:lvlJc w:val="left"/>
      <w:pPr>
        <w:ind w:left="3487" w:hanging="342"/>
      </w:pPr>
      <w:rPr>
        <w:rFonts w:hint="default"/>
      </w:rPr>
    </w:lvl>
    <w:lvl w:ilvl="8" w:tplc="57D856EE">
      <w:start w:val="1"/>
      <w:numFmt w:val="bullet"/>
      <w:lvlText w:val="•"/>
      <w:lvlJc w:val="left"/>
      <w:pPr>
        <w:ind w:left="3969" w:hanging="342"/>
      </w:pPr>
      <w:rPr>
        <w:rFonts w:hint="default"/>
      </w:rPr>
    </w:lvl>
  </w:abstractNum>
  <w:abstractNum w:abstractNumId="108">
    <w:nsid w:val="79377900"/>
    <w:multiLevelType w:val="hybridMultilevel"/>
    <w:tmpl w:val="B0D21DAC"/>
    <w:lvl w:ilvl="0" w:tplc="9210D90A">
      <w:start w:val="1"/>
      <w:numFmt w:val="lowerLetter"/>
      <w:lvlText w:val="(%1)"/>
      <w:lvlJc w:val="left"/>
      <w:pPr>
        <w:ind w:left="520" w:hanging="397"/>
        <w:jc w:val="left"/>
      </w:pPr>
      <w:rPr>
        <w:rFonts w:ascii="PMingLiU" w:eastAsia="PMingLiU" w:hAnsi="PMingLiU" w:hint="default"/>
        <w:w w:val="89"/>
        <w:sz w:val="20"/>
        <w:szCs w:val="20"/>
      </w:rPr>
    </w:lvl>
    <w:lvl w:ilvl="1" w:tplc="D18EBF8E">
      <w:start w:val="1"/>
      <w:numFmt w:val="lowerRoman"/>
      <w:lvlText w:val="(%2)"/>
      <w:lvlJc w:val="left"/>
      <w:pPr>
        <w:ind w:left="917" w:hanging="397"/>
        <w:jc w:val="left"/>
      </w:pPr>
      <w:rPr>
        <w:rFonts w:ascii="PMingLiU" w:eastAsia="PMingLiU" w:hAnsi="PMingLiU" w:hint="default"/>
        <w:w w:val="85"/>
        <w:sz w:val="20"/>
        <w:szCs w:val="20"/>
      </w:rPr>
    </w:lvl>
    <w:lvl w:ilvl="2" w:tplc="3B4C48F4">
      <w:start w:val="1"/>
      <w:numFmt w:val="bullet"/>
      <w:lvlText w:val="•"/>
      <w:lvlJc w:val="left"/>
      <w:pPr>
        <w:ind w:left="1376" w:hanging="397"/>
      </w:pPr>
      <w:rPr>
        <w:rFonts w:hint="default"/>
      </w:rPr>
    </w:lvl>
    <w:lvl w:ilvl="3" w:tplc="1130B93E">
      <w:start w:val="1"/>
      <w:numFmt w:val="bullet"/>
      <w:lvlText w:val="•"/>
      <w:lvlJc w:val="left"/>
      <w:pPr>
        <w:ind w:left="1835" w:hanging="397"/>
      </w:pPr>
      <w:rPr>
        <w:rFonts w:hint="default"/>
      </w:rPr>
    </w:lvl>
    <w:lvl w:ilvl="4" w:tplc="0240A70A">
      <w:start w:val="1"/>
      <w:numFmt w:val="bullet"/>
      <w:lvlText w:val="•"/>
      <w:lvlJc w:val="left"/>
      <w:pPr>
        <w:ind w:left="2295" w:hanging="397"/>
      </w:pPr>
      <w:rPr>
        <w:rFonts w:hint="default"/>
      </w:rPr>
    </w:lvl>
    <w:lvl w:ilvl="5" w:tplc="BDC81B7A">
      <w:start w:val="1"/>
      <w:numFmt w:val="bullet"/>
      <w:lvlText w:val="•"/>
      <w:lvlJc w:val="left"/>
      <w:pPr>
        <w:ind w:left="2754" w:hanging="397"/>
      </w:pPr>
      <w:rPr>
        <w:rFonts w:hint="default"/>
      </w:rPr>
    </w:lvl>
    <w:lvl w:ilvl="6" w:tplc="5950D82A">
      <w:start w:val="1"/>
      <w:numFmt w:val="bullet"/>
      <w:lvlText w:val="•"/>
      <w:lvlJc w:val="left"/>
      <w:pPr>
        <w:ind w:left="3213" w:hanging="397"/>
      </w:pPr>
      <w:rPr>
        <w:rFonts w:hint="default"/>
      </w:rPr>
    </w:lvl>
    <w:lvl w:ilvl="7" w:tplc="73F876CC">
      <w:start w:val="1"/>
      <w:numFmt w:val="bullet"/>
      <w:lvlText w:val="•"/>
      <w:lvlJc w:val="left"/>
      <w:pPr>
        <w:ind w:left="3673" w:hanging="397"/>
      </w:pPr>
      <w:rPr>
        <w:rFonts w:hint="default"/>
      </w:rPr>
    </w:lvl>
    <w:lvl w:ilvl="8" w:tplc="D08C3396">
      <w:start w:val="1"/>
      <w:numFmt w:val="bullet"/>
      <w:lvlText w:val="•"/>
      <w:lvlJc w:val="left"/>
      <w:pPr>
        <w:ind w:left="4132" w:hanging="397"/>
      </w:pPr>
      <w:rPr>
        <w:rFonts w:hint="default"/>
      </w:rPr>
    </w:lvl>
  </w:abstractNum>
  <w:abstractNum w:abstractNumId="109">
    <w:nsid w:val="79FF7198"/>
    <w:multiLevelType w:val="hybridMultilevel"/>
    <w:tmpl w:val="4F70CDD4"/>
    <w:lvl w:ilvl="0" w:tplc="DD86D864">
      <w:start w:val="1"/>
      <w:numFmt w:val="lowerLetter"/>
      <w:lvlText w:val="(%1)"/>
      <w:lvlJc w:val="left"/>
      <w:pPr>
        <w:ind w:left="516" w:hanging="397"/>
        <w:jc w:val="left"/>
      </w:pPr>
      <w:rPr>
        <w:rFonts w:ascii="PMingLiU" w:eastAsia="PMingLiU" w:hAnsi="PMingLiU" w:hint="default"/>
        <w:w w:val="89"/>
        <w:sz w:val="20"/>
        <w:szCs w:val="20"/>
      </w:rPr>
    </w:lvl>
    <w:lvl w:ilvl="1" w:tplc="35B6F9BE">
      <w:start w:val="1"/>
      <w:numFmt w:val="bullet"/>
      <w:lvlText w:val="•"/>
      <w:lvlJc w:val="left"/>
      <w:pPr>
        <w:ind w:left="970" w:hanging="397"/>
      </w:pPr>
      <w:rPr>
        <w:rFonts w:hint="default"/>
      </w:rPr>
    </w:lvl>
    <w:lvl w:ilvl="2" w:tplc="A7144A54">
      <w:start w:val="1"/>
      <w:numFmt w:val="bullet"/>
      <w:lvlText w:val="•"/>
      <w:lvlJc w:val="left"/>
      <w:pPr>
        <w:ind w:left="1424" w:hanging="397"/>
      </w:pPr>
      <w:rPr>
        <w:rFonts w:hint="default"/>
      </w:rPr>
    </w:lvl>
    <w:lvl w:ilvl="3" w:tplc="E5E64D7E">
      <w:start w:val="1"/>
      <w:numFmt w:val="bullet"/>
      <w:lvlText w:val="•"/>
      <w:lvlJc w:val="left"/>
      <w:pPr>
        <w:ind w:left="1878" w:hanging="397"/>
      </w:pPr>
      <w:rPr>
        <w:rFonts w:hint="default"/>
      </w:rPr>
    </w:lvl>
    <w:lvl w:ilvl="4" w:tplc="2BDABE7C">
      <w:start w:val="1"/>
      <w:numFmt w:val="bullet"/>
      <w:lvlText w:val="•"/>
      <w:lvlJc w:val="left"/>
      <w:pPr>
        <w:ind w:left="2332" w:hanging="397"/>
      </w:pPr>
      <w:rPr>
        <w:rFonts w:hint="default"/>
      </w:rPr>
    </w:lvl>
    <w:lvl w:ilvl="5" w:tplc="38DE1E14">
      <w:start w:val="1"/>
      <w:numFmt w:val="bullet"/>
      <w:lvlText w:val="•"/>
      <w:lvlJc w:val="left"/>
      <w:pPr>
        <w:ind w:left="2786" w:hanging="397"/>
      </w:pPr>
      <w:rPr>
        <w:rFonts w:hint="default"/>
      </w:rPr>
    </w:lvl>
    <w:lvl w:ilvl="6" w:tplc="369081AA">
      <w:start w:val="1"/>
      <w:numFmt w:val="bullet"/>
      <w:lvlText w:val="•"/>
      <w:lvlJc w:val="left"/>
      <w:pPr>
        <w:ind w:left="3240" w:hanging="397"/>
      </w:pPr>
      <w:rPr>
        <w:rFonts w:hint="default"/>
      </w:rPr>
    </w:lvl>
    <w:lvl w:ilvl="7" w:tplc="F4D05108">
      <w:start w:val="1"/>
      <w:numFmt w:val="bullet"/>
      <w:lvlText w:val="•"/>
      <w:lvlJc w:val="left"/>
      <w:pPr>
        <w:ind w:left="3694" w:hanging="397"/>
      </w:pPr>
      <w:rPr>
        <w:rFonts w:hint="default"/>
      </w:rPr>
    </w:lvl>
    <w:lvl w:ilvl="8" w:tplc="28606A7A">
      <w:start w:val="1"/>
      <w:numFmt w:val="bullet"/>
      <w:lvlText w:val="•"/>
      <w:lvlJc w:val="left"/>
      <w:pPr>
        <w:ind w:left="4148" w:hanging="397"/>
      </w:pPr>
      <w:rPr>
        <w:rFonts w:hint="default"/>
      </w:rPr>
    </w:lvl>
  </w:abstractNum>
  <w:abstractNum w:abstractNumId="110">
    <w:nsid w:val="7BCA3E04"/>
    <w:multiLevelType w:val="hybridMultilevel"/>
    <w:tmpl w:val="C5BEA410"/>
    <w:lvl w:ilvl="0" w:tplc="9D8A5402">
      <w:start w:val="1"/>
      <w:numFmt w:val="decimal"/>
      <w:lvlText w:val="%1."/>
      <w:lvlJc w:val="left"/>
      <w:pPr>
        <w:ind w:left="123" w:hanging="342"/>
        <w:jc w:val="left"/>
      </w:pPr>
      <w:rPr>
        <w:rFonts w:ascii="PMingLiU" w:eastAsia="PMingLiU" w:hAnsi="PMingLiU" w:hint="default"/>
        <w:spacing w:val="-7"/>
        <w:w w:val="112"/>
        <w:sz w:val="20"/>
        <w:szCs w:val="20"/>
      </w:rPr>
    </w:lvl>
    <w:lvl w:ilvl="1" w:tplc="245648A0">
      <w:start w:val="1"/>
      <w:numFmt w:val="bullet"/>
      <w:lvlText w:val="•"/>
      <w:lvlJc w:val="left"/>
      <w:pPr>
        <w:ind w:left="616" w:hanging="342"/>
      </w:pPr>
      <w:rPr>
        <w:rFonts w:hint="default"/>
      </w:rPr>
    </w:lvl>
    <w:lvl w:ilvl="2" w:tplc="9E6656F8">
      <w:start w:val="1"/>
      <w:numFmt w:val="bullet"/>
      <w:lvlText w:val="•"/>
      <w:lvlJc w:val="left"/>
      <w:pPr>
        <w:ind w:left="1109" w:hanging="342"/>
      </w:pPr>
      <w:rPr>
        <w:rFonts w:hint="default"/>
      </w:rPr>
    </w:lvl>
    <w:lvl w:ilvl="3" w:tplc="E4342A64">
      <w:start w:val="1"/>
      <w:numFmt w:val="bullet"/>
      <w:lvlText w:val="•"/>
      <w:lvlJc w:val="left"/>
      <w:pPr>
        <w:ind w:left="1601" w:hanging="342"/>
      </w:pPr>
      <w:rPr>
        <w:rFonts w:hint="default"/>
      </w:rPr>
    </w:lvl>
    <w:lvl w:ilvl="4" w:tplc="9E72F974">
      <w:start w:val="1"/>
      <w:numFmt w:val="bullet"/>
      <w:lvlText w:val="•"/>
      <w:lvlJc w:val="left"/>
      <w:pPr>
        <w:ind w:left="2094" w:hanging="342"/>
      </w:pPr>
      <w:rPr>
        <w:rFonts w:hint="default"/>
      </w:rPr>
    </w:lvl>
    <w:lvl w:ilvl="5" w:tplc="9A86A3F0">
      <w:start w:val="1"/>
      <w:numFmt w:val="bullet"/>
      <w:lvlText w:val="•"/>
      <w:lvlJc w:val="left"/>
      <w:pPr>
        <w:ind w:left="2587" w:hanging="342"/>
      </w:pPr>
      <w:rPr>
        <w:rFonts w:hint="default"/>
      </w:rPr>
    </w:lvl>
    <w:lvl w:ilvl="6" w:tplc="CF2A3434">
      <w:start w:val="1"/>
      <w:numFmt w:val="bullet"/>
      <w:lvlText w:val="•"/>
      <w:lvlJc w:val="left"/>
      <w:pPr>
        <w:ind w:left="3079" w:hanging="342"/>
      </w:pPr>
      <w:rPr>
        <w:rFonts w:hint="default"/>
      </w:rPr>
    </w:lvl>
    <w:lvl w:ilvl="7" w:tplc="F7DC48FE">
      <w:start w:val="1"/>
      <w:numFmt w:val="bullet"/>
      <w:lvlText w:val="•"/>
      <w:lvlJc w:val="left"/>
      <w:pPr>
        <w:ind w:left="3572" w:hanging="342"/>
      </w:pPr>
      <w:rPr>
        <w:rFonts w:hint="default"/>
      </w:rPr>
    </w:lvl>
    <w:lvl w:ilvl="8" w:tplc="BEF0B3BC">
      <w:start w:val="1"/>
      <w:numFmt w:val="bullet"/>
      <w:lvlText w:val="•"/>
      <w:lvlJc w:val="left"/>
      <w:pPr>
        <w:ind w:left="4065" w:hanging="342"/>
      </w:pPr>
      <w:rPr>
        <w:rFonts w:hint="default"/>
      </w:rPr>
    </w:lvl>
  </w:abstractNum>
  <w:abstractNum w:abstractNumId="111">
    <w:nsid w:val="7BEE3889"/>
    <w:multiLevelType w:val="hybridMultilevel"/>
    <w:tmpl w:val="44D2B6BC"/>
    <w:lvl w:ilvl="0" w:tplc="CD56D846">
      <w:start w:val="1"/>
      <w:numFmt w:val="lowerLetter"/>
      <w:lvlText w:val="(%1)"/>
      <w:lvlJc w:val="left"/>
      <w:pPr>
        <w:ind w:left="520" w:hanging="397"/>
        <w:jc w:val="left"/>
      </w:pPr>
      <w:rPr>
        <w:rFonts w:ascii="PMingLiU" w:eastAsia="PMingLiU" w:hAnsi="PMingLiU" w:hint="default"/>
        <w:w w:val="89"/>
        <w:sz w:val="20"/>
        <w:szCs w:val="20"/>
      </w:rPr>
    </w:lvl>
    <w:lvl w:ilvl="1" w:tplc="99D4F968">
      <w:start w:val="1"/>
      <w:numFmt w:val="lowerRoman"/>
      <w:lvlText w:val="(%2)"/>
      <w:lvlJc w:val="left"/>
      <w:pPr>
        <w:ind w:left="917" w:hanging="397"/>
        <w:jc w:val="left"/>
      </w:pPr>
      <w:rPr>
        <w:rFonts w:ascii="PMingLiU" w:eastAsia="PMingLiU" w:hAnsi="PMingLiU" w:hint="default"/>
        <w:w w:val="85"/>
        <w:sz w:val="20"/>
        <w:szCs w:val="20"/>
      </w:rPr>
    </w:lvl>
    <w:lvl w:ilvl="2" w:tplc="ABB84596">
      <w:start w:val="1"/>
      <w:numFmt w:val="bullet"/>
      <w:lvlText w:val="•"/>
      <w:lvlJc w:val="left"/>
      <w:pPr>
        <w:ind w:left="917" w:hanging="397"/>
      </w:pPr>
      <w:rPr>
        <w:rFonts w:hint="default"/>
      </w:rPr>
    </w:lvl>
    <w:lvl w:ilvl="3" w:tplc="DFECEF1C">
      <w:start w:val="1"/>
      <w:numFmt w:val="bullet"/>
      <w:lvlText w:val="•"/>
      <w:lvlJc w:val="left"/>
      <w:pPr>
        <w:ind w:left="1434" w:hanging="397"/>
      </w:pPr>
      <w:rPr>
        <w:rFonts w:hint="default"/>
      </w:rPr>
    </w:lvl>
    <w:lvl w:ilvl="4" w:tplc="83409BCE">
      <w:start w:val="1"/>
      <w:numFmt w:val="bullet"/>
      <w:lvlText w:val="•"/>
      <w:lvlJc w:val="left"/>
      <w:pPr>
        <w:ind w:left="1950" w:hanging="397"/>
      </w:pPr>
      <w:rPr>
        <w:rFonts w:hint="default"/>
      </w:rPr>
    </w:lvl>
    <w:lvl w:ilvl="5" w:tplc="B23E9CAA">
      <w:start w:val="1"/>
      <w:numFmt w:val="bullet"/>
      <w:lvlText w:val="•"/>
      <w:lvlJc w:val="left"/>
      <w:pPr>
        <w:ind w:left="2467" w:hanging="397"/>
      </w:pPr>
      <w:rPr>
        <w:rFonts w:hint="default"/>
      </w:rPr>
    </w:lvl>
    <w:lvl w:ilvl="6" w:tplc="9708B18E">
      <w:start w:val="1"/>
      <w:numFmt w:val="bullet"/>
      <w:lvlText w:val="•"/>
      <w:lvlJc w:val="left"/>
      <w:pPr>
        <w:ind w:left="2984" w:hanging="397"/>
      </w:pPr>
      <w:rPr>
        <w:rFonts w:hint="default"/>
      </w:rPr>
    </w:lvl>
    <w:lvl w:ilvl="7" w:tplc="4446C538">
      <w:start w:val="1"/>
      <w:numFmt w:val="bullet"/>
      <w:lvlText w:val="•"/>
      <w:lvlJc w:val="left"/>
      <w:pPr>
        <w:ind w:left="3500" w:hanging="397"/>
      </w:pPr>
      <w:rPr>
        <w:rFonts w:hint="default"/>
      </w:rPr>
    </w:lvl>
    <w:lvl w:ilvl="8" w:tplc="AF04D6F2">
      <w:start w:val="1"/>
      <w:numFmt w:val="bullet"/>
      <w:lvlText w:val="•"/>
      <w:lvlJc w:val="left"/>
      <w:pPr>
        <w:ind w:left="4017" w:hanging="397"/>
      </w:pPr>
      <w:rPr>
        <w:rFonts w:hint="default"/>
      </w:rPr>
    </w:lvl>
  </w:abstractNum>
  <w:abstractNum w:abstractNumId="112">
    <w:nsid w:val="7C687910"/>
    <w:multiLevelType w:val="hybridMultilevel"/>
    <w:tmpl w:val="80B2BA3C"/>
    <w:lvl w:ilvl="0" w:tplc="08645D70">
      <w:start w:val="1"/>
      <w:numFmt w:val="decimal"/>
      <w:lvlText w:val="%1."/>
      <w:lvlJc w:val="left"/>
      <w:pPr>
        <w:ind w:left="123" w:hanging="342"/>
        <w:jc w:val="left"/>
      </w:pPr>
      <w:rPr>
        <w:rFonts w:ascii="PMingLiU" w:eastAsia="PMingLiU" w:hAnsi="PMingLiU" w:hint="default"/>
        <w:spacing w:val="-7"/>
        <w:w w:val="112"/>
        <w:sz w:val="20"/>
        <w:szCs w:val="20"/>
      </w:rPr>
    </w:lvl>
    <w:lvl w:ilvl="1" w:tplc="03F635C6">
      <w:start w:val="1"/>
      <w:numFmt w:val="bullet"/>
      <w:lvlText w:val="•"/>
      <w:lvlJc w:val="left"/>
      <w:pPr>
        <w:ind w:left="605" w:hanging="342"/>
      </w:pPr>
      <w:rPr>
        <w:rFonts w:hint="default"/>
      </w:rPr>
    </w:lvl>
    <w:lvl w:ilvl="2" w:tplc="78C460A0">
      <w:start w:val="1"/>
      <w:numFmt w:val="bullet"/>
      <w:lvlText w:val="•"/>
      <w:lvlJc w:val="left"/>
      <w:pPr>
        <w:ind w:left="1087" w:hanging="342"/>
      </w:pPr>
      <w:rPr>
        <w:rFonts w:hint="default"/>
      </w:rPr>
    </w:lvl>
    <w:lvl w:ilvl="3" w:tplc="3E4E8A34">
      <w:start w:val="1"/>
      <w:numFmt w:val="bullet"/>
      <w:lvlText w:val="•"/>
      <w:lvlJc w:val="left"/>
      <w:pPr>
        <w:ind w:left="1569" w:hanging="342"/>
      </w:pPr>
      <w:rPr>
        <w:rFonts w:hint="default"/>
      </w:rPr>
    </w:lvl>
    <w:lvl w:ilvl="4" w:tplc="717412FE">
      <w:start w:val="1"/>
      <w:numFmt w:val="bullet"/>
      <w:lvlText w:val="•"/>
      <w:lvlJc w:val="left"/>
      <w:pPr>
        <w:ind w:left="2051" w:hanging="342"/>
      </w:pPr>
      <w:rPr>
        <w:rFonts w:hint="default"/>
      </w:rPr>
    </w:lvl>
    <w:lvl w:ilvl="5" w:tplc="07D61C56">
      <w:start w:val="1"/>
      <w:numFmt w:val="bullet"/>
      <w:lvlText w:val="•"/>
      <w:lvlJc w:val="left"/>
      <w:pPr>
        <w:ind w:left="2533" w:hanging="342"/>
      </w:pPr>
      <w:rPr>
        <w:rFonts w:hint="default"/>
      </w:rPr>
    </w:lvl>
    <w:lvl w:ilvl="6" w:tplc="74D0E42C">
      <w:start w:val="1"/>
      <w:numFmt w:val="bullet"/>
      <w:lvlText w:val="•"/>
      <w:lvlJc w:val="left"/>
      <w:pPr>
        <w:ind w:left="3015" w:hanging="342"/>
      </w:pPr>
      <w:rPr>
        <w:rFonts w:hint="default"/>
      </w:rPr>
    </w:lvl>
    <w:lvl w:ilvl="7" w:tplc="1C02CBF6">
      <w:start w:val="1"/>
      <w:numFmt w:val="bullet"/>
      <w:lvlText w:val="•"/>
      <w:lvlJc w:val="left"/>
      <w:pPr>
        <w:ind w:left="3497" w:hanging="342"/>
      </w:pPr>
      <w:rPr>
        <w:rFonts w:hint="default"/>
      </w:rPr>
    </w:lvl>
    <w:lvl w:ilvl="8" w:tplc="24ECF630">
      <w:start w:val="1"/>
      <w:numFmt w:val="bullet"/>
      <w:lvlText w:val="•"/>
      <w:lvlJc w:val="left"/>
      <w:pPr>
        <w:ind w:left="3980" w:hanging="342"/>
      </w:pPr>
      <w:rPr>
        <w:rFonts w:hint="default"/>
      </w:rPr>
    </w:lvl>
  </w:abstractNum>
  <w:abstractNum w:abstractNumId="113">
    <w:nsid w:val="7E7E09B5"/>
    <w:multiLevelType w:val="hybridMultilevel"/>
    <w:tmpl w:val="3C807A04"/>
    <w:lvl w:ilvl="0" w:tplc="8594DFCE">
      <w:start w:val="1"/>
      <w:numFmt w:val="lowerLetter"/>
      <w:lvlText w:val="(%1)"/>
      <w:lvlJc w:val="left"/>
      <w:pPr>
        <w:ind w:left="520" w:hanging="397"/>
        <w:jc w:val="left"/>
      </w:pPr>
      <w:rPr>
        <w:rFonts w:ascii="PMingLiU" w:eastAsia="PMingLiU" w:hAnsi="PMingLiU" w:hint="default"/>
        <w:w w:val="89"/>
        <w:sz w:val="20"/>
        <w:szCs w:val="20"/>
      </w:rPr>
    </w:lvl>
    <w:lvl w:ilvl="1" w:tplc="763655AA">
      <w:start w:val="1"/>
      <w:numFmt w:val="bullet"/>
      <w:lvlText w:val="•"/>
      <w:lvlJc w:val="left"/>
      <w:pPr>
        <w:ind w:left="962" w:hanging="397"/>
      </w:pPr>
      <w:rPr>
        <w:rFonts w:hint="default"/>
      </w:rPr>
    </w:lvl>
    <w:lvl w:ilvl="2" w:tplc="F732CAB2">
      <w:start w:val="1"/>
      <w:numFmt w:val="bullet"/>
      <w:lvlText w:val="•"/>
      <w:lvlJc w:val="left"/>
      <w:pPr>
        <w:ind w:left="1404" w:hanging="397"/>
      </w:pPr>
      <w:rPr>
        <w:rFonts w:hint="default"/>
      </w:rPr>
    </w:lvl>
    <w:lvl w:ilvl="3" w:tplc="9A90FE60">
      <w:start w:val="1"/>
      <w:numFmt w:val="bullet"/>
      <w:lvlText w:val="•"/>
      <w:lvlJc w:val="left"/>
      <w:pPr>
        <w:ind w:left="1847" w:hanging="397"/>
      </w:pPr>
      <w:rPr>
        <w:rFonts w:hint="default"/>
      </w:rPr>
    </w:lvl>
    <w:lvl w:ilvl="4" w:tplc="3EC0A894">
      <w:start w:val="1"/>
      <w:numFmt w:val="bullet"/>
      <w:lvlText w:val="•"/>
      <w:lvlJc w:val="left"/>
      <w:pPr>
        <w:ind w:left="2289" w:hanging="397"/>
      </w:pPr>
      <w:rPr>
        <w:rFonts w:hint="default"/>
      </w:rPr>
    </w:lvl>
    <w:lvl w:ilvl="5" w:tplc="E01C3A82">
      <w:start w:val="1"/>
      <w:numFmt w:val="bullet"/>
      <w:lvlText w:val="•"/>
      <w:lvlJc w:val="left"/>
      <w:pPr>
        <w:ind w:left="2731" w:hanging="397"/>
      </w:pPr>
      <w:rPr>
        <w:rFonts w:hint="default"/>
      </w:rPr>
    </w:lvl>
    <w:lvl w:ilvl="6" w:tplc="034A9770">
      <w:start w:val="1"/>
      <w:numFmt w:val="bullet"/>
      <w:lvlText w:val="•"/>
      <w:lvlJc w:val="left"/>
      <w:pPr>
        <w:ind w:left="3173" w:hanging="397"/>
      </w:pPr>
      <w:rPr>
        <w:rFonts w:hint="default"/>
      </w:rPr>
    </w:lvl>
    <w:lvl w:ilvl="7" w:tplc="38466824">
      <w:start w:val="1"/>
      <w:numFmt w:val="bullet"/>
      <w:lvlText w:val="•"/>
      <w:lvlJc w:val="left"/>
      <w:pPr>
        <w:ind w:left="3615" w:hanging="397"/>
      </w:pPr>
      <w:rPr>
        <w:rFonts w:hint="default"/>
      </w:rPr>
    </w:lvl>
    <w:lvl w:ilvl="8" w:tplc="940ADEA0">
      <w:start w:val="1"/>
      <w:numFmt w:val="bullet"/>
      <w:lvlText w:val="•"/>
      <w:lvlJc w:val="left"/>
      <w:pPr>
        <w:ind w:left="4058" w:hanging="397"/>
      </w:pPr>
      <w:rPr>
        <w:rFonts w:hint="default"/>
      </w:rPr>
    </w:lvl>
  </w:abstractNum>
  <w:abstractNum w:abstractNumId="114">
    <w:nsid w:val="7EEC6D7A"/>
    <w:multiLevelType w:val="hybridMultilevel"/>
    <w:tmpl w:val="4202AE26"/>
    <w:lvl w:ilvl="0" w:tplc="73CA8D14">
      <w:start w:val="1"/>
      <w:numFmt w:val="decimal"/>
      <w:lvlText w:val="%1."/>
      <w:lvlJc w:val="left"/>
      <w:pPr>
        <w:ind w:left="107" w:hanging="342"/>
        <w:jc w:val="left"/>
      </w:pPr>
      <w:rPr>
        <w:rFonts w:ascii="PMingLiU" w:eastAsia="PMingLiU" w:hAnsi="PMingLiU" w:hint="default"/>
        <w:spacing w:val="-7"/>
        <w:w w:val="112"/>
        <w:sz w:val="20"/>
        <w:szCs w:val="20"/>
      </w:rPr>
    </w:lvl>
    <w:lvl w:ilvl="1" w:tplc="C9E84C1E">
      <w:start w:val="1"/>
      <w:numFmt w:val="bullet"/>
      <w:lvlText w:val="•"/>
      <w:lvlJc w:val="left"/>
      <w:pPr>
        <w:ind w:left="601" w:hanging="342"/>
      </w:pPr>
      <w:rPr>
        <w:rFonts w:hint="default"/>
      </w:rPr>
    </w:lvl>
    <w:lvl w:ilvl="2" w:tplc="B2C4C0C2">
      <w:start w:val="1"/>
      <w:numFmt w:val="bullet"/>
      <w:lvlText w:val="•"/>
      <w:lvlJc w:val="left"/>
      <w:pPr>
        <w:ind w:left="1095" w:hanging="342"/>
      </w:pPr>
      <w:rPr>
        <w:rFonts w:hint="default"/>
      </w:rPr>
    </w:lvl>
    <w:lvl w:ilvl="3" w:tplc="6632E9BA">
      <w:start w:val="1"/>
      <w:numFmt w:val="bullet"/>
      <w:lvlText w:val="•"/>
      <w:lvlJc w:val="left"/>
      <w:pPr>
        <w:ind w:left="1588" w:hanging="342"/>
      </w:pPr>
      <w:rPr>
        <w:rFonts w:hint="default"/>
      </w:rPr>
    </w:lvl>
    <w:lvl w:ilvl="4" w:tplc="2D9C180A">
      <w:start w:val="1"/>
      <w:numFmt w:val="bullet"/>
      <w:lvlText w:val="•"/>
      <w:lvlJc w:val="left"/>
      <w:pPr>
        <w:ind w:left="2082" w:hanging="342"/>
      </w:pPr>
      <w:rPr>
        <w:rFonts w:hint="default"/>
      </w:rPr>
    </w:lvl>
    <w:lvl w:ilvl="5" w:tplc="B9989BEA">
      <w:start w:val="1"/>
      <w:numFmt w:val="bullet"/>
      <w:lvlText w:val="•"/>
      <w:lvlJc w:val="left"/>
      <w:pPr>
        <w:ind w:left="2576" w:hanging="342"/>
      </w:pPr>
      <w:rPr>
        <w:rFonts w:hint="default"/>
      </w:rPr>
    </w:lvl>
    <w:lvl w:ilvl="6" w:tplc="CBA6170E">
      <w:start w:val="1"/>
      <w:numFmt w:val="bullet"/>
      <w:lvlText w:val="•"/>
      <w:lvlJc w:val="left"/>
      <w:pPr>
        <w:ind w:left="3070" w:hanging="342"/>
      </w:pPr>
      <w:rPr>
        <w:rFonts w:hint="default"/>
      </w:rPr>
    </w:lvl>
    <w:lvl w:ilvl="7" w:tplc="D1B4643C">
      <w:start w:val="1"/>
      <w:numFmt w:val="bullet"/>
      <w:lvlText w:val="•"/>
      <w:lvlJc w:val="left"/>
      <w:pPr>
        <w:ind w:left="3563" w:hanging="342"/>
      </w:pPr>
      <w:rPr>
        <w:rFonts w:hint="default"/>
      </w:rPr>
    </w:lvl>
    <w:lvl w:ilvl="8" w:tplc="EAD44F62">
      <w:start w:val="1"/>
      <w:numFmt w:val="bullet"/>
      <w:lvlText w:val="•"/>
      <w:lvlJc w:val="left"/>
      <w:pPr>
        <w:ind w:left="4057" w:hanging="342"/>
      </w:pPr>
      <w:rPr>
        <w:rFonts w:hint="default"/>
      </w:rPr>
    </w:lvl>
  </w:abstractNum>
  <w:num w:numId="1">
    <w:abstractNumId w:val="7"/>
  </w:num>
  <w:num w:numId="2">
    <w:abstractNumId w:val="0"/>
  </w:num>
  <w:num w:numId="3">
    <w:abstractNumId w:val="59"/>
  </w:num>
  <w:num w:numId="4">
    <w:abstractNumId w:val="71"/>
  </w:num>
  <w:num w:numId="5">
    <w:abstractNumId w:val="21"/>
  </w:num>
  <w:num w:numId="6">
    <w:abstractNumId w:val="14"/>
  </w:num>
  <w:num w:numId="7">
    <w:abstractNumId w:val="50"/>
  </w:num>
  <w:num w:numId="8">
    <w:abstractNumId w:val="110"/>
  </w:num>
  <w:num w:numId="9">
    <w:abstractNumId w:val="66"/>
  </w:num>
  <w:num w:numId="10">
    <w:abstractNumId w:val="43"/>
  </w:num>
  <w:num w:numId="11">
    <w:abstractNumId w:val="74"/>
  </w:num>
  <w:num w:numId="12">
    <w:abstractNumId w:val="37"/>
  </w:num>
  <w:num w:numId="13">
    <w:abstractNumId w:val="94"/>
  </w:num>
  <w:num w:numId="14">
    <w:abstractNumId w:val="47"/>
  </w:num>
  <w:num w:numId="15">
    <w:abstractNumId w:val="63"/>
  </w:num>
  <w:num w:numId="16">
    <w:abstractNumId w:val="3"/>
  </w:num>
  <w:num w:numId="17">
    <w:abstractNumId w:val="29"/>
  </w:num>
  <w:num w:numId="18">
    <w:abstractNumId w:val="49"/>
  </w:num>
  <w:num w:numId="19">
    <w:abstractNumId w:val="4"/>
  </w:num>
  <w:num w:numId="20">
    <w:abstractNumId w:val="83"/>
  </w:num>
  <w:num w:numId="21">
    <w:abstractNumId w:val="45"/>
  </w:num>
  <w:num w:numId="22">
    <w:abstractNumId w:val="108"/>
  </w:num>
  <w:num w:numId="23">
    <w:abstractNumId w:val="36"/>
  </w:num>
  <w:num w:numId="24">
    <w:abstractNumId w:val="113"/>
  </w:num>
  <w:num w:numId="25">
    <w:abstractNumId w:val="24"/>
  </w:num>
  <w:num w:numId="26">
    <w:abstractNumId w:val="85"/>
  </w:num>
  <w:num w:numId="27">
    <w:abstractNumId w:val="68"/>
  </w:num>
  <w:num w:numId="28">
    <w:abstractNumId w:val="109"/>
  </w:num>
  <w:num w:numId="29">
    <w:abstractNumId w:val="23"/>
  </w:num>
  <w:num w:numId="30">
    <w:abstractNumId w:val="111"/>
  </w:num>
  <w:num w:numId="31">
    <w:abstractNumId w:val="56"/>
  </w:num>
  <w:num w:numId="32">
    <w:abstractNumId w:val="39"/>
  </w:num>
  <w:num w:numId="33">
    <w:abstractNumId w:val="96"/>
  </w:num>
  <w:num w:numId="34">
    <w:abstractNumId w:val="34"/>
  </w:num>
  <w:num w:numId="35">
    <w:abstractNumId w:val="79"/>
  </w:num>
  <w:num w:numId="36">
    <w:abstractNumId w:val="55"/>
  </w:num>
  <w:num w:numId="37">
    <w:abstractNumId w:val="8"/>
  </w:num>
  <w:num w:numId="38">
    <w:abstractNumId w:val="97"/>
  </w:num>
  <w:num w:numId="39">
    <w:abstractNumId w:val="62"/>
  </w:num>
  <w:num w:numId="40">
    <w:abstractNumId w:val="25"/>
  </w:num>
  <w:num w:numId="41">
    <w:abstractNumId w:val="112"/>
  </w:num>
  <w:num w:numId="42">
    <w:abstractNumId w:val="32"/>
  </w:num>
  <w:num w:numId="43">
    <w:abstractNumId w:val="81"/>
  </w:num>
  <w:num w:numId="44">
    <w:abstractNumId w:val="101"/>
  </w:num>
  <w:num w:numId="45">
    <w:abstractNumId w:val="65"/>
  </w:num>
  <w:num w:numId="46">
    <w:abstractNumId w:val="70"/>
  </w:num>
  <w:num w:numId="47">
    <w:abstractNumId w:val="100"/>
  </w:num>
  <w:num w:numId="48">
    <w:abstractNumId w:val="12"/>
  </w:num>
  <w:num w:numId="49">
    <w:abstractNumId w:val="69"/>
  </w:num>
  <w:num w:numId="50">
    <w:abstractNumId w:val="15"/>
  </w:num>
  <w:num w:numId="51">
    <w:abstractNumId w:val="20"/>
  </w:num>
  <w:num w:numId="52">
    <w:abstractNumId w:val="18"/>
  </w:num>
  <w:num w:numId="53">
    <w:abstractNumId w:val="46"/>
  </w:num>
  <w:num w:numId="54">
    <w:abstractNumId w:val="48"/>
  </w:num>
  <w:num w:numId="55">
    <w:abstractNumId w:val="82"/>
  </w:num>
  <w:num w:numId="56">
    <w:abstractNumId w:val="105"/>
  </w:num>
  <w:num w:numId="57">
    <w:abstractNumId w:val="104"/>
  </w:num>
  <w:num w:numId="58">
    <w:abstractNumId w:val="93"/>
  </w:num>
  <w:num w:numId="59">
    <w:abstractNumId w:val="67"/>
  </w:num>
  <w:num w:numId="60">
    <w:abstractNumId w:val="1"/>
  </w:num>
  <w:num w:numId="61">
    <w:abstractNumId w:val="57"/>
  </w:num>
  <w:num w:numId="62">
    <w:abstractNumId w:val="27"/>
  </w:num>
  <w:num w:numId="63">
    <w:abstractNumId w:val="22"/>
  </w:num>
  <w:num w:numId="64">
    <w:abstractNumId w:val="73"/>
  </w:num>
  <w:num w:numId="65">
    <w:abstractNumId w:val="89"/>
  </w:num>
  <w:num w:numId="66">
    <w:abstractNumId w:val="80"/>
  </w:num>
  <w:num w:numId="67">
    <w:abstractNumId w:val="72"/>
  </w:num>
  <w:num w:numId="68">
    <w:abstractNumId w:val="102"/>
  </w:num>
  <w:num w:numId="69">
    <w:abstractNumId w:val="84"/>
  </w:num>
  <w:num w:numId="70">
    <w:abstractNumId w:val="60"/>
  </w:num>
  <w:num w:numId="71">
    <w:abstractNumId w:val="11"/>
  </w:num>
  <w:num w:numId="72">
    <w:abstractNumId w:val="114"/>
  </w:num>
  <w:num w:numId="73">
    <w:abstractNumId w:val="88"/>
  </w:num>
  <w:num w:numId="74">
    <w:abstractNumId w:val="42"/>
  </w:num>
  <w:num w:numId="75">
    <w:abstractNumId w:val="16"/>
  </w:num>
  <w:num w:numId="76">
    <w:abstractNumId w:val="51"/>
  </w:num>
  <w:num w:numId="77">
    <w:abstractNumId w:val="35"/>
  </w:num>
  <w:num w:numId="78">
    <w:abstractNumId w:val="26"/>
  </w:num>
  <w:num w:numId="79">
    <w:abstractNumId w:val="13"/>
  </w:num>
  <w:num w:numId="80">
    <w:abstractNumId w:val="61"/>
  </w:num>
  <w:num w:numId="81">
    <w:abstractNumId w:val="87"/>
  </w:num>
  <w:num w:numId="82">
    <w:abstractNumId w:val="17"/>
  </w:num>
  <w:num w:numId="83">
    <w:abstractNumId w:val="58"/>
  </w:num>
  <w:num w:numId="84">
    <w:abstractNumId w:val="31"/>
  </w:num>
  <w:num w:numId="85">
    <w:abstractNumId w:val="107"/>
  </w:num>
  <w:num w:numId="86">
    <w:abstractNumId w:val="38"/>
  </w:num>
  <w:num w:numId="87">
    <w:abstractNumId w:val="78"/>
  </w:num>
  <w:num w:numId="88">
    <w:abstractNumId w:val="19"/>
  </w:num>
  <w:num w:numId="89">
    <w:abstractNumId w:val="64"/>
  </w:num>
  <w:num w:numId="90">
    <w:abstractNumId w:val="76"/>
  </w:num>
  <w:num w:numId="91">
    <w:abstractNumId w:val="77"/>
  </w:num>
  <w:num w:numId="92">
    <w:abstractNumId w:val="91"/>
  </w:num>
  <w:num w:numId="93">
    <w:abstractNumId w:val="95"/>
  </w:num>
  <w:num w:numId="94">
    <w:abstractNumId w:val="75"/>
  </w:num>
  <w:num w:numId="95">
    <w:abstractNumId w:val="106"/>
  </w:num>
  <w:num w:numId="96">
    <w:abstractNumId w:val="44"/>
  </w:num>
  <w:num w:numId="97">
    <w:abstractNumId w:val="90"/>
  </w:num>
  <w:num w:numId="98">
    <w:abstractNumId w:val="5"/>
  </w:num>
  <w:num w:numId="99">
    <w:abstractNumId w:val="52"/>
  </w:num>
  <w:num w:numId="100">
    <w:abstractNumId w:val="86"/>
  </w:num>
  <w:num w:numId="101">
    <w:abstractNumId w:val="99"/>
  </w:num>
  <w:num w:numId="102">
    <w:abstractNumId w:val="28"/>
  </w:num>
  <w:num w:numId="103">
    <w:abstractNumId w:val="40"/>
  </w:num>
  <w:num w:numId="104">
    <w:abstractNumId w:val="6"/>
  </w:num>
  <w:num w:numId="105">
    <w:abstractNumId w:val="9"/>
  </w:num>
  <w:num w:numId="106">
    <w:abstractNumId w:val="10"/>
  </w:num>
  <w:num w:numId="107">
    <w:abstractNumId w:val="103"/>
  </w:num>
  <w:num w:numId="108">
    <w:abstractNumId w:val="30"/>
  </w:num>
  <w:num w:numId="109">
    <w:abstractNumId w:val="41"/>
  </w:num>
  <w:num w:numId="110">
    <w:abstractNumId w:val="92"/>
  </w:num>
  <w:num w:numId="111">
    <w:abstractNumId w:val="2"/>
  </w:num>
  <w:num w:numId="112">
    <w:abstractNumId w:val="98"/>
  </w:num>
  <w:num w:numId="113">
    <w:abstractNumId w:val="53"/>
  </w:num>
  <w:num w:numId="114">
    <w:abstractNumId w:val="33"/>
  </w:num>
  <w:num w:numId="115">
    <w:abstractNumId w:val="54"/>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6E5"/>
    <w:rsid w:val="00036055"/>
    <w:rsid w:val="000746E5"/>
    <w:rsid w:val="00076CF3"/>
    <w:rsid w:val="00092A69"/>
    <w:rsid w:val="001F13E4"/>
    <w:rsid w:val="00236090"/>
    <w:rsid w:val="00366CD3"/>
    <w:rsid w:val="00457A05"/>
    <w:rsid w:val="00510B33"/>
    <w:rsid w:val="005328E9"/>
    <w:rsid w:val="00535B70"/>
    <w:rsid w:val="00567959"/>
    <w:rsid w:val="00642490"/>
    <w:rsid w:val="00682F91"/>
    <w:rsid w:val="006B0020"/>
    <w:rsid w:val="00703301"/>
    <w:rsid w:val="007D70BA"/>
    <w:rsid w:val="007E78C3"/>
    <w:rsid w:val="00802AF9"/>
    <w:rsid w:val="008358B5"/>
    <w:rsid w:val="00862977"/>
    <w:rsid w:val="00890DB3"/>
    <w:rsid w:val="008E2286"/>
    <w:rsid w:val="009634FE"/>
    <w:rsid w:val="00A6625B"/>
    <w:rsid w:val="00AD70F3"/>
    <w:rsid w:val="00B13513"/>
    <w:rsid w:val="00B23AE8"/>
    <w:rsid w:val="00BF7941"/>
    <w:rsid w:val="00C11B91"/>
    <w:rsid w:val="00C235EF"/>
    <w:rsid w:val="00C42B81"/>
    <w:rsid w:val="00CC5288"/>
    <w:rsid w:val="00CF5B93"/>
    <w:rsid w:val="00D529AA"/>
    <w:rsid w:val="00D57D9E"/>
    <w:rsid w:val="00DC1FD3"/>
    <w:rsid w:val="00DE5017"/>
    <w:rsid w:val="00E03160"/>
    <w:rsid w:val="00E82789"/>
    <w:rsid w:val="00E9237B"/>
    <w:rsid w:val="00EC6539"/>
    <w:rsid w:val="00F25A89"/>
    <w:rsid w:val="00F705B8"/>
    <w:rsid w:val="00F81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3"/>
    </w:pPr>
    <w:rPr>
      <w:rFonts w:ascii="PMingLiU" w:eastAsia="PMingLiU" w:hAnsi="PMingLiU"/>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703301"/>
    <w:rPr>
      <w:rFonts w:ascii="Tahoma" w:hAnsi="Tahoma" w:cs="Tahoma"/>
      <w:sz w:val="16"/>
      <w:szCs w:val="16"/>
    </w:rPr>
  </w:style>
  <w:style w:type="character" w:customStyle="1" w:styleId="a6">
    <w:name w:val="Текст выноски Знак"/>
    <w:basedOn w:val="a0"/>
    <w:link w:val="a5"/>
    <w:uiPriority w:val="99"/>
    <w:semiHidden/>
    <w:rsid w:val="00703301"/>
    <w:rPr>
      <w:rFonts w:ascii="Tahoma" w:hAnsi="Tahoma" w:cs="Tahoma"/>
      <w:sz w:val="16"/>
      <w:szCs w:val="16"/>
    </w:rPr>
  </w:style>
  <w:style w:type="paragraph" w:styleId="a7">
    <w:name w:val="footer"/>
    <w:basedOn w:val="a"/>
    <w:link w:val="a8"/>
    <w:uiPriority w:val="99"/>
    <w:unhideWhenUsed/>
    <w:rsid w:val="00457A05"/>
    <w:pPr>
      <w:tabs>
        <w:tab w:val="center" w:pos="4677"/>
        <w:tab w:val="right" w:pos="9355"/>
      </w:tabs>
    </w:pPr>
  </w:style>
  <w:style w:type="character" w:customStyle="1" w:styleId="a8">
    <w:name w:val="Нижний колонтитул Знак"/>
    <w:basedOn w:val="a0"/>
    <w:link w:val="a7"/>
    <w:uiPriority w:val="99"/>
    <w:rsid w:val="00457A05"/>
  </w:style>
  <w:style w:type="paragraph" w:styleId="a9">
    <w:name w:val="header"/>
    <w:basedOn w:val="a"/>
    <w:link w:val="aa"/>
    <w:uiPriority w:val="99"/>
    <w:unhideWhenUsed/>
    <w:rsid w:val="00457A05"/>
    <w:pPr>
      <w:tabs>
        <w:tab w:val="center" w:pos="4677"/>
        <w:tab w:val="right" w:pos="9355"/>
      </w:tabs>
    </w:pPr>
  </w:style>
  <w:style w:type="character" w:customStyle="1" w:styleId="aa">
    <w:name w:val="Верхний колонтитул Знак"/>
    <w:basedOn w:val="a0"/>
    <w:link w:val="a9"/>
    <w:uiPriority w:val="99"/>
    <w:rsid w:val="00457A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3"/>
    </w:pPr>
    <w:rPr>
      <w:rFonts w:ascii="PMingLiU" w:eastAsia="PMingLiU" w:hAnsi="PMingLiU"/>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703301"/>
    <w:rPr>
      <w:rFonts w:ascii="Tahoma" w:hAnsi="Tahoma" w:cs="Tahoma"/>
      <w:sz w:val="16"/>
      <w:szCs w:val="16"/>
    </w:rPr>
  </w:style>
  <w:style w:type="character" w:customStyle="1" w:styleId="a6">
    <w:name w:val="Текст выноски Знак"/>
    <w:basedOn w:val="a0"/>
    <w:link w:val="a5"/>
    <w:uiPriority w:val="99"/>
    <w:semiHidden/>
    <w:rsid w:val="00703301"/>
    <w:rPr>
      <w:rFonts w:ascii="Tahoma" w:hAnsi="Tahoma" w:cs="Tahoma"/>
      <w:sz w:val="16"/>
      <w:szCs w:val="16"/>
    </w:rPr>
  </w:style>
  <w:style w:type="paragraph" w:styleId="a7">
    <w:name w:val="footer"/>
    <w:basedOn w:val="a"/>
    <w:link w:val="a8"/>
    <w:uiPriority w:val="99"/>
    <w:unhideWhenUsed/>
    <w:rsid w:val="00457A05"/>
    <w:pPr>
      <w:tabs>
        <w:tab w:val="center" w:pos="4677"/>
        <w:tab w:val="right" w:pos="9355"/>
      </w:tabs>
    </w:pPr>
  </w:style>
  <w:style w:type="character" w:customStyle="1" w:styleId="a8">
    <w:name w:val="Нижний колонтитул Знак"/>
    <w:basedOn w:val="a0"/>
    <w:link w:val="a7"/>
    <w:uiPriority w:val="99"/>
    <w:rsid w:val="00457A05"/>
  </w:style>
  <w:style w:type="paragraph" w:styleId="a9">
    <w:name w:val="header"/>
    <w:basedOn w:val="a"/>
    <w:link w:val="aa"/>
    <w:uiPriority w:val="99"/>
    <w:unhideWhenUsed/>
    <w:rsid w:val="00457A05"/>
    <w:pPr>
      <w:tabs>
        <w:tab w:val="center" w:pos="4677"/>
        <w:tab w:val="right" w:pos="9355"/>
      </w:tabs>
    </w:pPr>
  </w:style>
  <w:style w:type="character" w:customStyle="1" w:styleId="aa">
    <w:name w:val="Верхний колонтитул Знак"/>
    <w:basedOn w:val="a0"/>
    <w:link w:val="a9"/>
    <w:uiPriority w:val="99"/>
    <w:rsid w:val="00457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image" Target="media/image4.png"/><Relationship Id="rId26" Type="http://schemas.openxmlformats.org/officeDocument/2006/relationships/header" Target="header14.xml"/><Relationship Id="rId3" Type="http://schemas.microsoft.com/office/2007/relationships/stylesWithEffects" Target="stylesWithEffect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3.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0.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2.xml"/><Relationship Id="rId27"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312</TotalTime>
  <Pages>40</Pages>
  <Words>18820</Words>
  <Characters>107280</Characters>
  <Application>Microsoft Office Word</Application>
  <DocSecurity>0</DocSecurity>
  <Lines>894</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пустовит</dc:creator>
  <cp:lastModifiedBy>пустовит</cp:lastModifiedBy>
  <cp:revision>6</cp:revision>
  <dcterms:created xsi:type="dcterms:W3CDTF">2015-12-04T11:49:00Z</dcterms:created>
  <dcterms:modified xsi:type="dcterms:W3CDTF">2015-12-10T07:46:00Z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2005-10-20T00:00:00Z</vt:filetime>
  </property>
  <property fmtid="{D5CDD505-2E9C-101B-9397-08002B2CF9AE}" pid="3" name="LastSaved">
    <vt:filetime>2015-11-06T00:00:00Z</vt:filetime>
  </property>
</Properties>
</file>