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070" w:rsidRPr="005D7DA8" w:rsidRDefault="001E0DB6">
      <w:pPr>
        <w:rPr>
          <w:rFonts w:ascii="Times New Roman" w:hAnsi="Times New Roman"/>
          <w:sz w:val="20"/>
          <w:szCs w:val="20"/>
          <w:lang w:val="uk-UA"/>
        </w:rPr>
      </w:pPr>
      <w:r>
        <w:rPr>
          <w:noProof/>
          <w:lang w:val="ru-RU" w:eastAsia="ru-RU"/>
        </w:rPr>
        <w:drawing>
          <wp:anchor distT="0" distB="0" distL="114300" distR="114300" simplePos="0" relativeHeight="251652096" behindDoc="1" locked="0" layoutInCell="1" allowOverlap="1">
            <wp:simplePos x="0" y="0"/>
            <wp:positionH relativeFrom="page">
              <wp:posOffset>635</wp:posOffset>
            </wp:positionH>
            <wp:positionV relativeFrom="page">
              <wp:posOffset>0</wp:posOffset>
            </wp:positionV>
            <wp:extent cx="7559040" cy="10691495"/>
            <wp:effectExtent l="0" t="0" r="3810" b="0"/>
            <wp:wrapNone/>
            <wp:docPr id="5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040" cy="10691495"/>
                    </a:xfrm>
                    <a:prstGeom prst="rect">
                      <a:avLst/>
                    </a:prstGeom>
                    <a:noFill/>
                  </pic:spPr>
                </pic:pic>
              </a:graphicData>
            </a:graphic>
            <wp14:sizeRelH relativeFrom="page">
              <wp14:pctWidth>0</wp14:pctWidth>
            </wp14:sizeRelH>
            <wp14:sizeRelV relativeFrom="page">
              <wp14:pctHeight>0</wp14:pctHeight>
            </wp14:sizeRelV>
          </wp:anchor>
        </w:drawing>
      </w:r>
    </w:p>
    <w:p w:rsidR="004B2070" w:rsidRPr="005D7DA8" w:rsidRDefault="004B2070">
      <w:pPr>
        <w:rPr>
          <w:rFonts w:ascii="Times New Roman" w:hAnsi="Times New Roman"/>
          <w:sz w:val="20"/>
          <w:szCs w:val="20"/>
          <w:lang w:val="uk-UA"/>
        </w:rPr>
      </w:pPr>
    </w:p>
    <w:p w:rsidR="004B2070" w:rsidRPr="005D7DA8" w:rsidRDefault="004B2070">
      <w:pPr>
        <w:rPr>
          <w:rFonts w:ascii="Times New Roman" w:hAnsi="Times New Roman"/>
          <w:sz w:val="20"/>
          <w:szCs w:val="20"/>
          <w:lang w:val="uk-UA"/>
        </w:rPr>
      </w:pPr>
    </w:p>
    <w:p w:rsidR="004B2070" w:rsidRPr="005D7DA8" w:rsidRDefault="004B2070">
      <w:pPr>
        <w:rPr>
          <w:rFonts w:ascii="Times New Roman" w:hAnsi="Times New Roman"/>
          <w:sz w:val="20"/>
          <w:szCs w:val="20"/>
          <w:lang w:val="uk-UA"/>
        </w:rPr>
      </w:pPr>
    </w:p>
    <w:p w:rsidR="004B2070" w:rsidRPr="005D7DA8" w:rsidRDefault="004B2070">
      <w:pPr>
        <w:rPr>
          <w:rFonts w:ascii="Times New Roman" w:hAnsi="Times New Roman"/>
          <w:sz w:val="20"/>
          <w:szCs w:val="20"/>
          <w:lang w:val="uk-UA"/>
        </w:rPr>
      </w:pPr>
    </w:p>
    <w:p w:rsidR="004B2070" w:rsidRPr="005D7DA8" w:rsidRDefault="004B2070">
      <w:pPr>
        <w:rPr>
          <w:rFonts w:ascii="Times New Roman" w:hAnsi="Times New Roman"/>
          <w:sz w:val="20"/>
          <w:szCs w:val="20"/>
          <w:lang w:val="uk-UA"/>
        </w:rPr>
      </w:pPr>
    </w:p>
    <w:p w:rsidR="004B2070" w:rsidRPr="005D7DA8" w:rsidRDefault="004B2070">
      <w:pPr>
        <w:rPr>
          <w:rFonts w:ascii="Times New Roman" w:hAnsi="Times New Roman"/>
          <w:sz w:val="20"/>
          <w:szCs w:val="20"/>
          <w:lang w:val="uk-UA"/>
        </w:rPr>
      </w:pPr>
    </w:p>
    <w:p w:rsidR="004B2070" w:rsidRPr="005D7DA8" w:rsidRDefault="004B2070">
      <w:pPr>
        <w:rPr>
          <w:rFonts w:ascii="Times New Roman" w:hAnsi="Times New Roman"/>
          <w:sz w:val="20"/>
          <w:szCs w:val="20"/>
          <w:lang w:val="uk-UA"/>
        </w:rPr>
      </w:pPr>
    </w:p>
    <w:p w:rsidR="004B2070" w:rsidRPr="005D7DA8" w:rsidRDefault="004B2070">
      <w:pPr>
        <w:rPr>
          <w:rFonts w:ascii="Times New Roman" w:hAnsi="Times New Roman"/>
          <w:sz w:val="20"/>
          <w:szCs w:val="20"/>
          <w:lang w:val="uk-UA"/>
        </w:rPr>
      </w:pPr>
    </w:p>
    <w:p w:rsidR="004B2070" w:rsidRPr="005D7DA8" w:rsidRDefault="004B2070">
      <w:pPr>
        <w:rPr>
          <w:rFonts w:ascii="Times New Roman" w:hAnsi="Times New Roman"/>
          <w:sz w:val="20"/>
          <w:szCs w:val="20"/>
          <w:lang w:val="uk-UA"/>
        </w:rPr>
      </w:pPr>
    </w:p>
    <w:p w:rsidR="004B2070" w:rsidRPr="005D7DA8" w:rsidRDefault="004B2070">
      <w:pPr>
        <w:rPr>
          <w:rFonts w:ascii="Times New Roman" w:hAnsi="Times New Roman"/>
          <w:sz w:val="20"/>
          <w:szCs w:val="20"/>
          <w:lang w:val="uk-UA"/>
        </w:rPr>
      </w:pPr>
    </w:p>
    <w:p w:rsidR="004B2070" w:rsidRPr="005D7DA8" w:rsidRDefault="004B2070">
      <w:pPr>
        <w:rPr>
          <w:rFonts w:ascii="Times New Roman" w:hAnsi="Times New Roman"/>
          <w:sz w:val="20"/>
          <w:szCs w:val="20"/>
          <w:lang w:val="uk-UA"/>
        </w:rPr>
      </w:pPr>
    </w:p>
    <w:p w:rsidR="004B2070" w:rsidRPr="005D7DA8" w:rsidRDefault="004B2070">
      <w:pPr>
        <w:rPr>
          <w:rFonts w:ascii="Times New Roman" w:hAnsi="Times New Roman"/>
          <w:sz w:val="20"/>
          <w:szCs w:val="20"/>
          <w:lang w:val="uk-UA"/>
        </w:rPr>
      </w:pPr>
    </w:p>
    <w:p w:rsidR="004B2070" w:rsidRPr="005D7DA8" w:rsidRDefault="004B2070">
      <w:pPr>
        <w:rPr>
          <w:rFonts w:ascii="Times New Roman" w:hAnsi="Times New Roman"/>
          <w:sz w:val="20"/>
          <w:szCs w:val="20"/>
          <w:lang w:val="uk-UA"/>
        </w:rPr>
      </w:pPr>
    </w:p>
    <w:p w:rsidR="004B2070" w:rsidRPr="005D7DA8" w:rsidRDefault="004B2070">
      <w:pPr>
        <w:spacing w:before="203" w:line="249" w:lineRule="auto"/>
        <w:ind w:left="328"/>
        <w:rPr>
          <w:rFonts w:ascii="Arial" w:hAnsi="Arial" w:cs="Arial"/>
          <w:sz w:val="48"/>
          <w:szCs w:val="48"/>
          <w:lang w:val="uk-UA"/>
        </w:rPr>
      </w:pPr>
      <w:r w:rsidRPr="005D7DA8">
        <w:rPr>
          <w:rFonts w:ascii="Arial" w:hAnsi="Arial" w:cs="Arial"/>
          <w:color w:val="58595B"/>
          <w:spacing w:val="-1"/>
          <w:sz w:val="48"/>
          <w:lang w:val="uk-UA"/>
        </w:rPr>
        <w:t>Рамки витрати-випуск у Європейській системі рахунків</w:t>
      </w:r>
      <w:r w:rsidRPr="005D7DA8">
        <w:rPr>
          <w:rFonts w:ascii="Arial" w:eastAsia="Times New Roman"/>
          <w:color w:val="58595B"/>
          <w:spacing w:val="-1"/>
          <w:sz w:val="48"/>
          <w:lang w:val="uk-UA"/>
        </w:rPr>
        <w:t xml:space="preserve"> (</w:t>
      </w:r>
      <w:r w:rsidRPr="005D7DA8">
        <w:rPr>
          <w:rFonts w:ascii="Arial" w:hAnsi="Arial" w:cs="Arial"/>
          <w:color w:val="58595B"/>
          <w:spacing w:val="-1"/>
          <w:sz w:val="48"/>
          <w:lang w:val="uk-UA"/>
        </w:rPr>
        <w:t>ЄСР</w:t>
      </w:r>
      <w:r w:rsidRPr="005D7DA8">
        <w:rPr>
          <w:rFonts w:ascii="Arial" w:eastAsia="Times New Roman"/>
          <w:color w:val="58595B"/>
          <w:spacing w:val="-1"/>
          <w:sz w:val="48"/>
          <w:lang w:val="uk-UA"/>
        </w:rPr>
        <w:t>1995)</w:t>
      </w:r>
    </w:p>
    <w:p w:rsidR="004B2070" w:rsidRPr="005D7DA8" w:rsidRDefault="004B2070">
      <w:pPr>
        <w:rPr>
          <w:rFonts w:ascii="Arial" w:hAnsi="Arial" w:cs="Arial"/>
          <w:sz w:val="48"/>
          <w:szCs w:val="48"/>
          <w:lang w:val="uk-UA"/>
        </w:rPr>
      </w:pPr>
    </w:p>
    <w:p w:rsidR="004B2070" w:rsidRPr="005D7DA8" w:rsidRDefault="004B2070">
      <w:pPr>
        <w:rPr>
          <w:rFonts w:ascii="Arial" w:hAnsi="Arial" w:cs="Arial"/>
          <w:sz w:val="48"/>
          <w:szCs w:val="48"/>
          <w:lang w:val="uk-UA"/>
        </w:rPr>
      </w:pPr>
    </w:p>
    <w:p w:rsidR="004B2070" w:rsidRPr="005D7DA8" w:rsidRDefault="004B2070">
      <w:pPr>
        <w:rPr>
          <w:rFonts w:ascii="Arial" w:hAnsi="Arial" w:cs="Arial"/>
          <w:sz w:val="48"/>
          <w:szCs w:val="48"/>
          <w:lang w:val="uk-UA"/>
        </w:rPr>
      </w:pPr>
    </w:p>
    <w:p w:rsidR="004B2070" w:rsidRPr="005D7DA8" w:rsidRDefault="004B2070">
      <w:pPr>
        <w:spacing w:before="9"/>
        <w:rPr>
          <w:rFonts w:ascii="Arial" w:hAnsi="Arial" w:cs="Arial"/>
          <w:sz w:val="53"/>
          <w:szCs w:val="53"/>
          <w:lang w:val="uk-UA"/>
        </w:rPr>
      </w:pPr>
    </w:p>
    <w:p w:rsidR="004B2070" w:rsidRPr="005D7DA8" w:rsidRDefault="004B2070">
      <w:pPr>
        <w:ind w:left="4982"/>
        <w:rPr>
          <w:rFonts w:ascii="Arial" w:hAnsi="Arial" w:cs="Arial"/>
          <w:sz w:val="300"/>
          <w:szCs w:val="300"/>
          <w:lang w:val="uk-UA"/>
        </w:rPr>
      </w:pPr>
      <w:r w:rsidRPr="005D7DA8">
        <w:rPr>
          <w:rFonts w:ascii="Arial" w:eastAsia="Times New Roman"/>
          <w:b/>
          <w:color w:val="FFFFFF"/>
          <w:sz w:val="64"/>
          <w:lang w:val="uk-UA"/>
        </w:rPr>
        <w:t>розділ</w:t>
      </w:r>
      <w:r w:rsidRPr="005D7DA8">
        <w:rPr>
          <w:rFonts w:ascii="Arial" w:eastAsia="Times New Roman"/>
          <w:b/>
          <w:color w:val="FFFFFF"/>
          <w:sz w:val="300"/>
          <w:lang w:val="uk-UA"/>
        </w:rPr>
        <w:t>1</w:t>
      </w:r>
    </w:p>
    <w:p w:rsidR="004B2070" w:rsidRPr="005D7DA8" w:rsidRDefault="004B2070">
      <w:pPr>
        <w:rPr>
          <w:rFonts w:ascii="Arial" w:hAnsi="Arial" w:cs="Arial"/>
          <w:sz w:val="300"/>
          <w:szCs w:val="300"/>
          <w:lang w:val="uk-UA"/>
        </w:rPr>
        <w:sectPr w:rsidR="004B2070" w:rsidRPr="005D7DA8" w:rsidSect="00254C7F">
          <w:headerReference w:type="even" r:id="rId9"/>
          <w:headerReference w:type="default" r:id="rId10"/>
          <w:type w:val="continuous"/>
          <w:pgSz w:w="11910" w:h="16840"/>
          <w:pgMar w:top="0" w:right="760" w:bottom="280" w:left="1680" w:header="0" w:footer="720" w:gutter="0"/>
          <w:cols w:space="720"/>
        </w:sectPr>
      </w:pPr>
    </w:p>
    <w:p w:rsidR="004B2070" w:rsidRPr="005D7DA8" w:rsidRDefault="004B2070">
      <w:pPr>
        <w:spacing w:before="5"/>
        <w:rPr>
          <w:rFonts w:ascii="Times New Roman" w:hAnsi="Times New Roman"/>
          <w:sz w:val="17"/>
          <w:szCs w:val="17"/>
          <w:lang w:val="uk-UA"/>
        </w:rPr>
      </w:pPr>
    </w:p>
    <w:p w:rsidR="004B2070" w:rsidRPr="005D7DA8" w:rsidRDefault="004B2070">
      <w:pPr>
        <w:rPr>
          <w:rFonts w:ascii="Times New Roman" w:hAnsi="Times New Roman"/>
          <w:sz w:val="17"/>
          <w:szCs w:val="17"/>
          <w:lang w:val="uk-UA"/>
        </w:rPr>
        <w:sectPr w:rsidR="004B2070" w:rsidRPr="005D7DA8" w:rsidSect="00254C7F">
          <w:pgSz w:w="11910" w:h="16840"/>
          <w:pgMar w:top="0" w:right="1680" w:bottom="280" w:left="1680" w:header="0" w:footer="0" w:gutter="0"/>
          <w:cols w:space="720"/>
        </w:sectPr>
      </w:pPr>
    </w:p>
    <w:p w:rsidR="004B2070" w:rsidRPr="005D7DA8" w:rsidRDefault="004B2070">
      <w:pPr>
        <w:rPr>
          <w:rFonts w:ascii="Times New Roman" w:hAnsi="Times New Roman"/>
          <w:sz w:val="20"/>
          <w:szCs w:val="20"/>
          <w:lang w:val="uk-UA"/>
        </w:rPr>
      </w:pPr>
    </w:p>
    <w:p w:rsidR="004B2070" w:rsidRPr="005D7DA8" w:rsidRDefault="004B2070">
      <w:pPr>
        <w:rPr>
          <w:rFonts w:ascii="Times New Roman" w:hAnsi="Times New Roman"/>
          <w:sz w:val="20"/>
          <w:szCs w:val="20"/>
          <w:lang w:val="uk-UA"/>
        </w:rPr>
      </w:pPr>
    </w:p>
    <w:p w:rsidR="004B2070" w:rsidRPr="005D7DA8" w:rsidRDefault="004B2070">
      <w:pPr>
        <w:spacing w:before="8"/>
        <w:rPr>
          <w:rFonts w:ascii="Times New Roman" w:hAnsi="Times New Roman"/>
          <w:sz w:val="24"/>
          <w:szCs w:val="24"/>
          <w:lang w:val="uk-UA"/>
        </w:rPr>
      </w:pPr>
    </w:p>
    <w:p w:rsidR="004B2070" w:rsidRPr="005D7DA8" w:rsidRDefault="004B2070" w:rsidP="00150ED4">
      <w:pPr>
        <w:pStyle w:val="1"/>
        <w:numPr>
          <w:ilvl w:val="1"/>
          <w:numId w:val="1"/>
        </w:numPr>
        <w:ind w:left="284" w:firstLine="19"/>
        <w:jc w:val="both"/>
        <w:rPr>
          <w:rFonts w:ascii="Times New Roman" w:hAnsi="Times New Roman"/>
          <w:sz w:val="24"/>
          <w:szCs w:val="24"/>
          <w:lang w:val="uk-UA"/>
        </w:rPr>
      </w:pPr>
      <w:r w:rsidRPr="005D7DA8">
        <w:rPr>
          <w:rFonts w:ascii="Times New Roman" w:hAnsi="Times New Roman"/>
          <w:color w:val="404041"/>
          <w:spacing w:val="-4"/>
          <w:w w:val="105"/>
          <w:sz w:val="24"/>
          <w:szCs w:val="24"/>
          <w:lang w:val="uk-UA"/>
        </w:rPr>
        <w:t>Вступ</w:t>
      </w:r>
    </w:p>
    <w:p w:rsidR="004B2070" w:rsidRPr="005D7DA8" w:rsidRDefault="004B2070">
      <w:pPr>
        <w:pStyle w:val="a3"/>
        <w:spacing w:line="244" w:lineRule="auto"/>
        <w:ind w:left="123" w:right="1185"/>
        <w:jc w:val="both"/>
        <w:rPr>
          <w:sz w:val="27"/>
          <w:szCs w:val="27"/>
          <w:lang w:val="uk-UA"/>
        </w:rPr>
      </w:pPr>
    </w:p>
    <w:p w:rsidR="004B2070" w:rsidRPr="00AB6EC6" w:rsidRDefault="004B2070" w:rsidP="00150ED4">
      <w:pPr>
        <w:pStyle w:val="a3"/>
        <w:spacing w:line="244" w:lineRule="auto"/>
        <w:ind w:left="284" w:right="844"/>
        <w:jc w:val="both"/>
        <w:rPr>
          <w:color w:val="231F20"/>
          <w:spacing w:val="-3"/>
          <w:lang w:val="uk-UA"/>
        </w:rPr>
      </w:pPr>
      <w:r w:rsidRPr="00AB6EC6">
        <w:rPr>
          <w:color w:val="231F20"/>
          <w:spacing w:val="-3"/>
          <w:lang w:val="uk-UA"/>
        </w:rPr>
        <w:t>Таблиці постачання та споживання є невід'ємною частиною Європейської системи рахунків (ЄСР 1995 року). Вони відіграють важливу роль в рамках інтеграції національних рахунків. ЄСР 1995 повністю узгоджується із системою національних рахунків (СНР 1993), яка застосовується у всьому світі. Проте, ЄСР більше зосереджена на обставинах і даних, необхідних у Європейському Союзі. Як ключовий елемент національних рахунків, таблиці постачання та споживання забезпечують ідеальну концепцію для збалансування попиту і пропозицій. Система постачання та споживання є найкращою основою для складання ВВП як у поточних, так і в постійних цінах, в рамках комплексного підходу. Таблиці постачання та споживання є центральним елементом погодженої на міжнародному рівні системи обліку для систематичного і докладного опису економіки, різних її компонентів  зі сторін  попиту і пропозиції, а також її відносин з економіками інших країн.</w:t>
      </w:r>
    </w:p>
    <w:p w:rsidR="004B2070" w:rsidRPr="005D7DA8" w:rsidRDefault="004B2070">
      <w:pPr>
        <w:pStyle w:val="a3"/>
        <w:spacing w:line="244" w:lineRule="auto"/>
        <w:ind w:left="123" w:right="1185"/>
        <w:jc w:val="both"/>
        <w:rPr>
          <w:color w:val="231F20"/>
          <w:spacing w:val="-3"/>
          <w:lang w:val="uk-UA"/>
        </w:rPr>
      </w:pPr>
    </w:p>
    <w:p w:rsidR="004B2070" w:rsidRPr="005D7DA8" w:rsidRDefault="004B2070" w:rsidP="00150ED4">
      <w:pPr>
        <w:spacing w:before="3"/>
        <w:ind w:left="284"/>
        <w:rPr>
          <w:rFonts w:ascii="Times New Roman" w:hAnsi="Times New Roman"/>
          <w:sz w:val="20"/>
          <w:szCs w:val="20"/>
          <w:lang w:val="uk-UA"/>
        </w:rPr>
      </w:pPr>
      <w:r w:rsidRPr="005D7DA8">
        <w:rPr>
          <w:rFonts w:ascii="Times New Roman" w:hAnsi="Times New Roman"/>
          <w:sz w:val="20"/>
          <w:szCs w:val="20"/>
          <w:lang w:val="uk-UA"/>
        </w:rPr>
        <w:t>Рамки витрати-випуск Європейської системи рахунків (ЄСР 1995) складаються з трьох типів таблиць:</w:t>
      </w:r>
    </w:p>
    <w:p w:rsidR="004B2070" w:rsidRPr="005D7DA8" w:rsidRDefault="004B2070" w:rsidP="00150ED4">
      <w:pPr>
        <w:spacing w:before="3"/>
        <w:ind w:left="284"/>
        <w:rPr>
          <w:rFonts w:ascii="Times New Roman" w:hAnsi="Times New Roman"/>
          <w:sz w:val="20"/>
          <w:szCs w:val="20"/>
          <w:lang w:val="uk-UA"/>
        </w:rPr>
      </w:pPr>
    </w:p>
    <w:p w:rsidR="004B2070" w:rsidRPr="005D7DA8" w:rsidRDefault="004B2070" w:rsidP="0020045C">
      <w:pPr>
        <w:pStyle w:val="a5"/>
        <w:numPr>
          <w:ilvl w:val="0"/>
          <w:numId w:val="2"/>
        </w:numPr>
        <w:spacing w:before="3"/>
        <w:rPr>
          <w:rFonts w:ascii="Times New Roman" w:hAnsi="Times New Roman"/>
          <w:sz w:val="20"/>
          <w:szCs w:val="20"/>
          <w:lang w:val="uk-UA"/>
        </w:rPr>
      </w:pPr>
      <w:r w:rsidRPr="005D7DA8">
        <w:rPr>
          <w:rFonts w:ascii="Times New Roman" w:hAnsi="Times New Roman"/>
          <w:sz w:val="20"/>
          <w:szCs w:val="20"/>
          <w:lang w:val="uk-UA"/>
        </w:rPr>
        <w:t>Таблиці</w:t>
      </w:r>
      <w:r>
        <w:rPr>
          <w:rFonts w:ascii="Times New Roman" w:hAnsi="Times New Roman"/>
          <w:sz w:val="20"/>
          <w:szCs w:val="20"/>
          <w:lang w:val="uk-UA"/>
        </w:rPr>
        <w:t xml:space="preserve"> постачання</w:t>
      </w:r>
      <w:r w:rsidRPr="005D7DA8">
        <w:rPr>
          <w:rFonts w:ascii="Times New Roman" w:hAnsi="Times New Roman"/>
          <w:sz w:val="20"/>
          <w:szCs w:val="20"/>
          <w:lang w:val="uk-UA"/>
        </w:rPr>
        <w:t>,</w:t>
      </w:r>
    </w:p>
    <w:p w:rsidR="004B2070" w:rsidRPr="005D7DA8" w:rsidRDefault="004B2070" w:rsidP="0020045C">
      <w:pPr>
        <w:pStyle w:val="a5"/>
        <w:numPr>
          <w:ilvl w:val="0"/>
          <w:numId w:val="2"/>
        </w:numPr>
        <w:spacing w:before="3"/>
        <w:rPr>
          <w:rFonts w:ascii="Times New Roman" w:hAnsi="Times New Roman"/>
          <w:sz w:val="20"/>
          <w:szCs w:val="20"/>
          <w:lang w:val="uk-UA"/>
        </w:rPr>
      </w:pPr>
      <w:r w:rsidRPr="005D7DA8">
        <w:rPr>
          <w:rFonts w:ascii="Times New Roman" w:hAnsi="Times New Roman"/>
          <w:sz w:val="20"/>
          <w:szCs w:val="20"/>
          <w:lang w:val="uk-UA"/>
        </w:rPr>
        <w:t xml:space="preserve"> таблиці </w:t>
      </w:r>
      <w:r>
        <w:rPr>
          <w:rFonts w:ascii="Times New Roman" w:hAnsi="Times New Roman"/>
          <w:sz w:val="20"/>
          <w:szCs w:val="20"/>
          <w:lang w:val="uk-UA"/>
        </w:rPr>
        <w:t>споживання</w:t>
      </w:r>
      <w:r w:rsidRPr="005D7DA8">
        <w:rPr>
          <w:rFonts w:ascii="Times New Roman" w:hAnsi="Times New Roman"/>
          <w:sz w:val="20"/>
          <w:szCs w:val="20"/>
          <w:lang w:val="uk-UA"/>
        </w:rPr>
        <w:t xml:space="preserve"> та</w:t>
      </w:r>
    </w:p>
    <w:p w:rsidR="004B2070" w:rsidRPr="005D7DA8" w:rsidRDefault="004B2070" w:rsidP="0020045C">
      <w:pPr>
        <w:pStyle w:val="a5"/>
        <w:numPr>
          <w:ilvl w:val="0"/>
          <w:numId w:val="2"/>
        </w:numPr>
        <w:spacing w:before="3"/>
        <w:rPr>
          <w:rFonts w:ascii="Times New Roman" w:hAnsi="Times New Roman"/>
          <w:sz w:val="20"/>
          <w:szCs w:val="20"/>
          <w:lang w:val="uk-UA"/>
        </w:rPr>
      </w:pPr>
      <w:r w:rsidRPr="005D7DA8">
        <w:rPr>
          <w:rFonts w:ascii="Times New Roman" w:hAnsi="Times New Roman"/>
          <w:sz w:val="20"/>
          <w:szCs w:val="20"/>
          <w:lang w:val="uk-UA"/>
        </w:rPr>
        <w:t>симетричні таблиці витрати-випуск.</w:t>
      </w:r>
    </w:p>
    <w:p w:rsidR="004B2070" w:rsidRPr="005D7DA8" w:rsidRDefault="004B2070" w:rsidP="00150ED4">
      <w:pPr>
        <w:pStyle w:val="a5"/>
        <w:spacing w:before="3"/>
        <w:ind w:left="894"/>
        <w:rPr>
          <w:rFonts w:ascii="Times New Roman" w:hAnsi="Times New Roman"/>
          <w:sz w:val="20"/>
          <w:szCs w:val="20"/>
          <w:lang w:val="uk-UA"/>
        </w:rPr>
      </w:pPr>
    </w:p>
    <w:p w:rsidR="004B2070" w:rsidRPr="00AB6EC6" w:rsidRDefault="004B2070" w:rsidP="00150ED4">
      <w:pPr>
        <w:spacing w:before="3"/>
        <w:ind w:left="284" w:right="844"/>
        <w:jc w:val="both"/>
        <w:rPr>
          <w:rFonts w:ascii="Times New Roman" w:hAnsi="Times New Roman"/>
          <w:sz w:val="20"/>
          <w:szCs w:val="20"/>
          <w:lang w:val="uk-UA"/>
        </w:rPr>
      </w:pPr>
      <w:r w:rsidRPr="00AB6EC6">
        <w:rPr>
          <w:rFonts w:ascii="Times New Roman" w:hAnsi="Times New Roman"/>
          <w:sz w:val="20"/>
          <w:szCs w:val="20"/>
          <w:lang w:val="uk-UA"/>
        </w:rPr>
        <w:t>Ці типи наборів даних формують рамки витрати-випуск, як описано у Розділі 9 в ЄСР 1995. Для таблиць застосовуються ті ж поняття і визначення, що й для всієї системи рахунків. Інтеграція таблиць</w:t>
      </w:r>
      <w:r w:rsidRPr="00AB6EC6">
        <w:rPr>
          <w:color w:val="231F20"/>
          <w:spacing w:val="-3"/>
          <w:lang w:val="uk-UA"/>
        </w:rPr>
        <w:t xml:space="preserve"> </w:t>
      </w:r>
      <w:r w:rsidRPr="00AB6EC6">
        <w:rPr>
          <w:rFonts w:ascii="Times New Roman" w:hAnsi="Times New Roman"/>
          <w:color w:val="231F20"/>
          <w:spacing w:val="-3"/>
          <w:sz w:val="20"/>
          <w:szCs w:val="20"/>
          <w:lang w:val="uk-UA"/>
        </w:rPr>
        <w:t>постачання та споживання</w:t>
      </w:r>
      <w:r w:rsidRPr="00AB6EC6">
        <w:rPr>
          <w:color w:val="231F20"/>
          <w:spacing w:val="-3"/>
          <w:sz w:val="20"/>
          <w:szCs w:val="20"/>
          <w:lang w:val="uk-UA"/>
        </w:rPr>
        <w:t xml:space="preserve"> </w:t>
      </w:r>
      <w:r w:rsidRPr="00AB6EC6">
        <w:rPr>
          <w:rFonts w:ascii="Times New Roman" w:hAnsi="Times New Roman"/>
          <w:sz w:val="20"/>
          <w:szCs w:val="20"/>
          <w:lang w:val="uk-UA"/>
        </w:rPr>
        <w:t>в ЕСР 1995 року є новою функцією системи. У ЄСР 1979 тільки симетричні таблиці  витрати-випуск були включені, як частина системи.</w:t>
      </w:r>
    </w:p>
    <w:p w:rsidR="004B2070" w:rsidRPr="00AB6EC6" w:rsidRDefault="004B2070">
      <w:pPr>
        <w:spacing w:before="3"/>
        <w:rPr>
          <w:rFonts w:cs="MinionPro-Regular"/>
          <w:color w:val="000000"/>
          <w:sz w:val="20"/>
          <w:szCs w:val="20"/>
          <w:lang w:val="uk-UA"/>
        </w:rPr>
      </w:pPr>
    </w:p>
    <w:p w:rsidR="004B2070" w:rsidRPr="005D7DA8" w:rsidRDefault="004B2070" w:rsidP="00150ED4">
      <w:pPr>
        <w:widowControl/>
        <w:autoSpaceDE w:val="0"/>
        <w:autoSpaceDN w:val="0"/>
        <w:adjustRightInd w:val="0"/>
        <w:ind w:left="284" w:right="844"/>
        <w:jc w:val="both"/>
        <w:rPr>
          <w:rFonts w:cs="MinionPro-Regular"/>
          <w:sz w:val="20"/>
          <w:szCs w:val="20"/>
          <w:lang w:val="uk-UA"/>
        </w:rPr>
      </w:pPr>
      <w:r w:rsidRPr="00AB6EC6">
        <w:rPr>
          <w:rFonts w:ascii="MinionPro-Regular" w:hAnsi="MinionPro-Regular" w:cs="MinionPro-Regular"/>
          <w:sz w:val="20"/>
          <w:szCs w:val="20"/>
          <w:lang w:val="uk-UA"/>
        </w:rPr>
        <w:t xml:space="preserve">Таблиці </w:t>
      </w:r>
      <w:r w:rsidRPr="00AB6EC6">
        <w:rPr>
          <w:rFonts w:ascii="Times New Roman" w:hAnsi="Times New Roman"/>
          <w:color w:val="231F20"/>
          <w:spacing w:val="-3"/>
          <w:sz w:val="20"/>
          <w:szCs w:val="20"/>
          <w:lang w:val="uk-UA"/>
        </w:rPr>
        <w:t>постачання та споживання</w:t>
      </w:r>
      <w:r w:rsidRPr="00AB6EC6">
        <w:rPr>
          <w:rFonts w:ascii="MinionPro-Regular" w:hAnsi="MinionPro-Regular" w:cs="MinionPro-Regular"/>
          <w:sz w:val="20"/>
          <w:szCs w:val="20"/>
          <w:lang w:val="uk-UA"/>
        </w:rPr>
        <w:t xml:space="preserve"> надають детальну картину постачання товарів і послуг </w:t>
      </w:r>
      <w:r w:rsidRPr="00AB6EC6">
        <w:rPr>
          <w:rFonts w:ascii="Times New Roman" w:hAnsi="Times New Roman" w:cs="MinionPro-Regular"/>
          <w:sz w:val="20"/>
          <w:szCs w:val="20"/>
          <w:lang w:val="uk-UA"/>
        </w:rPr>
        <w:t xml:space="preserve">вітчизняного </w:t>
      </w:r>
      <w:r w:rsidRPr="00AB6EC6">
        <w:rPr>
          <w:rFonts w:ascii="MinionPro-Regular" w:hAnsi="MinionPro-Regular" w:cs="MinionPro-Regular"/>
          <w:sz w:val="20"/>
          <w:szCs w:val="20"/>
          <w:lang w:val="uk-UA"/>
        </w:rPr>
        <w:t>виробництв</w:t>
      </w:r>
      <w:r w:rsidRPr="00AB6EC6">
        <w:rPr>
          <w:rFonts w:ascii="Times New Roman" w:hAnsi="Times New Roman" w:cs="MinionPro-Regular"/>
          <w:sz w:val="20"/>
          <w:szCs w:val="20"/>
          <w:lang w:val="uk-UA"/>
        </w:rPr>
        <w:t>а</w:t>
      </w:r>
      <w:r w:rsidRPr="00AB6EC6">
        <w:rPr>
          <w:rFonts w:ascii="MinionPro-Regular" w:hAnsi="MinionPro-Regular" w:cs="MinionPro-Regular"/>
          <w:sz w:val="20"/>
          <w:szCs w:val="20"/>
          <w:lang w:val="uk-UA"/>
        </w:rPr>
        <w:t xml:space="preserve"> та імпорт</w:t>
      </w:r>
      <w:r w:rsidRPr="00AB6EC6">
        <w:rPr>
          <w:rFonts w:ascii="Times New Roman" w:hAnsi="Times New Roman" w:cs="MinionPro-Regular"/>
          <w:sz w:val="20"/>
          <w:szCs w:val="20"/>
          <w:lang w:val="uk-UA"/>
        </w:rPr>
        <w:t>ного</w:t>
      </w:r>
      <w:r w:rsidRPr="00AB6EC6">
        <w:rPr>
          <w:rFonts w:ascii="MinionPro-Regular" w:hAnsi="MinionPro-Regular" w:cs="MinionPro-Regular"/>
          <w:sz w:val="20"/>
          <w:szCs w:val="20"/>
          <w:lang w:val="uk-UA"/>
        </w:rPr>
        <w:t>, а  також</w:t>
      </w:r>
      <w:r w:rsidRPr="005D7DA8">
        <w:rPr>
          <w:rFonts w:ascii="MinionPro-Regular" w:hAnsi="MinionPro-Regular" w:cs="MinionPro-Regular"/>
          <w:sz w:val="20"/>
          <w:szCs w:val="20"/>
          <w:lang w:val="uk-UA"/>
        </w:rPr>
        <w:t xml:space="preserve"> використання товарів і послуг для проміжного споживання і кін</w:t>
      </w:r>
      <w:r>
        <w:rPr>
          <w:rFonts w:ascii="MinionPro-Regular" w:hAnsi="MinionPro-Regular" w:cs="MinionPro-Regular"/>
          <w:sz w:val="20"/>
          <w:szCs w:val="20"/>
          <w:lang w:val="uk-UA"/>
        </w:rPr>
        <w:t>цевого використання (споживання,</w:t>
      </w:r>
      <w:r>
        <w:rPr>
          <w:rFonts w:ascii="Times New Roman" w:hAnsi="Times New Roman" w:cs="MinionPro-Regular"/>
          <w:sz w:val="20"/>
          <w:szCs w:val="20"/>
          <w:lang w:val="uk-UA"/>
        </w:rPr>
        <w:t xml:space="preserve"> зростання валового</w:t>
      </w:r>
      <w:r w:rsidRPr="005D7DA8">
        <w:rPr>
          <w:rFonts w:ascii="MinionPro-Regular" w:hAnsi="MinionPro-Regular" w:cs="MinionPro-Regular"/>
          <w:sz w:val="20"/>
          <w:szCs w:val="20"/>
          <w:lang w:val="uk-UA"/>
        </w:rPr>
        <w:t xml:space="preserve"> капіталу, експорт). Таблиця </w:t>
      </w:r>
      <w:r>
        <w:rPr>
          <w:rFonts w:ascii="Times New Roman" w:hAnsi="Times New Roman"/>
          <w:sz w:val="20"/>
          <w:szCs w:val="20"/>
          <w:lang w:val="uk-UA"/>
        </w:rPr>
        <w:t>споживання</w:t>
      </w:r>
      <w:r w:rsidRPr="005D7DA8">
        <w:rPr>
          <w:rFonts w:ascii="MinionPro-Regular" w:hAnsi="MinionPro-Regular" w:cs="MinionPro-Regular"/>
          <w:sz w:val="20"/>
          <w:szCs w:val="20"/>
          <w:lang w:val="uk-UA"/>
        </w:rPr>
        <w:t xml:space="preserve"> також показує, як компоненти доданої вартості (оплата праці працівників, інші чисті податки на виробництво, споживання основного капіталу, чистий операційний прибуток) генеруються галузями вітчизняної економіки.</w:t>
      </w:r>
      <w:r>
        <w:rPr>
          <w:rFonts w:ascii="Times New Roman" w:hAnsi="Times New Roman" w:cs="MinionPro-Regular"/>
          <w:sz w:val="20"/>
          <w:szCs w:val="20"/>
          <w:lang w:val="uk-UA"/>
        </w:rPr>
        <w:t xml:space="preserve"> </w:t>
      </w:r>
      <w:r w:rsidRPr="005D7DA8">
        <w:rPr>
          <w:rFonts w:ascii="MinionPro-Regular" w:hAnsi="MinionPro-Regular" w:cs="MinionPro-Regular"/>
          <w:sz w:val="20"/>
          <w:szCs w:val="20"/>
          <w:lang w:val="uk-UA"/>
        </w:rPr>
        <w:t xml:space="preserve">Таким чином, таблиці </w:t>
      </w:r>
      <w:r w:rsidRPr="005324D2">
        <w:rPr>
          <w:rFonts w:ascii="Times New Roman" w:hAnsi="Times New Roman"/>
          <w:color w:val="231F20"/>
          <w:spacing w:val="-3"/>
          <w:sz w:val="20"/>
          <w:szCs w:val="20"/>
          <w:lang w:val="uk-UA"/>
        </w:rPr>
        <w:t>постачання та споживання</w:t>
      </w:r>
      <w:r w:rsidRPr="005D7DA8">
        <w:rPr>
          <w:rFonts w:ascii="MinionPro-Regular" w:hAnsi="MinionPro-Regular" w:cs="MinionPro-Regular"/>
          <w:sz w:val="20"/>
          <w:szCs w:val="20"/>
          <w:lang w:val="uk-UA"/>
        </w:rPr>
        <w:t xml:space="preserve"> надають докладну інформацію про виробничі процеси, взаємозалежності у виробництві, використання товарів і послуг та генерування доходу у виробництві. Після балансування таблиці </w:t>
      </w:r>
      <w:r w:rsidRPr="005324D2">
        <w:rPr>
          <w:rFonts w:ascii="Times New Roman" w:hAnsi="Times New Roman"/>
          <w:color w:val="231F20"/>
          <w:spacing w:val="-3"/>
          <w:sz w:val="20"/>
          <w:szCs w:val="20"/>
          <w:lang w:val="uk-UA"/>
        </w:rPr>
        <w:t>постачання та споживання</w:t>
      </w:r>
      <w:r w:rsidRPr="005D7DA8">
        <w:rPr>
          <w:rFonts w:ascii="MinionPro-Regular" w:hAnsi="MinionPro-Regular" w:cs="MinionPro-Regular"/>
          <w:sz w:val="20"/>
          <w:szCs w:val="20"/>
          <w:lang w:val="uk-UA"/>
        </w:rPr>
        <w:t xml:space="preserve"> забезпечують узгоджені дані, що пов'язують  </w:t>
      </w:r>
      <w:r>
        <w:rPr>
          <w:rFonts w:ascii="Times New Roman" w:hAnsi="Times New Roman" w:cs="MinionPro-Regular"/>
          <w:sz w:val="20"/>
          <w:szCs w:val="20"/>
          <w:lang w:val="uk-UA"/>
        </w:rPr>
        <w:t>виробництво</w:t>
      </w:r>
      <w:r>
        <w:rPr>
          <w:rFonts w:ascii="MinionPro-Regular" w:hAnsi="MinionPro-Regular" w:cs="MinionPro-Regular"/>
          <w:sz w:val="20"/>
          <w:szCs w:val="20"/>
          <w:lang w:val="uk-UA"/>
        </w:rPr>
        <w:t>, продук</w:t>
      </w:r>
      <w:r>
        <w:rPr>
          <w:rFonts w:ascii="Times New Roman" w:hAnsi="Times New Roman" w:cs="MinionPro-Regular"/>
          <w:sz w:val="20"/>
          <w:szCs w:val="20"/>
          <w:lang w:val="uk-UA"/>
        </w:rPr>
        <w:t>цію</w:t>
      </w:r>
      <w:r w:rsidRPr="005D7DA8">
        <w:rPr>
          <w:rFonts w:ascii="MinionPro-Regular" w:hAnsi="MinionPro-Regular" w:cs="MinionPro-Regular"/>
          <w:sz w:val="20"/>
          <w:szCs w:val="20"/>
          <w:lang w:val="uk-UA"/>
        </w:rPr>
        <w:t xml:space="preserve"> та </w:t>
      </w:r>
      <w:r>
        <w:rPr>
          <w:rFonts w:ascii="Times New Roman" w:hAnsi="Times New Roman" w:cs="MinionPro-Regular"/>
          <w:sz w:val="20"/>
          <w:szCs w:val="20"/>
          <w:lang w:val="uk-UA"/>
        </w:rPr>
        <w:t>галузі</w:t>
      </w:r>
      <w:r w:rsidRPr="005D7DA8">
        <w:rPr>
          <w:rFonts w:ascii="MinionPro-Regular" w:hAnsi="MinionPro-Regular" w:cs="MinionPro-Regular"/>
          <w:sz w:val="20"/>
          <w:szCs w:val="20"/>
          <w:lang w:val="uk-UA"/>
        </w:rPr>
        <w:t>.</w:t>
      </w:r>
    </w:p>
    <w:p w:rsidR="004B2070" w:rsidRPr="005D7DA8" w:rsidRDefault="004B2070" w:rsidP="00150ED4">
      <w:pPr>
        <w:widowControl/>
        <w:autoSpaceDE w:val="0"/>
        <w:autoSpaceDN w:val="0"/>
        <w:adjustRightInd w:val="0"/>
        <w:ind w:left="284" w:right="844"/>
        <w:jc w:val="both"/>
        <w:rPr>
          <w:rFonts w:cs="MinionPro-Regular"/>
          <w:sz w:val="20"/>
          <w:szCs w:val="20"/>
          <w:lang w:val="uk-UA"/>
        </w:rPr>
      </w:pPr>
    </w:p>
    <w:p w:rsidR="004B2070" w:rsidRPr="005D7DA8" w:rsidRDefault="004B2070" w:rsidP="00150ED4">
      <w:pPr>
        <w:widowControl/>
        <w:autoSpaceDE w:val="0"/>
        <w:autoSpaceDN w:val="0"/>
        <w:adjustRightInd w:val="0"/>
        <w:ind w:left="284" w:right="844"/>
        <w:jc w:val="both"/>
        <w:rPr>
          <w:rFonts w:ascii="MinionPro-Regular" w:hAnsi="MinionPro-Regular" w:cs="MinionPro-Regular"/>
          <w:sz w:val="20"/>
          <w:szCs w:val="20"/>
          <w:lang w:val="uk-UA"/>
        </w:rPr>
      </w:pPr>
      <w:r w:rsidRPr="005D7DA8">
        <w:rPr>
          <w:rFonts w:ascii="MinionPro-Regular" w:hAnsi="MinionPro-Regular" w:cs="MinionPro-Regular"/>
          <w:sz w:val="20"/>
          <w:szCs w:val="20"/>
          <w:lang w:val="uk-UA"/>
        </w:rPr>
        <w:t xml:space="preserve">Рамки </w:t>
      </w:r>
      <w:r w:rsidRPr="005324D2">
        <w:rPr>
          <w:rFonts w:ascii="Times New Roman" w:hAnsi="Times New Roman"/>
          <w:color w:val="231F20"/>
          <w:spacing w:val="-3"/>
          <w:sz w:val="20"/>
          <w:szCs w:val="20"/>
          <w:lang w:val="uk-UA"/>
        </w:rPr>
        <w:t>постачання та споживання</w:t>
      </w:r>
      <w:r w:rsidRPr="005D7DA8">
        <w:rPr>
          <w:rFonts w:ascii="MinionPro-Regular" w:hAnsi="MinionPro-Regular" w:cs="MinionPro-Regular"/>
          <w:sz w:val="20"/>
          <w:szCs w:val="20"/>
          <w:lang w:val="uk-UA"/>
        </w:rPr>
        <w:t xml:space="preserve"> уможливлюють докл</w:t>
      </w:r>
      <w:r>
        <w:rPr>
          <w:rFonts w:ascii="MinionPro-Regular" w:hAnsi="MinionPro-Regular" w:cs="MinionPro-Regular"/>
          <w:sz w:val="20"/>
          <w:szCs w:val="20"/>
          <w:lang w:val="uk-UA"/>
        </w:rPr>
        <w:t>адний аналіз галузей і продук</w:t>
      </w:r>
      <w:r>
        <w:rPr>
          <w:rFonts w:ascii="Times New Roman" w:hAnsi="Times New Roman" w:cs="MinionPro-Regular"/>
          <w:sz w:val="20"/>
          <w:szCs w:val="20"/>
          <w:lang w:val="uk-UA"/>
        </w:rPr>
        <w:t>ції</w:t>
      </w:r>
      <w:r w:rsidRPr="005D7DA8">
        <w:rPr>
          <w:rFonts w:ascii="MinionPro-Regular" w:hAnsi="MinionPro-Regular" w:cs="MinionPro-Regular"/>
          <w:sz w:val="20"/>
          <w:szCs w:val="20"/>
          <w:lang w:val="uk-UA"/>
        </w:rPr>
        <w:t xml:space="preserve"> за</w:t>
      </w:r>
      <w:r>
        <w:rPr>
          <w:rFonts w:ascii="Times New Roman" w:hAnsi="Times New Roman" w:cs="MinionPro-Regular"/>
          <w:sz w:val="20"/>
          <w:szCs w:val="20"/>
          <w:lang w:val="uk-UA"/>
        </w:rPr>
        <w:t>вдяки</w:t>
      </w:r>
      <w:r w:rsidRPr="005D7DA8">
        <w:rPr>
          <w:rFonts w:ascii="MinionPro-Regular" w:hAnsi="MinionPro-Regular" w:cs="MinionPro-Regular"/>
          <w:sz w:val="20"/>
          <w:szCs w:val="20"/>
          <w:lang w:val="uk-UA"/>
        </w:rPr>
        <w:t xml:space="preserve">  роз</w:t>
      </w:r>
      <w:r>
        <w:rPr>
          <w:rFonts w:ascii="Times New Roman" w:hAnsi="Times New Roman" w:cs="MinionPro-Regular"/>
          <w:sz w:val="20"/>
          <w:szCs w:val="20"/>
          <w:lang w:val="uk-UA"/>
        </w:rPr>
        <w:t>поділу на</w:t>
      </w:r>
      <w:r w:rsidRPr="005D7DA8">
        <w:rPr>
          <w:rFonts w:ascii="MinionPro-Regular" w:hAnsi="MinionPro-Regular" w:cs="MinionPro-Regular"/>
          <w:sz w:val="20"/>
          <w:szCs w:val="20"/>
          <w:lang w:val="uk-UA"/>
        </w:rPr>
        <w:t xml:space="preserve"> рахун</w:t>
      </w:r>
      <w:r>
        <w:rPr>
          <w:rFonts w:ascii="Times New Roman" w:hAnsi="Times New Roman" w:cs="MinionPro-Regular"/>
          <w:sz w:val="20"/>
          <w:szCs w:val="20"/>
          <w:lang w:val="uk-UA"/>
        </w:rPr>
        <w:t>ок</w:t>
      </w:r>
      <w:r w:rsidRPr="005D7DA8">
        <w:rPr>
          <w:rFonts w:ascii="MinionPro-Regular" w:hAnsi="MinionPro-Regular" w:cs="MinionPro-Regular"/>
          <w:sz w:val="20"/>
          <w:szCs w:val="20"/>
          <w:lang w:val="uk-UA"/>
        </w:rPr>
        <w:t xml:space="preserve"> виробництва, рахун</w:t>
      </w:r>
      <w:r>
        <w:rPr>
          <w:rFonts w:ascii="Times New Roman" w:hAnsi="Times New Roman" w:cs="MinionPro-Regular"/>
          <w:sz w:val="20"/>
          <w:szCs w:val="20"/>
          <w:lang w:val="uk-UA"/>
        </w:rPr>
        <w:t>о</w:t>
      </w:r>
      <w:r w:rsidRPr="005D7DA8">
        <w:rPr>
          <w:rFonts w:ascii="MinionPro-Regular" w:hAnsi="MinionPro-Regular" w:cs="MinionPro-Regular"/>
          <w:sz w:val="20"/>
          <w:szCs w:val="20"/>
          <w:lang w:val="uk-UA"/>
        </w:rPr>
        <w:t>к товарів і послуг та рахун</w:t>
      </w:r>
      <w:r>
        <w:rPr>
          <w:rFonts w:ascii="Times New Roman" w:hAnsi="Times New Roman" w:cs="MinionPro-Regular"/>
          <w:sz w:val="20"/>
          <w:szCs w:val="20"/>
          <w:lang w:val="uk-UA"/>
        </w:rPr>
        <w:t>о</w:t>
      </w:r>
      <w:r>
        <w:rPr>
          <w:rFonts w:ascii="MinionPro-Regular" w:hAnsi="MinionPro-Regular" w:cs="MinionPro-Regular"/>
          <w:sz w:val="20"/>
          <w:szCs w:val="20"/>
          <w:lang w:val="uk-UA"/>
        </w:rPr>
        <w:t>к</w:t>
      </w:r>
      <w:r w:rsidRPr="005D7DA8">
        <w:rPr>
          <w:rFonts w:ascii="MinionPro-Regular" w:hAnsi="MinionPro-Regular" w:cs="MinionPro-Regular"/>
          <w:sz w:val="20"/>
          <w:szCs w:val="20"/>
          <w:lang w:val="uk-UA"/>
        </w:rPr>
        <w:t xml:space="preserve"> утворення доходів. Ці таблиці показують структуру витрат на виробництво і дохід, отриманий у процесі виробництва, потік товарів і послуг, вироблених в рамках національної економіки, і потоки товарів і послуг з рештою світу.</w:t>
      </w:r>
    </w:p>
    <w:p w:rsidR="004B2070" w:rsidRPr="005D7DA8" w:rsidRDefault="004B2070">
      <w:pPr>
        <w:spacing w:before="3"/>
        <w:rPr>
          <w:rFonts w:ascii="Times New Roman" w:hAnsi="Times New Roman"/>
          <w:sz w:val="17"/>
          <w:szCs w:val="17"/>
          <w:lang w:val="uk-UA"/>
        </w:rPr>
      </w:pPr>
    </w:p>
    <w:p w:rsidR="004B2070" w:rsidRPr="005D7DA8" w:rsidRDefault="004B2070" w:rsidP="00150ED4">
      <w:pPr>
        <w:pStyle w:val="a3"/>
        <w:spacing w:line="244" w:lineRule="auto"/>
        <w:ind w:left="284" w:right="844"/>
        <w:jc w:val="both"/>
        <w:rPr>
          <w:color w:val="231F20"/>
          <w:spacing w:val="-2"/>
          <w:lang w:val="uk-UA"/>
        </w:rPr>
      </w:pPr>
      <w:r w:rsidRPr="005D7DA8">
        <w:rPr>
          <w:color w:val="231F20"/>
          <w:spacing w:val="-2"/>
          <w:lang w:val="uk-UA"/>
        </w:rPr>
        <w:t xml:space="preserve">Класифікації в симетричних таблицях витрати-випуск збігаються з класифікаціями в </w:t>
      </w:r>
      <w:r w:rsidRPr="00AB6EC6">
        <w:rPr>
          <w:color w:val="231F20"/>
          <w:spacing w:val="-2"/>
          <w:lang w:val="uk-UA"/>
        </w:rPr>
        <w:t xml:space="preserve">таблицях </w:t>
      </w:r>
      <w:r w:rsidRPr="00AB6EC6">
        <w:rPr>
          <w:color w:val="231F20"/>
          <w:spacing w:val="-3"/>
          <w:lang w:val="uk-UA"/>
        </w:rPr>
        <w:t>постачання та споживання</w:t>
      </w:r>
      <w:r w:rsidRPr="00AB6EC6">
        <w:rPr>
          <w:color w:val="231F20"/>
          <w:spacing w:val="-2"/>
          <w:lang w:val="uk-UA"/>
        </w:rPr>
        <w:t>, оскільки перші – це трансформація других. Симетрична таблиця витрати-випуск супроводжується симетричною таблицею для вітчизняного випуску і матрицею, що показує використання імпорту. Класифікації</w:t>
      </w:r>
      <w:r w:rsidRPr="005D7DA8">
        <w:rPr>
          <w:color w:val="231F20"/>
          <w:spacing w:val="-2"/>
          <w:lang w:val="uk-UA"/>
        </w:rPr>
        <w:t xml:space="preserve"> повністю сумісні з тими, які використовуються в рамках Організації Об'єднаних Націй.</w:t>
      </w:r>
    </w:p>
    <w:p w:rsidR="004B2070" w:rsidRPr="005D7DA8" w:rsidRDefault="004B2070" w:rsidP="00150ED4">
      <w:pPr>
        <w:pStyle w:val="a3"/>
        <w:spacing w:line="244" w:lineRule="auto"/>
        <w:ind w:left="284" w:right="844"/>
        <w:jc w:val="both"/>
        <w:rPr>
          <w:color w:val="231F20"/>
          <w:spacing w:val="-2"/>
          <w:lang w:val="uk-UA"/>
        </w:rPr>
      </w:pPr>
    </w:p>
    <w:p w:rsidR="004B2070" w:rsidRPr="005D7DA8" w:rsidRDefault="004B2070" w:rsidP="00150ED4">
      <w:pPr>
        <w:spacing w:before="3"/>
        <w:ind w:left="284" w:right="844"/>
        <w:jc w:val="both"/>
        <w:rPr>
          <w:rFonts w:ascii="Times New Roman" w:hAnsi="Times New Roman"/>
          <w:color w:val="231F20"/>
          <w:spacing w:val="-2"/>
          <w:sz w:val="20"/>
          <w:szCs w:val="20"/>
          <w:lang w:val="uk-UA"/>
        </w:rPr>
      </w:pPr>
      <w:r w:rsidRPr="005D7DA8">
        <w:rPr>
          <w:rFonts w:ascii="Times New Roman" w:hAnsi="Times New Roman"/>
          <w:color w:val="231F20"/>
          <w:spacing w:val="-2"/>
          <w:sz w:val="20"/>
          <w:szCs w:val="20"/>
          <w:lang w:val="uk-UA"/>
        </w:rPr>
        <w:t xml:space="preserve">Таблиці </w:t>
      </w:r>
      <w:r w:rsidRPr="00267444">
        <w:rPr>
          <w:rFonts w:ascii="Times New Roman" w:hAnsi="Times New Roman"/>
          <w:color w:val="231F20"/>
          <w:spacing w:val="-3"/>
          <w:sz w:val="20"/>
          <w:szCs w:val="20"/>
          <w:lang w:val="uk-UA"/>
        </w:rPr>
        <w:t>постачання та споживання</w:t>
      </w:r>
      <w:r w:rsidRPr="005D7DA8">
        <w:rPr>
          <w:rFonts w:ascii="Times New Roman" w:hAnsi="Times New Roman"/>
          <w:color w:val="231F20"/>
          <w:spacing w:val="-2"/>
          <w:sz w:val="20"/>
          <w:szCs w:val="20"/>
          <w:lang w:val="uk-UA"/>
        </w:rPr>
        <w:t xml:space="preserve"> </w:t>
      </w:r>
      <w:r>
        <w:rPr>
          <w:rFonts w:ascii="Times New Roman" w:hAnsi="Times New Roman"/>
          <w:color w:val="231F20"/>
          <w:spacing w:val="-2"/>
          <w:sz w:val="20"/>
          <w:szCs w:val="20"/>
          <w:lang w:val="uk-UA"/>
        </w:rPr>
        <w:t>і таблиці витрати-випуск  ЕСР 1995 пов’язують  продукцію</w:t>
      </w:r>
      <w:r w:rsidRPr="005D7DA8">
        <w:rPr>
          <w:rFonts w:ascii="Times New Roman" w:hAnsi="Times New Roman"/>
          <w:color w:val="231F20"/>
          <w:spacing w:val="-2"/>
          <w:sz w:val="20"/>
          <w:szCs w:val="20"/>
          <w:lang w:val="uk-UA"/>
        </w:rPr>
        <w:t xml:space="preserve"> і </w:t>
      </w:r>
      <w:r>
        <w:rPr>
          <w:rFonts w:ascii="Times New Roman" w:hAnsi="Times New Roman"/>
          <w:color w:val="231F20"/>
          <w:spacing w:val="-2"/>
          <w:sz w:val="20"/>
          <w:szCs w:val="20"/>
          <w:lang w:val="uk-UA"/>
        </w:rPr>
        <w:t>галузі</w:t>
      </w:r>
      <w:r w:rsidRPr="005D7DA8">
        <w:rPr>
          <w:rFonts w:ascii="Times New Roman" w:hAnsi="Times New Roman"/>
          <w:color w:val="231F20"/>
          <w:spacing w:val="-2"/>
          <w:sz w:val="20"/>
          <w:szCs w:val="20"/>
          <w:lang w:val="uk-UA"/>
        </w:rPr>
        <w:t>. Для галузей використовується "Загальна галузева класифікація видів економічної діяльності в рамках Європейських співто</w:t>
      </w:r>
      <w:r>
        <w:rPr>
          <w:rFonts w:ascii="Times New Roman" w:hAnsi="Times New Roman"/>
          <w:color w:val="231F20"/>
          <w:spacing w:val="-2"/>
          <w:sz w:val="20"/>
          <w:szCs w:val="20"/>
          <w:lang w:val="uk-UA"/>
        </w:rPr>
        <w:t>вариств" (</w:t>
      </w:r>
      <w:r w:rsidR="00B72151">
        <w:rPr>
          <w:rFonts w:ascii="Times New Roman" w:hAnsi="Times New Roman"/>
          <w:color w:val="231F20"/>
          <w:spacing w:val="-2"/>
          <w:sz w:val="20"/>
          <w:szCs w:val="20"/>
          <w:lang w:val="uk-UA"/>
        </w:rPr>
        <w:t>ЄКВЕД</w:t>
      </w:r>
      <w:r>
        <w:rPr>
          <w:rFonts w:ascii="Times New Roman" w:hAnsi="Times New Roman"/>
          <w:color w:val="231F20"/>
          <w:spacing w:val="-2"/>
          <w:sz w:val="20"/>
          <w:szCs w:val="20"/>
          <w:lang w:val="uk-UA"/>
        </w:rPr>
        <w:t>), а для продукції -  "Класифікація продукції</w:t>
      </w:r>
      <w:r w:rsidRPr="005D7DA8">
        <w:rPr>
          <w:rFonts w:ascii="Times New Roman" w:hAnsi="Times New Roman"/>
          <w:color w:val="231F20"/>
          <w:spacing w:val="-2"/>
          <w:sz w:val="20"/>
          <w:szCs w:val="20"/>
          <w:lang w:val="uk-UA"/>
        </w:rPr>
        <w:t xml:space="preserve"> за видами діяльності" (</w:t>
      </w:r>
      <w:r w:rsidR="00B72151">
        <w:rPr>
          <w:rFonts w:ascii="Times New Roman" w:hAnsi="Times New Roman"/>
          <w:color w:val="231F20"/>
          <w:spacing w:val="-2"/>
          <w:sz w:val="20"/>
          <w:szCs w:val="20"/>
          <w:lang w:val="uk-UA"/>
        </w:rPr>
        <w:t>КПВЕД</w:t>
      </w:r>
      <w:r w:rsidRPr="005D7DA8">
        <w:rPr>
          <w:rFonts w:ascii="Times New Roman" w:hAnsi="Times New Roman"/>
          <w:color w:val="231F20"/>
          <w:spacing w:val="-2"/>
          <w:sz w:val="20"/>
          <w:szCs w:val="20"/>
          <w:lang w:val="uk-UA"/>
        </w:rPr>
        <w:t xml:space="preserve">). Ці класифікації повністю відповідають одна одній. На кожному рівні </w:t>
      </w:r>
      <w:r>
        <w:rPr>
          <w:rFonts w:ascii="Times New Roman" w:hAnsi="Times New Roman"/>
          <w:color w:val="231F20"/>
          <w:spacing w:val="-2"/>
          <w:sz w:val="20"/>
          <w:szCs w:val="20"/>
          <w:lang w:val="uk-UA"/>
        </w:rPr>
        <w:t xml:space="preserve">з’єднання </w:t>
      </w:r>
      <w:r w:rsidRPr="005D7DA8">
        <w:rPr>
          <w:rFonts w:ascii="Times New Roman" w:hAnsi="Times New Roman"/>
          <w:color w:val="231F20"/>
          <w:spacing w:val="-2"/>
          <w:sz w:val="20"/>
          <w:szCs w:val="20"/>
          <w:lang w:val="uk-UA"/>
        </w:rPr>
        <w:t xml:space="preserve"> </w:t>
      </w:r>
      <w:r w:rsidR="00B72151">
        <w:rPr>
          <w:rFonts w:ascii="Times New Roman" w:hAnsi="Times New Roman"/>
          <w:color w:val="231F20"/>
          <w:spacing w:val="-2"/>
          <w:sz w:val="20"/>
          <w:szCs w:val="20"/>
          <w:lang w:val="uk-UA"/>
        </w:rPr>
        <w:t>КПВЕД</w:t>
      </w:r>
      <w:r w:rsidRPr="005D7DA8">
        <w:rPr>
          <w:rFonts w:ascii="Times New Roman" w:hAnsi="Times New Roman"/>
          <w:color w:val="231F20"/>
          <w:spacing w:val="-2"/>
          <w:sz w:val="20"/>
          <w:szCs w:val="20"/>
          <w:lang w:val="uk-UA"/>
        </w:rPr>
        <w:t xml:space="preserve"> показує основні продукти промисловості відповідно до  </w:t>
      </w:r>
      <w:r w:rsidR="00B72151" w:rsidRPr="00B72151">
        <w:rPr>
          <w:rFonts w:ascii="Times New Roman" w:hAnsi="Times New Roman"/>
          <w:color w:val="231F20"/>
          <w:spacing w:val="-2"/>
          <w:sz w:val="20"/>
          <w:szCs w:val="20"/>
          <w:lang w:val="uk-UA"/>
        </w:rPr>
        <w:t>ЄКВЕД</w:t>
      </w:r>
      <w:r w:rsidR="00B72151" w:rsidRPr="00B72151">
        <w:rPr>
          <w:rFonts w:ascii="Times New Roman" w:hAnsi="Times New Roman"/>
          <w:color w:val="231F20"/>
          <w:spacing w:val="-2"/>
          <w:sz w:val="20"/>
          <w:szCs w:val="20"/>
          <w:vertAlign w:val="superscript"/>
          <w:lang w:val="uk-UA"/>
        </w:rPr>
        <w:t xml:space="preserve"> </w:t>
      </w:r>
      <w:r w:rsidRPr="005D7DA8">
        <w:rPr>
          <w:rStyle w:val="ad"/>
          <w:rFonts w:ascii="Times New Roman" w:hAnsi="Times New Roman"/>
          <w:color w:val="231F20"/>
          <w:spacing w:val="-2"/>
          <w:sz w:val="20"/>
          <w:szCs w:val="20"/>
          <w:lang w:val="uk-UA"/>
        </w:rPr>
        <w:footnoteReference w:id="1"/>
      </w:r>
      <w:r w:rsidRPr="005D7DA8">
        <w:rPr>
          <w:rFonts w:ascii="Times New Roman" w:hAnsi="Times New Roman"/>
          <w:color w:val="231F20"/>
          <w:spacing w:val="-2"/>
          <w:sz w:val="20"/>
          <w:szCs w:val="20"/>
          <w:lang w:val="uk-UA"/>
        </w:rPr>
        <w:t>.</w:t>
      </w:r>
    </w:p>
    <w:p w:rsidR="004B2070" w:rsidRPr="005D7DA8" w:rsidRDefault="004B2070" w:rsidP="00150ED4">
      <w:pPr>
        <w:spacing w:before="3"/>
        <w:ind w:left="284" w:right="844"/>
        <w:jc w:val="both"/>
        <w:rPr>
          <w:rFonts w:ascii="Times New Roman" w:hAnsi="Times New Roman"/>
          <w:color w:val="231F20"/>
          <w:spacing w:val="-2"/>
          <w:sz w:val="20"/>
          <w:szCs w:val="20"/>
          <w:lang w:val="uk-UA"/>
        </w:rPr>
      </w:pPr>
    </w:p>
    <w:p w:rsidR="004B2070" w:rsidRPr="005D7DA8" w:rsidRDefault="004B2070" w:rsidP="00150ED4">
      <w:pPr>
        <w:spacing w:before="3"/>
        <w:ind w:left="284" w:right="844"/>
        <w:jc w:val="both"/>
        <w:rPr>
          <w:rFonts w:ascii="Times New Roman" w:hAnsi="Times New Roman"/>
          <w:color w:val="231F20"/>
          <w:spacing w:val="-2"/>
          <w:sz w:val="20"/>
          <w:szCs w:val="20"/>
          <w:lang w:val="uk-UA"/>
        </w:rPr>
      </w:pPr>
      <w:r w:rsidRPr="005D7DA8">
        <w:rPr>
          <w:rFonts w:ascii="Times New Roman" w:hAnsi="Times New Roman"/>
          <w:color w:val="231F20"/>
          <w:spacing w:val="-2"/>
          <w:sz w:val="20"/>
          <w:szCs w:val="20"/>
          <w:lang w:val="uk-UA"/>
        </w:rPr>
        <w:t xml:space="preserve">Таблиці  </w:t>
      </w:r>
      <w:r w:rsidRPr="005324D2">
        <w:rPr>
          <w:rFonts w:ascii="Times New Roman" w:hAnsi="Times New Roman"/>
          <w:color w:val="231F20"/>
          <w:spacing w:val="-3"/>
          <w:sz w:val="20"/>
          <w:szCs w:val="20"/>
          <w:lang w:val="uk-UA"/>
        </w:rPr>
        <w:t>постачання та споживання</w:t>
      </w:r>
      <w:r w:rsidRPr="005D7DA8">
        <w:rPr>
          <w:rFonts w:ascii="MinionPro-Regular" w:hAnsi="MinionPro-Regular" w:cs="MinionPro-Regular"/>
          <w:sz w:val="20"/>
          <w:szCs w:val="20"/>
          <w:lang w:val="uk-UA"/>
        </w:rPr>
        <w:t xml:space="preserve"> </w:t>
      </w:r>
      <w:r w:rsidRPr="005D7DA8">
        <w:rPr>
          <w:rFonts w:ascii="Times New Roman" w:hAnsi="Times New Roman"/>
          <w:color w:val="231F20"/>
          <w:spacing w:val="-2"/>
          <w:sz w:val="20"/>
          <w:szCs w:val="20"/>
          <w:lang w:val="uk-UA"/>
        </w:rPr>
        <w:t>є також основою для одерж</w:t>
      </w:r>
      <w:r>
        <w:rPr>
          <w:rFonts w:ascii="Times New Roman" w:hAnsi="Times New Roman"/>
          <w:color w:val="231F20"/>
          <w:spacing w:val="-2"/>
          <w:sz w:val="20"/>
          <w:szCs w:val="20"/>
          <w:lang w:val="uk-UA"/>
        </w:rPr>
        <w:t>ання симетричних таблиць витрат</w:t>
      </w:r>
      <w:r w:rsidRPr="005D7DA8">
        <w:rPr>
          <w:rFonts w:ascii="Times New Roman" w:hAnsi="Times New Roman"/>
          <w:color w:val="231F20"/>
          <w:spacing w:val="-2"/>
          <w:sz w:val="20"/>
          <w:szCs w:val="20"/>
          <w:lang w:val="uk-UA"/>
        </w:rPr>
        <w:t>-випуск</w:t>
      </w:r>
      <w:r>
        <w:rPr>
          <w:rFonts w:ascii="Times New Roman" w:hAnsi="Times New Roman"/>
          <w:color w:val="231F20"/>
          <w:spacing w:val="-2"/>
          <w:sz w:val="20"/>
          <w:szCs w:val="20"/>
          <w:lang w:val="uk-UA"/>
        </w:rPr>
        <w:t>у</w:t>
      </w:r>
      <w:r w:rsidRPr="005D7DA8">
        <w:rPr>
          <w:rFonts w:ascii="Times New Roman" w:hAnsi="Times New Roman"/>
          <w:color w:val="231F20"/>
          <w:spacing w:val="-2"/>
          <w:sz w:val="20"/>
          <w:szCs w:val="20"/>
          <w:lang w:val="uk-UA"/>
        </w:rPr>
        <w:t xml:space="preserve"> із застосуванням певних припущень про взаємозв'язок між витратами та випу</w:t>
      </w:r>
      <w:r>
        <w:rPr>
          <w:rFonts w:ascii="Times New Roman" w:hAnsi="Times New Roman"/>
          <w:color w:val="231F20"/>
          <w:spacing w:val="-2"/>
          <w:sz w:val="20"/>
          <w:szCs w:val="20"/>
          <w:lang w:val="uk-UA"/>
        </w:rPr>
        <w:t>ском. Симетричні таблиці витрат</w:t>
      </w:r>
      <w:r w:rsidRPr="005D7DA8">
        <w:rPr>
          <w:rFonts w:ascii="Times New Roman" w:hAnsi="Times New Roman"/>
          <w:color w:val="231F20"/>
          <w:spacing w:val="-2"/>
          <w:sz w:val="20"/>
          <w:szCs w:val="20"/>
          <w:lang w:val="uk-UA"/>
        </w:rPr>
        <w:t>-випуск</w:t>
      </w:r>
      <w:r>
        <w:rPr>
          <w:rFonts w:ascii="Times New Roman" w:hAnsi="Times New Roman"/>
          <w:color w:val="231F20"/>
          <w:spacing w:val="-2"/>
          <w:sz w:val="20"/>
          <w:szCs w:val="20"/>
          <w:lang w:val="uk-UA"/>
        </w:rPr>
        <w:t>у</w:t>
      </w:r>
      <w:r w:rsidRPr="005D7DA8">
        <w:rPr>
          <w:rFonts w:ascii="Times New Roman" w:hAnsi="Times New Roman"/>
          <w:color w:val="231F20"/>
          <w:spacing w:val="-2"/>
          <w:sz w:val="20"/>
          <w:szCs w:val="20"/>
          <w:lang w:val="uk-UA"/>
        </w:rPr>
        <w:t xml:space="preserve"> </w:t>
      </w:r>
      <w:r>
        <w:rPr>
          <w:rFonts w:ascii="Times New Roman" w:hAnsi="Times New Roman"/>
          <w:color w:val="231F20"/>
          <w:spacing w:val="-2"/>
          <w:sz w:val="20"/>
          <w:szCs w:val="20"/>
          <w:lang w:val="uk-UA"/>
        </w:rPr>
        <w:t>є основою для аналізу витрат</w:t>
      </w:r>
      <w:r w:rsidRPr="005D7DA8">
        <w:rPr>
          <w:rFonts w:ascii="Times New Roman" w:hAnsi="Times New Roman"/>
          <w:color w:val="231F20"/>
          <w:spacing w:val="-2"/>
          <w:sz w:val="20"/>
          <w:szCs w:val="20"/>
          <w:lang w:val="uk-UA"/>
        </w:rPr>
        <w:t>-випуск</w:t>
      </w:r>
      <w:r>
        <w:rPr>
          <w:rFonts w:ascii="Times New Roman" w:hAnsi="Times New Roman"/>
          <w:color w:val="231F20"/>
          <w:spacing w:val="-2"/>
          <w:sz w:val="20"/>
          <w:szCs w:val="20"/>
          <w:lang w:val="uk-UA"/>
        </w:rPr>
        <w:t>у</w:t>
      </w:r>
      <w:r w:rsidRPr="005D7DA8">
        <w:rPr>
          <w:rFonts w:ascii="Times New Roman" w:hAnsi="Times New Roman"/>
          <w:color w:val="231F20"/>
          <w:spacing w:val="-2"/>
          <w:sz w:val="20"/>
          <w:szCs w:val="20"/>
          <w:lang w:val="uk-UA"/>
        </w:rPr>
        <w:t>.</w:t>
      </w:r>
    </w:p>
    <w:p w:rsidR="004B2070" w:rsidRPr="005D7DA8" w:rsidRDefault="004B2070" w:rsidP="00150ED4">
      <w:pPr>
        <w:spacing w:before="3"/>
        <w:ind w:left="284" w:right="844"/>
        <w:jc w:val="both"/>
        <w:rPr>
          <w:rFonts w:cs="MinionPro-Regular"/>
          <w:sz w:val="20"/>
          <w:szCs w:val="20"/>
          <w:lang w:val="uk-UA"/>
        </w:rPr>
      </w:pPr>
    </w:p>
    <w:p w:rsidR="004B2070" w:rsidRPr="005D7DA8" w:rsidRDefault="004B2070" w:rsidP="00150ED4">
      <w:pPr>
        <w:spacing w:before="3"/>
        <w:ind w:left="284" w:right="844"/>
        <w:jc w:val="both"/>
        <w:rPr>
          <w:rFonts w:ascii="Times New Roman" w:hAnsi="Times New Roman"/>
          <w:color w:val="231F20"/>
          <w:spacing w:val="-2"/>
          <w:sz w:val="20"/>
          <w:szCs w:val="20"/>
          <w:lang w:val="uk-UA"/>
        </w:rPr>
      </w:pPr>
      <w:r w:rsidRPr="005D7DA8">
        <w:rPr>
          <w:rFonts w:ascii="Times New Roman" w:hAnsi="Times New Roman"/>
          <w:color w:val="231F20"/>
          <w:spacing w:val="-2"/>
          <w:sz w:val="20"/>
          <w:szCs w:val="20"/>
          <w:lang w:val="uk-UA"/>
        </w:rPr>
        <w:t xml:space="preserve">Рамками </w:t>
      </w:r>
      <w:r w:rsidRPr="005324D2">
        <w:rPr>
          <w:rFonts w:ascii="Times New Roman" w:hAnsi="Times New Roman"/>
          <w:color w:val="231F20"/>
          <w:spacing w:val="-3"/>
          <w:sz w:val="20"/>
          <w:szCs w:val="20"/>
          <w:lang w:val="uk-UA"/>
        </w:rPr>
        <w:t>постачання та споживання</w:t>
      </w:r>
      <w:r w:rsidRPr="005D7DA8">
        <w:rPr>
          <w:rFonts w:ascii="MinionPro-Regular" w:hAnsi="MinionPro-Regular" w:cs="MinionPro-Regular"/>
          <w:sz w:val="20"/>
          <w:szCs w:val="20"/>
          <w:lang w:val="uk-UA"/>
        </w:rPr>
        <w:t xml:space="preserve"> </w:t>
      </w:r>
      <w:r w:rsidRPr="005D7DA8">
        <w:rPr>
          <w:rFonts w:ascii="Times New Roman" w:hAnsi="Times New Roman"/>
          <w:color w:val="231F20"/>
          <w:spacing w:val="-2"/>
          <w:sz w:val="20"/>
          <w:szCs w:val="20"/>
          <w:lang w:val="uk-UA"/>
        </w:rPr>
        <w:t>є та частина системи національних рахунків, яка фокусується на виробництві в економіці.</w:t>
      </w:r>
      <w:r>
        <w:rPr>
          <w:rFonts w:ascii="Times New Roman" w:hAnsi="Times New Roman"/>
          <w:color w:val="231F20"/>
          <w:spacing w:val="-2"/>
          <w:sz w:val="20"/>
          <w:szCs w:val="20"/>
          <w:lang w:val="uk-UA"/>
        </w:rPr>
        <w:t xml:space="preserve"> </w:t>
      </w:r>
      <w:r w:rsidRPr="005D7DA8">
        <w:rPr>
          <w:rFonts w:ascii="Times New Roman" w:hAnsi="Times New Roman"/>
          <w:color w:val="231F20"/>
          <w:spacing w:val="-2"/>
          <w:sz w:val="20"/>
          <w:szCs w:val="20"/>
          <w:lang w:val="uk-UA"/>
        </w:rPr>
        <w:t xml:space="preserve">Вона відображає виробництво галузями, в яких потрібні проміжні продукти і первинні витрати (праця, капітал, земля). Таблиці </w:t>
      </w:r>
      <w:r w:rsidRPr="005324D2">
        <w:rPr>
          <w:rFonts w:ascii="Times New Roman" w:hAnsi="Times New Roman"/>
          <w:color w:val="231F20"/>
          <w:spacing w:val="-3"/>
          <w:sz w:val="20"/>
          <w:szCs w:val="20"/>
          <w:lang w:val="uk-UA"/>
        </w:rPr>
        <w:t>постачання та споживання</w:t>
      </w:r>
      <w:r w:rsidRPr="005D7DA8">
        <w:rPr>
          <w:rFonts w:ascii="MinionPro-Regular" w:hAnsi="MinionPro-Regular" w:cs="MinionPro-Regular"/>
          <w:sz w:val="20"/>
          <w:szCs w:val="20"/>
          <w:lang w:val="uk-UA"/>
        </w:rPr>
        <w:t xml:space="preserve"> </w:t>
      </w:r>
      <w:r w:rsidRPr="005D7DA8">
        <w:rPr>
          <w:rFonts w:ascii="Times New Roman" w:hAnsi="Times New Roman"/>
          <w:color w:val="231F20"/>
          <w:spacing w:val="-2"/>
          <w:sz w:val="20"/>
          <w:szCs w:val="20"/>
          <w:lang w:val="uk-UA"/>
        </w:rPr>
        <w:t xml:space="preserve">показують, де товари і послуги виробляються і де вони використовуються в проміжному споживанні, кінцевому споживанні, валовому </w:t>
      </w:r>
      <w:r>
        <w:rPr>
          <w:rFonts w:ascii="Times New Roman" w:hAnsi="Times New Roman"/>
          <w:color w:val="231F20"/>
          <w:spacing w:val="-2"/>
          <w:sz w:val="20"/>
          <w:szCs w:val="20"/>
          <w:lang w:val="uk-UA"/>
        </w:rPr>
        <w:t>капіталі</w:t>
      </w:r>
      <w:r w:rsidRPr="005D7DA8">
        <w:rPr>
          <w:rFonts w:ascii="Times New Roman" w:hAnsi="Times New Roman"/>
          <w:color w:val="231F20"/>
          <w:spacing w:val="-2"/>
          <w:sz w:val="20"/>
          <w:szCs w:val="20"/>
          <w:lang w:val="uk-UA"/>
        </w:rPr>
        <w:t xml:space="preserve"> та експорті. </w:t>
      </w:r>
    </w:p>
    <w:p w:rsidR="004B2070" w:rsidRPr="005D7DA8" w:rsidRDefault="004B2070" w:rsidP="009168D9">
      <w:pPr>
        <w:spacing w:before="3"/>
        <w:ind w:left="142" w:right="438"/>
        <w:rPr>
          <w:rFonts w:ascii="Times New Roman" w:hAnsi="Times New Roman"/>
          <w:color w:val="231F20"/>
          <w:spacing w:val="-2"/>
          <w:sz w:val="20"/>
          <w:szCs w:val="20"/>
          <w:lang w:val="uk-UA"/>
        </w:rPr>
      </w:pPr>
    </w:p>
    <w:p w:rsidR="004B2070" w:rsidRPr="005D7DA8" w:rsidRDefault="004B2070" w:rsidP="00150ED4">
      <w:pPr>
        <w:spacing w:before="3"/>
        <w:ind w:left="284" w:right="844"/>
        <w:jc w:val="both"/>
        <w:rPr>
          <w:rFonts w:ascii="Times New Roman" w:hAnsi="Times New Roman"/>
          <w:sz w:val="20"/>
          <w:szCs w:val="20"/>
          <w:lang w:val="uk-UA"/>
        </w:rPr>
      </w:pPr>
      <w:r w:rsidRPr="005D7DA8">
        <w:rPr>
          <w:rFonts w:ascii="Times New Roman" w:hAnsi="Times New Roman"/>
          <w:sz w:val="20"/>
          <w:szCs w:val="20"/>
          <w:lang w:val="uk-UA"/>
        </w:rPr>
        <w:t xml:space="preserve">Рамки </w:t>
      </w:r>
      <w:r w:rsidRPr="005324D2">
        <w:rPr>
          <w:rFonts w:ascii="Times New Roman" w:hAnsi="Times New Roman"/>
          <w:color w:val="231F20"/>
          <w:spacing w:val="-3"/>
          <w:sz w:val="20"/>
          <w:szCs w:val="20"/>
          <w:lang w:val="uk-UA"/>
        </w:rPr>
        <w:t>постачання та споживання</w:t>
      </w:r>
      <w:r w:rsidRPr="005D7DA8">
        <w:rPr>
          <w:rFonts w:ascii="Times New Roman" w:hAnsi="Times New Roman"/>
          <w:sz w:val="20"/>
          <w:szCs w:val="20"/>
          <w:lang w:val="uk-UA"/>
        </w:rPr>
        <w:t xml:space="preserve"> забезпечують найбільш важливі макроекономічні </w:t>
      </w:r>
      <w:r>
        <w:rPr>
          <w:rFonts w:ascii="Times New Roman" w:hAnsi="Times New Roman"/>
          <w:sz w:val="20"/>
          <w:szCs w:val="20"/>
          <w:lang w:val="uk-UA"/>
        </w:rPr>
        <w:t>показники</w:t>
      </w:r>
      <w:r w:rsidRPr="005D7DA8">
        <w:rPr>
          <w:rFonts w:ascii="Times New Roman" w:hAnsi="Times New Roman"/>
          <w:sz w:val="20"/>
          <w:szCs w:val="20"/>
          <w:lang w:val="uk-UA"/>
        </w:rPr>
        <w:t xml:space="preserve">, такі як ВВП, додана вартість, споживання, інвестиції, імпорт і експорт. Система </w:t>
      </w:r>
      <w:r w:rsidRPr="005324D2">
        <w:rPr>
          <w:rFonts w:ascii="Times New Roman" w:hAnsi="Times New Roman"/>
          <w:color w:val="231F20"/>
          <w:spacing w:val="-3"/>
          <w:sz w:val="20"/>
          <w:szCs w:val="20"/>
          <w:lang w:val="uk-UA"/>
        </w:rPr>
        <w:t>постачання та споживання</w:t>
      </w:r>
      <w:r w:rsidRPr="005D7DA8">
        <w:rPr>
          <w:rFonts w:ascii="Times New Roman" w:hAnsi="Times New Roman"/>
          <w:sz w:val="20"/>
          <w:szCs w:val="20"/>
          <w:lang w:val="uk-UA"/>
        </w:rPr>
        <w:t xml:space="preserve"> </w:t>
      </w:r>
      <w:r>
        <w:rPr>
          <w:rFonts w:ascii="Times New Roman" w:hAnsi="Times New Roman"/>
          <w:sz w:val="20"/>
          <w:szCs w:val="20"/>
          <w:lang w:val="uk-UA"/>
        </w:rPr>
        <w:t>є</w:t>
      </w:r>
      <w:r w:rsidRPr="005D7DA8">
        <w:rPr>
          <w:rFonts w:ascii="Times New Roman" w:hAnsi="Times New Roman"/>
          <w:sz w:val="20"/>
          <w:szCs w:val="20"/>
          <w:lang w:val="uk-UA"/>
        </w:rPr>
        <w:t xml:space="preserve">  адекватн</w:t>
      </w:r>
      <w:r>
        <w:rPr>
          <w:rFonts w:ascii="Times New Roman" w:hAnsi="Times New Roman"/>
          <w:sz w:val="20"/>
          <w:szCs w:val="20"/>
          <w:lang w:val="uk-UA"/>
        </w:rPr>
        <w:t>ою обліковою основою</w:t>
      </w:r>
      <w:r w:rsidRPr="005D7DA8">
        <w:rPr>
          <w:rFonts w:ascii="Times New Roman" w:hAnsi="Times New Roman"/>
          <w:sz w:val="20"/>
          <w:szCs w:val="20"/>
          <w:lang w:val="uk-UA"/>
        </w:rPr>
        <w:t xml:space="preserve"> для </w:t>
      </w:r>
      <w:r>
        <w:rPr>
          <w:rFonts w:ascii="Times New Roman" w:hAnsi="Times New Roman"/>
          <w:sz w:val="20"/>
          <w:szCs w:val="20"/>
          <w:lang w:val="uk-UA"/>
        </w:rPr>
        <w:t>складання</w:t>
      </w:r>
      <w:r w:rsidRPr="005D7DA8">
        <w:rPr>
          <w:rFonts w:ascii="Times New Roman" w:hAnsi="Times New Roman"/>
          <w:sz w:val="20"/>
          <w:szCs w:val="20"/>
          <w:lang w:val="uk-UA"/>
        </w:rPr>
        <w:t xml:space="preserve"> узгоджених і надійних даних національних рахунків.</w:t>
      </w:r>
      <w:r>
        <w:rPr>
          <w:rFonts w:ascii="Times New Roman" w:hAnsi="Times New Roman"/>
          <w:sz w:val="20"/>
          <w:szCs w:val="20"/>
          <w:lang w:val="uk-UA"/>
        </w:rPr>
        <w:t xml:space="preserve"> </w:t>
      </w:r>
      <w:r w:rsidRPr="005D7DA8">
        <w:rPr>
          <w:rFonts w:ascii="Times New Roman" w:hAnsi="Times New Roman"/>
          <w:sz w:val="20"/>
          <w:szCs w:val="20"/>
          <w:lang w:val="uk-UA"/>
        </w:rPr>
        <w:t>В</w:t>
      </w:r>
      <w:r>
        <w:rPr>
          <w:rFonts w:ascii="Times New Roman" w:hAnsi="Times New Roman"/>
          <w:sz w:val="20"/>
          <w:szCs w:val="20"/>
          <w:lang w:val="uk-UA"/>
        </w:rPr>
        <w:t>наслідок</w:t>
      </w:r>
      <w:r w:rsidRPr="005D7DA8">
        <w:rPr>
          <w:rFonts w:ascii="Times New Roman" w:hAnsi="Times New Roman"/>
          <w:sz w:val="20"/>
          <w:szCs w:val="20"/>
          <w:lang w:val="uk-UA"/>
        </w:rPr>
        <w:t xml:space="preserve"> рекомендується, що </w:t>
      </w:r>
      <w:r>
        <w:rPr>
          <w:rFonts w:ascii="Times New Roman" w:hAnsi="Times New Roman"/>
          <w:sz w:val="20"/>
          <w:szCs w:val="20"/>
          <w:lang w:val="uk-UA"/>
        </w:rPr>
        <w:t>складання</w:t>
      </w:r>
      <w:r w:rsidRPr="005D7DA8">
        <w:rPr>
          <w:rFonts w:ascii="Times New Roman" w:hAnsi="Times New Roman"/>
          <w:sz w:val="20"/>
          <w:szCs w:val="20"/>
          <w:lang w:val="uk-UA"/>
        </w:rPr>
        <w:t xml:space="preserve"> даних національних рахунків - як в поточних, так і у постійних цінах </w:t>
      </w:r>
      <w:r>
        <w:rPr>
          <w:rFonts w:ascii="Times New Roman" w:hAnsi="Times New Roman"/>
          <w:sz w:val="20"/>
          <w:szCs w:val="20"/>
          <w:lang w:val="uk-UA"/>
        </w:rPr>
        <w:t xml:space="preserve">– повинні формуватися на базі системи </w:t>
      </w:r>
      <w:r w:rsidRPr="005324D2">
        <w:rPr>
          <w:rFonts w:ascii="Times New Roman" w:hAnsi="Times New Roman"/>
          <w:color w:val="231F20"/>
          <w:spacing w:val="-3"/>
          <w:sz w:val="20"/>
          <w:szCs w:val="20"/>
          <w:lang w:val="uk-UA"/>
        </w:rPr>
        <w:t>постачання та споживання</w:t>
      </w:r>
      <w:r w:rsidRPr="005D7DA8">
        <w:rPr>
          <w:rFonts w:ascii="Times New Roman" w:hAnsi="Times New Roman"/>
          <w:sz w:val="20"/>
          <w:szCs w:val="20"/>
          <w:lang w:val="uk-UA"/>
        </w:rPr>
        <w:t>.</w:t>
      </w:r>
    </w:p>
    <w:p w:rsidR="004B2070" w:rsidRPr="005D7DA8" w:rsidRDefault="004B2070" w:rsidP="00150ED4">
      <w:pPr>
        <w:ind w:left="284" w:right="844"/>
        <w:jc w:val="both"/>
        <w:rPr>
          <w:rFonts w:ascii="Times New Roman" w:hAnsi="Times New Roman"/>
          <w:sz w:val="20"/>
          <w:szCs w:val="20"/>
          <w:lang w:val="uk-UA"/>
        </w:rPr>
      </w:pPr>
    </w:p>
    <w:p w:rsidR="004B2070" w:rsidRPr="005D7DA8" w:rsidRDefault="004B2070" w:rsidP="00150ED4">
      <w:pPr>
        <w:ind w:left="284" w:right="844"/>
        <w:jc w:val="both"/>
        <w:rPr>
          <w:rFonts w:ascii="Times New Roman" w:hAnsi="Times New Roman"/>
          <w:sz w:val="20"/>
          <w:szCs w:val="20"/>
          <w:lang w:val="uk-UA"/>
        </w:rPr>
      </w:pPr>
      <w:r w:rsidRPr="005D7DA8">
        <w:rPr>
          <w:rFonts w:ascii="Times New Roman" w:hAnsi="Times New Roman"/>
          <w:sz w:val="20"/>
          <w:szCs w:val="20"/>
          <w:lang w:val="uk-UA"/>
        </w:rPr>
        <w:t xml:space="preserve">Таблиці </w:t>
      </w:r>
      <w:r w:rsidRPr="005324D2">
        <w:rPr>
          <w:rFonts w:ascii="Times New Roman" w:hAnsi="Times New Roman"/>
          <w:color w:val="231F20"/>
          <w:spacing w:val="-3"/>
          <w:sz w:val="20"/>
          <w:szCs w:val="20"/>
          <w:lang w:val="uk-UA"/>
        </w:rPr>
        <w:t>постачання та споживання</w:t>
      </w:r>
      <w:r w:rsidRPr="005D7DA8">
        <w:rPr>
          <w:rFonts w:ascii="MinionPro-Regular" w:hAnsi="MinionPro-Regular" w:cs="MinionPro-Regular"/>
          <w:sz w:val="20"/>
          <w:szCs w:val="20"/>
          <w:lang w:val="uk-UA"/>
        </w:rPr>
        <w:t xml:space="preserve"> </w:t>
      </w:r>
      <w:r w:rsidRPr="005D7DA8">
        <w:rPr>
          <w:rFonts w:ascii="Times New Roman" w:hAnsi="Times New Roman"/>
          <w:sz w:val="20"/>
          <w:szCs w:val="20"/>
          <w:lang w:val="uk-UA"/>
        </w:rPr>
        <w:t xml:space="preserve">забезпечують ідеальну основу для перевірки узгодженості статистичних даних щодо потоків товарів і послуг, отриманих з різних джерел. Вони також </w:t>
      </w:r>
      <w:r>
        <w:rPr>
          <w:rFonts w:ascii="Times New Roman" w:hAnsi="Times New Roman"/>
          <w:sz w:val="20"/>
          <w:szCs w:val="20"/>
          <w:lang w:val="uk-UA"/>
        </w:rPr>
        <w:t>використовуються</w:t>
      </w:r>
      <w:r w:rsidRPr="005D7DA8">
        <w:rPr>
          <w:rFonts w:ascii="Times New Roman" w:hAnsi="Times New Roman"/>
          <w:sz w:val="20"/>
          <w:szCs w:val="20"/>
          <w:lang w:val="uk-UA"/>
        </w:rPr>
        <w:t xml:space="preserve"> </w:t>
      </w:r>
      <w:r>
        <w:rPr>
          <w:rFonts w:ascii="Times New Roman" w:hAnsi="Times New Roman"/>
          <w:sz w:val="20"/>
          <w:szCs w:val="20"/>
          <w:lang w:val="uk-UA"/>
        </w:rPr>
        <w:t>як основа</w:t>
      </w:r>
      <w:r w:rsidRPr="005D7DA8">
        <w:rPr>
          <w:rFonts w:ascii="Times New Roman" w:hAnsi="Times New Roman"/>
          <w:sz w:val="20"/>
          <w:szCs w:val="20"/>
          <w:lang w:val="uk-UA"/>
        </w:rPr>
        <w:t xml:space="preserve"> для економічної статистики, як концептуально для забезпечення узгодженості визначень і понять, що використовуються, так і в якості системи обліку для забезпечення чисельної узгодженості даних, отриманих з різних джерел. </w:t>
      </w:r>
      <w:r>
        <w:rPr>
          <w:rFonts w:ascii="Times New Roman" w:hAnsi="Times New Roman"/>
          <w:sz w:val="20"/>
          <w:szCs w:val="20"/>
          <w:lang w:val="uk-UA"/>
        </w:rPr>
        <w:t>Ця основа</w:t>
      </w:r>
      <w:r w:rsidRPr="005D7DA8">
        <w:rPr>
          <w:rFonts w:ascii="Times New Roman" w:hAnsi="Times New Roman"/>
          <w:sz w:val="20"/>
          <w:szCs w:val="20"/>
          <w:lang w:val="uk-UA"/>
        </w:rPr>
        <w:t xml:space="preserve"> також дозволяє вводити в систему основні економічні дані за точно такою ж структурою, за якою основні дані можуть бути </w:t>
      </w:r>
      <w:r>
        <w:rPr>
          <w:rFonts w:ascii="Times New Roman" w:hAnsi="Times New Roman"/>
          <w:sz w:val="20"/>
          <w:szCs w:val="20"/>
          <w:lang w:val="uk-UA"/>
        </w:rPr>
        <w:t>досліджені</w:t>
      </w:r>
      <w:r w:rsidRPr="005D7DA8">
        <w:rPr>
          <w:rFonts w:ascii="Times New Roman" w:hAnsi="Times New Roman"/>
          <w:sz w:val="20"/>
          <w:szCs w:val="20"/>
          <w:lang w:val="uk-UA"/>
        </w:rPr>
        <w:t xml:space="preserve"> і </w:t>
      </w:r>
      <w:r>
        <w:rPr>
          <w:rFonts w:ascii="Times New Roman" w:hAnsi="Times New Roman"/>
          <w:sz w:val="20"/>
          <w:szCs w:val="20"/>
          <w:lang w:val="uk-UA"/>
        </w:rPr>
        <w:t>вивчені</w:t>
      </w:r>
      <w:r w:rsidRPr="005D7DA8">
        <w:rPr>
          <w:rFonts w:ascii="Times New Roman" w:hAnsi="Times New Roman"/>
          <w:sz w:val="20"/>
          <w:szCs w:val="20"/>
          <w:lang w:val="uk-UA"/>
        </w:rPr>
        <w:t xml:space="preserve">. </w:t>
      </w:r>
    </w:p>
    <w:p w:rsidR="004B2070" w:rsidRPr="005D7DA8" w:rsidRDefault="004B2070" w:rsidP="00150ED4">
      <w:pPr>
        <w:ind w:left="284" w:right="844"/>
        <w:jc w:val="both"/>
        <w:rPr>
          <w:rFonts w:ascii="Times New Roman" w:hAnsi="Times New Roman"/>
          <w:sz w:val="20"/>
          <w:szCs w:val="20"/>
          <w:lang w:val="uk-UA"/>
        </w:rPr>
      </w:pPr>
    </w:p>
    <w:p w:rsidR="004B2070" w:rsidRPr="005D7DA8" w:rsidRDefault="004B2070" w:rsidP="00150ED4">
      <w:pPr>
        <w:ind w:left="284" w:right="844"/>
        <w:jc w:val="both"/>
        <w:rPr>
          <w:rFonts w:ascii="Times New Roman" w:hAnsi="Times New Roman"/>
          <w:sz w:val="20"/>
          <w:szCs w:val="20"/>
          <w:lang w:val="uk-UA"/>
        </w:rPr>
      </w:pPr>
      <w:r w:rsidRPr="005D7DA8">
        <w:rPr>
          <w:rFonts w:ascii="Times New Roman" w:hAnsi="Times New Roman"/>
          <w:sz w:val="20"/>
          <w:szCs w:val="20"/>
          <w:lang w:val="uk-UA"/>
        </w:rPr>
        <w:t xml:space="preserve">На додаток до ролі рамок </w:t>
      </w:r>
      <w:r w:rsidRPr="005324D2">
        <w:rPr>
          <w:rFonts w:ascii="Times New Roman" w:hAnsi="Times New Roman"/>
          <w:color w:val="231F20"/>
          <w:spacing w:val="-3"/>
          <w:sz w:val="20"/>
          <w:szCs w:val="20"/>
          <w:lang w:val="uk-UA"/>
        </w:rPr>
        <w:t>постачання та споживання</w:t>
      </w:r>
      <w:r w:rsidRPr="005D7DA8">
        <w:rPr>
          <w:rFonts w:ascii="Times New Roman" w:hAnsi="Times New Roman"/>
          <w:sz w:val="20"/>
          <w:szCs w:val="20"/>
          <w:lang w:val="uk-UA"/>
        </w:rPr>
        <w:t xml:space="preserve">, згаданої вище, ці рамки обліку також слугують основою для різних взаємозв’язків з допоміжними рахунками, такими як </w:t>
      </w:r>
      <w:r>
        <w:rPr>
          <w:rFonts w:ascii="Times New Roman" w:hAnsi="Times New Roman"/>
          <w:sz w:val="20"/>
          <w:szCs w:val="20"/>
          <w:lang w:val="uk-UA"/>
        </w:rPr>
        <w:t>М</w:t>
      </w:r>
      <w:r w:rsidRPr="005D7DA8">
        <w:rPr>
          <w:rFonts w:ascii="Times New Roman" w:hAnsi="Times New Roman"/>
          <w:sz w:val="20"/>
          <w:szCs w:val="20"/>
          <w:lang w:val="uk-UA"/>
        </w:rPr>
        <w:t xml:space="preserve">атриця </w:t>
      </w:r>
      <w:r>
        <w:rPr>
          <w:rFonts w:ascii="Times New Roman" w:hAnsi="Times New Roman"/>
          <w:sz w:val="20"/>
          <w:szCs w:val="20"/>
          <w:lang w:val="uk-UA"/>
        </w:rPr>
        <w:t>С</w:t>
      </w:r>
      <w:r w:rsidRPr="005D7DA8">
        <w:rPr>
          <w:rFonts w:ascii="Times New Roman" w:hAnsi="Times New Roman"/>
          <w:sz w:val="20"/>
          <w:szCs w:val="20"/>
          <w:lang w:val="uk-UA"/>
        </w:rPr>
        <w:t xml:space="preserve">оціальних </w:t>
      </w:r>
      <w:r>
        <w:rPr>
          <w:rFonts w:ascii="Times New Roman" w:hAnsi="Times New Roman"/>
          <w:sz w:val="20"/>
          <w:szCs w:val="20"/>
          <w:lang w:val="uk-UA"/>
        </w:rPr>
        <w:t>Р</w:t>
      </w:r>
      <w:r w:rsidRPr="005D7DA8">
        <w:rPr>
          <w:rFonts w:ascii="Times New Roman" w:hAnsi="Times New Roman"/>
          <w:sz w:val="20"/>
          <w:szCs w:val="20"/>
          <w:lang w:val="uk-UA"/>
        </w:rPr>
        <w:t>ахунків (</w:t>
      </w:r>
      <w:r>
        <w:rPr>
          <w:rFonts w:ascii="Times New Roman" w:hAnsi="Times New Roman"/>
          <w:sz w:val="20"/>
          <w:szCs w:val="20"/>
          <w:lang w:val="uk-UA"/>
        </w:rPr>
        <w:t>МСР</w:t>
      </w:r>
      <w:r w:rsidRPr="005D7DA8">
        <w:rPr>
          <w:rFonts w:ascii="Times New Roman" w:hAnsi="Times New Roman"/>
          <w:sz w:val="20"/>
          <w:szCs w:val="20"/>
          <w:lang w:val="uk-UA"/>
        </w:rPr>
        <w:t xml:space="preserve">), статистичними даними про зайнятість, зв'язками з фізичними потоками (землекористування, енергоносії ), зв'язками з іншими фізичними потоками, пов'язаними з екологічними питаннями (викиди, відходи, стічні води) та іншими формами </w:t>
      </w:r>
      <w:r>
        <w:rPr>
          <w:rFonts w:ascii="Times New Roman" w:hAnsi="Times New Roman"/>
          <w:sz w:val="20"/>
          <w:szCs w:val="20"/>
          <w:lang w:val="uk-UA"/>
        </w:rPr>
        <w:t>супутникових</w:t>
      </w:r>
      <w:r w:rsidRPr="005D7DA8">
        <w:rPr>
          <w:rFonts w:ascii="Times New Roman" w:hAnsi="Times New Roman"/>
          <w:sz w:val="20"/>
          <w:szCs w:val="20"/>
          <w:lang w:val="uk-UA"/>
        </w:rPr>
        <w:t xml:space="preserve"> систем для туризму, транспорту, охорони здоров'я та освіти.</w:t>
      </w:r>
    </w:p>
    <w:p w:rsidR="004B2070" w:rsidRPr="005D7DA8" w:rsidRDefault="004B2070" w:rsidP="00745337">
      <w:pPr>
        <w:ind w:left="142"/>
        <w:rPr>
          <w:rFonts w:ascii="Times New Roman" w:hAnsi="Times New Roman"/>
          <w:sz w:val="20"/>
          <w:szCs w:val="20"/>
          <w:lang w:val="uk-UA"/>
        </w:rPr>
      </w:pPr>
    </w:p>
    <w:p w:rsidR="004B2070" w:rsidRPr="005D7DA8" w:rsidRDefault="004B2070" w:rsidP="00150ED4">
      <w:pPr>
        <w:ind w:left="284"/>
        <w:rPr>
          <w:rFonts w:ascii="Times New Roman" w:hAnsi="Times New Roman"/>
          <w:sz w:val="24"/>
          <w:szCs w:val="24"/>
          <w:lang w:val="uk-UA"/>
        </w:rPr>
      </w:pPr>
      <w:r w:rsidRPr="005D7DA8">
        <w:rPr>
          <w:rFonts w:ascii="Times New Roman" w:hAnsi="Times New Roman"/>
          <w:color w:val="404041"/>
          <w:spacing w:val="-3"/>
          <w:w w:val="105"/>
          <w:sz w:val="24"/>
          <w:szCs w:val="24"/>
          <w:lang w:val="uk-UA"/>
        </w:rPr>
        <w:t xml:space="preserve">1.2.  Загальні риси системи </w:t>
      </w:r>
      <w:r w:rsidRPr="0015346C">
        <w:rPr>
          <w:rFonts w:ascii="Times New Roman" w:hAnsi="Times New Roman"/>
          <w:color w:val="231F20"/>
          <w:spacing w:val="-3"/>
          <w:sz w:val="24"/>
          <w:szCs w:val="24"/>
          <w:lang w:val="uk-UA"/>
        </w:rPr>
        <w:t>постачання та споживання</w:t>
      </w:r>
    </w:p>
    <w:p w:rsidR="004B2070" w:rsidRPr="005D7DA8" w:rsidRDefault="004B2070">
      <w:pPr>
        <w:spacing w:before="3"/>
        <w:rPr>
          <w:rFonts w:cs="Calibri"/>
          <w:sz w:val="27"/>
          <w:szCs w:val="27"/>
          <w:lang w:val="uk-UA"/>
        </w:rPr>
      </w:pPr>
    </w:p>
    <w:p w:rsidR="004B2070" w:rsidRPr="005D7DA8" w:rsidRDefault="004B2070" w:rsidP="00081C0D">
      <w:pPr>
        <w:pStyle w:val="a3"/>
        <w:spacing w:line="244" w:lineRule="auto"/>
        <w:ind w:left="284" w:right="844"/>
        <w:jc w:val="both"/>
        <w:rPr>
          <w:color w:val="231F20"/>
          <w:spacing w:val="-2"/>
          <w:lang w:val="uk-UA"/>
        </w:rPr>
      </w:pPr>
      <w:r w:rsidRPr="005D7DA8">
        <w:rPr>
          <w:color w:val="231F20"/>
          <w:spacing w:val="-2"/>
          <w:lang w:val="uk-UA"/>
        </w:rPr>
        <w:t xml:space="preserve">Таблиця </w:t>
      </w:r>
      <w:r w:rsidRPr="005324D2">
        <w:rPr>
          <w:color w:val="231F20"/>
          <w:spacing w:val="-3"/>
          <w:lang w:val="uk-UA"/>
        </w:rPr>
        <w:t>постачання</w:t>
      </w:r>
      <w:r w:rsidRPr="005D7DA8">
        <w:rPr>
          <w:color w:val="231F20"/>
          <w:spacing w:val="-2"/>
          <w:lang w:val="uk-UA"/>
        </w:rPr>
        <w:t xml:space="preserve"> і таблиця </w:t>
      </w:r>
      <w:r w:rsidRPr="005324D2">
        <w:rPr>
          <w:color w:val="231F20"/>
          <w:spacing w:val="-3"/>
          <w:lang w:val="uk-UA"/>
        </w:rPr>
        <w:t>споживання</w:t>
      </w:r>
      <w:r w:rsidRPr="005D7DA8">
        <w:rPr>
          <w:color w:val="231F20"/>
          <w:spacing w:val="-2"/>
          <w:lang w:val="uk-UA"/>
        </w:rPr>
        <w:t xml:space="preserve"> складають ядро системи </w:t>
      </w:r>
      <w:r w:rsidRPr="005324D2">
        <w:rPr>
          <w:color w:val="231F20"/>
          <w:spacing w:val="-3"/>
          <w:lang w:val="uk-UA"/>
        </w:rPr>
        <w:t>постачання та споживання</w:t>
      </w:r>
      <w:r w:rsidRPr="005D7DA8">
        <w:rPr>
          <w:color w:val="231F20"/>
          <w:spacing w:val="-2"/>
          <w:lang w:val="uk-UA"/>
        </w:rPr>
        <w:t xml:space="preserve">. Спрощена таблиця </w:t>
      </w:r>
      <w:r w:rsidRPr="005324D2">
        <w:rPr>
          <w:color w:val="231F20"/>
          <w:spacing w:val="-3"/>
          <w:lang w:val="uk-UA"/>
        </w:rPr>
        <w:t>постачання</w:t>
      </w:r>
      <w:r w:rsidRPr="005D7DA8">
        <w:rPr>
          <w:color w:val="231F20"/>
          <w:spacing w:val="-2"/>
          <w:lang w:val="uk-UA"/>
        </w:rPr>
        <w:t xml:space="preserve"> наведена в Таблиці 1.1. Таблиця </w:t>
      </w:r>
      <w:r w:rsidRPr="005324D2">
        <w:rPr>
          <w:color w:val="231F20"/>
          <w:spacing w:val="-3"/>
          <w:lang w:val="uk-UA"/>
        </w:rPr>
        <w:t>постачання</w:t>
      </w:r>
      <w:r w:rsidRPr="005D7DA8">
        <w:rPr>
          <w:color w:val="231F20"/>
          <w:spacing w:val="-2"/>
          <w:lang w:val="uk-UA"/>
        </w:rPr>
        <w:t xml:space="preserve"> – це таблиця продукту відповідно до галузі з продуктами в рядках і галузями та імпортом – у стовпцях.</w:t>
      </w:r>
    </w:p>
    <w:p w:rsidR="004B2070" w:rsidRPr="005D7DA8" w:rsidRDefault="004B2070" w:rsidP="00081C0D">
      <w:pPr>
        <w:pStyle w:val="a3"/>
        <w:spacing w:line="244" w:lineRule="auto"/>
        <w:ind w:left="284" w:right="844"/>
        <w:jc w:val="both"/>
        <w:rPr>
          <w:color w:val="231F20"/>
          <w:spacing w:val="-2"/>
          <w:lang w:val="uk-UA"/>
        </w:rPr>
      </w:pPr>
    </w:p>
    <w:p w:rsidR="004B2070" w:rsidRPr="005D7DA8" w:rsidRDefault="004B2070" w:rsidP="00081C0D">
      <w:pPr>
        <w:pStyle w:val="a3"/>
        <w:spacing w:line="244" w:lineRule="auto"/>
        <w:ind w:left="284" w:right="844"/>
        <w:jc w:val="both"/>
        <w:rPr>
          <w:color w:val="231F20"/>
          <w:spacing w:val="-2"/>
          <w:lang w:val="uk-UA"/>
        </w:rPr>
      </w:pPr>
      <w:r w:rsidRPr="005D7DA8">
        <w:rPr>
          <w:color w:val="231F20"/>
          <w:spacing w:val="-2"/>
          <w:lang w:val="uk-UA"/>
        </w:rPr>
        <w:t xml:space="preserve">Таблиця </w:t>
      </w:r>
      <w:r w:rsidRPr="005324D2">
        <w:rPr>
          <w:color w:val="231F20"/>
          <w:spacing w:val="-3"/>
          <w:lang w:val="uk-UA"/>
        </w:rPr>
        <w:t>постачання</w:t>
      </w:r>
      <w:r w:rsidRPr="005D7DA8">
        <w:rPr>
          <w:color w:val="231F20"/>
          <w:spacing w:val="-2"/>
          <w:lang w:val="uk-UA"/>
        </w:rPr>
        <w:t xml:space="preserve"> показує постачання товарів і послуг за продуктами та типами постачальника, з розподілом на постачання вітчизняними галузями промисловості та імпорт з інших країн. У матриці виробництва (транспонована матриця) вітчизняний випуск галузей показаний за продуктами. Вектор імпорту  - це переліки загального обсягу імпорту країни за продуктами.</w:t>
      </w:r>
    </w:p>
    <w:p w:rsidR="004B2070" w:rsidRPr="005D7DA8" w:rsidRDefault="004B2070">
      <w:pPr>
        <w:spacing w:before="7"/>
        <w:rPr>
          <w:sz w:val="25"/>
          <w:szCs w:val="25"/>
          <w:lang w:val="uk-UA"/>
        </w:rPr>
      </w:pPr>
    </w:p>
    <w:p w:rsidR="004B2070" w:rsidRPr="004C6A40" w:rsidRDefault="004B2070" w:rsidP="004C6A40">
      <w:pPr>
        <w:ind w:left="284"/>
        <w:jc w:val="both"/>
        <w:rPr>
          <w:rFonts w:cs="Calibri"/>
          <w:lang w:val="uk-UA"/>
        </w:rPr>
      </w:pPr>
      <w:r w:rsidRPr="005D7DA8">
        <w:rPr>
          <w:b/>
          <w:i/>
          <w:color w:val="808285"/>
          <w:spacing w:val="-4"/>
          <w:w w:val="105"/>
          <w:sz w:val="18"/>
          <w:lang w:val="uk-UA"/>
        </w:rPr>
        <w:t xml:space="preserve">Таблиця </w:t>
      </w:r>
      <w:r w:rsidRPr="005D7DA8">
        <w:rPr>
          <w:b/>
          <w:i/>
          <w:color w:val="808285"/>
          <w:spacing w:val="-10"/>
          <w:w w:val="105"/>
          <w:sz w:val="18"/>
          <w:lang w:val="uk-UA"/>
        </w:rPr>
        <w:t>1</w:t>
      </w:r>
      <w:r w:rsidRPr="005D7DA8">
        <w:rPr>
          <w:b/>
          <w:i/>
          <w:color w:val="808285"/>
          <w:spacing w:val="-9"/>
          <w:w w:val="105"/>
          <w:sz w:val="18"/>
          <w:lang w:val="uk-UA"/>
        </w:rPr>
        <w:t>.</w:t>
      </w:r>
      <w:r w:rsidRPr="005D7DA8">
        <w:rPr>
          <w:b/>
          <w:i/>
          <w:color w:val="808285"/>
          <w:spacing w:val="-8"/>
          <w:w w:val="105"/>
          <w:sz w:val="18"/>
          <w:lang w:val="uk-UA"/>
        </w:rPr>
        <w:t>1</w:t>
      </w:r>
      <w:r w:rsidRPr="005D7DA8">
        <w:rPr>
          <w:b/>
          <w:i/>
          <w:color w:val="808285"/>
          <w:spacing w:val="-9"/>
          <w:w w:val="105"/>
          <w:sz w:val="18"/>
          <w:lang w:val="uk-UA"/>
        </w:rPr>
        <w:t xml:space="preserve">: </w:t>
      </w:r>
      <w:r w:rsidRPr="005D7DA8">
        <w:rPr>
          <w:color w:val="808285"/>
          <w:w w:val="105"/>
          <w:lang w:val="uk-UA"/>
        </w:rPr>
        <w:t xml:space="preserve">Спрощена таблиця </w:t>
      </w:r>
      <w:r w:rsidRPr="00B57B1F">
        <w:rPr>
          <w:color w:val="808080"/>
          <w:spacing w:val="-3"/>
          <w:lang w:val="uk-UA"/>
        </w:rPr>
        <w:t>постачання</w:t>
      </w:r>
    </w:p>
    <w:tbl>
      <w:tblPr>
        <w:tblpPr w:leftFromText="180" w:rightFromText="180" w:vertAnchor="text" w:tblpX="335" w:tblpY="1"/>
        <w:tblOverlap w:val="never"/>
        <w:tblW w:w="0" w:type="auto"/>
        <w:tblLayout w:type="fixed"/>
        <w:tblCellMar>
          <w:left w:w="0" w:type="dxa"/>
          <w:right w:w="0" w:type="dxa"/>
        </w:tblCellMar>
        <w:tblLook w:val="01E0" w:firstRow="1" w:lastRow="1" w:firstColumn="1" w:lastColumn="1" w:noHBand="0" w:noVBand="0"/>
      </w:tblPr>
      <w:tblGrid>
        <w:gridCol w:w="2786"/>
        <w:gridCol w:w="1393"/>
        <w:gridCol w:w="1450"/>
        <w:gridCol w:w="1336"/>
        <w:gridCol w:w="1393"/>
        <w:gridCol w:w="1393"/>
      </w:tblGrid>
      <w:tr w:rsidR="004B2070" w:rsidRPr="005F33C8" w:rsidTr="005F33C8">
        <w:trPr>
          <w:trHeight w:hRule="exact" w:val="438"/>
        </w:trPr>
        <w:tc>
          <w:tcPr>
            <w:tcW w:w="2786" w:type="dxa"/>
            <w:vMerge w:val="restart"/>
            <w:tcBorders>
              <w:top w:val="single" w:sz="2" w:space="0" w:color="9A5DA6"/>
              <w:left w:val="nil"/>
              <w:right w:val="single" w:sz="2" w:space="0" w:color="9A5DA6"/>
            </w:tcBorders>
            <w:shd w:val="clear" w:color="auto" w:fill="D1D3D4"/>
          </w:tcPr>
          <w:p w:rsidR="004B2070" w:rsidRDefault="004B2070" w:rsidP="005F33C8">
            <w:pPr>
              <w:pStyle w:val="TableParagraph"/>
              <w:spacing w:before="138"/>
              <w:ind w:left="28"/>
              <w:rPr>
                <w:color w:val="231F20"/>
                <w:spacing w:val="-1"/>
                <w:w w:val="105"/>
                <w:sz w:val="16"/>
                <w:lang w:val="uk-UA"/>
              </w:rPr>
            </w:pPr>
            <w:r>
              <w:rPr>
                <w:color w:val="231F20"/>
                <w:sz w:val="16"/>
                <w:lang w:val="uk-UA"/>
              </w:rPr>
              <w:t xml:space="preserve">                                                              </w:t>
            </w:r>
            <w:r w:rsidRPr="009D4E4D">
              <w:rPr>
                <w:color w:val="231F20"/>
                <w:sz w:val="16"/>
                <w:lang w:val="uk-UA"/>
              </w:rPr>
              <w:t>ГАЛУЗІ</w:t>
            </w:r>
            <w:r w:rsidRPr="005F33C8">
              <w:rPr>
                <w:color w:val="231F20"/>
                <w:spacing w:val="-1"/>
                <w:w w:val="105"/>
                <w:sz w:val="16"/>
                <w:lang w:val="uk-UA"/>
              </w:rPr>
              <w:t xml:space="preserve"> </w:t>
            </w:r>
          </w:p>
          <w:p w:rsidR="004B2070" w:rsidRDefault="004B2070" w:rsidP="005F33C8">
            <w:pPr>
              <w:pStyle w:val="TableParagraph"/>
              <w:spacing w:before="138"/>
              <w:ind w:left="28"/>
              <w:rPr>
                <w:color w:val="231F20"/>
                <w:spacing w:val="-1"/>
                <w:w w:val="105"/>
                <w:sz w:val="16"/>
                <w:lang w:val="uk-UA"/>
              </w:rPr>
            </w:pPr>
          </w:p>
          <w:p w:rsidR="004B2070" w:rsidRPr="005F33C8" w:rsidRDefault="004B2070" w:rsidP="005F33C8">
            <w:pPr>
              <w:pStyle w:val="TableParagraph"/>
              <w:spacing w:before="138"/>
              <w:ind w:left="28"/>
              <w:rPr>
                <w:rFonts w:cs="Calibri"/>
                <w:sz w:val="16"/>
                <w:szCs w:val="16"/>
                <w:lang w:val="uk-UA"/>
              </w:rPr>
            </w:pPr>
            <w:r w:rsidRPr="009D4E4D">
              <w:rPr>
                <w:color w:val="231F20"/>
                <w:w w:val="105"/>
                <w:sz w:val="16"/>
                <w:lang w:val="uk-UA"/>
              </w:rPr>
              <w:t>ПРОДУКТИ</w:t>
            </w:r>
          </w:p>
        </w:tc>
        <w:tc>
          <w:tcPr>
            <w:tcW w:w="4179"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45"/>
              <w:jc w:val="center"/>
              <w:rPr>
                <w:rFonts w:cs="Calibri"/>
                <w:sz w:val="16"/>
                <w:szCs w:val="16"/>
                <w:lang w:val="uk-UA"/>
              </w:rPr>
            </w:pPr>
            <w:r w:rsidRPr="005F33C8">
              <w:rPr>
                <w:color w:val="231F20"/>
                <w:sz w:val="16"/>
                <w:lang w:val="uk-UA"/>
              </w:rPr>
              <w:t>Галузі</w:t>
            </w:r>
          </w:p>
        </w:tc>
        <w:tc>
          <w:tcPr>
            <w:tcW w:w="1393" w:type="dxa"/>
            <w:vMerge w:val="restart"/>
            <w:tcBorders>
              <w:top w:val="single" w:sz="2" w:space="0" w:color="9A5DA6"/>
              <w:left w:val="single" w:sz="2" w:space="0" w:color="9A5DA6"/>
              <w:right w:val="single" w:sz="2" w:space="0" w:color="9A5DA6"/>
            </w:tcBorders>
            <w:shd w:val="clear" w:color="auto" w:fill="D1D3D4"/>
          </w:tcPr>
          <w:p w:rsidR="004B2070" w:rsidRPr="005F33C8" w:rsidRDefault="004B2070" w:rsidP="005F33C8">
            <w:pPr>
              <w:pStyle w:val="TableParagraph"/>
              <w:spacing w:before="4"/>
              <w:rPr>
                <w:rFonts w:cs="Calibri"/>
                <w:sz w:val="15"/>
                <w:szCs w:val="15"/>
                <w:lang w:val="uk-UA"/>
              </w:rPr>
            </w:pPr>
          </w:p>
          <w:p w:rsidR="004B2070" w:rsidRPr="005F33C8" w:rsidRDefault="004B2070" w:rsidP="005F33C8">
            <w:pPr>
              <w:pStyle w:val="TableParagraph"/>
              <w:ind w:left="430"/>
              <w:rPr>
                <w:rFonts w:cs="Calibri"/>
                <w:sz w:val="16"/>
                <w:szCs w:val="16"/>
                <w:lang w:val="uk-UA"/>
              </w:rPr>
            </w:pPr>
            <w:r w:rsidRPr="005F33C8">
              <w:rPr>
                <w:color w:val="231F20"/>
                <w:sz w:val="16"/>
                <w:lang w:val="uk-UA"/>
              </w:rPr>
              <w:t>Імпорт</w:t>
            </w:r>
          </w:p>
        </w:tc>
        <w:tc>
          <w:tcPr>
            <w:tcW w:w="1393" w:type="dxa"/>
            <w:vMerge w:val="restart"/>
            <w:tcBorders>
              <w:top w:val="single" w:sz="2" w:space="0" w:color="9A5DA6"/>
              <w:left w:val="single" w:sz="2" w:space="0" w:color="9A5DA6"/>
              <w:right w:val="nil"/>
            </w:tcBorders>
            <w:shd w:val="clear" w:color="auto" w:fill="D1D3D4"/>
          </w:tcPr>
          <w:p w:rsidR="004B2070" w:rsidRPr="005F33C8" w:rsidRDefault="004B2070" w:rsidP="005F33C8">
            <w:pPr>
              <w:pStyle w:val="TableParagraph"/>
              <w:spacing w:before="4"/>
              <w:rPr>
                <w:rFonts w:cs="Calibri"/>
                <w:sz w:val="15"/>
                <w:szCs w:val="15"/>
                <w:lang w:val="uk-UA"/>
              </w:rPr>
            </w:pPr>
          </w:p>
          <w:p w:rsidR="004B2070" w:rsidRPr="005F33C8" w:rsidRDefault="004B2070" w:rsidP="005F33C8">
            <w:pPr>
              <w:pStyle w:val="TableParagraph"/>
              <w:ind w:right="2"/>
              <w:jc w:val="center"/>
              <w:rPr>
                <w:rFonts w:cs="Calibri"/>
                <w:sz w:val="16"/>
                <w:szCs w:val="16"/>
                <w:lang w:val="uk-UA"/>
              </w:rPr>
            </w:pPr>
            <w:r>
              <w:rPr>
                <w:color w:val="231F20"/>
                <w:spacing w:val="-3"/>
                <w:sz w:val="16"/>
                <w:lang w:val="uk-UA"/>
              </w:rPr>
              <w:t>Загалом</w:t>
            </w:r>
          </w:p>
        </w:tc>
      </w:tr>
      <w:tr w:rsidR="004B2070" w:rsidRPr="005F33C8" w:rsidTr="005F33C8">
        <w:trPr>
          <w:trHeight w:hRule="exact" w:val="564"/>
        </w:trPr>
        <w:tc>
          <w:tcPr>
            <w:tcW w:w="2786" w:type="dxa"/>
            <w:vMerge/>
            <w:tcBorders>
              <w:left w:val="nil"/>
              <w:bottom w:val="single" w:sz="2" w:space="0" w:color="9A5DA6"/>
              <w:right w:val="single" w:sz="2" w:space="0" w:color="9A5DA6"/>
            </w:tcBorders>
            <w:shd w:val="clear" w:color="auto" w:fill="D1D3D4"/>
          </w:tcPr>
          <w:p w:rsidR="004B2070" w:rsidRPr="005F33C8" w:rsidRDefault="004B2070" w:rsidP="005F33C8">
            <w:pPr>
              <w:rPr>
                <w:lang w:val="uk-UA"/>
              </w:rPr>
            </w:pPr>
          </w:p>
        </w:tc>
        <w:tc>
          <w:tcPr>
            <w:tcW w:w="1393"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091F82">
            <w:pPr>
              <w:pStyle w:val="TableParagraph"/>
              <w:spacing w:before="45"/>
              <w:rPr>
                <w:rFonts w:cs="Calibri"/>
                <w:sz w:val="16"/>
                <w:szCs w:val="16"/>
                <w:lang w:val="uk-UA"/>
              </w:rPr>
            </w:pPr>
            <w:r w:rsidRPr="005F33C8">
              <w:rPr>
                <w:color w:val="231F20"/>
                <w:spacing w:val="-1"/>
                <w:w w:val="105"/>
                <w:sz w:val="16"/>
                <w:lang w:val="uk-UA"/>
              </w:rPr>
              <w:t>Сільське господарство</w:t>
            </w:r>
          </w:p>
        </w:tc>
        <w:tc>
          <w:tcPr>
            <w:tcW w:w="145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091F82">
            <w:pPr>
              <w:pStyle w:val="TableParagraph"/>
              <w:tabs>
                <w:tab w:val="left" w:pos="1014"/>
              </w:tabs>
              <w:spacing w:before="45"/>
              <w:ind w:right="-273"/>
              <w:rPr>
                <w:rFonts w:cs="Calibri"/>
                <w:sz w:val="16"/>
                <w:szCs w:val="16"/>
                <w:lang w:val="uk-UA"/>
              </w:rPr>
            </w:pPr>
            <w:r w:rsidRPr="005F33C8">
              <w:rPr>
                <w:color w:val="231F20"/>
                <w:sz w:val="16"/>
                <w:lang w:val="uk-UA"/>
              </w:rPr>
              <w:t>Промисловість</w:t>
            </w:r>
          </w:p>
        </w:tc>
        <w:tc>
          <w:tcPr>
            <w:tcW w:w="1336"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091F82">
            <w:pPr>
              <w:pStyle w:val="TableParagraph"/>
              <w:spacing w:before="45"/>
              <w:rPr>
                <w:rFonts w:cs="Calibri"/>
                <w:sz w:val="16"/>
                <w:szCs w:val="16"/>
                <w:lang w:val="uk-UA"/>
              </w:rPr>
            </w:pPr>
            <w:r w:rsidRPr="005F33C8">
              <w:rPr>
                <w:color w:val="231F20"/>
                <w:sz w:val="16"/>
                <w:lang w:val="uk-UA"/>
              </w:rPr>
              <w:t>Види діяльності сфери послуг</w:t>
            </w:r>
          </w:p>
        </w:tc>
        <w:tc>
          <w:tcPr>
            <w:tcW w:w="1393" w:type="dxa"/>
            <w:vMerge/>
            <w:tcBorders>
              <w:left w:val="single" w:sz="2" w:space="0" w:color="9A5DA6"/>
              <w:bottom w:val="single" w:sz="2" w:space="0" w:color="9A5DA6"/>
              <w:right w:val="single" w:sz="2" w:space="0" w:color="9A5DA6"/>
            </w:tcBorders>
            <w:shd w:val="clear" w:color="auto" w:fill="D1D3D4"/>
          </w:tcPr>
          <w:p w:rsidR="004B2070" w:rsidRPr="005F33C8" w:rsidRDefault="004B2070" w:rsidP="005F33C8">
            <w:pPr>
              <w:rPr>
                <w:lang w:val="uk-UA"/>
              </w:rPr>
            </w:pPr>
          </w:p>
        </w:tc>
        <w:tc>
          <w:tcPr>
            <w:tcW w:w="1393" w:type="dxa"/>
            <w:vMerge/>
            <w:tcBorders>
              <w:left w:val="single" w:sz="2" w:space="0" w:color="9A5DA6"/>
              <w:bottom w:val="single" w:sz="2" w:space="0" w:color="9A5DA6"/>
              <w:right w:val="nil"/>
            </w:tcBorders>
            <w:shd w:val="clear" w:color="auto" w:fill="D1D3D4"/>
          </w:tcPr>
          <w:p w:rsidR="004B2070" w:rsidRPr="005F33C8" w:rsidRDefault="004B2070" w:rsidP="005F33C8">
            <w:pPr>
              <w:rPr>
                <w:lang w:val="uk-UA"/>
              </w:rPr>
            </w:pPr>
          </w:p>
        </w:tc>
      </w:tr>
      <w:tr w:rsidR="004B2070" w:rsidRPr="005F33C8" w:rsidTr="005F33C8">
        <w:trPr>
          <w:trHeight w:hRule="exact" w:val="850"/>
        </w:trPr>
        <w:tc>
          <w:tcPr>
            <w:tcW w:w="2786"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45"/>
              <w:ind w:left="27"/>
              <w:rPr>
                <w:rFonts w:cs="Calibri"/>
                <w:sz w:val="16"/>
                <w:szCs w:val="16"/>
                <w:lang w:val="uk-UA"/>
              </w:rPr>
            </w:pPr>
            <w:r w:rsidRPr="005F33C8">
              <w:rPr>
                <w:color w:val="231F20"/>
                <w:spacing w:val="-1"/>
                <w:w w:val="105"/>
                <w:sz w:val="16"/>
                <w:lang w:val="uk-UA"/>
              </w:rPr>
              <w:t>Продук</w:t>
            </w:r>
            <w:r>
              <w:rPr>
                <w:color w:val="231F20"/>
                <w:spacing w:val="-1"/>
                <w:w w:val="105"/>
                <w:sz w:val="16"/>
                <w:lang w:val="uk-UA"/>
              </w:rPr>
              <w:t>ція</w:t>
            </w:r>
            <w:r w:rsidRPr="005F33C8">
              <w:rPr>
                <w:color w:val="231F20"/>
                <w:spacing w:val="-1"/>
                <w:w w:val="105"/>
                <w:sz w:val="16"/>
                <w:lang w:val="uk-UA"/>
              </w:rPr>
              <w:t xml:space="preserve"> сільського господарства</w:t>
            </w:r>
          </w:p>
          <w:p w:rsidR="004B2070" w:rsidRPr="005F33C8" w:rsidRDefault="004B2070" w:rsidP="005F33C8">
            <w:pPr>
              <w:pStyle w:val="TableParagraph"/>
              <w:spacing w:before="3" w:line="280" w:lineRule="atLeast"/>
              <w:ind w:left="27" w:right="853"/>
              <w:rPr>
                <w:rFonts w:cs="Calibri"/>
                <w:sz w:val="16"/>
                <w:szCs w:val="16"/>
                <w:lang w:val="uk-UA"/>
              </w:rPr>
            </w:pPr>
            <w:r w:rsidRPr="005F33C8">
              <w:rPr>
                <w:color w:val="231F20"/>
                <w:spacing w:val="-1"/>
                <w:w w:val="105"/>
                <w:sz w:val="16"/>
                <w:lang w:val="uk-UA"/>
              </w:rPr>
              <w:t>Продук</w:t>
            </w:r>
            <w:r>
              <w:rPr>
                <w:color w:val="231F20"/>
                <w:spacing w:val="-1"/>
                <w:w w:val="105"/>
                <w:sz w:val="16"/>
                <w:lang w:val="uk-UA"/>
              </w:rPr>
              <w:t>ція</w:t>
            </w:r>
            <w:r w:rsidRPr="005F33C8">
              <w:rPr>
                <w:color w:val="231F20"/>
                <w:spacing w:val="-1"/>
                <w:w w:val="105"/>
                <w:sz w:val="16"/>
                <w:lang w:val="uk-UA"/>
              </w:rPr>
              <w:t xml:space="preserve"> промисловості </w:t>
            </w:r>
            <w:r w:rsidRPr="005F33C8">
              <w:rPr>
                <w:color w:val="231F20"/>
                <w:w w:val="105"/>
                <w:sz w:val="16"/>
                <w:lang w:val="uk-UA"/>
              </w:rPr>
              <w:t>Послуги</w:t>
            </w:r>
          </w:p>
        </w:tc>
        <w:tc>
          <w:tcPr>
            <w:tcW w:w="4179" w:type="dxa"/>
            <w:gridSpan w:val="3"/>
            <w:tcBorders>
              <w:top w:val="single" w:sz="2" w:space="0" w:color="9A5DA6"/>
              <w:left w:val="single" w:sz="2" w:space="0" w:color="9A5DA6"/>
              <w:bottom w:val="single" w:sz="2" w:space="0" w:color="9A5DA6"/>
              <w:right w:val="single" w:sz="2" w:space="0" w:color="9A5DA6"/>
            </w:tcBorders>
          </w:tcPr>
          <w:p w:rsidR="004B2070" w:rsidRPr="005F33C8" w:rsidRDefault="004B2070" w:rsidP="005F33C8">
            <w:pPr>
              <w:pStyle w:val="TableParagraph"/>
              <w:rPr>
                <w:rFonts w:cs="Calibri"/>
                <w:sz w:val="16"/>
                <w:szCs w:val="16"/>
                <w:lang w:val="uk-UA"/>
              </w:rPr>
            </w:pPr>
          </w:p>
          <w:p w:rsidR="004B2070" w:rsidRPr="005F33C8" w:rsidRDefault="004B2070" w:rsidP="005F33C8">
            <w:pPr>
              <w:pStyle w:val="TableParagraph"/>
              <w:spacing w:before="133"/>
              <w:ind w:left="921"/>
              <w:rPr>
                <w:rFonts w:cs="Calibri"/>
                <w:sz w:val="16"/>
                <w:szCs w:val="16"/>
                <w:lang w:val="uk-UA"/>
              </w:rPr>
            </w:pPr>
            <w:r w:rsidRPr="005F33C8">
              <w:rPr>
                <w:color w:val="231F20"/>
                <w:w w:val="105"/>
                <w:sz w:val="16"/>
                <w:lang w:val="uk-UA"/>
              </w:rPr>
              <w:t>Випуск за продуктами та галузями</w:t>
            </w:r>
          </w:p>
        </w:tc>
        <w:tc>
          <w:tcPr>
            <w:tcW w:w="1393" w:type="dxa"/>
            <w:tcBorders>
              <w:top w:val="single" w:sz="2" w:space="0" w:color="9A5DA6"/>
              <w:left w:val="single" w:sz="2" w:space="0" w:color="9A5DA6"/>
              <w:bottom w:val="single" w:sz="2" w:space="0" w:color="9A5DA6"/>
              <w:right w:val="single" w:sz="2" w:space="0" w:color="9A5DA6"/>
            </w:tcBorders>
          </w:tcPr>
          <w:p w:rsidR="004B2070" w:rsidRPr="005F33C8" w:rsidRDefault="004B2070" w:rsidP="005F33C8">
            <w:pPr>
              <w:pStyle w:val="TableParagraph"/>
              <w:rPr>
                <w:rFonts w:cs="Calibri"/>
                <w:sz w:val="16"/>
                <w:szCs w:val="16"/>
                <w:lang w:val="uk-UA"/>
              </w:rPr>
            </w:pPr>
          </w:p>
          <w:p w:rsidR="004B2070" w:rsidRPr="005F33C8" w:rsidRDefault="004B2070" w:rsidP="005F33C8">
            <w:pPr>
              <w:pStyle w:val="TableParagraph"/>
              <w:spacing w:before="133"/>
              <w:ind w:left="45"/>
              <w:rPr>
                <w:rFonts w:cs="Calibri"/>
                <w:sz w:val="16"/>
                <w:szCs w:val="16"/>
                <w:lang w:val="uk-UA"/>
              </w:rPr>
            </w:pPr>
            <w:r w:rsidRPr="005F33C8">
              <w:rPr>
                <w:color w:val="231F20"/>
                <w:w w:val="105"/>
                <w:sz w:val="16"/>
                <w:lang w:val="uk-UA"/>
              </w:rPr>
              <w:t>Імпорт за продуктами</w:t>
            </w:r>
          </w:p>
        </w:tc>
        <w:tc>
          <w:tcPr>
            <w:tcW w:w="1393"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12"/>
              <w:rPr>
                <w:rFonts w:cs="Calibri"/>
                <w:sz w:val="18"/>
                <w:szCs w:val="18"/>
                <w:lang w:val="uk-UA"/>
              </w:rPr>
            </w:pPr>
          </w:p>
          <w:p w:rsidR="004B2070" w:rsidRPr="005F33C8" w:rsidRDefault="004B2070" w:rsidP="005F33C8">
            <w:pPr>
              <w:pStyle w:val="TableParagraph"/>
              <w:tabs>
                <w:tab w:val="left" w:pos="946"/>
              </w:tabs>
              <w:spacing w:line="140" w:lineRule="exact"/>
              <w:ind w:left="187" w:right="193"/>
              <w:rPr>
                <w:rFonts w:cs="Calibri"/>
                <w:sz w:val="16"/>
                <w:szCs w:val="16"/>
                <w:lang w:val="uk-UA"/>
              </w:rPr>
            </w:pPr>
            <w:r>
              <w:rPr>
                <w:color w:val="231F20"/>
                <w:spacing w:val="-4"/>
                <w:w w:val="105"/>
                <w:sz w:val="16"/>
                <w:lang w:val="uk-UA"/>
              </w:rPr>
              <w:t>Загальне постачання по</w:t>
            </w:r>
            <w:r w:rsidRPr="005F33C8">
              <w:rPr>
                <w:color w:val="231F20"/>
                <w:spacing w:val="-4"/>
                <w:w w:val="105"/>
                <w:sz w:val="16"/>
                <w:lang w:val="uk-UA"/>
              </w:rPr>
              <w:t xml:space="preserve"> продукт</w:t>
            </w:r>
            <w:r>
              <w:rPr>
                <w:color w:val="231F20"/>
                <w:spacing w:val="-4"/>
                <w:w w:val="105"/>
                <w:sz w:val="16"/>
                <w:lang w:val="uk-UA"/>
              </w:rPr>
              <w:t>ам</w:t>
            </w:r>
          </w:p>
        </w:tc>
      </w:tr>
      <w:tr w:rsidR="004B2070" w:rsidRPr="005F33C8" w:rsidTr="005F33C8">
        <w:trPr>
          <w:trHeight w:hRule="exact" w:val="283"/>
        </w:trPr>
        <w:tc>
          <w:tcPr>
            <w:tcW w:w="2786"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45"/>
              <w:ind w:left="27"/>
              <w:rPr>
                <w:rFonts w:cs="Calibri"/>
                <w:sz w:val="16"/>
                <w:szCs w:val="16"/>
                <w:lang w:val="uk-UA"/>
              </w:rPr>
            </w:pPr>
            <w:r>
              <w:rPr>
                <w:color w:val="231F20"/>
                <w:spacing w:val="-3"/>
                <w:sz w:val="16"/>
                <w:lang w:val="uk-UA"/>
              </w:rPr>
              <w:t>Загалом</w:t>
            </w:r>
          </w:p>
        </w:tc>
        <w:tc>
          <w:tcPr>
            <w:tcW w:w="4179" w:type="dxa"/>
            <w:gridSpan w:val="3"/>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45"/>
              <w:ind w:left="1282"/>
              <w:rPr>
                <w:rFonts w:cs="Calibri"/>
                <w:sz w:val="16"/>
                <w:szCs w:val="16"/>
                <w:lang w:val="uk-UA"/>
              </w:rPr>
            </w:pPr>
            <w:r>
              <w:rPr>
                <w:color w:val="231F20"/>
                <w:spacing w:val="-4"/>
                <w:w w:val="105"/>
                <w:sz w:val="16"/>
                <w:lang w:val="uk-UA"/>
              </w:rPr>
              <w:t>Загалом</w:t>
            </w:r>
            <w:r w:rsidRPr="005F33C8">
              <w:rPr>
                <w:color w:val="231F20"/>
                <w:spacing w:val="-4"/>
                <w:w w:val="105"/>
                <w:sz w:val="16"/>
                <w:lang w:val="uk-UA"/>
              </w:rPr>
              <w:t xml:space="preserve"> випуск за галузями</w:t>
            </w:r>
          </w:p>
        </w:tc>
        <w:tc>
          <w:tcPr>
            <w:tcW w:w="1393"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091F82">
            <w:pPr>
              <w:pStyle w:val="TableParagraph"/>
              <w:spacing w:before="45"/>
              <w:ind w:left="252"/>
              <w:rPr>
                <w:rFonts w:cs="Calibri"/>
                <w:sz w:val="16"/>
                <w:szCs w:val="16"/>
                <w:lang w:val="uk-UA"/>
              </w:rPr>
            </w:pPr>
            <w:r>
              <w:rPr>
                <w:color w:val="231F20"/>
                <w:spacing w:val="-3"/>
                <w:sz w:val="16"/>
                <w:lang w:val="uk-UA"/>
              </w:rPr>
              <w:t>Загалом</w:t>
            </w:r>
            <w:r>
              <w:rPr>
                <w:color w:val="231F20"/>
                <w:spacing w:val="-3"/>
                <w:sz w:val="16"/>
              </w:rPr>
              <w:t xml:space="preserve"> </w:t>
            </w:r>
            <w:r w:rsidRPr="005F33C8">
              <w:rPr>
                <w:color w:val="231F20"/>
                <w:spacing w:val="-3"/>
                <w:sz w:val="16"/>
                <w:lang w:val="uk-UA"/>
              </w:rPr>
              <w:t xml:space="preserve"> імпорт</w:t>
            </w:r>
          </w:p>
        </w:tc>
        <w:tc>
          <w:tcPr>
            <w:tcW w:w="1393"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091F82">
            <w:pPr>
              <w:pStyle w:val="TableParagraph"/>
              <w:spacing w:before="45"/>
              <w:jc w:val="center"/>
              <w:rPr>
                <w:rFonts w:cs="Calibri"/>
                <w:sz w:val="16"/>
                <w:szCs w:val="16"/>
                <w:lang w:val="uk-UA"/>
              </w:rPr>
            </w:pPr>
            <w:r>
              <w:rPr>
                <w:color w:val="231F20"/>
                <w:spacing w:val="-4"/>
                <w:w w:val="105"/>
                <w:sz w:val="16"/>
                <w:lang w:val="uk-UA"/>
              </w:rPr>
              <w:t>Загалом постачання</w:t>
            </w:r>
          </w:p>
        </w:tc>
      </w:tr>
    </w:tbl>
    <w:p w:rsidR="004B2070" w:rsidRPr="005D7DA8" w:rsidRDefault="004B2070">
      <w:pPr>
        <w:spacing w:before="7"/>
        <w:rPr>
          <w:rFonts w:cs="Calibri"/>
          <w:lang w:val="uk-UA"/>
        </w:rPr>
      </w:pPr>
      <w:r w:rsidRPr="005D7DA8">
        <w:rPr>
          <w:rFonts w:cs="Calibri"/>
          <w:lang w:val="uk-UA"/>
        </w:rPr>
        <w:br w:type="textWrapping" w:clear="all"/>
      </w:r>
    </w:p>
    <w:p w:rsidR="004B2070" w:rsidRPr="005D7DA8" w:rsidRDefault="004B2070" w:rsidP="00444A2A">
      <w:pPr>
        <w:pStyle w:val="a3"/>
        <w:spacing w:line="244" w:lineRule="auto"/>
        <w:ind w:left="284" w:right="844"/>
        <w:jc w:val="both"/>
        <w:rPr>
          <w:color w:val="231F20"/>
          <w:spacing w:val="-2"/>
          <w:lang w:val="uk-UA"/>
        </w:rPr>
      </w:pPr>
      <w:r w:rsidRPr="005D7DA8">
        <w:rPr>
          <w:color w:val="231F20"/>
          <w:spacing w:val="-2"/>
          <w:lang w:val="uk-UA"/>
        </w:rPr>
        <w:t xml:space="preserve">Останній рядок таблиці </w:t>
      </w:r>
      <w:r w:rsidRPr="005324D2">
        <w:rPr>
          <w:color w:val="231F20"/>
          <w:spacing w:val="-3"/>
          <w:lang w:val="uk-UA"/>
        </w:rPr>
        <w:t>постачання</w:t>
      </w:r>
      <w:r w:rsidRPr="005D7DA8">
        <w:rPr>
          <w:color w:val="231F20"/>
          <w:spacing w:val="-2"/>
          <w:lang w:val="uk-UA"/>
        </w:rPr>
        <w:t xml:space="preserve"> показує загальний випуск за галузями, загальний обсяг імпорту і загальний обсяг </w:t>
      </w:r>
      <w:r w:rsidRPr="005324D2">
        <w:rPr>
          <w:color w:val="231F20"/>
          <w:spacing w:val="-3"/>
          <w:lang w:val="uk-UA"/>
        </w:rPr>
        <w:t>постачання</w:t>
      </w:r>
      <w:r w:rsidRPr="005D7DA8">
        <w:rPr>
          <w:color w:val="231F20"/>
          <w:spacing w:val="-2"/>
          <w:lang w:val="uk-UA"/>
        </w:rPr>
        <w:t xml:space="preserve">. В останньому стовпчику таблиці </w:t>
      </w:r>
      <w:r w:rsidRPr="005324D2">
        <w:rPr>
          <w:color w:val="231F20"/>
          <w:spacing w:val="-3"/>
          <w:lang w:val="uk-UA"/>
        </w:rPr>
        <w:t>постачання</w:t>
      </w:r>
      <w:r w:rsidRPr="005D7DA8">
        <w:rPr>
          <w:color w:val="231F20"/>
          <w:spacing w:val="-2"/>
          <w:lang w:val="uk-UA"/>
        </w:rPr>
        <w:t xml:space="preserve">, наводиться загальний обсяг </w:t>
      </w:r>
      <w:r w:rsidRPr="005324D2">
        <w:rPr>
          <w:color w:val="231F20"/>
          <w:spacing w:val="-3"/>
          <w:lang w:val="uk-UA"/>
        </w:rPr>
        <w:t>постачання</w:t>
      </w:r>
      <w:r w:rsidRPr="005D7DA8">
        <w:rPr>
          <w:color w:val="231F20"/>
          <w:spacing w:val="-2"/>
          <w:lang w:val="uk-UA"/>
        </w:rPr>
        <w:t xml:space="preserve"> за видами продукції, що складається з вітчизняних та імпортних продуктів.</w:t>
      </w:r>
    </w:p>
    <w:p w:rsidR="004B2070" w:rsidRPr="005D7DA8" w:rsidRDefault="004B2070" w:rsidP="00444A2A">
      <w:pPr>
        <w:pStyle w:val="a3"/>
        <w:spacing w:line="244" w:lineRule="auto"/>
        <w:ind w:left="284" w:right="844"/>
        <w:jc w:val="both"/>
        <w:rPr>
          <w:color w:val="231F20"/>
          <w:spacing w:val="-2"/>
          <w:lang w:val="uk-UA"/>
        </w:rPr>
      </w:pPr>
    </w:p>
    <w:p w:rsidR="004B2070" w:rsidRPr="005D7DA8" w:rsidRDefault="004B2070" w:rsidP="00444A2A">
      <w:pPr>
        <w:pStyle w:val="a3"/>
        <w:spacing w:line="244" w:lineRule="auto"/>
        <w:ind w:left="284" w:right="844"/>
        <w:jc w:val="both"/>
        <w:rPr>
          <w:color w:val="231F20"/>
          <w:spacing w:val="2"/>
          <w:lang w:val="uk-UA"/>
        </w:rPr>
      </w:pPr>
      <w:r w:rsidRPr="005D7DA8">
        <w:rPr>
          <w:color w:val="231F20"/>
          <w:spacing w:val="2"/>
          <w:lang w:val="uk-UA"/>
        </w:rPr>
        <w:t>Первинні (основні) види діяльності галузей наводяться по діагоналі матриці виробництва, а другорядні види діяльності галузей звітуються поза діагоналлю (див. приклад у Блоці 1.1). Оскільки кожна галузь може виробляти не тільки продукти, характерні для цієї галузі, а й інші продукти, матриця виробництва вітчизняного випуску має не тільки записи даних на головній діагоналі. Виробництво продукції, характерної для галузі, називають первинним випуском, в той час як виробництво інших продуктів, не характерних для цієї галузі, називають вторинним випуском.</w:t>
      </w:r>
    </w:p>
    <w:p w:rsidR="004B2070" w:rsidRPr="005D7DA8" w:rsidRDefault="004B2070" w:rsidP="00444A2A">
      <w:pPr>
        <w:pStyle w:val="a3"/>
        <w:spacing w:line="244" w:lineRule="auto"/>
        <w:ind w:left="284" w:right="844"/>
        <w:jc w:val="both"/>
        <w:rPr>
          <w:color w:val="231F20"/>
          <w:spacing w:val="2"/>
          <w:lang w:val="uk-UA"/>
        </w:rPr>
      </w:pPr>
    </w:p>
    <w:p w:rsidR="004B2070" w:rsidRPr="005D7DA8" w:rsidRDefault="004B2070" w:rsidP="00444A2A">
      <w:pPr>
        <w:pStyle w:val="a3"/>
        <w:spacing w:line="244" w:lineRule="auto"/>
        <w:ind w:left="284" w:right="844"/>
        <w:jc w:val="both"/>
        <w:rPr>
          <w:color w:val="231F20"/>
          <w:spacing w:val="2"/>
          <w:lang w:val="uk-UA"/>
        </w:rPr>
      </w:pPr>
      <w:r w:rsidRPr="005D7DA8">
        <w:rPr>
          <w:color w:val="231F20"/>
          <w:spacing w:val="2"/>
          <w:lang w:val="uk-UA"/>
        </w:rPr>
        <w:t>Для того, щоб зробити розмежування між первинним і вторин</w:t>
      </w:r>
      <w:r>
        <w:rPr>
          <w:color w:val="231F20"/>
          <w:spacing w:val="2"/>
          <w:lang w:val="uk-UA"/>
        </w:rPr>
        <w:t>ним випусками</w:t>
      </w:r>
      <w:r w:rsidRPr="005D7DA8">
        <w:rPr>
          <w:color w:val="231F20"/>
          <w:spacing w:val="2"/>
          <w:lang w:val="uk-UA"/>
        </w:rPr>
        <w:t xml:space="preserve"> галузі, зв'язок між галузями і продуктами повинен бути визначений на основі критеріїв промислового походження. Кожен продукт відноситься до однієї галузі, яка за визначенням є основним виробником цього продукту. Таким чином,  кожна галузь може бути визначена за переліком основних продуктів, які відносяться до цієї галузі. Наприклад, масло є основним продуктом молочної промисловості, так само як і оброблене рідке або тверде молоко, вершки, йогурт, сир та інші молочні продукти. Виробництво цих продуктів у молочній промисловості буде первинним випуском продукції, а виробництво немолочних продуктів (таких, як немолочні продукти харчування, будівництво або ресторанні послуги) буде вторинним випуском. </w:t>
      </w:r>
      <w:r>
        <w:rPr>
          <w:color w:val="231F20"/>
          <w:spacing w:val="2"/>
          <w:lang w:val="uk-UA"/>
        </w:rPr>
        <w:t>Так само</w:t>
      </w:r>
      <w:r w:rsidRPr="005D7DA8">
        <w:rPr>
          <w:color w:val="231F20"/>
          <w:spacing w:val="2"/>
          <w:lang w:val="uk-UA"/>
        </w:rPr>
        <w:t xml:space="preserve">, виробництво молочних продуктів  в інших галузях </w:t>
      </w:r>
      <w:r w:rsidRPr="005D7DA8">
        <w:rPr>
          <w:color w:val="231F20"/>
          <w:spacing w:val="2"/>
          <w:lang w:val="uk-UA"/>
        </w:rPr>
        <w:lastRenderedPageBreak/>
        <w:t>буде їх вторинним випуском.</w:t>
      </w:r>
    </w:p>
    <w:p w:rsidR="004B2070" w:rsidRPr="005D7DA8" w:rsidRDefault="004B2070" w:rsidP="008C7676">
      <w:pPr>
        <w:pStyle w:val="a3"/>
        <w:spacing w:line="244" w:lineRule="auto"/>
        <w:ind w:right="115"/>
        <w:jc w:val="both"/>
        <w:rPr>
          <w:color w:val="231F20"/>
          <w:spacing w:val="2"/>
          <w:lang w:val="uk-UA"/>
        </w:rPr>
      </w:pPr>
    </w:p>
    <w:p w:rsidR="004B2070" w:rsidRPr="005D7DA8" w:rsidRDefault="004B2070" w:rsidP="00444A2A">
      <w:pPr>
        <w:widowControl/>
        <w:autoSpaceDE w:val="0"/>
        <w:autoSpaceDN w:val="0"/>
        <w:adjustRightInd w:val="0"/>
        <w:ind w:left="284" w:right="844"/>
        <w:jc w:val="both"/>
        <w:rPr>
          <w:rFonts w:ascii="MinionPro-Regular" w:hAnsi="MinionPro-Regular" w:cs="MinionPro-Regular"/>
          <w:sz w:val="20"/>
          <w:szCs w:val="20"/>
          <w:lang w:val="uk-UA"/>
        </w:rPr>
      </w:pPr>
      <w:r w:rsidRPr="005D7DA8">
        <w:rPr>
          <w:rFonts w:ascii="MinionPro-Regular" w:hAnsi="MinionPro-Regular" w:cs="MinionPro-Regular"/>
          <w:sz w:val="20"/>
          <w:szCs w:val="20"/>
          <w:lang w:val="uk-UA"/>
        </w:rPr>
        <w:t xml:space="preserve">Для складання таблиць </w:t>
      </w:r>
      <w:r w:rsidRPr="005324D2">
        <w:rPr>
          <w:rFonts w:ascii="Times New Roman" w:hAnsi="Times New Roman"/>
          <w:color w:val="231F20"/>
          <w:spacing w:val="-3"/>
          <w:sz w:val="20"/>
          <w:szCs w:val="20"/>
          <w:lang w:val="uk-UA"/>
        </w:rPr>
        <w:t>постачання та споживання</w:t>
      </w:r>
      <w:r w:rsidRPr="005D7DA8">
        <w:rPr>
          <w:rFonts w:ascii="MinionPro-Regular" w:hAnsi="MinionPro-Regular" w:cs="MinionPro-Regular"/>
          <w:sz w:val="20"/>
          <w:szCs w:val="20"/>
          <w:lang w:val="uk-UA"/>
        </w:rPr>
        <w:t>, відношення між галузями і характерними продуктами</w:t>
      </w:r>
      <w:r w:rsidRPr="005D7DA8">
        <w:rPr>
          <w:rFonts w:cs="MinionPro-Regular"/>
          <w:sz w:val="20"/>
          <w:szCs w:val="20"/>
          <w:lang w:val="uk-UA"/>
        </w:rPr>
        <w:t xml:space="preserve"> </w:t>
      </w:r>
      <w:r w:rsidRPr="005D7DA8">
        <w:rPr>
          <w:rFonts w:ascii="MinionPro-Regular" w:hAnsi="MinionPro-Regular" w:cs="MinionPro-Regular"/>
          <w:sz w:val="20"/>
          <w:szCs w:val="20"/>
          <w:lang w:val="uk-UA"/>
        </w:rPr>
        <w:t>не повинні бути розроблені спеціально. Застосовувані Європейські класифікації (</w:t>
      </w:r>
      <w:r w:rsidR="00B72151" w:rsidRPr="006C4A4C">
        <w:rPr>
          <w:rFonts w:cs="MinionPro-Regular"/>
          <w:sz w:val="20"/>
          <w:szCs w:val="20"/>
          <w:lang w:val="uk-UA"/>
        </w:rPr>
        <w:t>ЄКВЕД</w:t>
      </w:r>
      <w:r w:rsidRPr="005D7DA8">
        <w:rPr>
          <w:rFonts w:ascii="MinionPro-Regular" w:hAnsi="MinionPro-Regular" w:cs="MinionPro-Regular"/>
          <w:sz w:val="20"/>
          <w:szCs w:val="20"/>
          <w:lang w:val="uk-UA"/>
        </w:rPr>
        <w:t xml:space="preserve"> і </w:t>
      </w:r>
      <w:r w:rsidR="00B72151" w:rsidRPr="006C4A4C">
        <w:rPr>
          <w:rFonts w:cs="MinionPro-Regular"/>
          <w:sz w:val="20"/>
          <w:szCs w:val="20"/>
          <w:lang w:val="uk-UA"/>
        </w:rPr>
        <w:t>КПВЕД</w:t>
      </w:r>
      <w:r w:rsidRPr="005D7DA8">
        <w:rPr>
          <w:rFonts w:ascii="MinionPro-Regular" w:hAnsi="MinionPro-Regular" w:cs="MinionPro-Regular"/>
          <w:sz w:val="20"/>
          <w:szCs w:val="20"/>
          <w:lang w:val="uk-UA"/>
        </w:rPr>
        <w:t>) уже структуровані відповідно до цього</w:t>
      </w:r>
      <w:r w:rsidRPr="005D7DA8">
        <w:rPr>
          <w:rFonts w:cs="MinionPro-Regular"/>
          <w:sz w:val="20"/>
          <w:szCs w:val="20"/>
          <w:lang w:val="uk-UA"/>
        </w:rPr>
        <w:t xml:space="preserve"> </w:t>
      </w:r>
      <w:r w:rsidRPr="005D7DA8">
        <w:rPr>
          <w:rFonts w:ascii="MinionPro-Regular" w:hAnsi="MinionPro-Regular" w:cs="MinionPro-Regular"/>
          <w:sz w:val="20"/>
          <w:szCs w:val="20"/>
          <w:lang w:val="uk-UA"/>
        </w:rPr>
        <w:t>принципу. Крім того, класифікації показують цей зв'язок безпосередньо в їх системі кодування.</w:t>
      </w:r>
    </w:p>
    <w:p w:rsidR="004B2070" w:rsidRPr="005D7DA8" w:rsidRDefault="004B2070" w:rsidP="00081C0D">
      <w:pPr>
        <w:spacing w:before="4"/>
        <w:ind w:left="426" w:right="844"/>
        <w:jc w:val="both"/>
        <w:rPr>
          <w:rFonts w:ascii="Times New Roman" w:hAnsi="Times New Roman"/>
          <w:sz w:val="27"/>
          <w:szCs w:val="27"/>
          <w:lang w:val="uk-UA"/>
        </w:rPr>
      </w:pPr>
    </w:p>
    <w:p w:rsidR="004B2070" w:rsidRPr="005D7DA8" w:rsidRDefault="004B2070" w:rsidP="00444A2A">
      <w:pPr>
        <w:tabs>
          <w:tab w:val="left" w:pos="10206"/>
        </w:tabs>
        <w:spacing w:before="4"/>
        <w:ind w:left="284" w:right="844"/>
        <w:jc w:val="both"/>
        <w:rPr>
          <w:rFonts w:ascii="Times New Roman" w:hAnsi="Times New Roman"/>
          <w:sz w:val="20"/>
          <w:szCs w:val="20"/>
          <w:lang w:val="uk-UA"/>
        </w:rPr>
      </w:pPr>
      <w:r w:rsidRPr="005D7DA8">
        <w:rPr>
          <w:rFonts w:ascii="Times New Roman" w:hAnsi="Times New Roman"/>
          <w:sz w:val="20"/>
          <w:szCs w:val="20"/>
          <w:lang w:val="uk-UA"/>
        </w:rPr>
        <w:t xml:space="preserve">Частка вторинного випуску варіюється в різних галузях промисловості. Деякі галузі промисловості можуть мати тільки первинний випуск, в той час як інші мають значний обсяг вторинного випуску. Вторинний випуск, як правило, менший, ніж первинний випуск, оскільки одиниці класифікуються відповідно до їх основного виду діяльності. Тим не менш, обсяг вторинного випуску також залежить від рівня агрегації. Більш високий рівень дезагрегації таблиці </w:t>
      </w:r>
      <w:r w:rsidRPr="005324D2">
        <w:rPr>
          <w:rFonts w:ascii="Times New Roman" w:hAnsi="Times New Roman"/>
          <w:color w:val="231F20"/>
          <w:spacing w:val="-3"/>
          <w:sz w:val="20"/>
          <w:szCs w:val="20"/>
          <w:lang w:val="uk-UA"/>
        </w:rPr>
        <w:t>постачання</w:t>
      </w:r>
      <w:r w:rsidRPr="005D7DA8">
        <w:rPr>
          <w:rFonts w:ascii="Times New Roman" w:hAnsi="Times New Roman"/>
          <w:sz w:val="20"/>
          <w:szCs w:val="20"/>
          <w:lang w:val="uk-UA"/>
        </w:rPr>
        <w:t xml:space="preserve"> показує більш високий рівень вторинного випуску, і навпаки. Обсяг вторинного випуску також залежить від статистичної одиниці, яка використовується. У випадку підприємств, вторинний випуск буде набагато частішим і матиме набагато більшу частку  у випуску, ніж тоді, коли інформація безпосередньо збирається від місцевих одиниць із видом діяльності. Місцеві одиниці з видом діяльності – це найкраща альтернатива як найменша статистична одиниця для таблиць </w:t>
      </w:r>
      <w:r w:rsidRPr="005324D2">
        <w:rPr>
          <w:rFonts w:ascii="Times New Roman" w:hAnsi="Times New Roman"/>
          <w:color w:val="231F20"/>
          <w:spacing w:val="-3"/>
          <w:sz w:val="20"/>
          <w:szCs w:val="20"/>
          <w:lang w:val="uk-UA"/>
        </w:rPr>
        <w:t>постачання та споживання</w:t>
      </w:r>
      <w:r w:rsidRPr="005D7DA8">
        <w:rPr>
          <w:rFonts w:ascii="Times New Roman" w:hAnsi="Times New Roman"/>
          <w:sz w:val="20"/>
          <w:szCs w:val="20"/>
          <w:lang w:val="uk-UA"/>
        </w:rPr>
        <w:t>. проте, навіть при використанні місцевих одиниць із видом діяльності, вторинний випуск буде присутній.</w:t>
      </w:r>
    </w:p>
    <w:p w:rsidR="004B2070" w:rsidRPr="005D7DA8" w:rsidRDefault="004B2070" w:rsidP="00C74351">
      <w:pPr>
        <w:widowControl/>
        <w:autoSpaceDE w:val="0"/>
        <w:autoSpaceDN w:val="0"/>
        <w:adjustRightInd w:val="0"/>
        <w:rPr>
          <w:rFonts w:cs="MinionPro-Regular"/>
          <w:sz w:val="20"/>
          <w:szCs w:val="20"/>
          <w:lang w:val="uk-UA"/>
        </w:rPr>
      </w:pPr>
    </w:p>
    <w:p w:rsidR="004B2070" w:rsidRPr="00B72151" w:rsidRDefault="004B2070" w:rsidP="00444A2A">
      <w:pPr>
        <w:widowControl/>
        <w:autoSpaceDE w:val="0"/>
        <w:autoSpaceDN w:val="0"/>
        <w:adjustRightInd w:val="0"/>
        <w:ind w:left="284" w:right="844"/>
        <w:jc w:val="both"/>
        <w:rPr>
          <w:rFonts w:ascii="Times New Roman" w:hAnsi="Times New Roman"/>
          <w:sz w:val="20"/>
          <w:szCs w:val="20"/>
          <w:lang w:val="uk-UA"/>
        </w:rPr>
      </w:pPr>
      <w:r w:rsidRPr="005D7DA8">
        <w:rPr>
          <w:rFonts w:ascii="Times New Roman" w:hAnsi="Times New Roman"/>
          <w:sz w:val="20"/>
          <w:szCs w:val="20"/>
          <w:lang w:val="uk-UA"/>
        </w:rPr>
        <w:t xml:space="preserve">У таблицях </w:t>
      </w:r>
      <w:r w:rsidRPr="005324D2">
        <w:rPr>
          <w:rFonts w:ascii="Times New Roman" w:hAnsi="Times New Roman"/>
          <w:color w:val="231F20"/>
          <w:spacing w:val="-3"/>
          <w:sz w:val="20"/>
          <w:szCs w:val="20"/>
          <w:lang w:val="uk-UA"/>
        </w:rPr>
        <w:t>постачання та споживання</w:t>
      </w:r>
      <w:r w:rsidRPr="005D7DA8">
        <w:rPr>
          <w:rFonts w:ascii="Times New Roman" w:hAnsi="Times New Roman"/>
          <w:sz w:val="20"/>
          <w:szCs w:val="20"/>
          <w:lang w:val="uk-UA"/>
        </w:rPr>
        <w:t xml:space="preserve"> класифікація продукції може бути більш детальною, ніж класифікація галузей промисловості. У цьому випадку система </w:t>
      </w:r>
      <w:r w:rsidRPr="005324D2">
        <w:rPr>
          <w:rFonts w:ascii="Times New Roman" w:hAnsi="Times New Roman"/>
          <w:color w:val="231F20"/>
          <w:spacing w:val="-3"/>
          <w:sz w:val="20"/>
          <w:szCs w:val="20"/>
          <w:lang w:val="uk-UA"/>
        </w:rPr>
        <w:t>постачання та споживання</w:t>
      </w:r>
      <w:r w:rsidRPr="005D7DA8">
        <w:rPr>
          <w:rFonts w:ascii="Times New Roman" w:hAnsi="Times New Roman"/>
          <w:sz w:val="20"/>
          <w:szCs w:val="20"/>
          <w:lang w:val="uk-UA"/>
        </w:rPr>
        <w:t xml:space="preserve"> є прямокутником з більшою кількістю продукції, ніж галузей промисловості. Якщо деталізація класифікацій продукції та галузей є однаковою, тоді система має квадратну форму. Наприклад, випуск молочної промисловості може бути показаний окремо в таблицях </w:t>
      </w:r>
      <w:r w:rsidRPr="005324D2">
        <w:rPr>
          <w:rFonts w:ascii="Times New Roman" w:hAnsi="Times New Roman"/>
          <w:color w:val="231F20"/>
          <w:spacing w:val="-3"/>
          <w:sz w:val="20"/>
          <w:szCs w:val="20"/>
          <w:lang w:val="uk-UA"/>
        </w:rPr>
        <w:t>постачання та споживання</w:t>
      </w:r>
      <w:r w:rsidRPr="005D7DA8">
        <w:rPr>
          <w:rFonts w:ascii="Times New Roman" w:hAnsi="Times New Roman"/>
          <w:sz w:val="20"/>
          <w:szCs w:val="20"/>
          <w:lang w:val="uk-UA"/>
        </w:rPr>
        <w:t xml:space="preserve"> по таких продуктів, як перероблене молоко, вершкове масло, йогурт та сир або тільки як один </w:t>
      </w:r>
      <w:r w:rsidRPr="00B72151">
        <w:rPr>
          <w:rFonts w:ascii="Times New Roman" w:hAnsi="Times New Roman"/>
          <w:sz w:val="20"/>
          <w:szCs w:val="20"/>
          <w:lang w:val="uk-UA"/>
        </w:rPr>
        <w:t>загальний продукт для всіх молочних продуктів.</w:t>
      </w:r>
    </w:p>
    <w:p w:rsidR="004B2070" w:rsidRPr="00B72151" w:rsidRDefault="004B2070" w:rsidP="00444A2A">
      <w:pPr>
        <w:widowControl/>
        <w:autoSpaceDE w:val="0"/>
        <w:autoSpaceDN w:val="0"/>
        <w:adjustRightInd w:val="0"/>
        <w:ind w:left="284" w:right="844"/>
        <w:jc w:val="both"/>
        <w:rPr>
          <w:rFonts w:cs="MinionPro-Regular"/>
          <w:sz w:val="20"/>
          <w:szCs w:val="20"/>
          <w:lang w:val="uk-UA"/>
        </w:rPr>
      </w:pPr>
    </w:p>
    <w:p w:rsidR="004B2070" w:rsidRPr="005D7DA8" w:rsidRDefault="004B2070" w:rsidP="00444A2A">
      <w:pPr>
        <w:widowControl/>
        <w:autoSpaceDE w:val="0"/>
        <w:autoSpaceDN w:val="0"/>
        <w:adjustRightInd w:val="0"/>
        <w:ind w:left="284" w:right="844"/>
        <w:jc w:val="both"/>
        <w:rPr>
          <w:rFonts w:ascii="Times New Roman" w:hAnsi="Times New Roman"/>
          <w:sz w:val="20"/>
          <w:szCs w:val="20"/>
          <w:lang w:val="uk-UA"/>
        </w:rPr>
      </w:pPr>
      <w:r w:rsidRPr="005D7DA8">
        <w:rPr>
          <w:rFonts w:ascii="Times New Roman" w:hAnsi="Times New Roman"/>
          <w:sz w:val="20"/>
          <w:szCs w:val="20"/>
          <w:lang w:val="uk-UA"/>
        </w:rPr>
        <w:t xml:space="preserve">Таблиця </w:t>
      </w:r>
      <w:r w:rsidRPr="005324D2">
        <w:rPr>
          <w:rFonts w:ascii="Times New Roman" w:hAnsi="Times New Roman"/>
          <w:color w:val="231F20"/>
          <w:spacing w:val="-3"/>
          <w:sz w:val="20"/>
          <w:szCs w:val="20"/>
          <w:lang w:val="uk-UA"/>
        </w:rPr>
        <w:t>постачання</w:t>
      </w:r>
      <w:r w:rsidRPr="005D7DA8">
        <w:rPr>
          <w:rFonts w:ascii="Times New Roman" w:hAnsi="Times New Roman"/>
          <w:sz w:val="20"/>
          <w:szCs w:val="20"/>
          <w:lang w:val="uk-UA"/>
        </w:rPr>
        <w:t xml:space="preserve"> у Таблиці 1.1 спрощується у багатьох відношеннях. Вона не визначає класифікацію галузей і продук</w:t>
      </w:r>
      <w:r>
        <w:rPr>
          <w:rFonts w:ascii="Times New Roman" w:hAnsi="Times New Roman"/>
          <w:sz w:val="20"/>
          <w:szCs w:val="20"/>
          <w:lang w:val="uk-UA"/>
        </w:rPr>
        <w:t>ції</w:t>
      </w:r>
      <w:r w:rsidRPr="005D7DA8">
        <w:rPr>
          <w:rFonts w:ascii="Times New Roman" w:hAnsi="Times New Roman"/>
          <w:sz w:val="20"/>
          <w:szCs w:val="20"/>
          <w:lang w:val="uk-UA"/>
        </w:rPr>
        <w:t>, не розрізняє ринкових виробників та виробників для власного кінцевого використання та інших неринкових виробників, вона не відзначає жодні підрозділи імпорту за географічними регіонами, не визначає оцінку внутрішнього виробництва та імпорту і не включає жодні коригуючі позиції, що відображають торгівельні і транспортні націнки, податки та субсидії на продукти.</w:t>
      </w:r>
    </w:p>
    <w:p w:rsidR="004B2070" w:rsidRPr="005D7DA8" w:rsidRDefault="004B2070" w:rsidP="00444A2A">
      <w:pPr>
        <w:pStyle w:val="a3"/>
        <w:spacing w:line="244" w:lineRule="auto"/>
        <w:ind w:left="284" w:right="1186"/>
        <w:jc w:val="both"/>
        <w:rPr>
          <w:color w:val="231F20"/>
          <w:lang w:val="uk-UA"/>
        </w:rPr>
      </w:pPr>
    </w:p>
    <w:p w:rsidR="004B2070" w:rsidRPr="005D7DA8" w:rsidRDefault="004B2070" w:rsidP="00444A2A">
      <w:pPr>
        <w:spacing w:before="3"/>
        <w:ind w:left="284"/>
        <w:rPr>
          <w:rFonts w:ascii="Times New Roman" w:hAnsi="Times New Roman"/>
          <w:color w:val="231F20"/>
          <w:spacing w:val="-4"/>
          <w:sz w:val="20"/>
          <w:szCs w:val="20"/>
          <w:lang w:val="uk-UA"/>
        </w:rPr>
      </w:pPr>
      <w:r w:rsidRPr="005D7DA8">
        <w:rPr>
          <w:rFonts w:ascii="Times New Roman" w:hAnsi="Times New Roman"/>
          <w:color w:val="231F20"/>
          <w:spacing w:val="-4"/>
          <w:sz w:val="20"/>
          <w:szCs w:val="20"/>
          <w:lang w:val="uk-UA"/>
        </w:rPr>
        <w:t xml:space="preserve">Спрощена таблиця </w:t>
      </w:r>
      <w:r w:rsidRPr="005324D2">
        <w:rPr>
          <w:rFonts w:ascii="Times New Roman" w:hAnsi="Times New Roman"/>
          <w:color w:val="231F20"/>
          <w:spacing w:val="-3"/>
          <w:sz w:val="20"/>
          <w:szCs w:val="20"/>
          <w:lang w:val="uk-UA"/>
        </w:rPr>
        <w:t>споживання</w:t>
      </w:r>
      <w:r w:rsidRPr="005D7DA8">
        <w:rPr>
          <w:rFonts w:ascii="Times New Roman" w:hAnsi="Times New Roman"/>
          <w:color w:val="231F20"/>
          <w:spacing w:val="-4"/>
          <w:sz w:val="20"/>
          <w:szCs w:val="20"/>
          <w:lang w:val="uk-UA"/>
        </w:rPr>
        <w:t xml:space="preserve"> Таблиця 1.2. може бути поділена на три таблиці: </w:t>
      </w:r>
    </w:p>
    <w:p w:rsidR="004B2070" w:rsidRPr="005D7DA8" w:rsidRDefault="004B2070">
      <w:pPr>
        <w:spacing w:before="5"/>
        <w:rPr>
          <w:rFonts w:ascii="Times New Roman" w:hAnsi="Times New Roman"/>
          <w:color w:val="231F20"/>
          <w:spacing w:val="-4"/>
          <w:sz w:val="20"/>
          <w:szCs w:val="20"/>
          <w:lang w:val="uk-UA"/>
        </w:rPr>
      </w:pPr>
    </w:p>
    <w:p w:rsidR="004B2070" w:rsidRPr="005D7DA8" w:rsidRDefault="004B2070" w:rsidP="00081C0D">
      <w:pPr>
        <w:pStyle w:val="a3"/>
        <w:numPr>
          <w:ilvl w:val="0"/>
          <w:numId w:val="4"/>
        </w:numPr>
        <w:spacing w:before="60"/>
        <w:ind w:right="560"/>
        <w:rPr>
          <w:color w:val="231F20"/>
          <w:spacing w:val="-4"/>
          <w:lang w:val="uk-UA"/>
        </w:rPr>
      </w:pPr>
      <w:r w:rsidRPr="005D7DA8">
        <w:rPr>
          <w:color w:val="231F20"/>
          <w:spacing w:val="-4"/>
          <w:lang w:val="uk-UA"/>
        </w:rPr>
        <w:t xml:space="preserve">Таблиця проміжного </w:t>
      </w:r>
      <w:r w:rsidRPr="005324D2">
        <w:rPr>
          <w:color w:val="231F20"/>
          <w:spacing w:val="-3"/>
          <w:lang w:val="uk-UA"/>
        </w:rPr>
        <w:t>споживання</w:t>
      </w:r>
    </w:p>
    <w:p w:rsidR="004B2070" w:rsidRDefault="004B2070" w:rsidP="00081C0D">
      <w:pPr>
        <w:pStyle w:val="a3"/>
        <w:numPr>
          <w:ilvl w:val="0"/>
          <w:numId w:val="4"/>
        </w:numPr>
        <w:spacing w:before="60"/>
        <w:ind w:right="560"/>
        <w:rPr>
          <w:color w:val="231F20"/>
          <w:spacing w:val="-4"/>
          <w:lang w:val="uk-UA"/>
        </w:rPr>
      </w:pPr>
      <w:r w:rsidRPr="005D7DA8">
        <w:rPr>
          <w:color w:val="231F20"/>
          <w:spacing w:val="-4"/>
          <w:lang w:val="uk-UA"/>
        </w:rPr>
        <w:t xml:space="preserve">Таблиця кінцевого </w:t>
      </w:r>
      <w:r w:rsidRPr="005324D2">
        <w:rPr>
          <w:color w:val="231F20"/>
          <w:spacing w:val="-3"/>
          <w:lang w:val="uk-UA"/>
        </w:rPr>
        <w:t>споживання</w:t>
      </w:r>
      <w:r w:rsidRPr="005D7DA8">
        <w:rPr>
          <w:color w:val="231F20"/>
          <w:spacing w:val="-4"/>
          <w:lang w:val="uk-UA"/>
        </w:rPr>
        <w:t xml:space="preserve"> </w:t>
      </w:r>
    </w:p>
    <w:p w:rsidR="004B2070" w:rsidRPr="005D7DA8" w:rsidRDefault="004B2070" w:rsidP="00081C0D">
      <w:pPr>
        <w:pStyle w:val="a3"/>
        <w:numPr>
          <w:ilvl w:val="0"/>
          <w:numId w:val="4"/>
        </w:numPr>
        <w:spacing w:before="60"/>
        <w:ind w:right="560"/>
        <w:rPr>
          <w:color w:val="231F20"/>
          <w:spacing w:val="-4"/>
          <w:lang w:val="uk-UA"/>
        </w:rPr>
      </w:pPr>
      <w:r w:rsidRPr="005D7DA8">
        <w:rPr>
          <w:color w:val="231F20"/>
          <w:spacing w:val="-4"/>
          <w:lang w:val="uk-UA"/>
        </w:rPr>
        <w:t>Таблиця доданої вартості</w:t>
      </w:r>
    </w:p>
    <w:p w:rsidR="004B2070" w:rsidRPr="005D7DA8" w:rsidRDefault="004B2070">
      <w:pPr>
        <w:spacing w:before="3"/>
        <w:rPr>
          <w:rFonts w:ascii="Times New Roman" w:hAnsi="Times New Roman"/>
          <w:sz w:val="17"/>
          <w:szCs w:val="17"/>
          <w:lang w:val="uk-UA"/>
        </w:rPr>
      </w:pPr>
    </w:p>
    <w:p w:rsidR="004B2070" w:rsidRPr="005D7DA8" w:rsidRDefault="004B2070" w:rsidP="00444A2A">
      <w:pPr>
        <w:widowControl/>
        <w:autoSpaceDE w:val="0"/>
        <w:autoSpaceDN w:val="0"/>
        <w:adjustRightInd w:val="0"/>
        <w:ind w:left="284" w:right="844"/>
        <w:jc w:val="both"/>
        <w:rPr>
          <w:rFonts w:ascii="MinionPro-Regular" w:hAnsi="MinionPro-Regular" w:cs="MinionPro-Regular"/>
          <w:sz w:val="20"/>
          <w:szCs w:val="20"/>
          <w:lang w:val="uk-UA"/>
        </w:rPr>
      </w:pPr>
      <w:r w:rsidRPr="005D7DA8">
        <w:rPr>
          <w:rFonts w:ascii="MinionPro-Regular" w:hAnsi="MinionPro-Regular" w:cs="MinionPro-Regular"/>
          <w:sz w:val="20"/>
          <w:szCs w:val="20"/>
          <w:lang w:val="uk-UA"/>
        </w:rPr>
        <w:t xml:space="preserve">Таблиця </w:t>
      </w:r>
      <w:r w:rsidRPr="005324D2">
        <w:rPr>
          <w:rFonts w:ascii="Times New Roman" w:hAnsi="Times New Roman"/>
          <w:color w:val="231F20"/>
          <w:spacing w:val="-3"/>
          <w:sz w:val="20"/>
          <w:szCs w:val="20"/>
          <w:lang w:val="uk-UA"/>
        </w:rPr>
        <w:t>споживання</w:t>
      </w:r>
      <w:r w:rsidRPr="005D7DA8">
        <w:rPr>
          <w:rFonts w:ascii="MinionPro-Regular" w:hAnsi="MinionPro-Regular" w:cs="MinionPro-Regular"/>
          <w:sz w:val="20"/>
          <w:szCs w:val="20"/>
          <w:lang w:val="uk-UA"/>
        </w:rPr>
        <w:t xml:space="preserve"> - це таблиця для продукту за галузями, з продуктами і компонентами доданої вартості в рядках і галузями, категоріями кінцевого </w:t>
      </w:r>
      <w:r w:rsidRPr="005324D2">
        <w:rPr>
          <w:rFonts w:ascii="Times New Roman" w:hAnsi="Times New Roman"/>
          <w:color w:val="231F20"/>
          <w:spacing w:val="-3"/>
          <w:sz w:val="20"/>
          <w:szCs w:val="20"/>
          <w:lang w:val="uk-UA"/>
        </w:rPr>
        <w:t>споживання</w:t>
      </w:r>
      <w:r w:rsidRPr="005D7DA8">
        <w:rPr>
          <w:rFonts w:ascii="MinionPro-Regular" w:hAnsi="MinionPro-Regular" w:cs="MinionPro-Regular"/>
          <w:sz w:val="20"/>
          <w:szCs w:val="20"/>
          <w:lang w:val="uk-UA"/>
        </w:rPr>
        <w:t xml:space="preserve"> та імпортом - в стовпчиках. Таблиця </w:t>
      </w:r>
      <w:r w:rsidRPr="005324D2">
        <w:rPr>
          <w:rFonts w:ascii="Times New Roman" w:hAnsi="Times New Roman"/>
          <w:color w:val="231F20"/>
          <w:spacing w:val="-3"/>
          <w:sz w:val="20"/>
          <w:szCs w:val="20"/>
          <w:lang w:val="uk-UA"/>
        </w:rPr>
        <w:t>споживання</w:t>
      </w:r>
      <w:r w:rsidRPr="005D7DA8">
        <w:rPr>
          <w:rFonts w:ascii="MinionPro-Regular" w:hAnsi="MinionPro-Regular" w:cs="MinionPro-Regular"/>
          <w:sz w:val="20"/>
          <w:szCs w:val="20"/>
          <w:lang w:val="uk-UA"/>
        </w:rPr>
        <w:t xml:space="preserve"> показує використання товарів і послуг за продуктами та типами </w:t>
      </w:r>
      <w:r w:rsidRPr="005324D2">
        <w:rPr>
          <w:rFonts w:ascii="Times New Roman" w:hAnsi="Times New Roman"/>
          <w:color w:val="231F20"/>
          <w:spacing w:val="-3"/>
          <w:sz w:val="20"/>
          <w:szCs w:val="20"/>
          <w:lang w:val="uk-UA"/>
        </w:rPr>
        <w:t>споживання</w:t>
      </w:r>
      <w:r w:rsidRPr="005D7DA8">
        <w:rPr>
          <w:rFonts w:ascii="MinionPro-Regular" w:hAnsi="MinionPro-Regular" w:cs="MinionPro-Regular"/>
          <w:sz w:val="20"/>
          <w:szCs w:val="20"/>
          <w:lang w:val="uk-UA"/>
        </w:rPr>
        <w:t xml:space="preserve">, тобто проміжне споживання за галузями, кінцеве споживання, валове </w:t>
      </w:r>
      <w:r>
        <w:rPr>
          <w:rFonts w:ascii="Times New Roman" w:hAnsi="Times New Roman" w:cs="MinionPro-Regular"/>
          <w:sz w:val="20"/>
          <w:szCs w:val="20"/>
          <w:lang w:val="uk-UA"/>
        </w:rPr>
        <w:t>зростання капіталу</w:t>
      </w:r>
      <w:r w:rsidRPr="005D7DA8">
        <w:rPr>
          <w:rFonts w:ascii="MinionPro-Regular" w:hAnsi="MinionPro-Regular" w:cs="MinionPro-Regular"/>
          <w:sz w:val="20"/>
          <w:szCs w:val="20"/>
          <w:lang w:val="uk-UA"/>
        </w:rPr>
        <w:t xml:space="preserve"> або експорт. Крім того, таблиця показує компоненти доданої вартості за галузями, тобто оплата праці працівників, інші податки за винятком субсидій на виробництво, споживання основного капіталу та чистий операційний прибуток.</w:t>
      </w:r>
    </w:p>
    <w:p w:rsidR="004B2070" w:rsidRPr="005D7DA8" w:rsidRDefault="004B2070" w:rsidP="00081C0D">
      <w:pPr>
        <w:spacing w:before="3"/>
        <w:ind w:left="426" w:right="844"/>
        <w:jc w:val="both"/>
        <w:rPr>
          <w:rFonts w:ascii="Times New Roman" w:hAnsi="Times New Roman"/>
          <w:sz w:val="17"/>
          <w:szCs w:val="17"/>
          <w:lang w:val="uk-UA"/>
        </w:rPr>
      </w:pPr>
    </w:p>
    <w:p w:rsidR="004B2070" w:rsidRPr="005D7DA8" w:rsidRDefault="004B2070" w:rsidP="00444A2A">
      <w:pPr>
        <w:spacing w:before="3"/>
        <w:ind w:left="284" w:right="844"/>
        <w:jc w:val="both"/>
        <w:rPr>
          <w:rFonts w:ascii="MinionPro-Regular" w:hAnsi="MinionPro-Regular" w:cs="MinionPro-Regular"/>
          <w:sz w:val="20"/>
          <w:szCs w:val="20"/>
          <w:lang w:val="uk-UA"/>
        </w:rPr>
      </w:pPr>
      <w:r w:rsidRPr="005D7DA8">
        <w:rPr>
          <w:rFonts w:ascii="MinionPro-Regular" w:hAnsi="MinionPro-Regular" w:cs="MinionPro-Regular"/>
          <w:sz w:val="20"/>
          <w:szCs w:val="20"/>
          <w:lang w:val="uk-UA"/>
        </w:rPr>
        <w:t xml:space="preserve">Таблиця проміжного </w:t>
      </w:r>
      <w:r w:rsidRPr="005324D2">
        <w:rPr>
          <w:rFonts w:ascii="Times New Roman" w:hAnsi="Times New Roman"/>
          <w:color w:val="231F20"/>
          <w:spacing w:val="-3"/>
          <w:sz w:val="20"/>
          <w:szCs w:val="20"/>
          <w:lang w:val="uk-UA"/>
        </w:rPr>
        <w:t>споживання</w:t>
      </w:r>
      <w:r w:rsidRPr="005D7DA8">
        <w:rPr>
          <w:rFonts w:ascii="MinionPro-Regular" w:hAnsi="MinionPro-Regular" w:cs="MinionPro-Regular"/>
          <w:sz w:val="20"/>
          <w:szCs w:val="20"/>
          <w:lang w:val="uk-UA"/>
        </w:rPr>
        <w:t xml:space="preserve"> показує проміжне споживання за продуктами і галузями, таблиця кінцевого </w:t>
      </w:r>
      <w:r w:rsidRPr="005324D2">
        <w:rPr>
          <w:rFonts w:ascii="Times New Roman" w:hAnsi="Times New Roman"/>
          <w:color w:val="231F20"/>
          <w:spacing w:val="-3"/>
          <w:sz w:val="20"/>
          <w:szCs w:val="20"/>
          <w:lang w:val="uk-UA"/>
        </w:rPr>
        <w:t>споживання</w:t>
      </w:r>
      <w:r w:rsidRPr="005D7DA8">
        <w:rPr>
          <w:rFonts w:ascii="MinionPro-Regular" w:hAnsi="MinionPro-Regular" w:cs="MinionPro-Regular"/>
          <w:sz w:val="20"/>
          <w:szCs w:val="20"/>
          <w:lang w:val="uk-UA"/>
        </w:rPr>
        <w:t xml:space="preserve"> показує використання продуктів для кінцевого споживання, валов</w:t>
      </w:r>
      <w:r>
        <w:rPr>
          <w:rFonts w:ascii="Times New Roman" w:hAnsi="Times New Roman" w:cs="MinionPro-Regular"/>
          <w:sz w:val="20"/>
          <w:szCs w:val="20"/>
          <w:lang w:val="uk-UA"/>
        </w:rPr>
        <w:t>е накопичення</w:t>
      </w:r>
      <w:r w:rsidRPr="005D7DA8">
        <w:rPr>
          <w:rFonts w:ascii="MinionPro-Regular" w:hAnsi="MinionPro-Regular" w:cs="MinionPro-Regular"/>
          <w:sz w:val="20"/>
          <w:szCs w:val="20"/>
          <w:lang w:val="uk-UA"/>
        </w:rPr>
        <w:t xml:space="preserve"> </w:t>
      </w:r>
      <w:r>
        <w:rPr>
          <w:rFonts w:ascii="Times New Roman" w:hAnsi="Times New Roman" w:cs="MinionPro-Regular"/>
          <w:sz w:val="20"/>
          <w:szCs w:val="20"/>
          <w:lang w:val="uk-UA"/>
        </w:rPr>
        <w:t>капіталу</w:t>
      </w:r>
      <w:r w:rsidRPr="005D7DA8">
        <w:rPr>
          <w:rFonts w:ascii="MinionPro-Regular" w:hAnsi="MinionPro-Regular" w:cs="MinionPro-Regular"/>
          <w:sz w:val="20"/>
          <w:szCs w:val="20"/>
          <w:lang w:val="uk-UA"/>
        </w:rPr>
        <w:t xml:space="preserve"> та експорту, а таблиця доданої вартості показує компоненти доданої вартості за галузями. Підсумки по стовпцях проміжного і кінцевого </w:t>
      </w:r>
      <w:r w:rsidRPr="005324D2">
        <w:rPr>
          <w:rFonts w:ascii="Times New Roman" w:hAnsi="Times New Roman"/>
          <w:color w:val="231F20"/>
          <w:spacing w:val="-3"/>
          <w:sz w:val="20"/>
          <w:szCs w:val="20"/>
          <w:lang w:val="uk-UA"/>
        </w:rPr>
        <w:t>споживання</w:t>
      </w:r>
      <w:r w:rsidRPr="005D7DA8">
        <w:rPr>
          <w:rFonts w:ascii="MinionPro-Regular" w:hAnsi="MinionPro-Regular" w:cs="MinionPro-Regular"/>
          <w:sz w:val="20"/>
          <w:szCs w:val="20"/>
          <w:lang w:val="uk-UA"/>
        </w:rPr>
        <w:t xml:space="preserve"> показують загальне використання за продуктами, підсумки по рядках  таблиці проміжного споживання та таблиці доданої вартості визначають загальні витрати по галузях.</w:t>
      </w:r>
    </w:p>
    <w:p w:rsidR="004B2070" w:rsidRPr="005D7DA8" w:rsidRDefault="004B2070">
      <w:pPr>
        <w:spacing w:before="3"/>
        <w:rPr>
          <w:rFonts w:ascii="Times New Roman" w:hAnsi="Times New Roman"/>
          <w:sz w:val="17"/>
          <w:szCs w:val="17"/>
          <w:lang w:val="uk-UA"/>
        </w:rPr>
      </w:pPr>
    </w:p>
    <w:p w:rsidR="004B2070" w:rsidRPr="005D7DA8" w:rsidRDefault="004B2070" w:rsidP="00444A2A">
      <w:pPr>
        <w:tabs>
          <w:tab w:val="left" w:pos="10348"/>
          <w:tab w:val="left" w:pos="10632"/>
        </w:tabs>
        <w:spacing w:before="3"/>
        <w:ind w:left="284" w:right="844"/>
        <w:jc w:val="both"/>
        <w:rPr>
          <w:rFonts w:ascii="MinionPro-Regular" w:hAnsi="MinionPro-Regular" w:cs="MinionPro-Regular"/>
          <w:sz w:val="20"/>
          <w:szCs w:val="20"/>
          <w:lang w:val="uk-UA"/>
        </w:rPr>
      </w:pPr>
      <w:r w:rsidRPr="005D7DA8">
        <w:rPr>
          <w:rFonts w:ascii="MinionPro-Regular" w:hAnsi="MinionPro-Regular" w:cs="MinionPro-Regular"/>
          <w:sz w:val="20"/>
          <w:szCs w:val="20"/>
          <w:lang w:val="uk-UA"/>
        </w:rPr>
        <w:t xml:space="preserve">Колонки галузей в таблиці </w:t>
      </w:r>
      <w:r w:rsidRPr="005324D2">
        <w:rPr>
          <w:rFonts w:ascii="Times New Roman" w:hAnsi="Times New Roman"/>
          <w:color w:val="231F20"/>
          <w:spacing w:val="-3"/>
          <w:sz w:val="20"/>
          <w:szCs w:val="20"/>
          <w:lang w:val="uk-UA"/>
        </w:rPr>
        <w:t>споживання</w:t>
      </w:r>
      <w:r w:rsidRPr="005D7DA8">
        <w:rPr>
          <w:rFonts w:ascii="MinionPro-Regular" w:hAnsi="MinionPro-Regular" w:cs="MinionPro-Regular"/>
          <w:sz w:val="20"/>
          <w:szCs w:val="20"/>
          <w:lang w:val="uk-UA"/>
        </w:rPr>
        <w:t xml:space="preserve"> </w:t>
      </w:r>
      <w:r w:rsidRPr="007150BB">
        <w:rPr>
          <w:rFonts w:ascii="Times New Roman" w:hAnsi="Times New Roman"/>
          <w:sz w:val="20"/>
          <w:szCs w:val="20"/>
          <w:lang w:val="uk-UA"/>
        </w:rPr>
        <w:t>відображають</w:t>
      </w:r>
      <w:r w:rsidRPr="005D7DA8">
        <w:rPr>
          <w:rFonts w:ascii="MinionPro-Regular" w:hAnsi="MinionPro-Regular" w:cs="MinionPro-Regular"/>
          <w:sz w:val="20"/>
          <w:szCs w:val="20"/>
          <w:lang w:val="uk-UA"/>
        </w:rPr>
        <w:t xml:space="preserve"> структуру витрат кожної конкретної галузі. Таблиця проміжного споживання, таким чином, визначає товари і послуги, які необхідні для виробництва первинного і вторинного випусків галузей промисловості. Ця таблиця має набагато більше записів, ніж матриця випуску, оскільки деякі продукти потрібні в багатьох галузях промисловості для виробництва їх продукції. Наприклад, електр</w:t>
      </w:r>
      <w:r w:rsidRPr="007150BB">
        <w:rPr>
          <w:rFonts w:ascii="Times New Roman" w:hAnsi="Times New Roman"/>
          <w:sz w:val="20"/>
          <w:szCs w:val="20"/>
          <w:lang w:val="uk-UA"/>
        </w:rPr>
        <w:t xml:space="preserve">оенергія - це </w:t>
      </w:r>
      <w:r w:rsidRPr="005D7DA8">
        <w:rPr>
          <w:rFonts w:ascii="MinionPro-Regular" w:hAnsi="MinionPro-Regular" w:cs="MinionPro-Regular"/>
          <w:sz w:val="20"/>
          <w:szCs w:val="20"/>
          <w:lang w:val="uk-UA"/>
        </w:rPr>
        <w:t>продукт, який потрібен у майже всіх галузях промисловості. З іншого боку, є певні продукти, які потрібн</w:t>
      </w:r>
      <w:r w:rsidRPr="005D7DA8">
        <w:rPr>
          <w:rFonts w:cs="MinionPro-Regular"/>
          <w:sz w:val="20"/>
          <w:szCs w:val="20"/>
          <w:lang w:val="uk-UA"/>
        </w:rPr>
        <w:t>і</w:t>
      </w:r>
      <w:r w:rsidRPr="005D7DA8">
        <w:rPr>
          <w:rFonts w:ascii="MinionPro-Regular" w:hAnsi="MinionPro-Regular" w:cs="MinionPro-Regular"/>
          <w:sz w:val="20"/>
          <w:szCs w:val="20"/>
          <w:lang w:val="uk-UA"/>
        </w:rPr>
        <w:t xml:space="preserve"> тільки в одній або декількох галузях промисловості. Прикладом є сира нафта, яка використовується тільки на нафтопереробних заводах.</w:t>
      </w:r>
    </w:p>
    <w:p w:rsidR="004B2070" w:rsidRPr="005D7DA8" w:rsidRDefault="004B2070" w:rsidP="00444A2A">
      <w:pPr>
        <w:spacing w:before="3"/>
        <w:ind w:left="284"/>
        <w:rPr>
          <w:rFonts w:ascii="Times New Roman" w:hAnsi="Times New Roman"/>
          <w:sz w:val="17"/>
          <w:szCs w:val="17"/>
          <w:lang w:val="uk-UA"/>
        </w:rPr>
      </w:pPr>
    </w:p>
    <w:p w:rsidR="004B2070" w:rsidRPr="005D7DA8" w:rsidRDefault="004B2070" w:rsidP="00BD3E61">
      <w:pPr>
        <w:spacing w:before="3"/>
        <w:rPr>
          <w:sz w:val="17"/>
          <w:szCs w:val="17"/>
          <w:lang w:val="uk-UA"/>
        </w:rPr>
      </w:pPr>
    </w:p>
    <w:p w:rsidR="004B2070" w:rsidRPr="005D7DA8" w:rsidRDefault="004B2070">
      <w:pPr>
        <w:spacing w:line="244" w:lineRule="auto"/>
        <w:jc w:val="both"/>
        <w:rPr>
          <w:lang w:val="uk-UA"/>
        </w:rPr>
        <w:sectPr w:rsidR="004B2070" w:rsidRPr="005D7DA8" w:rsidSect="00254C7F">
          <w:headerReference w:type="even" r:id="rId11"/>
          <w:headerReference w:type="default" r:id="rId12"/>
          <w:footerReference w:type="even" r:id="rId13"/>
          <w:footerReference w:type="default" r:id="rId14"/>
          <w:pgSz w:w="11910" w:h="16840"/>
          <w:pgMar w:top="1400" w:right="0" w:bottom="860" w:left="860" w:header="808" w:footer="665" w:gutter="0"/>
          <w:cols w:space="720"/>
        </w:sectPr>
      </w:pPr>
    </w:p>
    <w:p w:rsidR="004B2070" w:rsidRPr="005D7DA8" w:rsidRDefault="004B2070">
      <w:pPr>
        <w:rPr>
          <w:rFonts w:ascii="Times New Roman" w:hAnsi="Times New Roman"/>
          <w:sz w:val="20"/>
          <w:szCs w:val="20"/>
          <w:lang w:val="uk-UA"/>
        </w:rPr>
      </w:pPr>
    </w:p>
    <w:p w:rsidR="004B2070" w:rsidRPr="005D7DA8" w:rsidRDefault="004B2070">
      <w:pPr>
        <w:rPr>
          <w:rFonts w:ascii="Times New Roman" w:hAnsi="Times New Roman"/>
          <w:sz w:val="20"/>
          <w:szCs w:val="20"/>
          <w:lang w:val="uk-UA"/>
        </w:rPr>
      </w:pPr>
    </w:p>
    <w:p w:rsidR="004B2070" w:rsidRPr="005D7DA8" w:rsidRDefault="004B2070">
      <w:pPr>
        <w:spacing w:before="11"/>
        <w:rPr>
          <w:rFonts w:ascii="Times New Roman" w:hAnsi="Times New Roman"/>
          <w:sz w:val="24"/>
          <w:szCs w:val="24"/>
          <w:lang w:val="uk-UA"/>
        </w:rPr>
      </w:pPr>
    </w:p>
    <w:p w:rsidR="004B2070" w:rsidRPr="007150BB" w:rsidRDefault="004B2070">
      <w:pPr>
        <w:spacing w:before="64"/>
        <w:ind w:left="1190" w:right="249"/>
        <w:rPr>
          <w:color w:val="808080"/>
          <w:w w:val="105"/>
          <w:lang w:val="uk-UA"/>
        </w:rPr>
      </w:pPr>
      <w:r w:rsidRPr="005D7DA8">
        <w:rPr>
          <w:b/>
          <w:i/>
          <w:color w:val="808285"/>
          <w:spacing w:val="-4"/>
          <w:w w:val="105"/>
          <w:sz w:val="18"/>
          <w:lang w:val="uk-UA"/>
        </w:rPr>
        <w:lastRenderedPageBreak/>
        <w:t xml:space="preserve">Таблиця </w:t>
      </w:r>
      <w:r w:rsidRPr="005D7DA8">
        <w:rPr>
          <w:b/>
          <w:i/>
          <w:color w:val="808285"/>
          <w:spacing w:val="-2"/>
          <w:w w:val="105"/>
          <w:sz w:val="18"/>
          <w:lang w:val="uk-UA"/>
        </w:rPr>
        <w:t xml:space="preserve">1.2: </w:t>
      </w:r>
      <w:r w:rsidRPr="005D7DA8">
        <w:rPr>
          <w:color w:val="808285"/>
          <w:w w:val="105"/>
          <w:lang w:val="uk-UA"/>
        </w:rPr>
        <w:t xml:space="preserve">Спрощена таблиця </w:t>
      </w:r>
      <w:r w:rsidRPr="007150BB">
        <w:rPr>
          <w:color w:val="808080"/>
          <w:spacing w:val="-3"/>
          <w:sz w:val="20"/>
          <w:szCs w:val="20"/>
          <w:lang w:val="uk-UA"/>
        </w:rPr>
        <w:t>споживання</w:t>
      </w:r>
    </w:p>
    <w:tbl>
      <w:tblPr>
        <w:tblW w:w="10069" w:type="dxa"/>
        <w:tblInd w:w="1248"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Layout w:type="fixed"/>
        <w:tblLook w:val="00A0" w:firstRow="1" w:lastRow="0" w:firstColumn="1" w:lastColumn="0" w:noHBand="0" w:noVBand="0"/>
      </w:tblPr>
      <w:tblGrid>
        <w:gridCol w:w="1564"/>
        <w:gridCol w:w="1165"/>
        <w:gridCol w:w="1498"/>
        <w:gridCol w:w="1193"/>
        <w:gridCol w:w="1312"/>
        <w:gridCol w:w="1374"/>
        <w:gridCol w:w="829"/>
        <w:gridCol w:w="1134"/>
      </w:tblGrid>
      <w:tr w:rsidR="004B2070" w:rsidRPr="005F33C8" w:rsidTr="007150BB">
        <w:tc>
          <w:tcPr>
            <w:tcW w:w="1564" w:type="dxa"/>
            <w:vMerge w:val="restart"/>
            <w:shd w:val="pct15" w:color="auto" w:fill="CCC0D9"/>
          </w:tcPr>
          <w:p w:rsidR="004B2070" w:rsidRPr="005F33C8" w:rsidRDefault="001E0DB6" w:rsidP="005F33C8">
            <w:pPr>
              <w:spacing w:before="64"/>
              <w:ind w:right="13"/>
              <w:jc w:val="right"/>
              <w:rPr>
                <w:w w:val="105"/>
                <w:sz w:val="16"/>
                <w:szCs w:val="16"/>
                <w:lang w:val="uk-UA"/>
              </w:rPr>
            </w:pPr>
            <w:r>
              <w:rPr>
                <w:noProof/>
                <w:lang w:val="ru-RU" w:eastAsia="ru-RU"/>
              </w:rPr>
              <mc:AlternateContent>
                <mc:Choice Requires="wps">
                  <w:drawing>
                    <wp:anchor distT="0" distB="0" distL="114300" distR="114300" simplePos="0" relativeHeight="251650048" behindDoc="0" locked="0" layoutInCell="1" allowOverlap="1">
                      <wp:simplePos x="0" y="0"/>
                      <wp:positionH relativeFrom="column">
                        <wp:posOffset>-36830</wp:posOffset>
                      </wp:positionH>
                      <wp:positionV relativeFrom="paragraph">
                        <wp:posOffset>8255</wp:posOffset>
                      </wp:positionV>
                      <wp:extent cx="981710" cy="636270"/>
                      <wp:effectExtent l="10795" t="8255" r="7620" b="12700"/>
                      <wp:wrapNone/>
                      <wp:docPr id="5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710" cy="636270"/>
                              </a:xfrm>
                              <a:prstGeom prst="straightConnector1">
                                <a:avLst/>
                              </a:prstGeom>
                              <a:noFill/>
                              <a:ln w="9525">
                                <a:solidFill>
                                  <a:srgbClr val="CCC0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2.9pt;margin-top:.65pt;width:77.3pt;height:50.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" strokecolor="#ccc0d9"/>
                  </w:pict>
                </mc:Fallback>
              </mc:AlternateContent>
            </w:r>
            <w:r w:rsidR="004B2070" w:rsidRPr="005F33C8">
              <w:rPr>
                <w:w w:val="105"/>
                <w:sz w:val="16"/>
                <w:szCs w:val="16"/>
                <w:lang w:val="uk-UA"/>
              </w:rPr>
              <w:t xml:space="preserve"> Галузі</w:t>
            </w:r>
          </w:p>
          <w:p w:rsidR="004B2070" w:rsidRPr="005F33C8" w:rsidRDefault="004B2070" w:rsidP="005F33C8">
            <w:pPr>
              <w:spacing w:before="64"/>
              <w:ind w:right="-239"/>
              <w:rPr>
                <w:w w:val="105"/>
                <w:sz w:val="16"/>
                <w:szCs w:val="16"/>
                <w:lang w:val="uk-UA"/>
              </w:rPr>
            </w:pPr>
          </w:p>
          <w:p w:rsidR="004B2070" w:rsidRPr="005F33C8" w:rsidRDefault="004B2070" w:rsidP="005F33C8">
            <w:pPr>
              <w:spacing w:before="64"/>
              <w:ind w:right="249"/>
              <w:rPr>
                <w:w w:val="105"/>
                <w:sz w:val="16"/>
                <w:szCs w:val="16"/>
                <w:lang w:val="uk-UA"/>
              </w:rPr>
            </w:pPr>
          </w:p>
          <w:p w:rsidR="004B2070" w:rsidRPr="005F33C8" w:rsidRDefault="004B2070" w:rsidP="005F33C8">
            <w:pPr>
              <w:spacing w:before="64"/>
              <w:ind w:right="249"/>
              <w:rPr>
                <w:w w:val="105"/>
                <w:sz w:val="16"/>
                <w:szCs w:val="16"/>
                <w:lang w:val="uk-UA"/>
              </w:rPr>
            </w:pPr>
            <w:r w:rsidRPr="005F33C8">
              <w:rPr>
                <w:w w:val="105"/>
                <w:sz w:val="16"/>
                <w:szCs w:val="16"/>
                <w:lang w:val="uk-UA"/>
              </w:rPr>
              <w:t>Продукція</w:t>
            </w:r>
          </w:p>
        </w:tc>
        <w:tc>
          <w:tcPr>
            <w:tcW w:w="3856" w:type="dxa"/>
            <w:gridSpan w:val="3"/>
            <w:shd w:val="pct15" w:color="auto" w:fill="CCC0D9"/>
          </w:tcPr>
          <w:p w:rsidR="004B2070" w:rsidRPr="005F33C8" w:rsidRDefault="004B2070" w:rsidP="005F33C8">
            <w:pPr>
              <w:spacing w:before="64"/>
              <w:ind w:right="249"/>
              <w:jc w:val="center"/>
              <w:rPr>
                <w:w w:val="105"/>
                <w:sz w:val="16"/>
                <w:szCs w:val="16"/>
                <w:lang w:val="uk-UA"/>
              </w:rPr>
            </w:pPr>
            <w:r w:rsidRPr="005F33C8">
              <w:rPr>
                <w:w w:val="105"/>
                <w:sz w:val="16"/>
                <w:szCs w:val="16"/>
                <w:lang w:val="uk-UA"/>
              </w:rPr>
              <w:t>Галузі</w:t>
            </w:r>
          </w:p>
        </w:tc>
        <w:tc>
          <w:tcPr>
            <w:tcW w:w="3515" w:type="dxa"/>
            <w:gridSpan w:val="3"/>
            <w:shd w:val="pct15" w:color="auto" w:fill="CCC0D9"/>
          </w:tcPr>
          <w:p w:rsidR="004B2070" w:rsidRPr="005F33C8" w:rsidRDefault="004B2070" w:rsidP="005F33C8">
            <w:pPr>
              <w:spacing w:before="64"/>
              <w:ind w:right="249"/>
              <w:jc w:val="center"/>
              <w:rPr>
                <w:w w:val="105"/>
                <w:sz w:val="16"/>
                <w:szCs w:val="16"/>
                <w:lang w:val="uk-UA"/>
              </w:rPr>
            </w:pPr>
            <w:r w:rsidRPr="005F33C8">
              <w:rPr>
                <w:w w:val="105"/>
                <w:sz w:val="16"/>
                <w:szCs w:val="16"/>
                <w:lang w:val="uk-UA"/>
              </w:rPr>
              <w:t>Кінцеве використання</w:t>
            </w:r>
          </w:p>
        </w:tc>
        <w:tc>
          <w:tcPr>
            <w:tcW w:w="1134" w:type="dxa"/>
            <w:vMerge w:val="restart"/>
            <w:shd w:val="pct15" w:color="auto" w:fill="CCC0D9"/>
          </w:tcPr>
          <w:p w:rsidR="004B2070" w:rsidRPr="005F33C8" w:rsidRDefault="004B2070" w:rsidP="005F33C8">
            <w:pPr>
              <w:spacing w:before="64"/>
              <w:ind w:right="249"/>
              <w:rPr>
                <w:w w:val="105"/>
                <w:sz w:val="16"/>
                <w:szCs w:val="16"/>
                <w:lang w:val="uk-UA"/>
              </w:rPr>
            </w:pPr>
            <w:r>
              <w:rPr>
                <w:w w:val="105"/>
                <w:sz w:val="16"/>
                <w:szCs w:val="16"/>
                <w:lang w:val="uk-UA"/>
              </w:rPr>
              <w:t>Загалом</w:t>
            </w:r>
          </w:p>
        </w:tc>
      </w:tr>
      <w:tr w:rsidR="004B2070" w:rsidRPr="005F33C8" w:rsidTr="007150BB">
        <w:tc>
          <w:tcPr>
            <w:tcW w:w="1564" w:type="dxa"/>
            <w:vMerge/>
            <w:shd w:val="pct15" w:color="auto" w:fill="CCC0D9"/>
          </w:tcPr>
          <w:p w:rsidR="004B2070" w:rsidRPr="005F33C8" w:rsidRDefault="004B2070" w:rsidP="005F33C8">
            <w:pPr>
              <w:spacing w:before="64"/>
              <w:ind w:right="249"/>
              <w:rPr>
                <w:w w:val="105"/>
                <w:sz w:val="16"/>
                <w:szCs w:val="16"/>
                <w:lang w:val="uk-UA"/>
              </w:rPr>
            </w:pPr>
          </w:p>
        </w:tc>
        <w:tc>
          <w:tcPr>
            <w:tcW w:w="1165" w:type="dxa"/>
            <w:shd w:val="pct15" w:color="auto" w:fill="CCC0D9"/>
          </w:tcPr>
          <w:p w:rsidR="004B2070" w:rsidRPr="005F33C8" w:rsidRDefault="004B2070" w:rsidP="005F33C8">
            <w:pPr>
              <w:spacing w:before="64"/>
              <w:ind w:right="-208"/>
              <w:rPr>
                <w:w w:val="105"/>
                <w:sz w:val="16"/>
                <w:szCs w:val="16"/>
                <w:lang w:val="uk-UA"/>
              </w:rPr>
            </w:pPr>
            <w:r w:rsidRPr="005F33C8">
              <w:rPr>
                <w:w w:val="105"/>
                <w:sz w:val="16"/>
                <w:szCs w:val="16"/>
                <w:lang w:val="uk-UA"/>
              </w:rPr>
              <w:t>Сільське господарство</w:t>
            </w:r>
          </w:p>
        </w:tc>
        <w:tc>
          <w:tcPr>
            <w:tcW w:w="1498" w:type="dxa"/>
            <w:shd w:val="pct15" w:color="auto" w:fill="CCC0D9"/>
          </w:tcPr>
          <w:p w:rsidR="004B2070" w:rsidRPr="005F33C8" w:rsidRDefault="004B2070" w:rsidP="005F33C8">
            <w:pPr>
              <w:spacing w:before="64"/>
              <w:ind w:right="-128"/>
              <w:rPr>
                <w:w w:val="105"/>
                <w:sz w:val="16"/>
                <w:szCs w:val="16"/>
                <w:lang w:val="uk-UA"/>
              </w:rPr>
            </w:pPr>
            <w:r w:rsidRPr="005F33C8">
              <w:rPr>
                <w:w w:val="105"/>
                <w:sz w:val="16"/>
                <w:szCs w:val="16"/>
                <w:lang w:val="uk-UA"/>
              </w:rPr>
              <w:t>Промисловість</w:t>
            </w:r>
          </w:p>
        </w:tc>
        <w:tc>
          <w:tcPr>
            <w:tcW w:w="1193" w:type="dxa"/>
            <w:shd w:val="pct15" w:color="auto" w:fill="CCC0D9"/>
          </w:tcPr>
          <w:p w:rsidR="004B2070" w:rsidRPr="005F33C8" w:rsidRDefault="004B2070" w:rsidP="005F33C8">
            <w:pPr>
              <w:spacing w:before="64"/>
              <w:ind w:right="-69"/>
              <w:rPr>
                <w:w w:val="105"/>
                <w:sz w:val="16"/>
                <w:szCs w:val="16"/>
                <w:lang w:val="uk-UA"/>
              </w:rPr>
            </w:pPr>
            <w:r w:rsidRPr="005F33C8">
              <w:rPr>
                <w:w w:val="105"/>
                <w:sz w:val="16"/>
                <w:szCs w:val="16"/>
                <w:lang w:val="uk-UA"/>
              </w:rPr>
              <w:t>Види діяльності у сфері послуг</w:t>
            </w:r>
          </w:p>
        </w:tc>
        <w:tc>
          <w:tcPr>
            <w:tcW w:w="1312" w:type="dxa"/>
            <w:shd w:val="pct15" w:color="auto" w:fill="CCC0D9"/>
          </w:tcPr>
          <w:p w:rsidR="004B2070" w:rsidRPr="005F33C8" w:rsidRDefault="004B2070" w:rsidP="005F33C8">
            <w:pPr>
              <w:spacing w:before="64"/>
              <w:ind w:right="-174"/>
              <w:rPr>
                <w:w w:val="105"/>
                <w:sz w:val="16"/>
                <w:szCs w:val="16"/>
                <w:lang w:val="uk-UA"/>
              </w:rPr>
            </w:pPr>
            <w:r w:rsidRPr="005F33C8">
              <w:rPr>
                <w:w w:val="105"/>
                <w:sz w:val="16"/>
                <w:szCs w:val="16"/>
                <w:lang w:val="uk-UA"/>
              </w:rPr>
              <w:t>Кінцеве споживання</w:t>
            </w:r>
          </w:p>
        </w:tc>
        <w:tc>
          <w:tcPr>
            <w:tcW w:w="1374" w:type="dxa"/>
            <w:shd w:val="pct15" w:color="auto" w:fill="CCC0D9"/>
          </w:tcPr>
          <w:p w:rsidR="004B2070" w:rsidRPr="005F33C8" w:rsidRDefault="004B2070" w:rsidP="005F33C8">
            <w:pPr>
              <w:spacing w:before="64"/>
              <w:rPr>
                <w:w w:val="105"/>
                <w:sz w:val="16"/>
                <w:szCs w:val="16"/>
                <w:lang w:val="uk-UA"/>
              </w:rPr>
            </w:pPr>
            <w:r w:rsidRPr="005F33C8">
              <w:rPr>
                <w:w w:val="105"/>
                <w:sz w:val="16"/>
                <w:szCs w:val="16"/>
                <w:lang w:val="uk-UA"/>
              </w:rPr>
              <w:t>Валове накопичення капіталу</w:t>
            </w:r>
          </w:p>
        </w:tc>
        <w:tc>
          <w:tcPr>
            <w:tcW w:w="829" w:type="dxa"/>
            <w:shd w:val="pct15" w:color="auto" w:fill="CCC0D9"/>
          </w:tcPr>
          <w:p w:rsidR="004B2070" w:rsidRPr="005F33C8" w:rsidRDefault="004B2070" w:rsidP="005F33C8">
            <w:pPr>
              <w:spacing w:before="64"/>
              <w:ind w:right="-239"/>
              <w:rPr>
                <w:w w:val="105"/>
                <w:sz w:val="16"/>
                <w:szCs w:val="16"/>
                <w:lang w:val="uk-UA"/>
              </w:rPr>
            </w:pPr>
            <w:r w:rsidRPr="005F33C8">
              <w:rPr>
                <w:w w:val="105"/>
                <w:sz w:val="16"/>
                <w:szCs w:val="16"/>
                <w:lang w:val="uk-UA"/>
              </w:rPr>
              <w:t>Експорт</w:t>
            </w:r>
          </w:p>
        </w:tc>
        <w:tc>
          <w:tcPr>
            <w:tcW w:w="1134" w:type="dxa"/>
            <w:vMerge/>
            <w:shd w:val="pct15" w:color="auto" w:fill="CCC0D9"/>
          </w:tcPr>
          <w:p w:rsidR="004B2070" w:rsidRPr="005F33C8" w:rsidRDefault="004B2070" w:rsidP="005F33C8">
            <w:pPr>
              <w:spacing w:before="64"/>
              <w:ind w:right="249"/>
              <w:rPr>
                <w:w w:val="105"/>
                <w:sz w:val="16"/>
                <w:szCs w:val="16"/>
                <w:lang w:val="uk-UA"/>
              </w:rPr>
            </w:pPr>
          </w:p>
        </w:tc>
      </w:tr>
      <w:tr w:rsidR="004B2070" w:rsidRPr="005F33C8" w:rsidTr="007150BB">
        <w:tc>
          <w:tcPr>
            <w:tcW w:w="1564" w:type="dxa"/>
            <w:shd w:val="pct15" w:color="auto" w:fill="CCC0D9"/>
          </w:tcPr>
          <w:p w:rsidR="004B2070" w:rsidRPr="005F33C8" w:rsidRDefault="004B2070" w:rsidP="005F33C8">
            <w:pPr>
              <w:spacing w:before="64"/>
              <w:ind w:right="44"/>
              <w:rPr>
                <w:w w:val="105"/>
                <w:sz w:val="16"/>
                <w:szCs w:val="16"/>
                <w:lang w:val="uk-UA"/>
              </w:rPr>
            </w:pPr>
            <w:r w:rsidRPr="005F33C8">
              <w:rPr>
                <w:w w:val="105"/>
                <w:sz w:val="16"/>
                <w:szCs w:val="16"/>
                <w:lang w:val="uk-UA"/>
              </w:rPr>
              <w:t>Продукція сільського господарства</w:t>
            </w:r>
          </w:p>
          <w:p w:rsidR="004B2070" w:rsidRPr="005F33C8" w:rsidRDefault="004B2070" w:rsidP="005F33C8">
            <w:pPr>
              <w:tabs>
                <w:tab w:val="left" w:pos="1157"/>
              </w:tabs>
              <w:spacing w:before="64"/>
              <w:ind w:right="249"/>
              <w:rPr>
                <w:w w:val="105"/>
                <w:sz w:val="16"/>
                <w:szCs w:val="16"/>
                <w:lang w:val="uk-UA"/>
              </w:rPr>
            </w:pPr>
            <w:r w:rsidRPr="005F33C8">
              <w:rPr>
                <w:w w:val="105"/>
                <w:sz w:val="16"/>
                <w:szCs w:val="16"/>
                <w:lang w:val="uk-UA"/>
              </w:rPr>
              <w:t>Продукція промисловості</w:t>
            </w:r>
          </w:p>
          <w:p w:rsidR="004B2070" w:rsidRPr="005F33C8" w:rsidRDefault="004B2070" w:rsidP="005F33C8">
            <w:pPr>
              <w:spacing w:before="64"/>
              <w:ind w:right="249"/>
              <w:rPr>
                <w:w w:val="105"/>
                <w:sz w:val="16"/>
                <w:szCs w:val="16"/>
                <w:lang w:val="uk-UA"/>
              </w:rPr>
            </w:pPr>
            <w:r w:rsidRPr="005F33C8">
              <w:rPr>
                <w:w w:val="105"/>
                <w:sz w:val="16"/>
                <w:szCs w:val="16"/>
                <w:lang w:val="uk-UA"/>
              </w:rPr>
              <w:t>Послуги</w:t>
            </w:r>
          </w:p>
        </w:tc>
        <w:tc>
          <w:tcPr>
            <w:tcW w:w="3856" w:type="dxa"/>
            <w:gridSpan w:val="3"/>
          </w:tcPr>
          <w:p w:rsidR="004B2070" w:rsidRDefault="004B2070" w:rsidP="007150BB">
            <w:pPr>
              <w:spacing w:before="64"/>
              <w:ind w:right="249"/>
              <w:jc w:val="center"/>
              <w:rPr>
                <w:w w:val="105"/>
                <w:sz w:val="16"/>
                <w:szCs w:val="16"/>
                <w:lang w:val="uk-UA"/>
              </w:rPr>
            </w:pPr>
          </w:p>
          <w:p w:rsidR="004B2070" w:rsidRDefault="004B2070" w:rsidP="007150BB">
            <w:pPr>
              <w:spacing w:before="64"/>
              <w:ind w:right="249"/>
              <w:jc w:val="center"/>
              <w:rPr>
                <w:w w:val="105"/>
                <w:sz w:val="16"/>
                <w:szCs w:val="16"/>
                <w:lang w:val="uk-UA"/>
              </w:rPr>
            </w:pPr>
          </w:p>
          <w:p w:rsidR="004B2070" w:rsidRPr="005F33C8" w:rsidRDefault="004B2070" w:rsidP="007150BB">
            <w:pPr>
              <w:spacing w:before="64"/>
              <w:ind w:right="249"/>
              <w:jc w:val="center"/>
              <w:rPr>
                <w:w w:val="105"/>
                <w:sz w:val="16"/>
                <w:szCs w:val="16"/>
                <w:lang w:val="uk-UA"/>
              </w:rPr>
            </w:pPr>
            <w:r w:rsidRPr="005F33C8">
              <w:rPr>
                <w:w w:val="105"/>
                <w:sz w:val="16"/>
                <w:szCs w:val="16"/>
                <w:lang w:val="uk-UA"/>
              </w:rPr>
              <w:t>Проміжне споживання за продуктами та галузями</w:t>
            </w:r>
          </w:p>
        </w:tc>
        <w:tc>
          <w:tcPr>
            <w:tcW w:w="3515" w:type="dxa"/>
            <w:gridSpan w:val="3"/>
          </w:tcPr>
          <w:p w:rsidR="004B2070" w:rsidRDefault="004B2070" w:rsidP="005F33C8">
            <w:pPr>
              <w:spacing w:before="64"/>
              <w:ind w:right="249"/>
              <w:jc w:val="center"/>
              <w:rPr>
                <w:w w:val="105"/>
                <w:sz w:val="16"/>
                <w:szCs w:val="16"/>
                <w:lang w:val="uk-UA"/>
              </w:rPr>
            </w:pPr>
          </w:p>
          <w:p w:rsidR="004B2070" w:rsidRDefault="004B2070" w:rsidP="005F33C8">
            <w:pPr>
              <w:spacing w:before="64"/>
              <w:ind w:right="249"/>
              <w:jc w:val="center"/>
              <w:rPr>
                <w:w w:val="105"/>
                <w:sz w:val="16"/>
                <w:szCs w:val="16"/>
                <w:lang w:val="uk-UA"/>
              </w:rPr>
            </w:pPr>
          </w:p>
          <w:p w:rsidR="004B2070" w:rsidRPr="005F33C8" w:rsidRDefault="004B2070" w:rsidP="005F33C8">
            <w:pPr>
              <w:spacing w:before="64"/>
              <w:ind w:right="249"/>
              <w:jc w:val="center"/>
              <w:rPr>
                <w:w w:val="105"/>
                <w:sz w:val="16"/>
                <w:szCs w:val="16"/>
                <w:lang w:val="uk-UA"/>
              </w:rPr>
            </w:pPr>
            <w:r w:rsidRPr="005F33C8">
              <w:rPr>
                <w:w w:val="105"/>
                <w:sz w:val="16"/>
                <w:szCs w:val="16"/>
                <w:lang w:val="uk-UA"/>
              </w:rPr>
              <w:t>Кінцеве використання за продуктами та галузями</w:t>
            </w:r>
          </w:p>
        </w:tc>
        <w:tc>
          <w:tcPr>
            <w:tcW w:w="1134" w:type="dxa"/>
            <w:shd w:val="pct15" w:color="auto" w:fill="FBD4B4"/>
          </w:tcPr>
          <w:p w:rsidR="004B2070" w:rsidRPr="005F33C8" w:rsidRDefault="004B2070" w:rsidP="005F33C8">
            <w:pPr>
              <w:spacing w:before="64"/>
              <w:ind w:right="249"/>
              <w:jc w:val="center"/>
              <w:rPr>
                <w:w w:val="105"/>
                <w:sz w:val="16"/>
                <w:szCs w:val="16"/>
                <w:lang w:val="uk-UA"/>
              </w:rPr>
            </w:pPr>
            <w:r w:rsidRPr="005F33C8">
              <w:rPr>
                <w:w w:val="105"/>
                <w:sz w:val="16"/>
                <w:szCs w:val="16"/>
                <w:lang w:val="uk-UA"/>
              </w:rPr>
              <w:t>Загальне використання за продуктами</w:t>
            </w:r>
          </w:p>
        </w:tc>
      </w:tr>
      <w:tr w:rsidR="004B2070" w:rsidRPr="005F33C8" w:rsidTr="007150BB">
        <w:tc>
          <w:tcPr>
            <w:tcW w:w="1564" w:type="dxa"/>
            <w:shd w:val="pct15" w:color="auto" w:fill="CCC0D9"/>
          </w:tcPr>
          <w:p w:rsidR="004B2070" w:rsidRPr="005F33C8" w:rsidRDefault="004B2070" w:rsidP="005F33C8">
            <w:pPr>
              <w:spacing w:before="64"/>
              <w:ind w:right="249"/>
              <w:rPr>
                <w:w w:val="105"/>
                <w:sz w:val="16"/>
                <w:szCs w:val="16"/>
                <w:lang w:val="uk-UA"/>
              </w:rPr>
            </w:pPr>
            <w:r w:rsidRPr="005F33C8">
              <w:rPr>
                <w:w w:val="105"/>
                <w:sz w:val="16"/>
                <w:szCs w:val="16"/>
                <w:lang w:val="uk-UA"/>
              </w:rPr>
              <w:t>Додана вартість</w:t>
            </w:r>
          </w:p>
        </w:tc>
        <w:tc>
          <w:tcPr>
            <w:tcW w:w="3856" w:type="dxa"/>
            <w:gridSpan w:val="3"/>
          </w:tcPr>
          <w:p w:rsidR="004B2070" w:rsidRPr="005F33C8" w:rsidRDefault="004B2070" w:rsidP="005F33C8">
            <w:pPr>
              <w:spacing w:before="64"/>
              <w:ind w:right="249"/>
              <w:jc w:val="center"/>
              <w:rPr>
                <w:w w:val="105"/>
                <w:sz w:val="16"/>
                <w:szCs w:val="16"/>
                <w:lang w:val="uk-UA"/>
              </w:rPr>
            </w:pPr>
            <w:r w:rsidRPr="005F33C8">
              <w:rPr>
                <w:w w:val="105"/>
                <w:sz w:val="16"/>
                <w:szCs w:val="16"/>
                <w:lang w:val="uk-UA"/>
              </w:rPr>
              <w:t>Додана вартість за компонентами та галузями</w:t>
            </w:r>
          </w:p>
        </w:tc>
        <w:tc>
          <w:tcPr>
            <w:tcW w:w="3515" w:type="dxa"/>
            <w:gridSpan w:val="3"/>
          </w:tcPr>
          <w:p w:rsidR="004B2070" w:rsidRPr="005F33C8" w:rsidRDefault="004B2070" w:rsidP="005F33C8">
            <w:pPr>
              <w:spacing w:before="64"/>
              <w:ind w:right="249"/>
              <w:jc w:val="center"/>
              <w:rPr>
                <w:w w:val="105"/>
                <w:sz w:val="16"/>
                <w:szCs w:val="16"/>
                <w:lang w:val="uk-UA"/>
              </w:rPr>
            </w:pPr>
          </w:p>
        </w:tc>
        <w:tc>
          <w:tcPr>
            <w:tcW w:w="1134" w:type="dxa"/>
            <w:shd w:val="pct15" w:color="auto" w:fill="FBD4B4"/>
          </w:tcPr>
          <w:p w:rsidR="004B2070" w:rsidRPr="005F33C8" w:rsidRDefault="004B2070" w:rsidP="005F33C8">
            <w:pPr>
              <w:spacing w:before="64"/>
              <w:ind w:right="-98"/>
              <w:jc w:val="center"/>
              <w:rPr>
                <w:w w:val="105"/>
                <w:sz w:val="16"/>
                <w:szCs w:val="16"/>
                <w:lang w:val="uk-UA"/>
              </w:rPr>
            </w:pPr>
            <w:r w:rsidRPr="005F33C8">
              <w:rPr>
                <w:w w:val="105"/>
                <w:sz w:val="16"/>
                <w:szCs w:val="16"/>
                <w:lang w:val="uk-UA"/>
              </w:rPr>
              <w:t>Додана вартість</w:t>
            </w:r>
          </w:p>
        </w:tc>
      </w:tr>
      <w:tr w:rsidR="004B2070" w:rsidRPr="001E0DB6" w:rsidTr="007150BB">
        <w:tc>
          <w:tcPr>
            <w:tcW w:w="1564" w:type="dxa"/>
            <w:shd w:val="pct15" w:color="auto" w:fill="CCC0D9"/>
          </w:tcPr>
          <w:p w:rsidR="004B2070" w:rsidRPr="005F33C8" w:rsidRDefault="004B2070" w:rsidP="005F33C8">
            <w:pPr>
              <w:spacing w:before="64"/>
              <w:ind w:right="249"/>
              <w:rPr>
                <w:w w:val="105"/>
                <w:sz w:val="16"/>
                <w:szCs w:val="16"/>
                <w:lang w:val="uk-UA"/>
              </w:rPr>
            </w:pPr>
            <w:r>
              <w:rPr>
                <w:w w:val="105"/>
                <w:sz w:val="16"/>
                <w:szCs w:val="16"/>
                <w:lang w:val="uk-UA"/>
              </w:rPr>
              <w:t>Загалом</w:t>
            </w:r>
          </w:p>
        </w:tc>
        <w:tc>
          <w:tcPr>
            <w:tcW w:w="3856" w:type="dxa"/>
            <w:gridSpan w:val="3"/>
            <w:shd w:val="pct15" w:color="auto" w:fill="FBD4B4"/>
          </w:tcPr>
          <w:p w:rsidR="004B2070" w:rsidRPr="005F33C8" w:rsidRDefault="004B2070" w:rsidP="005F33C8">
            <w:pPr>
              <w:spacing w:before="64"/>
              <w:ind w:right="249"/>
              <w:jc w:val="center"/>
              <w:rPr>
                <w:w w:val="105"/>
                <w:sz w:val="16"/>
                <w:szCs w:val="16"/>
                <w:lang w:val="uk-UA"/>
              </w:rPr>
            </w:pPr>
            <w:r w:rsidRPr="005F33C8">
              <w:rPr>
                <w:w w:val="105"/>
                <w:sz w:val="16"/>
                <w:szCs w:val="16"/>
                <w:lang w:val="uk-UA"/>
              </w:rPr>
              <w:t>Загальний обсяг випуску за галузями</w:t>
            </w:r>
          </w:p>
        </w:tc>
        <w:tc>
          <w:tcPr>
            <w:tcW w:w="3515" w:type="dxa"/>
            <w:gridSpan w:val="3"/>
            <w:shd w:val="pct15" w:color="auto" w:fill="FBD4B4"/>
          </w:tcPr>
          <w:p w:rsidR="004B2070" w:rsidRPr="005F33C8" w:rsidRDefault="004B2070" w:rsidP="005F33C8">
            <w:pPr>
              <w:spacing w:before="64"/>
              <w:ind w:right="249"/>
              <w:jc w:val="center"/>
              <w:rPr>
                <w:w w:val="105"/>
                <w:sz w:val="16"/>
                <w:szCs w:val="16"/>
                <w:lang w:val="uk-UA"/>
              </w:rPr>
            </w:pPr>
            <w:r w:rsidRPr="005F33C8">
              <w:rPr>
                <w:w w:val="105"/>
                <w:sz w:val="16"/>
                <w:szCs w:val="16"/>
                <w:lang w:val="uk-UA"/>
              </w:rPr>
              <w:t>Загальне кінцеве використання за категоріями</w:t>
            </w:r>
          </w:p>
        </w:tc>
        <w:tc>
          <w:tcPr>
            <w:tcW w:w="1134" w:type="dxa"/>
            <w:shd w:val="pct15" w:color="auto" w:fill="FBD4B4"/>
          </w:tcPr>
          <w:p w:rsidR="004B2070" w:rsidRPr="005F33C8" w:rsidRDefault="004B2070" w:rsidP="005F33C8">
            <w:pPr>
              <w:spacing w:before="64"/>
              <w:ind w:right="249"/>
              <w:rPr>
                <w:w w:val="105"/>
                <w:sz w:val="16"/>
                <w:szCs w:val="16"/>
                <w:lang w:val="uk-UA"/>
              </w:rPr>
            </w:pPr>
          </w:p>
        </w:tc>
      </w:tr>
    </w:tbl>
    <w:p w:rsidR="004B2070" w:rsidRPr="005D7DA8" w:rsidRDefault="004B2070">
      <w:pPr>
        <w:spacing w:before="64"/>
        <w:ind w:left="1190" w:right="249"/>
        <w:rPr>
          <w:color w:val="808285"/>
          <w:w w:val="105"/>
          <w:lang w:val="uk-UA"/>
        </w:rPr>
      </w:pPr>
    </w:p>
    <w:p w:rsidR="004B2070" w:rsidRPr="005D7DA8" w:rsidRDefault="004B2070">
      <w:pPr>
        <w:spacing w:before="10"/>
        <w:rPr>
          <w:rFonts w:cs="Calibri"/>
          <w:sz w:val="18"/>
          <w:szCs w:val="18"/>
          <w:lang w:val="uk-UA"/>
        </w:rPr>
      </w:pPr>
    </w:p>
    <w:p w:rsidR="004B2070" w:rsidRPr="005D7DA8" w:rsidRDefault="004B2070" w:rsidP="00444A2A">
      <w:pPr>
        <w:pStyle w:val="a3"/>
        <w:spacing w:line="244" w:lineRule="auto"/>
        <w:ind w:left="1276" w:right="13"/>
        <w:jc w:val="both"/>
        <w:rPr>
          <w:color w:val="231F20"/>
          <w:lang w:val="uk-UA"/>
        </w:rPr>
      </w:pPr>
      <w:r w:rsidRPr="005D7DA8">
        <w:rPr>
          <w:color w:val="231F20"/>
          <w:lang w:val="uk-UA"/>
        </w:rPr>
        <w:t xml:space="preserve">У таблиці проміжного споживання товари та послуги, які необхідні для виробництва первинного випуску і які необхідні для виробництва вторинного випуску, не розрізняються. Таке розмежування в більшості випадків не неможливо </w:t>
      </w:r>
      <w:r>
        <w:rPr>
          <w:color w:val="231F20"/>
          <w:lang w:val="uk-UA"/>
        </w:rPr>
        <w:t>отримати</w:t>
      </w:r>
      <w:r w:rsidRPr="005D7DA8">
        <w:rPr>
          <w:color w:val="231F20"/>
          <w:lang w:val="uk-UA"/>
        </w:rPr>
        <w:t xml:space="preserve">. У більшості випадків пряме віднесення проміжних витрат до різних продуктів випуску не може бути надане респондентами. Це особливо має місце для накладних витрат. Проте, слід зазначити, що в рамках </w:t>
      </w:r>
      <w:r w:rsidRPr="005324D2">
        <w:rPr>
          <w:color w:val="231F20"/>
          <w:spacing w:val="-3"/>
          <w:lang w:val="uk-UA"/>
        </w:rPr>
        <w:t>постачання та споживання</w:t>
      </w:r>
      <w:r w:rsidRPr="005D7DA8">
        <w:rPr>
          <w:color w:val="231F20"/>
          <w:lang w:val="uk-UA"/>
        </w:rPr>
        <w:t>, таке розмежування взагалі не потрібне.</w:t>
      </w:r>
    </w:p>
    <w:p w:rsidR="004B2070" w:rsidRPr="005D7DA8" w:rsidRDefault="004B2070" w:rsidP="00081C0D">
      <w:pPr>
        <w:pStyle w:val="a3"/>
        <w:spacing w:line="244" w:lineRule="auto"/>
        <w:ind w:right="13"/>
        <w:jc w:val="both"/>
        <w:rPr>
          <w:color w:val="231F20"/>
          <w:lang w:val="uk-UA"/>
        </w:rPr>
      </w:pPr>
    </w:p>
    <w:p w:rsidR="004B2070" w:rsidRPr="005D7DA8" w:rsidRDefault="004B2070" w:rsidP="00444A2A">
      <w:pPr>
        <w:pStyle w:val="a3"/>
        <w:spacing w:line="244" w:lineRule="auto"/>
        <w:ind w:left="1276" w:right="13"/>
        <w:jc w:val="both"/>
        <w:rPr>
          <w:color w:val="231F20"/>
          <w:lang w:val="uk-UA"/>
        </w:rPr>
      </w:pPr>
      <w:r w:rsidRPr="005D7DA8">
        <w:rPr>
          <w:color w:val="231F20"/>
          <w:lang w:val="uk-UA"/>
        </w:rPr>
        <w:t>Відношення між витратами, необхідними для різних випусків є ключовим питанням для вивед</w:t>
      </w:r>
      <w:r>
        <w:rPr>
          <w:color w:val="231F20"/>
          <w:lang w:val="uk-UA"/>
        </w:rPr>
        <w:t>ення симетричних таблиць витрат</w:t>
      </w:r>
      <w:r w:rsidRPr="005D7DA8">
        <w:rPr>
          <w:color w:val="231F20"/>
          <w:lang w:val="uk-UA"/>
        </w:rPr>
        <w:t>-випуск</w:t>
      </w:r>
      <w:r>
        <w:rPr>
          <w:color w:val="231F20"/>
          <w:lang w:val="uk-UA"/>
        </w:rPr>
        <w:t>у</w:t>
      </w:r>
      <w:r w:rsidRPr="005D7DA8">
        <w:rPr>
          <w:color w:val="231F20"/>
          <w:lang w:val="uk-UA"/>
        </w:rPr>
        <w:t>. У цій процед</w:t>
      </w:r>
      <w:r>
        <w:rPr>
          <w:color w:val="231F20"/>
          <w:lang w:val="uk-UA"/>
        </w:rPr>
        <w:t>урі виведення відношення витрат</w:t>
      </w:r>
      <w:r w:rsidRPr="005D7DA8">
        <w:rPr>
          <w:color w:val="231F20"/>
          <w:lang w:val="uk-UA"/>
        </w:rPr>
        <w:t>-випуск</w:t>
      </w:r>
      <w:r>
        <w:rPr>
          <w:color w:val="231F20"/>
          <w:lang w:val="uk-UA"/>
        </w:rPr>
        <w:t>у</w:t>
      </w:r>
      <w:r w:rsidRPr="005D7DA8">
        <w:rPr>
          <w:color w:val="231F20"/>
          <w:lang w:val="uk-UA"/>
        </w:rPr>
        <w:t xml:space="preserve"> моделюються на основі аналітичних припущень.</w:t>
      </w:r>
    </w:p>
    <w:p w:rsidR="004B2070" w:rsidRPr="005D7DA8" w:rsidRDefault="004B2070" w:rsidP="00444A2A">
      <w:pPr>
        <w:pStyle w:val="a3"/>
        <w:spacing w:line="244" w:lineRule="auto"/>
        <w:ind w:left="1276" w:right="123"/>
        <w:jc w:val="both"/>
        <w:rPr>
          <w:color w:val="231F20"/>
          <w:lang w:val="uk-UA"/>
        </w:rPr>
      </w:pPr>
    </w:p>
    <w:p w:rsidR="004B2070" w:rsidRPr="005D7DA8" w:rsidRDefault="004B2070" w:rsidP="00444A2A">
      <w:pPr>
        <w:pStyle w:val="a3"/>
        <w:spacing w:line="244" w:lineRule="auto"/>
        <w:ind w:left="1276" w:right="123"/>
        <w:jc w:val="both"/>
        <w:rPr>
          <w:color w:val="231F20"/>
          <w:lang w:val="uk-UA"/>
        </w:rPr>
      </w:pPr>
      <w:r w:rsidRPr="005D7DA8">
        <w:rPr>
          <w:color w:val="231F20"/>
          <w:lang w:val="uk-UA"/>
        </w:rPr>
        <w:t xml:space="preserve">Для </w:t>
      </w:r>
      <w:r>
        <w:rPr>
          <w:color w:val="231F20"/>
          <w:lang w:val="uk-UA"/>
        </w:rPr>
        <w:t>складання</w:t>
      </w:r>
      <w:r w:rsidRPr="005D7DA8">
        <w:rPr>
          <w:color w:val="231F20"/>
          <w:lang w:val="uk-UA"/>
        </w:rPr>
        <w:t xml:space="preserve"> таблиці проміжного </w:t>
      </w:r>
      <w:r>
        <w:rPr>
          <w:color w:val="231F20"/>
          <w:lang w:val="uk-UA"/>
        </w:rPr>
        <w:t>споживання</w:t>
      </w:r>
      <w:r w:rsidRPr="005D7DA8">
        <w:rPr>
          <w:color w:val="231F20"/>
          <w:lang w:val="uk-UA"/>
        </w:rPr>
        <w:t xml:space="preserve">, повинна використовуватися та ж статистична одиниця, що й для </w:t>
      </w:r>
      <w:r>
        <w:rPr>
          <w:color w:val="231F20"/>
          <w:lang w:val="uk-UA"/>
        </w:rPr>
        <w:t>складання</w:t>
      </w:r>
      <w:r w:rsidRPr="005D7DA8">
        <w:rPr>
          <w:color w:val="231F20"/>
          <w:lang w:val="uk-UA"/>
        </w:rPr>
        <w:t xml:space="preserve"> таблиці </w:t>
      </w:r>
      <w:r w:rsidRPr="005324D2">
        <w:rPr>
          <w:color w:val="231F20"/>
          <w:spacing w:val="-3"/>
          <w:lang w:val="uk-UA"/>
        </w:rPr>
        <w:t>постачання</w:t>
      </w:r>
      <w:r w:rsidRPr="005D7DA8">
        <w:rPr>
          <w:color w:val="231F20"/>
          <w:lang w:val="uk-UA"/>
        </w:rPr>
        <w:t>, бажано місцева одиниця з видом діяльності. У порівнянні з даними від корпоративних одиниць (інституційна одиниця), дані, отримані від місцевих одиниць з видом діяльності будуть більш однорідними стосовно як їх випусків, так і їх витрат.</w:t>
      </w:r>
    </w:p>
    <w:p w:rsidR="004B2070" w:rsidRPr="005D7DA8" w:rsidRDefault="004B2070">
      <w:pPr>
        <w:pStyle w:val="a3"/>
        <w:spacing w:line="244" w:lineRule="auto"/>
        <w:ind w:right="123"/>
        <w:jc w:val="both"/>
        <w:rPr>
          <w:color w:val="231F20"/>
          <w:lang w:val="uk-UA"/>
        </w:rPr>
      </w:pPr>
    </w:p>
    <w:p w:rsidR="004B2070" w:rsidRPr="005D7DA8" w:rsidRDefault="004B2070" w:rsidP="00444A2A">
      <w:pPr>
        <w:pStyle w:val="a3"/>
        <w:spacing w:line="244" w:lineRule="auto"/>
        <w:ind w:left="1276" w:right="123"/>
        <w:jc w:val="both"/>
        <w:rPr>
          <w:color w:val="231F20"/>
          <w:lang w:val="uk-UA"/>
        </w:rPr>
      </w:pPr>
      <w:r w:rsidRPr="005D7DA8">
        <w:rPr>
          <w:color w:val="231F20"/>
          <w:lang w:val="uk-UA"/>
        </w:rPr>
        <w:t xml:space="preserve">Між таблицями </w:t>
      </w:r>
      <w:r w:rsidRPr="005324D2">
        <w:rPr>
          <w:color w:val="231F20"/>
          <w:spacing w:val="-3"/>
          <w:lang w:val="uk-UA"/>
        </w:rPr>
        <w:t>постачання та споживання</w:t>
      </w:r>
      <w:r w:rsidRPr="005D7DA8">
        <w:rPr>
          <w:color w:val="231F20"/>
          <w:lang w:val="uk-UA"/>
        </w:rPr>
        <w:t xml:space="preserve">, зберігаються два типи тотожностей. У таблиці </w:t>
      </w:r>
      <w:r w:rsidRPr="005324D2">
        <w:rPr>
          <w:color w:val="231F20"/>
          <w:spacing w:val="-3"/>
          <w:lang w:val="uk-UA"/>
        </w:rPr>
        <w:t>постачання</w:t>
      </w:r>
      <w:r w:rsidRPr="005D7DA8">
        <w:rPr>
          <w:color w:val="231F20"/>
          <w:lang w:val="uk-UA"/>
        </w:rPr>
        <w:t xml:space="preserve"> (Таблиця 1.1) і таблиці </w:t>
      </w:r>
      <w:r w:rsidRPr="005324D2">
        <w:rPr>
          <w:color w:val="231F20"/>
          <w:spacing w:val="-3"/>
          <w:lang w:val="uk-UA"/>
        </w:rPr>
        <w:t>споживання</w:t>
      </w:r>
      <w:r w:rsidRPr="005D7DA8">
        <w:rPr>
          <w:color w:val="231F20"/>
          <w:lang w:val="uk-UA"/>
        </w:rPr>
        <w:t xml:space="preserve"> (таблиця 1.2) загальний обсяг випуску по галузях дорівнює загальному витрат по галузях, а загальний обсяг </w:t>
      </w:r>
      <w:r w:rsidRPr="005324D2">
        <w:rPr>
          <w:color w:val="231F20"/>
          <w:spacing w:val="-3"/>
          <w:lang w:val="uk-UA"/>
        </w:rPr>
        <w:t>постачання</w:t>
      </w:r>
      <w:r w:rsidRPr="005D7DA8">
        <w:rPr>
          <w:color w:val="231F20"/>
          <w:lang w:val="uk-UA"/>
        </w:rPr>
        <w:t xml:space="preserve"> за видами продукції дорівнює загальному </w:t>
      </w:r>
      <w:r w:rsidRPr="005324D2">
        <w:rPr>
          <w:color w:val="231F20"/>
          <w:spacing w:val="-3"/>
          <w:lang w:val="uk-UA"/>
        </w:rPr>
        <w:t>споживанн</w:t>
      </w:r>
      <w:r>
        <w:rPr>
          <w:color w:val="231F20"/>
          <w:spacing w:val="-3"/>
          <w:lang w:val="uk-UA"/>
        </w:rPr>
        <w:t>ю</w:t>
      </w:r>
      <w:r w:rsidRPr="005D7DA8">
        <w:rPr>
          <w:color w:val="231F20"/>
          <w:lang w:val="uk-UA"/>
        </w:rPr>
        <w:t xml:space="preserve"> за видами продукції (див також приклад в Блоці 1.1). Процес балансування не повинен бути обмежений таблицями </w:t>
      </w:r>
      <w:r w:rsidRPr="005324D2">
        <w:rPr>
          <w:color w:val="231F20"/>
          <w:spacing w:val="-3"/>
          <w:lang w:val="uk-UA"/>
        </w:rPr>
        <w:t>постачання та споживання</w:t>
      </w:r>
      <w:r w:rsidRPr="005D7DA8">
        <w:rPr>
          <w:color w:val="231F20"/>
          <w:lang w:val="uk-UA"/>
        </w:rPr>
        <w:t xml:space="preserve"> в поточних цінах. </w:t>
      </w:r>
      <w:r>
        <w:rPr>
          <w:color w:val="231F20"/>
          <w:lang w:val="uk-UA"/>
        </w:rPr>
        <w:t>Складання</w:t>
      </w:r>
      <w:r w:rsidRPr="005D7DA8">
        <w:rPr>
          <w:color w:val="231F20"/>
          <w:lang w:val="uk-UA"/>
        </w:rPr>
        <w:t xml:space="preserve"> таблиць </w:t>
      </w:r>
      <w:r w:rsidRPr="005324D2">
        <w:rPr>
          <w:color w:val="231F20"/>
          <w:spacing w:val="-3"/>
          <w:lang w:val="uk-UA"/>
        </w:rPr>
        <w:t>постачання та споживання</w:t>
      </w:r>
      <w:r w:rsidRPr="005D7DA8">
        <w:rPr>
          <w:color w:val="231F20"/>
          <w:lang w:val="uk-UA"/>
        </w:rPr>
        <w:t xml:space="preserve"> в поточних і постійних цінах для послідовності років допоможе збалансувати зміни в обсягах, вартостях і цінах найкращим чином.</w:t>
      </w:r>
    </w:p>
    <w:p w:rsidR="004B2070" w:rsidRPr="005D7DA8" w:rsidRDefault="004B2070">
      <w:pPr>
        <w:pStyle w:val="a3"/>
        <w:spacing w:line="244" w:lineRule="auto"/>
        <w:ind w:right="123"/>
        <w:jc w:val="both"/>
        <w:rPr>
          <w:color w:val="231F20"/>
          <w:lang w:val="uk-UA"/>
        </w:rPr>
      </w:pPr>
    </w:p>
    <w:p w:rsidR="004B2070" w:rsidRPr="005D7DA8" w:rsidRDefault="004B2070" w:rsidP="00444A2A">
      <w:pPr>
        <w:pStyle w:val="a3"/>
        <w:spacing w:line="244" w:lineRule="auto"/>
        <w:ind w:left="1276" w:right="123"/>
        <w:jc w:val="both"/>
        <w:rPr>
          <w:color w:val="231F20"/>
          <w:lang w:val="uk-UA"/>
        </w:rPr>
      </w:pPr>
      <w:r w:rsidRPr="005D7DA8">
        <w:rPr>
          <w:color w:val="231F20"/>
          <w:lang w:val="uk-UA"/>
        </w:rPr>
        <w:t xml:space="preserve">Як і в таблиці </w:t>
      </w:r>
      <w:r w:rsidRPr="005324D2">
        <w:rPr>
          <w:color w:val="231F20"/>
          <w:spacing w:val="-3"/>
          <w:lang w:val="uk-UA"/>
        </w:rPr>
        <w:t>постачання</w:t>
      </w:r>
      <w:r w:rsidRPr="005D7DA8">
        <w:rPr>
          <w:color w:val="231F20"/>
          <w:lang w:val="uk-UA"/>
        </w:rPr>
        <w:t xml:space="preserve">, класифікація товарів у таблицях проміжного і кінцевого </w:t>
      </w:r>
      <w:r w:rsidRPr="005324D2">
        <w:rPr>
          <w:color w:val="231F20"/>
          <w:spacing w:val="-3"/>
          <w:lang w:val="uk-UA"/>
        </w:rPr>
        <w:t>споживання</w:t>
      </w:r>
      <w:r w:rsidRPr="005D7DA8">
        <w:rPr>
          <w:color w:val="231F20"/>
          <w:lang w:val="uk-UA"/>
        </w:rPr>
        <w:t xml:space="preserve"> може бути більш детальною, ніж класифікація галузей. Однак, для таблиці </w:t>
      </w:r>
      <w:r w:rsidRPr="005324D2">
        <w:rPr>
          <w:color w:val="231F20"/>
          <w:spacing w:val="-3"/>
          <w:lang w:val="uk-UA"/>
        </w:rPr>
        <w:t>споживання</w:t>
      </w:r>
      <w:r w:rsidRPr="005D7DA8">
        <w:rPr>
          <w:color w:val="231F20"/>
          <w:lang w:val="uk-UA"/>
        </w:rPr>
        <w:t xml:space="preserve">  повинен бути використаний той же рівень деталізації для продуктів, що й для таблиці </w:t>
      </w:r>
      <w:r w:rsidRPr="005324D2">
        <w:rPr>
          <w:color w:val="231F20"/>
          <w:spacing w:val="-3"/>
          <w:lang w:val="uk-UA"/>
        </w:rPr>
        <w:t>постачання</w:t>
      </w:r>
      <w:r w:rsidRPr="005D7DA8">
        <w:rPr>
          <w:color w:val="231F20"/>
          <w:lang w:val="uk-UA"/>
        </w:rPr>
        <w:t xml:space="preserve">. Категорії кінцевого використання також можуть бути показані більш детально, ніж у спрощеній таблиці 1.2. Наприклад, валове </w:t>
      </w:r>
      <w:r>
        <w:rPr>
          <w:color w:val="231F20"/>
          <w:lang w:val="uk-UA"/>
        </w:rPr>
        <w:t>накопичення капіталу</w:t>
      </w:r>
      <w:r w:rsidRPr="005D7DA8">
        <w:rPr>
          <w:color w:val="231F20"/>
          <w:lang w:val="uk-UA"/>
        </w:rPr>
        <w:t xml:space="preserve"> може бути збільшене до інвестиційної матриці, що може визначати: галузі, які виробляють і які інвестують капітальні товари; кінцеве споживання в розбивці по індивідуальному споживанню за цілями (</w:t>
      </w:r>
      <w:r w:rsidRPr="005D7DA8">
        <w:rPr>
          <w:rFonts w:ascii="MinionPro-Regular" w:hAnsi="MinionPro-Regular" w:cs="MinionPro-Regular"/>
          <w:lang w:val="uk-UA"/>
        </w:rPr>
        <w:t>COICOP</w:t>
      </w:r>
      <w:r w:rsidRPr="005D7DA8">
        <w:rPr>
          <w:color w:val="231F20"/>
          <w:lang w:val="uk-UA"/>
        </w:rPr>
        <w:t>); або експорт за географічними регіонами.</w:t>
      </w:r>
    </w:p>
    <w:p w:rsidR="004B2070" w:rsidRPr="005D7DA8" w:rsidRDefault="004B2070">
      <w:pPr>
        <w:pStyle w:val="a3"/>
        <w:spacing w:line="244" w:lineRule="auto"/>
        <w:ind w:right="123"/>
        <w:jc w:val="both"/>
        <w:rPr>
          <w:color w:val="231F20"/>
          <w:lang w:val="uk-UA"/>
        </w:rPr>
      </w:pPr>
    </w:p>
    <w:p w:rsidR="004B2070" w:rsidRPr="005D7DA8" w:rsidRDefault="004B2070" w:rsidP="00444A2A">
      <w:pPr>
        <w:pStyle w:val="a3"/>
        <w:spacing w:line="244" w:lineRule="auto"/>
        <w:ind w:left="1276" w:right="123"/>
        <w:jc w:val="both"/>
        <w:rPr>
          <w:color w:val="231F20"/>
          <w:lang w:val="uk-UA"/>
        </w:rPr>
      </w:pPr>
      <w:r w:rsidRPr="005D7DA8">
        <w:rPr>
          <w:color w:val="231F20"/>
          <w:lang w:val="uk-UA"/>
        </w:rPr>
        <w:t xml:space="preserve">У таблиці доданої вартості наведені декілька компонентів доданої вартості, такі як, </w:t>
      </w:r>
      <w:r>
        <w:rPr>
          <w:color w:val="231F20"/>
          <w:lang w:val="uk-UA"/>
        </w:rPr>
        <w:t>заробітна платня</w:t>
      </w:r>
      <w:r w:rsidRPr="005D7DA8">
        <w:rPr>
          <w:color w:val="231F20"/>
          <w:lang w:val="uk-UA"/>
        </w:rPr>
        <w:t xml:space="preserve"> працівникам, інші чисті податки на виробництво, споживання основного капіталу та чистий операційний прибуток. В залежності від цінової концепції таблиць </w:t>
      </w:r>
      <w:r w:rsidRPr="005324D2">
        <w:rPr>
          <w:color w:val="231F20"/>
          <w:spacing w:val="-3"/>
          <w:lang w:val="uk-UA"/>
        </w:rPr>
        <w:t>постачання та споживання</w:t>
      </w:r>
      <w:r w:rsidRPr="005D7DA8">
        <w:rPr>
          <w:color w:val="231F20"/>
          <w:lang w:val="uk-UA"/>
        </w:rPr>
        <w:t>, податки і субсидії на продукти повинні бути додатково представлені.</w:t>
      </w:r>
    </w:p>
    <w:p w:rsidR="004B2070" w:rsidRPr="005D7DA8" w:rsidRDefault="004B2070">
      <w:pPr>
        <w:pStyle w:val="a3"/>
        <w:spacing w:line="244" w:lineRule="auto"/>
        <w:ind w:right="123"/>
        <w:jc w:val="both"/>
        <w:rPr>
          <w:color w:val="231F20"/>
          <w:lang w:val="uk-UA"/>
        </w:rPr>
      </w:pPr>
    </w:p>
    <w:p w:rsidR="004B2070" w:rsidRPr="005D7DA8" w:rsidRDefault="004B2070" w:rsidP="00444A2A">
      <w:pPr>
        <w:pStyle w:val="a3"/>
        <w:spacing w:line="244" w:lineRule="auto"/>
        <w:ind w:left="1276" w:right="123"/>
        <w:jc w:val="both"/>
        <w:rPr>
          <w:sz w:val="17"/>
          <w:szCs w:val="17"/>
          <w:lang w:val="uk-UA"/>
        </w:rPr>
      </w:pPr>
      <w:r w:rsidRPr="005D7DA8">
        <w:rPr>
          <w:color w:val="231F20"/>
          <w:lang w:val="uk-UA"/>
        </w:rPr>
        <w:t xml:space="preserve">Спрощена таблиця </w:t>
      </w:r>
      <w:r w:rsidRPr="005324D2">
        <w:rPr>
          <w:color w:val="231F20"/>
          <w:spacing w:val="-3"/>
          <w:lang w:val="uk-UA"/>
        </w:rPr>
        <w:t>споживання</w:t>
      </w:r>
      <w:r w:rsidRPr="005D7DA8">
        <w:rPr>
          <w:color w:val="231F20"/>
          <w:lang w:val="uk-UA"/>
        </w:rPr>
        <w:t xml:space="preserve"> не розрізняє використання товарів і послуг, які були вироблені всередині країни, від використання товарів і послуг, які були імпортовані. Це також відображає той факт, що джерела даних, що використовуються для складання таблиці </w:t>
      </w:r>
      <w:r w:rsidRPr="005324D2">
        <w:rPr>
          <w:color w:val="231F20"/>
          <w:spacing w:val="-3"/>
          <w:lang w:val="uk-UA"/>
        </w:rPr>
        <w:t>споживання</w:t>
      </w:r>
      <w:r w:rsidRPr="005D7DA8">
        <w:rPr>
          <w:color w:val="231F20"/>
          <w:lang w:val="uk-UA"/>
        </w:rPr>
        <w:t xml:space="preserve"> зазвичай не розрізняють походження товарів і послуг. Тим не менш, для аналітичних цілей, таке розмежування має велике значення, і складання окремих імпортних матриць є частиною системи.</w:t>
      </w:r>
    </w:p>
    <w:p w:rsidR="004B2070" w:rsidRPr="005D7DA8" w:rsidRDefault="004B2070" w:rsidP="00453BB2">
      <w:pPr>
        <w:spacing w:line="244" w:lineRule="auto"/>
        <w:jc w:val="both"/>
        <w:rPr>
          <w:lang w:val="uk-UA"/>
        </w:rPr>
        <w:sectPr w:rsidR="004B2070" w:rsidRPr="005D7DA8" w:rsidSect="00254C7F">
          <w:footerReference w:type="even" r:id="rId15"/>
          <w:footerReference w:type="default" r:id="rId16"/>
          <w:type w:val="continuous"/>
          <w:pgSz w:w="11910" w:h="16840"/>
          <w:pgMar w:top="0" w:right="840" w:bottom="280" w:left="0" w:header="720" w:footer="720" w:gutter="0"/>
          <w:cols w:space="720"/>
        </w:sectPr>
      </w:pPr>
    </w:p>
    <w:p w:rsidR="004B2070" w:rsidRPr="005D7DA8" w:rsidRDefault="001E0DB6" w:rsidP="00AB6EC6">
      <w:pPr>
        <w:tabs>
          <w:tab w:val="left" w:pos="1043"/>
        </w:tabs>
        <w:spacing w:before="182"/>
        <w:ind w:left="192"/>
        <w:rPr>
          <w:rFonts w:cs="Calibri"/>
          <w:sz w:val="12"/>
          <w:szCs w:val="12"/>
          <w:lang w:val="uk-UA"/>
        </w:rPr>
      </w:pPr>
      <w:r>
        <w:rPr>
          <w:noProof/>
          <w:lang w:val="ru-RU" w:eastAsia="ru-RU"/>
        </w:rPr>
        <w:lastRenderedPageBreak/>
        <w:drawing>
          <wp:anchor distT="0" distB="0" distL="114300" distR="114300" simplePos="0" relativeHeight="251653120" behindDoc="1" locked="0" layoutInCell="1" allowOverlap="1">
            <wp:simplePos x="0" y="0"/>
            <wp:positionH relativeFrom="page">
              <wp:posOffset>610235</wp:posOffset>
            </wp:positionH>
            <wp:positionV relativeFrom="paragraph">
              <wp:posOffset>104775</wp:posOffset>
            </wp:positionV>
            <wp:extent cx="6178550" cy="8985250"/>
            <wp:effectExtent l="0" t="0" r="0" b="6350"/>
            <wp:wrapNone/>
            <wp:docPr id="5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78550" cy="8985250"/>
                    </a:xfrm>
                    <a:prstGeom prst="rect">
                      <a:avLst/>
                    </a:prstGeom>
                    <a:noFill/>
                  </pic:spPr>
                </pic:pic>
              </a:graphicData>
            </a:graphic>
            <wp14:sizeRelH relativeFrom="page">
              <wp14:pctWidth>0</wp14:pctWidth>
            </wp14:sizeRelH>
            <wp14:sizeRelV relativeFrom="page">
              <wp14:pctHeight>0</wp14:pctHeight>
            </wp14:sizeRelV>
          </wp:anchor>
        </w:drawing>
      </w:r>
      <w:r w:rsidR="004B2070" w:rsidRPr="005D7DA8">
        <w:rPr>
          <w:b/>
          <w:i/>
          <w:color w:val="808285"/>
          <w:spacing w:val="-1"/>
          <w:w w:val="90"/>
          <w:sz w:val="18"/>
          <w:lang w:val="uk-UA"/>
        </w:rPr>
        <w:t xml:space="preserve">Блок </w:t>
      </w:r>
      <w:r w:rsidR="004B2070" w:rsidRPr="005D7DA8">
        <w:rPr>
          <w:b/>
          <w:i/>
          <w:color w:val="808285"/>
          <w:spacing w:val="-7"/>
          <w:w w:val="90"/>
          <w:sz w:val="18"/>
          <w:lang w:val="uk-UA"/>
        </w:rPr>
        <w:t>1</w:t>
      </w:r>
      <w:r w:rsidR="004B2070" w:rsidRPr="005D7DA8">
        <w:rPr>
          <w:b/>
          <w:i/>
          <w:color w:val="808285"/>
          <w:spacing w:val="-6"/>
          <w:w w:val="90"/>
          <w:sz w:val="18"/>
          <w:lang w:val="uk-UA"/>
        </w:rPr>
        <w:t>.</w:t>
      </w:r>
      <w:r w:rsidR="004B2070" w:rsidRPr="005D7DA8">
        <w:rPr>
          <w:b/>
          <w:i/>
          <w:color w:val="808285"/>
          <w:spacing w:val="-7"/>
          <w:w w:val="90"/>
          <w:sz w:val="18"/>
          <w:lang w:val="uk-UA"/>
        </w:rPr>
        <w:t>1</w:t>
      </w:r>
      <w:r w:rsidR="004B2070" w:rsidRPr="005D7DA8">
        <w:rPr>
          <w:b/>
          <w:i/>
          <w:color w:val="808285"/>
          <w:spacing w:val="-6"/>
          <w:w w:val="90"/>
          <w:sz w:val="18"/>
          <w:lang w:val="uk-UA"/>
        </w:rPr>
        <w:t>:</w:t>
      </w:r>
      <w:r w:rsidR="004B2070" w:rsidRPr="005D7DA8">
        <w:rPr>
          <w:b/>
          <w:i/>
          <w:color w:val="808285"/>
          <w:spacing w:val="-6"/>
          <w:w w:val="90"/>
          <w:sz w:val="18"/>
          <w:lang w:val="uk-UA"/>
        </w:rPr>
        <w:tab/>
      </w:r>
      <w:r w:rsidR="004B2070" w:rsidRPr="005D7DA8">
        <w:rPr>
          <w:color w:val="808285"/>
          <w:spacing w:val="-2"/>
          <w:lang w:val="uk-UA"/>
        </w:rPr>
        <w:t xml:space="preserve">Рамки </w:t>
      </w:r>
      <w:r w:rsidR="00AB6EC6">
        <w:rPr>
          <w:color w:val="808285"/>
          <w:spacing w:val="-2"/>
          <w:lang w:val="uk-UA"/>
        </w:rPr>
        <w:t>постачання та споживання</w:t>
      </w:r>
    </w:p>
    <w:p w:rsidR="004B2070" w:rsidRPr="005D7DA8" w:rsidRDefault="004B2070">
      <w:pPr>
        <w:spacing w:before="75"/>
        <w:ind w:left="244"/>
        <w:rPr>
          <w:rFonts w:cs="Calibri"/>
          <w:sz w:val="16"/>
          <w:szCs w:val="16"/>
          <w:lang w:val="uk-UA"/>
        </w:rPr>
      </w:pPr>
      <w:r w:rsidRPr="005D7DA8">
        <w:rPr>
          <w:b/>
          <w:color w:val="231F20"/>
          <w:w w:val="105"/>
          <w:sz w:val="16"/>
          <w:lang w:val="uk-UA"/>
        </w:rPr>
        <w:t xml:space="preserve">Таблиця </w:t>
      </w:r>
      <w:r w:rsidR="00AB6EC6">
        <w:rPr>
          <w:b/>
          <w:color w:val="231F20"/>
          <w:w w:val="105"/>
          <w:sz w:val="16"/>
          <w:lang w:val="uk-UA"/>
        </w:rPr>
        <w:t>постачання</w:t>
      </w:r>
    </w:p>
    <w:tbl>
      <w:tblPr>
        <w:tblW w:w="0" w:type="auto"/>
        <w:tblInd w:w="183" w:type="dxa"/>
        <w:tblLayout w:type="fixed"/>
        <w:tblCellMar>
          <w:left w:w="0" w:type="dxa"/>
          <w:right w:w="0" w:type="dxa"/>
        </w:tblCellMar>
        <w:tblLook w:val="01E0" w:firstRow="1" w:lastRow="1" w:firstColumn="1" w:lastColumn="1" w:noHBand="0" w:noVBand="0"/>
      </w:tblPr>
      <w:tblGrid>
        <w:gridCol w:w="1854"/>
        <w:gridCol w:w="771"/>
        <w:gridCol w:w="771"/>
        <w:gridCol w:w="771"/>
        <w:gridCol w:w="771"/>
        <w:gridCol w:w="771"/>
      </w:tblGrid>
      <w:tr w:rsidR="004B2070" w:rsidRPr="005F33C8" w:rsidTr="005F33C8">
        <w:trPr>
          <w:trHeight w:hRule="exact" w:val="283"/>
        </w:trPr>
        <w:tc>
          <w:tcPr>
            <w:tcW w:w="1854" w:type="dxa"/>
            <w:vMerge w:val="restart"/>
            <w:tcBorders>
              <w:top w:val="single" w:sz="2" w:space="0" w:color="9A5DA6"/>
              <w:left w:val="nil"/>
              <w:right w:val="single" w:sz="2" w:space="0" w:color="9A5DA6"/>
            </w:tcBorders>
            <w:shd w:val="clear" w:color="auto" w:fill="D1D3D4"/>
          </w:tcPr>
          <w:p w:rsidR="004B2070" w:rsidRPr="005F33C8" w:rsidRDefault="004B2070" w:rsidP="005F33C8">
            <w:pPr>
              <w:pStyle w:val="TableParagraph"/>
              <w:spacing w:before="7"/>
              <w:ind w:left="28" w:firstLine="1139"/>
              <w:rPr>
                <w:rFonts w:cs="Calibri"/>
                <w:sz w:val="16"/>
                <w:szCs w:val="16"/>
                <w:lang w:val="uk-UA"/>
              </w:rPr>
            </w:pPr>
            <w:r w:rsidRPr="005F33C8">
              <w:rPr>
                <w:color w:val="231F20"/>
                <w:sz w:val="16"/>
                <w:lang w:val="uk-UA"/>
              </w:rPr>
              <w:t>Галузі</w:t>
            </w:r>
          </w:p>
          <w:p w:rsidR="004B2070" w:rsidRPr="005F33C8" w:rsidRDefault="004B2070">
            <w:pPr>
              <w:pStyle w:val="TableParagraph"/>
              <w:rPr>
                <w:rFonts w:cs="Calibri"/>
                <w:sz w:val="16"/>
                <w:szCs w:val="16"/>
                <w:lang w:val="uk-UA"/>
              </w:rPr>
            </w:pPr>
          </w:p>
          <w:p w:rsidR="004B2070" w:rsidRPr="005F33C8" w:rsidRDefault="004B2070" w:rsidP="005F33C8">
            <w:pPr>
              <w:pStyle w:val="TableParagraph"/>
              <w:spacing w:before="113"/>
              <w:ind w:left="28"/>
              <w:rPr>
                <w:rFonts w:cs="Calibri"/>
                <w:sz w:val="16"/>
                <w:szCs w:val="16"/>
                <w:lang w:val="uk-UA"/>
              </w:rPr>
            </w:pPr>
            <w:r w:rsidRPr="005F33C8">
              <w:rPr>
                <w:color w:val="231F20"/>
                <w:spacing w:val="-1"/>
                <w:w w:val="105"/>
                <w:sz w:val="16"/>
                <w:lang w:val="uk-UA"/>
              </w:rPr>
              <w:t>Продукція</w:t>
            </w:r>
          </w:p>
        </w:tc>
        <w:tc>
          <w:tcPr>
            <w:tcW w:w="2313"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2"/>
              <w:jc w:val="center"/>
              <w:rPr>
                <w:rFonts w:cs="Calibri"/>
                <w:sz w:val="16"/>
                <w:szCs w:val="16"/>
                <w:lang w:val="uk-UA"/>
              </w:rPr>
            </w:pPr>
            <w:r w:rsidRPr="005F33C8">
              <w:rPr>
                <w:color w:val="231F20"/>
                <w:sz w:val="16"/>
                <w:lang w:val="uk-UA"/>
              </w:rPr>
              <w:t>Галузі</w:t>
            </w:r>
          </w:p>
        </w:tc>
        <w:tc>
          <w:tcPr>
            <w:tcW w:w="771" w:type="dxa"/>
            <w:vMerge w:val="restart"/>
            <w:tcBorders>
              <w:top w:val="single" w:sz="2" w:space="0" w:color="9A5DA6"/>
              <w:left w:val="single" w:sz="2" w:space="0" w:color="9A5DA6"/>
              <w:right w:val="single" w:sz="2" w:space="0" w:color="9A5DA6"/>
            </w:tcBorders>
            <w:shd w:val="clear" w:color="auto" w:fill="D1D3D4"/>
          </w:tcPr>
          <w:p w:rsidR="004B2070" w:rsidRPr="005F33C8" w:rsidRDefault="004B2070" w:rsidP="005F33C8">
            <w:pPr>
              <w:pStyle w:val="TableParagraph"/>
              <w:spacing w:before="3"/>
              <w:rPr>
                <w:rFonts w:cs="Calibri"/>
                <w:sz w:val="21"/>
                <w:szCs w:val="21"/>
                <w:lang w:val="uk-UA"/>
              </w:rPr>
            </w:pPr>
          </w:p>
          <w:p w:rsidR="004B2070" w:rsidRPr="005F33C8" w:rsidRDefault="004B2070" w:rsidP="005F33C8">
            <w:pPr>
              <w:pStyle w:val="TableParagraph"/>
              <w:ind w:left="119"/>
              <w:rPr>
                <w:rFonts w:cs="Calibri"/>
                <w:sz w:val="16"/>
                <w:szCs w:val="16"/>
                <w:lang w:val="uk-UA"/>
              </w:rPr>
            </w:pPr>
            <w:r w:rsidRPr="005F33C8">
              <w:rPr>
                <w:color w:val="231F20"/>
                <w:sz w:val="16"/>
                <w:lang w:val="uk-UA"/>
              </w:rPr>
              <w:t>Імпорт</w:t>
            </w:r>
          </w:p>
        </w:tc>
        <w:tc>
          <w:tcPr>
            <w:tcW w:w="771" w:type="dxa"/>
            <w:vMerge w:val="restart"/>
            <w:tcBorders>
              <w:top w:val="single" w:sz="2" w:space="0" w:color="9A5DA6"/>
              <w:left w:val="single" w:sz="2" w:space="0" w:color="9A5DA6"/>
              <w:right w:val="nil"/>
            </w:tcBorders>
            <w:shd w:val="clear" w:color="auto" w:fill="D1D3D4"/>
          </w:tcPr>
          <w:p w:rsidR="004B2070" w:rsidRPr="005F33C8" w:rsidRDefault="004B2070" w:rsidP="005F33C8">
            <w:pPr>
              <w:pStyle w:val="TableParagraph"/>
              <w:spacing w:before="3"/>
              <w:rPr>
                <w:rFonts w:cs="Calibri"/>
                <w:sz w:val="21"/>
                <w:szCs w:val="21"/>
                <w:lang w:val="uk-UA"/>
              </w:rPr>
            </w:pPr>
          </w:p>
          <w:p w:rsidR="004B2070" w:rsidRPr="005F33C8" w:rsidRDefault="004B2070" w:rsidP="005F33C8">
            <w:pPr>
              <w:pStyle w:val="TableParagraph"/>
              <w:ind w:left="219"/>
              <w:rPr>
                <w:rFonts w:cs="Calibri"/>
                <w:sz w:val="16"/>
                <w:szCs w:val="16"/>
                <w:lang w:val="uk-UA"/>
              </w:rPr>
            </w:pPr>
            <w:r w:rsidRPr="005F33C8">
              <w:rPr>
                <w:color w:val="231F20"/>
                <w:spacing w:val="-3"/>
                <w:sz w:val="16"/>
                <w:lang w:val="uk-UA"/>
              </w:rPr>
              <w:t>Всього</w:t>
            </w:r>
          </w:p>
        </w:tc>
      </w:tr>
      <w:tr w:rsidR="004B2070" w:rsidRPr="001E0DB6" w:rsidTr="005F33C8">
        <w:trPr>
          <w:trHeight w:hRule="exact" w:val="853"/>
        </w:trPr>
        <w:tc>
          <w:tcPr>
            <w:tcW w:w="1854" w:type="dxa"/>
            <w:vMerge/>
            <w:tcBorders>
              <w:left w:val="nil"/>
              <w:bottom w:val="single" w:sz="2" w:space="0" w:color="9A5DA6"/>
              <w:right w:val="single" w:sz="2" w:space="0" w:color="9A5DA6"/>
            </w:tcBorders>
            <w:shd w:val="clear" w:color="auto" w:fill="D1D3D4"/>
          </w:tcPr>
          <w:p w:rsidR="004B2070" w:rsidRPr="005F33C8" w:rsidRDefault="004B2070">
            <w:pPr>
              <w:rPr>
                <w:lang w:val="uk-UA"/>
              </w:rPr>
            </w:pPr>
          </w:p>
        </w:tc>
        <w:tc>
          <w:tcPr>
            <w:tcW w:w="77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20" w:line="192" w:lineRule="exact"/>
              <w:ind w:left="120" w:right="118"/>
              <w:rPr>
                <w:rFonts w:cs="Calibri"/>
                <w:sz w:val="16"/>
                <w:szCs w:val="16"/>
                <w:lang w:val="uk-UA"/>
              </w:rPr>
            </w:pPr>
            <w:r w:rsidRPr="005F33C8">
              <w:rPr>
                <w:color w:val="231F20"/>
                <w:spacing w:val="-1"/>
                <w:w w:val="105"/>
                <w:sz w:val="14"/>
                <w:lang w:val="uk-UA"/>
              </w:rPr>
              <w:t>Сільське господарство</w:t>
            </w:r>
          </w:p>
        </w:tc>
        <w:tc>
          <w:tcPr>
            <w:tcW w:w="77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17"/>
              <w:ind w:left="103"/>
              <w:rPr>
                <w:rFonts w:cs="Calibri"/>
                <w:sz w:val="16"/>
                <w:szCs w:val="16"/>
                <w:lang w:val="uk-UA"/>
              </w:rPr>
            </w:pPr>
            <w:r w:rsidRPr="005F33C8">
              <w:rPr>
                <w:color w:val="231F20"/>
                <w:sz w:val="16"/>
                <w:lang w:val="uk-UA"/>
              </w:rPr>
              <w:t>Промисловість</w:t>
            </w:r>
          </w:p>
        </w:tc>
        <w:tc>
          <w:tcPr>
            <w:tcW w:w="77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20" w:line="192" w:lineRule="exact"/>
              <w:ind w:left="86" w:right="84" w:firstLine="53"/>
              <w:rPr>
                <w:rFonts w:cs="Calibri"/>
                <w:sz w:val="16"/>
                <w:szCs w:val="16"/>
                <w:lang w:val="uk-UA"/>
              </w:rPr>
            </w:pPr>
            <w:r w:rsidRPr="005F33C8">
              <w:rPr>
                <w:w w:val="105"/>
                <w:sz w:val="16"/>
                <w:szCs w:val="16"/>
                <w:lang w:val="uk-UA"/>
              </w:rPr>
              <w:t>Види діяльності у сфері послуг</w:t>
            </w:r>
          </w:p>
        </w:tc>
        <w:tc>
          <w:tcPr>
            <w:tcW w:w="771" w:type="dxa"/>
            <w:vMerge/>
            <w:tcBorders>
              <w:left w:val="single" w:sz="2" w:space="0" w:color="9A5DA6"/>
              <w:bottom w:val="single" w:sz="2" w:space="0" w:color="9A5DA6"/>
              <w:right w:val="single" w:sz="2" w:space="0" w:color="9A5DA6"/>
            </w:tcBorders>
            <w:shd w:val="clear" w:color="auto" w:fill="D1D3D4"/>
          </w:tcPr>
          <w:p w:rsidR="004B2070" w:rsidRPr="005F33C8" w:rsidRDefault="004B2070">
            <w:pPr>
              <w:rPr>
                <w:lang w:val="uk-UA"/>
              </w:rPr>
            </w:pPr>
          </w:p>
        </w:tc>
        <w:tc>
          <w:tcPr>
            <w:tcW w:w="771" w:type="dxa"/>
            <w:vMerge/>
            <w:tcBorders>
              <w:left w:val="single" w:sz="2" w:space="0" w:color="9A5DA6"/>
              <w:bottom w:val="single" w:sz="2" w:space="0" w:color="9A5DA6"/>
              <w:right w:val="nil"/>
            </w:tcBorders>
            <w:shd w:val="clear" w:color="auto" w:fill="D1D3D4"/>
          </w:tcPr>
          <w:p w:rsidR="004B2070" w:rsidRPr="005F33C8" w:rsidRDefault="004B2070">
            <w:pPr>
              <w:rPr>
                <w:lang w:val="uk-UA"/>
              </w:rPr>
            </w:pPr>
          </w:p>
        </w:tc>
      </w:tr>
      <w:tr w:rsidR="004B2070" w:rsidRPr="005F33C8" w:rsidTr="005F33C8">
        <w:trPr>
          <w:trHeight w:hRule="exact" w:val="297"/>
        </w:trPr>
        <w:tc>
          <w:tcPr>
            <w:tcW w:w="1854" w:type="dxa"/>
            <w:tcBorders>
              <w:top w:val="single" w:sz="2" w:space="0" w:color="9A5DA6"/>
              <w:left w:val="nil"/>
              <w:bottom w:val="nil"/>
              <w:right w:val="single" w:sz="2" w:space="0" w:color="9A5DA6"/>
            </w:tcBorders>
            <w:shd w:val="clear" w:color="auto" w:fill="D1D3D4"/>
          </w:tcPr>
          <w:p w:rsidR="004B2070" w:rsidRPr="005F33C8" w:rsidRDefault="004B2070" w:rsidP="005F33C8">
            <w:pPr>
              <w:spacing w:before="64"/>
              <w:rPr>
                <w:w w:val="105"/>
                <w:sz w:val="16"/>
                <w:szCs w:val="16"/>
                <w:lang w:val="uk-UA"/>
              </w:rPr>
            </w:pPr>
            <w:r w:rsidRPr="005F33C8">
              <w:rPr>
                <w:w w:val="105"/>
                <w:sz w:val="16"/>
                <w:szCs w:val="16"/>
                <w:lang w:val="uk-UA"/>
              </w:rPr>
              <w:t>Продукція сільського господарства</w:t>
            </w:r>
          </w:p>
        </w:tc>
        <w:tc>
          <w:tcPr>
            <w:tcW w:w="77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270</w:t>
            </w:r>
          </w:p>
        </w:tc>
        <w:tc>
          <w:tcPr>
            <w:tcW w:w="77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sz w:val="16"/>
                <w:lang w:val="uk-UA"/>
              </w:rPr>
              <w:t>30</w:t>
            </w:r>
          </w:p>
        </w:tc>
        <w:tc>
          <w:tcPr>
            <w:tcW w:w="77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sz w:val="16"/>
                <w:lang w:val="uk-UA"/>
              </w:rPr>
              <w:t>50</w:t>
            </w:r>
          </w:p>
        </w:tc>
        <w:tc>
          <w:tcPr>
            <w:tcW w:w="77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sz w:val="16"/>
                <w:lang w:val="uk-UA"/>
              </w:rPr>
              <w:t>20</w:t>
            </w:r>
          </w:p>
        </w:tc>
        <w:tc>
          <w:tcPr>
            <w:tcW w:w="771" w:type="dxa"/>
            <w:tcBorders>
              <w:top w:val="single" w:sz="2" w:space="0" w:color="9A5DA6"/>
              <w:left w:val="single" w:sz="2" w:space="0" w:color="9A5DA6"/>
              <w:bottom w:val="nil"/>
              <w:right w:val="nil"/>
            </w:tcBorders>
            <w:shd w:val="clear" w:color="auto" w:fill="F4E5C2"/>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370</w:t>
            </w:r>
          </w:p>
        </w:tc>
      </w:tr>
      <w:tr w:rsidR="004B2070" w:rsidRPr="005F33C8" w:rsidTr="005F33C8">
        <w:trPr>
          <w:trHeight w:hRule="exact" w:val="284"/>
        </w:trPr>
        <w:tc>
          <w:tcPr>
            <w:tcW w:w="1854" w:type="dxa"/>
            <w:tcBorders>
              <w:top w:val="nil"/>
              <w:left w:val="nil"/>
              <w:bottom w:val="nil"/>
              <w:right w:val="single" w:sz="2" w:space="0" w:color="9A5DA6"/>
            </w:tcBorders>
            <w:shd w:val="clear" w:color="auto" w:fill="D1D3D4"/>
          </w:tcPr>
          <w:p w:rsidR="004B2070" w:rsidRPr="005F33C8" w:rsidRDefault="004B2070" w:rsidP="005F33C8">
            <w:pPr>
              <w:spacing w:before="64"/>
              <w:rPr>
                <w:w w:val="105"/>
                <w:sz w:val="16"/>
                <w:szCs w:val="16"/>
                <w:lang w:val="uk-UA"/>
              </w:rPr>
            </w:pPr>
            <w:r w:rsidRPr="005F33C8">
              <w:rPr>
                <w:w w:val="105"/>
                <w:sz w:val="16"/>
                <w:szCs w:val="16"/>
                <w:lang w:val="uk-UA"/>
              </w:rPr>
              <w:t>Продукція промисловості</w:t>
            </w:r>
          </w:p>
        </w:tc>
        <w:tc>
          <w:tcPr>
            <w:tcW w:w="771"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sz w:val="16"/>
                <w:lang w:val="uk-UA"/>
              </w:rPr>
              <w:t>10</w:t>
            </w:r>
          </w:p>
        </w:tc>
        <w:tc>
          <w:tcPr>
            <w:tcW w:w="771"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491"/>
              <w:rPr>
                <w:rFonts w:cs="Calibri"/>
                <w:sz w:val="16"/>
                <w:szCs w:val="16"/>
                <w:lang w:val="uk-UA"/>
              </w:rPr>
            </w:pPr>
            <w:r w:rsidRPr="005F33C8">
              <w:rPr>
                <w:color w:val="231F20"/>
                <w:sz w:val="16"/>
                <w:lang w:val="uk-UA"/>
              </w:rPr>
              <w:t>430</w:t>
            </w:r>
          </w:p>
        </w:tc>
        <w:tc>
          <w:tcPr>
            <w:tcW w:w="771"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492"/>
              <w:rPr>
                <w:rFonts w:cs="Calibri"/>
                <w:sz w:val="16"/>
                <w:szCs w:val="16"/>
                <w:lang w:val="uk-UA"/>
              </w:rPr>
            </w:pPr>
            <w:r w:rsidRPr="005F33C8">
              <w:rPr>
                <w:color w:val="231F20"/>
                <w:sz w:val="16"/>
                <w:lang w:val="uk-UA"/>
              </w:rPr>
              <w:t>100</w:t>
            </w:r>
          </w:p>
        </w:tc>
        <w:tc>
          <w:tcPr>
            <w:tcW w:w="771"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sz w:val="16"/>
                <w:lang w:val="uk-UA"/>
              </w:rPr>
              <w:t>50</w:t>
            </w:r>
          </w:p>
        </w:tc>
        <w:tc>
          <w:tcPr>
            <w:tcW w:w="771" w:type="dxa"/>
            <w:tcBorders>
              <w:top w:val="nil"/>
              <w:left w:val="single" w:sz="2" w:space="0" w:color="9A5DA6"/>
              <w:bottom w:val="nil"/>
              <w:right w:val="nil"/>
            </w:tcBorders>
            <w:shd w:val="clear" w:color="auto" w:fill="F4E5C2"/>
          </w:tcPr>
          <w:p w:rsidR="004B2070" w:rsidRPr="005F33C8" w:rsidRDefault="004B2070" w:rsidP="005F33C8">
            <w:pPr>
              <w:pStyle w:val="TableParagraph"/>
              <w:spacing w:before="23"/>
              <w:ind w:left="492"/>
              <w:rPr>
                <w:rFonts w:cs="Calibri"/>
                <w:sz w:val="16"/>
                <w:szCs w:val="16"/>
                <w:lang w:val="uk-UA"/>
              </w:rPr>
            </w:pPr>
            <w:r w:rsidRPr="005F33C8">
              <w:rPr>
                <w:color w:val="231F20"/>
                <w:sz w:val="16"/>
                <w:lang w:val="uk-UA"/>
              </w:rPr>
              <w:t>590</w:t>
            </w:r>
          </w:p>
        </w:tc>
      </w:tr>
      <w:tr w:rsidR="004B2070" w:rsidRPr="005F33C8" w:rsidTr="005F33C8">
        <w:trPr>
          <w:trHeight w:hRule="exact" w:val="270"/>
        </w:trPr>
        <w:tc>
          <w:tcPr>
            <w:tcW w:w="1854" w:type="dxa"/>
            <w:tcBorders>
              <w:top w:val="nil"/>
              <w:left w:val="nil"/>
              <w:bottom w:val="single" w:sz="2" w:space="0" w:color="9A5DA6"/>
              <w:right w:val="single" w:sz="2" w:space="0" w:color="9A5DA6"/>
            </w:tcBorders>
            <w:shd w:val="clear" w:color="auto" w:fill="D1D3D4"/>
          </w:tcPr>
          <w:p w:rsidR="004B2070" w:rsidRPr="005F33C8" w:rsidRDefault="004B2070" w:rsidP="00837634">
            <w:pPr>
              <w:rPr>
                <w:lang w:val="uk-UA"/>
              </w:rPr>
            </w:pPr>
            <w:r w:rsidRPr="005F33C8">
              <w:rPr>
                <w:w w:val="105"/>
                <w:sz w:val="16"/>
                <w:szCs w:val="16"/>
                <w:lang w:val="uk-UA"/>
              </w:rPr>
              <w:t>Послуги</w:t>
            </w:r>
          </w:p>
        </w:tc>
        <w:tc>
          <w:tcPr>
            <w:tcW w:w="771"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sz w:val="16"/>
                <w:lang w:val="uk-UA"/>
              </w:rPr>
              <w:t>20</w:t>
            </w:r>
          </w:p>
        </w:tc>
        <w:tc>
          <w:tcPr>
            <w:tcW w:w="771"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sz w:val="16"/>
                <w:lang w:val="uk-UA"/>
              </w:rPr>
              <w:t>40</w:t>
            </w:r>
          </w:p>
        </w:tc>
        <w:tc>
          <w:tcPr>
            <w:tcW w:w="771"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492"/>
              <w:rPr>
                <w:rFonts w:cs="Calibri"/>
                <w:sz w:val="16"/>
                <w:szCs w:val="16"/>
                <w:lang w:val="uk-UA"/>
              </w:rPr>
            </w:pPr>
            <w:r w:rsidRPr="005F33C8">
              <w:rPr>
                <w:color w:val="231F20"/>
                <w:sz w:val="16"/>
                <w:lang w:val="uk-UA"/>
              </w:rPr>
              <w:t>550</w:t>
            </w:r>
          </w:p>
        </w:tc>
        <w:tc>
          <w:tcPr>
            <w:tcW w:w="771"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sz w:val="16"/>
                <w:lang w:val="uk-UA"/>
              </w:rPr>
              <w:t>30</w:t>
            </w:r>
          </w:p>
        </w:tc>
        <w:tc>
          <w:tcPr>
            <w:tcW w:w="771" w:type="dxa"/>
            <w:tcBorders>
              <w:top w:val="nil"/>
              <w:left w:val="single" w:sz="2" w:space="0" w:color="9A5DA6"/>
              <w:bottom w:val="single" w:sz="2" w:space="0" w:color="9A5DA6"/>
              <w:right w:val="nil"/>
            </w:tcBorders>
            <w:shd w:val="clear" w:color="auto" w:fill="F4E5C2"/>
          </w:tcPr>
          <w:p w:rsidR="004B2070" w:rsidRPr="005F33C8" w:rsidRDefault="004B2070" w:rsidP="005F33C8">
            <w:pPr>
              <w:pStyle w:val="TableParagraph"/>
              <w:spacing w:before="23"/>
              <w:ind w:left="492"/>
              <w:rPr>
                <w:rFonts w:cs="Calibri"/>
                <w:sz w:val="16"/>
                <w:szCs w:val="16"/>
                <w:lang w:val="uk-UA"/>
              </w:rPr>
            </w:pPr>
            <w:r w:rsidRPr="005F33C8">
              <w:rPr>
                <w:color w:val="231F20"/>
                <w:sz w:val="16"/>
                <w:lang w:val="uk-UA"/>
              </w:rPr>
              <w:t>640</w:t>
            </w:r>
          </w:p>
        </w:tc>
      </w:tr>
      <w:tr w:rsidR="004B2070" w:rsidRPr="005F33C8" w:rsidTr="005F33C8">
        <w:trPr>
          <w:trHeight w:hRule="exact" w:val="283"/>
        </w:trPr>
        <w:tc>
          <w:tcPr>
            <w:tcW w:w="1854"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pacing w:val="-3"/>
                <w:sz w:val="16"/>
                <w:lang w:val="uk-UA"/>
              </w:rPr>
              <w:t>Всього</w:t>
            </w:r>
          </w:p>
        </w:tc>
        <w:tc>
          <w:tcPr>
            <w:tcW w:w="77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300</w:t>
            </w:r>
          </w:p>
        </w:tc>
        <w:tc>
          <w:tcPr>
            <w:tcW w:w="77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500</w:t>
            </w:r>
          </w:p>
        </w:tc>
        <w:tc>
          <w:tcPr>
            <w:tcW w:w="77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700</w:t>
            </w:r>
          </w:p>
        </w:tc>
        <w:tc>
          <w:tcPr>
            <w:tcW w:w="77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100</w:t>
            </w:r>
          </w:p>
        </w:tc>
        <w:tc>
          <w:tcPr>
            <w:tcW w:w="771"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376"/>
              <w:rPr>
                <w:rFonts w:cs="Calibri"/>
                <w:sz w:val="16"/>
                <w:szCs w:val="16"/>
                <w:lang w:val="uk-UA"/>
              </w:rPr>
            </w:pPr>
            <w:r w:rsidRPr="005F33C8">
              <w:rPr>
                <w:color w:val="231F20"/>
                <w:sz w:val="16"/>
                <w:lang w:val="uk-UA"/>
              </w:rPr>
              <w:t>1 600</w:t>
            </w:r>
          </w:p>
        </w:tc>
      </w:tr>
    </w:tbl>
    <w:p w:rsidR="004B2070" w:rsidRPr="005D7DA8" w:rsidRDefault="004B2070">
      <w:pPr>
        <w:spacing w:before="6"/>
        <w:rPr>
          <w:rFonts w:cs="Calibri"/>
          <w:sz w:val="16"/>
          <w:szCs w:val="16"/>
          <w:lang w:val="uk-UA"/>
        </w:rPr>
      </w:pPr>
    </w:p>
    <w:p w:rsidR="004B2070" w:rsidRPr="005D7DA8" w:rsidRDefault="004B2070">
      <w:pPr>
        <w:spacing w:before="75"/>
        <w:ind w:left="244"/>
        <w:rPr>
          <w:rFonts w:cs="Calibri"/>
          <w:sz w:val="16"/>
          <w:szCs w:val="16"/>
          <w:lang w:val="uk-UA"/>
        </w:rPr>
      </w:pPr>
      <w:r w:rsidRPr="005D7DA8">
        <w:rPr>
          <w:b/>
          <w:color w:val="231F20"/>
          <w:w w:val="105"/>
          <w:sz w:val="16"/>
          <w:lang w:val="uk-UA"/>
        </w:rPr>
        <w:t xml:space="preserve">Таблиця </w:t>
      </w:r>
      <w:r w:rsidR="00AB6EC6">
        <w:rPr>
          <w:b/>
          <w:color w:val="231F20"/>
          <w:w w:val="105"/>
          <w:sz w:val="16"/>
          <w:lang w:val="uk-UA"/>
        </w:rPr>
        <w:t>споживання</w:t>
      </w:r>
    </w:p>
    <w:tbl>
      <w:tblPr>
        <w:tblW w:w="0" w:type="auto"/>
        <w:tblInd w:w="183" w:type="dxa"/>
        <w:tblLayout w:type="fixed"/>
        <w:tblCellMar>
          <w:left w:w="0" w:type="dxa"/>
          <w:right w:w="0" w:type="dxa"/>
        </w:tblCellMar>
        <w:tblLook w:val="01E0" w:firstRow="1" w:lastRow="1" w:firstColumn="1" w:lastColumn="1" w:noHBand="0" w:noVBand="0"/>
      </w:tblPr>
      <w:tblGrid>
        <w:gridCol w:w="1854"/>
        <w:gridCol w:w="771"/>
        <w:gridCol w:w="771"/>
        <w:gridCol w:w="771"/>
        <w:gridCol w:w="771"/>
        <w:gridCol w:w="771"/>
        <w:gridCol w:w="771"/>
        <w:gridCol w:w="771"/>
      </w:tblGrid>
      <w:tr w:rsidR="004B2070" w:rsidRPr="005F33C8" w:rsidTr="005F33C8">
        <w:trPr>
          <w:trHeight w:hRule="exact" w:val="283"/>
        </w:trPr>
        <w:tc>
          <w:tcPr>
            <w:tcW w:w="1854" w:type="dxa"/>
            <w:vMerge w:val="restart"/>
            <w:tcBorders>
              <w:top w:val="single" w:sz="2" w:space="0" w:color="9A5DA6"/>
              <w:left w:val="nil"/>
              <w:right w:val="single" w:sz="2" w:space="0" w:color="9A5DA6"/>
            </w:tcBorders>
            <w:shd w:val="clear" w:color="auto" w:fill="D1D3D4"/>
          </w:tcPr>
          <w:p w:rsidR="004B2070" w:rsidRPr="005F33C8" w:rsidRDefault="004B2070" w:rsidP="005F33C8">
            <w:pPr>
              <w:pStyle w:val="TableParagraph"/>
              <w:spacing w:before="7"/>
              <w:ind w:left="28" w:firstLine="1139"/>
              <w:rPr>
                <w:rFonts w:cs="Calibri"/>
                <w:sz w:val="16"/>
                <w:szCs w:val="16"/>
                <w:lang w:val="uk-UA"/>
              </w:rPr>
            </w:pPr>
            <w:r w:rsidRPr="005F33C8">
              <w:rPr>
                <w:color w:val="231F20"/>
                <w:sz w:val="16"/>
                <w:lang w:val="uk-UA"/>
              </w:rPr>
              <w:t>Галузі</w:t>
            </w:r>
          </w:p>
          <w:p w:rsidR="004B2070" w:rsidRPr="005F33C8" w:rsidRDefault="004B2070">
            <w:pPr>
              <w:pStyle w:val="TableParagraph"/>
              <w:rPr>
                <w:rFonts w:cs="Calibri"/>
                <w:sz w:val="16"/>
                <w:szCs w:val="16"/>
                <w:lang w:val="uk-UA"/>
              </w:rPr>
            </w:pPr>
          </w:p>
          <w:p w:rsidR="004B2070" w:rsidRPr="005F33C8" w:rsidRDefault="004B2070" w:rsidP="005F33C8">
            <w:pPr>
              <w:pStyle w:val="TableParagraph"/>
              <w:spacing w:before="8"/>
              <w:rPr>
                <w:rFonts w:cs="Calibri"/>
                <w:lang w:val="uk-UA"/>
              </w:rPr>
            </w:pPr>
          </w:p>
          <w:p w:rsidR="004B2070" w:rsidRPr="005F33C8" w:rsidRDefault="004B2070" w:rsidP="005F33C8">
            <w:pPr>
              <w:pStyle w:val="TableParagraph"/>
              <w:ind w:left="28"/>
              <w:rPr>
                <w:rFonts w:cs="Calibri"/>
                <w:sz w:val="16"/>
                <w:szCs w:val="16"/>
                <w:lang w:val="uk-UA"/>
              </w:rPr>
            </w:pPr>
            <w:r w:rsidRPr="005F33C8">
              <w:rPr>
                <w:color w:val="231F20"/>
                <w:spacing w:val="-1"/>
                <w:w w:val="105"/>
                <w:sz w:val="16"/>
                <w:lang w:val="uk-UA"/>
              </w:rPr>
              <w:t>Продукція</w:t>
            </w:r>
          </w:p>
        </w:tc>
        <w:tc>
          <w:tcPr>
            <w:tcW w:w="2313"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2"/>
              <w:jc w:val="center"/>
              <w:rPr>
                <w:rFonts w:cs="Calibri"/>
                <w:sz w:val="16"/>
                <w:szCs w:val="16"/>
                <w:lang w:val="uk-UA"/>
              </w:rPr>
            </w:pPr>
            <w:r w:rsidRPr="005F33C8">
              <w:rPr>
                <w:color w:val="231F20"/>
                <w:sz w:val="16"/>
                <w:lang w:val="uk-UA"/>
              </w:rPr>
              <w:t>Галузі</w:t>
            </w:r>
          </w:p>
        </w:tc>
        <w:tc>
          <w:tcPr>
            <w:tcW w:w="2313"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2"/>
              <w:jc w:val="center"/>
              <w:rPr>
                <w:rFonts w:cs="Calibri"/>
                <w:sz w:val="16"/>
                <w:szCs w:val="16"/>
                <w:lang w:val="uk-UA"/>
              </w:rPr>
            </w:pPr>
            <w:r w:rsidRPr="005F33C8">
              <w:rPr>
                <w:color w:val="231F20"/>
                <w:spacing w:val="-1"/>
                <w:w w:val="105"/>
                <w:sz w:val="16"/>
                <w:lang w:val="uk-UA"/>
              </w:rPr>
              <w:t>Кінцеве використання</w:t>
            </w:r>
          </w:p>
        </w:tc>
        <w:tc>
          <w:tcPr>
            <w:tcW w:w="771" w:type="dxa"/>
            <w:vMerge w:val="restart"/>
            <w:tcBorders>
              <w:top w:val="single" w:sz="2" w:space="0" w:color="9A5DA6"/>
              <w:left w:val="single" w:sz="2" w:space="0" w:color="9A5DA6"/>
              <w:right w:val="nil"/>
            </w:tcBorders>
            <w:shd w:val="clear" w:color="auto" w:fill="D1D3D4"/>
          </w:tcPr>
          <w:p w:rsidR="004B2070" w:rsidRPr="005F33C8" w:rsidRDefault="004B2070">
            <w:pPr>
              <w:pStyle w:val="TableParagraph"/>
              <w:rPr>
                <w:rFonts w:cs="Calibri"/>
                <w:sz w:val="16"/>
                <w:szCs w:val="16"/>
                <w:lang w:val="uk-UA"/>
              </w:rPr>
            </w:pPr>
          </w:p>
          <w:p w:rsidR="004B2070" w:rsidRPr="005F33C8" w:rsidRDefault="004B2070" w:rsidP="005F33C8">
            <w:pPr>
              <w:pStyle w:val="TableParagraph"/>
              <w:spacing w:before="12"/>
              <w:rPr>
                <w:rFonts w:cs="Calibri"/>
                <w:sz w:val="11"/>
                <w:szCs w:val="11"/>
                <w:lang w:val="uk-UA"/>
              </w:rPr>
            </w:pPr>
          </w:p>
          <w:p w:rsidR="004B2070" w:rsidRPr="005F33C8" w:rsidRDefault="004B2070" w:rsidP="005F33C8">
            <w:pPr>
              <w:pStyle w:val="TableParagraph"/>
              <w:ind w:left="219"/>
              <w:rPr>
                <w:rFonts w:cs="Calibri"/>
                <w:sz w:val="16"/>
                <w:szCs w:val="16"/>
                <w:lang w:val="uk-UA"/>
              </w:rPr>
            </w:pPr>
            <w:r w:rsidRPr="005F33C8">
              <w:rPr>
                <w:color w:val="231F20"/>
                <w:spacing w:val="-3"/>
                <w:sz w:val="16"/>
                <w:lang w:val="uk-UA"/>
              </w:rPr>
              <w:t>Всього</w:t>
            </w:r>
          </w:p>
        </w:tc>
      </w:tr>
      <w:tr w:rsidR="004B2070" w:rsidRPr="005F33C8" w:rsidTr="005F33C8">
        <w:trPr>
          <w:trHeight w:hRule="exact" w:val="617"/>
        </w:trPr>
        <w:tc>
          <w:tcPr>
            <w:tcW w:w="1854" w:type="dxa"/>
            <w:vMerge/>
            <w:tcBorders>
              <w:left w:val="nil"/>
              <w:bottom w:val="single" w:sz="2" w:space="0" w:color="9A5DA6"/>
              <w:right w:val="single" w:sz="2" w:space="0" w:color="9A5DA6"/>
            </w:tcBorders>
            <w:shd w:val="clear" w:color="auto" w:fill="D1D3D4"/>
          </w:tcPr>
          <w:p w:rsidR="004B2070" w:rsidRPr="005F33C8" w:rsidRDefault="004B2070">
            <w:pPr>
              <w:rPr>
                <w:lang w:val="uk-UA"/>
              </w:rPr>
            </w:pPr>
          </w:p>
        </w:tc>
        <w:tc>
          <w:tcPr>
            <w:tcW w:w="77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02" w:line="192" w:lineRule="exact"/>
              <w:ind w:left="245" w:right="118" w:hanging="125"/>
              <w:rPr>
                <w:rFonts w:cs="Calibri"/>
                <w:sz w:val="16"/>
                <w:szCs w:val="16"/>
                <w:lang w:val="uk-UA"/>
              </w:rPr>
            </w:pPr>
            <w:r w:rsidRPr="005F33C8">
              <w:rPr>
                <w:color w:val="231F20"/>
                <w:spacing w:val="-1"/>
                <w:w w:val="105"/>
                <w:sz w:val="16"/>
                <w:lang w:val="uk-UA"/>
              </w:rPr>
              <w:t>Сільське госпо</w:t>
            </w:r>
          </w:p>
        </w:tc>
        <w:tc>
          <w:tcPr>
            <w:tcW w:w="77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4"/>
              <w:rPr>
                <w:rFonts w:cs="Calibri"/>
                <w:sz w:val="16"/>
                <w:szCs w:val="16"/>
                <w:lang w:val="uk-UA"/>
              </w:rPr>
            </w:pPr>
          </w:p>
          <w:p w:rsidR="004B2070" w:rsidRPr="005F33C8" w:rsidRDefault="004B2070" w:rsidP="005F33C8">
            <w:pPr>
              <w:pStyle w:val="TableParagraph"/>
              <w:ind w:left="104"/>
              <w:rPr>
                <w:rFonts w:cs="Calibri"/>
                <w:sz w:val="16"/>
                <w:szCs w:val="16"/>
                <w:lang w:val="uk-UA"/>
              </w:rPr>
            </w:pPr>
            <w:r w:rsidRPr="005F33C8">
              <w:rPr>
                <w:color w:val="231F20"/>
                <w:sz w:val="16"/>
                <w:lang w:val="uk-UA"/>
              </w:rPr>
              <w:t>Промисловість</w:t>
            </w:r>
          </w:p>
        </w:tc>
        <w:tc>
          <w:tcPr>
            <w:tcW w:w="77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02" w:line="192" w:lineRule="exact"/>
              <w:ind w:left="86" w:right="84" w:firstLine="53"/>
              <w:rPr>
                <w:rFonts w:cs="Calibri"/>
                <w:sz w:val="16"/>
                <w:szCs w:val="16"/>
                <w:lang w:val="uk-UA"/>
              </w:rPr>
            </w:pPr>
            <w:r w:rsidRPr="005F33C8">
              <w:rPr>
                <w:w w:val="105"/>
                <w:sz w:val="16"/>
                <w:szCs w:val="16"/>
                <w:lang w:val="uk-UA"/>
              </w:rPr>
              <w:t>Види діяльно дія у сфері послуг</w:t>
            </w:r>
          </w:p>
        </w:tc>
        <w:tc>
          <w:tcPr>
            <w:tcW w:w="77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6" w:line="192" w:lineRule="exact"/>
              <w:ind w:left="44" w:right="41"/>
              <w:jc w:val="center"/>
              <w:rPr>
                <w:rFonts w:cs="Calibri"/>
                <w:sz w:val="16"/>
                <w:szCs w:val="16"/>
                <w:lang w:val="uk-UA"/>
              </w:rPr>
            </w:pPr>
            <w:r w:rsidRPr="005F33C8">
              <w:rPr>
                <w:color w:val="231F20"/>
                <w:spacing w:val="-1"/>
                <w:w w:val="105"/>
                <w:sz w:val="16"/>
                <w:lang w:val="uk-UA"/>
              </w:rPr>
              <w:t>Кінцеве споживання</w:t>
            </w:r>
          </w:p>
        </w:tc>
        <w:tc>
          <w:tcPr>
            <w:tcW w:w="77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6" w:line="192" w:lineRule="exact"/>
              <w:ind w:left="50" w:right="48"/>
              <w:jc w:val="center"/>
              <w:rPr>
                <w:rFonts w:cs="Calibri"/>
                <w:sz w:val="16"/>
                <w:szCs w:val="16"/>
                <w:lang w:val="uk-UA"/>
              </w:rPr>
            </w:pPr>
            <w:r w:rsidRPr="005F33C8">
              <w:rPr>
                <w:color w:val="231F20"/>
                <w:spacing w:val="-1"/>
                <w:sz w:val="16"/>
                <w:lang w:val="uk-UA"/>
              </w:rPr>
              <w:t>Валове накопичення капіталу</w:t>
            </w:r>
          </w:p>
        </w:tc>
        <w:tc>
          <w:tcPr>
            <w:tcW w:w="77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4"/>
              <w:rPr>
                <w:rFonts w:cs="Calibri"/>
                <w:sz w:val="16"/>
                <w:szCs w:val="16"/>
                <w:lang w:val="uk-UA"/>
              </w:rPr>
            </w:pPr>
          </w:p>
          <w:p w:rsidR="004B2070" w:rsidRPr="005F33C8" w:rsidRDefault="004B2070" w:rsidP="005F33C8">
            <w:pPr>
              <w:pStyle w:val="TableParagraph"/>
              <w:ind w:left="129"/>
              <w:rPr>
                <w:rFonts w:cs="Calibri"/>
                <w:sz w:val="16"/>
                <w:szCs w:val="16"/>
                <w:lang w:val="uk-UA"/>
              </w:rPr>
            </w:pPr>
            <w:r w:rsidRPr="005F33C8">
              <w:rPr>
                <w:color w:val="231F20"/>
                <w:w w:val="105"/>
                <w:sz w:val="16"/>
                <w:lang w:val="uk-UA"/>
              </w:rPr>
              <w:t>Експорт</w:t>
            </w:r>
          </w:p>
        </w:tc>
        <w:tc>
          <w:tcPr>
            <w:tcW w:w="771" w:type="dxa"/>
            <w:vMerge/>
            <w:tcBorders>
              <w:left w:val="single" w:sz="2" w:space="0" w:color="9A5DA6"/>
              <w:bottom w:val="single" w:sz="2" w:space="0" w:color="9A5DA6"/>
              <w:right w:val="nil"/>
            </w:tcBorders>
            <w:shd w:val="clear" w:color="auto" w:fill="D1D3D4"/>
          </w:tcPr>
          <w:p w:rsidR="004B2070" w:rsidRPr="005F33C8" w:rsidRDefault="004B2070">
            <w:pPr>
              <w:rPr>
                <w:lang w:val="uk-UA"/>
              </w:rPr>
            </w:pPr>
          </w:p>
        </w:tc>
      </w:tr>
      <w:tr w:rsidR="004B2070" w:rsidRPr="005F33C8" w:rsidTr="005F33C8">
        <w:trPr>
          <w:trHeight w:hRule="exact" w:val="297"/>
        </w:trPr>
        <w:tc>
          <w:tcPr>
            <w:tcW w:w="1854" w:type="dxa"/>
            <w:tcBorders>
              <w:top w:val="single" w:sz="2" w:space="0" w:color="9A5DA6"/>
              <w:left w:val="nil"/>
              <w:bottom w:val="nil"/>
              <w:right w:val="single" w:sz="2" w:space="0" w:color="9A5DA6"/>
            </w:tcBorders>
            <w:shd w:val="clear" w:color="auto" w:fill="D1D3D4"/>
          </w:tcPr>
          <w:p w:rsidR="004B2070" w:rsidRPr="005F33C8" w:rsidRDefault="004B2070" w:rsidP="005F33C8">
            <w:pPr>
              <w:spacing w:before="64"/>
              <w:rPr>
                <w:w w:val="105"/>
                <w:sz w:val="16"/>
                <w:szCs w:val="16"/>
                <w:lang w:val="uk-UA"/>
              </w:rPr>
            </w:pPr>
            <w:r w:rsidRPr="005F33C8">
              <w:rPr>
                <w:w w:val="105"/>
                <w:sz w:val="16"/>
                <w:szCs w:val="16"/>
                <w:lang w:val="uk-UA"/>
              </w:rPr>
              <w:t>Продукція сільського господарства</w:t>
            </w:r>
          </w:p>
        </w:tc>
        <w:tc>
          <w:tcPr>
            <w:tcW w:w="77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sz w:val="16"/>
                <w:lang w:val="uk-UA"/>
              </w:rPr>
              <w:t>34</w:t>
            </w:r>
          </w:p>
        </w:tc>
        <w:tc>
          <w:tcPr>
            <w:tcW w:w="77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sz w:val="16"/>
                <w:lang w:val="uk-UA"/>
              </w:rPr>
              <w:t>59</w:t>
            </w:r>
          </w:p>
        </w:tc>
        <w:tc>
          <w:tcPr>
            <w:tcW w:w="77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143</w:t>
            </w:r>
          </w:p>
        </w:tc>
        <w:tc>
          <w:tcPr>
            <w:tcW w:w="77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sz w:val="16"/>
                <w:lang w:val="uk-UA"/>
              </w:rPr>
              <w:t>81</w:t>
            </w:r>
          </w:p>
        </w:tc>
        <w:tc>
          <w:tcPr>
            <w:tcW w:w="77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sz w:val="16"/>
                <w:lang w:val="uk-UA"/>
              </w:rPr>
              <w:t>21</w:t>
            </w:r>
          </w:p>
        </w:tc>
        <w:tc>
          <w:tcPr>
            <w:tcW w:w="77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sz w:val="16"/>
                <w:lang w:val="uk-UA"/>
              </w:rPr>
              <w:t>32</w:t>
            </w:r>
          </w:p>
        </w:tc>
        <w:tc>
          <w:tcPr>
            <w:tcW w:w="771" w:type="dxa"/>
            <w:tcBorders>
              <w:top w:val="single" w:sz="2" w:space="0" w:color="9A5DA6"/>
              <w:left w:val="single" w:sz="2" w:space="0" w:color="9A5DA6"/>
              <w:bottom w:val="nil"/>
              <w:right w:val="nil"/>
            </w:tcBorders>
            <w:shd w:val="clear" w:color="auto" w:fill="F4E5C2"/>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370</w:t>
            </w:r>
          </w:p>
        </w:tc>
      </w:tr>
      <w:tr w:rsidR="004B2070" w:rsidRPr="005F33C8" w:rsidTr="005F33C8">
        <w:trPr>
          <w:trHeight w:hRule="exact" w:val="284"/>
        </w:trPr>
        <w:tc>
          <w:tcPr>
            <w:tcW w:w="1854" w:type="dxa"/>
            <w:tcBorders>
              <w:top w:val="nil"/>
              <w:left w:val="nil"/>
              <w:bottom w:val="nil"/>
              <w:right w:val="single" w:sz="2" w:space="0" w:color="9A5DA6"/>
            </w:tcBorders>
            <w:shd w:val="clear" w:color="auto" w:fill="D1D3D4"/>
          </w:tcPr>
          <w:p w:rsidR="004B2070" w:rsidRPr="005F33C8" w:rsidRDefault="004B2070" w:rsidP="005F33C8">
            <w:pPr>
              <w:spacing w:before="64"/>
              <w:rPr>
                <w:w w:val="105"/>
                <w:sz w:val="16"/>
                <w:szCs w:val="16"/>
                <w:lang w:val="uk-UA"/>
              </w:rPr>
            </w:pPr>
            <w:r w:rsidRPr="005F33C8">
              <w:rPr>
                <w:w w:val="105"/>
                <w:sz w:val="16"/>
                <w:szCs w:val="16"/>
                <w:lang w:val="uk-UA"/>
              </w:rPr>
              <w:t>Продукція промисловості</w:t>
            </w:r>
          </w:p>
        </w:tc>
        <w:tc>
          <w:tcPr>
            <w:tcW w:w="771"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492"/>
              <w:rPr>
                <w:rFonts w:cs="Calibri"/>
                <w:sz w:val="16"/>
                <w:szCs w:val="16"/>
                <w:lang w:val="uk-UA"/>
              </w:rPr>
            </w:pPr>
            <w:r w:rsidRPr="005F33C8">
              <w:rPr>
                <w:color w:val="231F20"/>
                <w:sz w:val="16"/>
                <w:lang w:val="uk-UA"/>
              </w:rPr>
              <w:t>106</w:t>
            </w:r>
          </w:p>
        </w:tc>
        <w:tc>
          <w:tcPr>
            <w:tcW w:w="771"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492"/>
              <w:rPr>
                <w:rFonts w:cs="Calibri"/>
                <w:sz w:val="16"/>
                <w:szCs w:val="16"/>
                <w:lang w:val="uk-UA"/>
              </w:rPr>
            </w:pPr>
            <w:r w:rsidRPr="005F33C8">
              <w:rPr>
                <w:color w:val="231F20"/>
                <w:sz w:val="16"/>
                <w:lang w:val="uk-UA"/>
              </w:rPr>
              <w:t>119</w:t>
            </w:r>
          </w:p>
        </w:tc>
        <w:tc>
          <w:tcPr>
            <w:tcW w:w="771"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sz w:val="16"/>
                <w:lang w:val="uk-UA"/>
              </w:rPr>
              <w:t>77</w:t>
            </w:r>
          </w:p>
        </w:tc>
        <w:tc>
          <w:tcPr>
            <w:tcW w:w="771"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492"/>
              <w:rPr>
                <w:rFonts w:cs="Calibri"/>
                <w:sz w:val="16"/>
                <w:szCs w:val="16"/>
                <w:lang w:val="uk-UA"/>
              </w:rPr>
            </w:pPr>
            <w:r w:rsidRPr="005F33C8">
              <w:rPr>
                <w:color w:val="231F20"/>
                <w:sz w:val="16"/>
                <w:lang w:val="uk-UA"/>
              </w:rPr>
              <w:t>123</w:t>
            </w:r>
          </w:p>
        </w:tc>
        <w:tc>
          <w:tcPr>
            <w:tcW w:w="771"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492"/>
              <w:rPr>
                <w:rFonts w:cs="Calibri"/>
                <w:sz w:val="16"/>
                <w:szCs w:val="16"/>
                <w:lang w:val="uk-UA"/>
              </w:rPr>
            </w:pPr>
            <w:r w:rsidRPr="005F33C8">
              <w:rPr>
                <w:color w:val="231F20"/>
                <w:sz w:val="16"/>
                <w:lang w:val="uk-UA"/>
              </w:rPr>
              <w:t>103</w:t>
            </w:r>
          </w:p>
        </w:tc>
        <w:tc>
          <w:tcPr>
            <w:tcW w:w="771"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sz w:val="16"/>
                <w:lang w:val="uk-UA"/>
              </w:rPr>
              <w:t>62</w:t>
            </w:r>
          </w:p>
        </w:tc>
        <w:tc>
          <w:tcPr>
            <w:tcW w:w="771" w:type="dxa"/>
            <w:tcBorders>
              <w:top w:val="nil"/>
              <w:left w:val="single" w:sz="2" w:space="0" w:color="9A5DA6"/>
              <w:bottom w:val="nil"/>
              <w:right w:val="nil"/>
            </w:tcBorders>
            <w:shd w:val="clear" w:color="auto" w:fill="F4E5C2"/>
          </w:tcPr>
          <w:p w:rsidR="004B2070" w:rsidRPr="005F33C8" w:rsidRDefault="004B2070" w:rsidP="005F33C8">
            <w:pPr>
              <w:pStyle w:val="TableParagraph"/>
              <w:spacing w:before="23"/>
              <w:ind w:left="492"/>
              <w:rPr>
                <w:rFonts w:cs="Calibri"/>
                <w:sz w:val="16"/>
                <w:szCs w:val="16"/>
                <w:lang w:val="uk-UA"/>
              </w:rPr>
            </w:pPr>
            <w:r w:rsidRPr="005F33C8">
              <w:rPr>
                <w:color w:val="231F20"/>
                <w:sz w:val="16"/>
                <w:lang w:val="uk-UA"/>
              </w:rPr>
              <w:t>590</w:t>
            </w:r>
          </w:p>
        </w:tc>
      </w:tr>
      <w:tr w:rsidR="004B2070" w:rsidRPr="005F33C8" w:rsidTr="005F33C8">
        <w:trPr>
          <w:trHeight w:hRule="exact" w:val="284"/>
        </w:trPr>
        <w:tc>
          <w:tcPr>
            <w:tcW w:w="1854" w:type="dxa"/>
            <w:tcBorders>
              <w:top w:val="nil"/>
              <w:left w:val="nil"/>
              <w:bottom w:val="nil"/>
              <w:right w:val="single" w:sz="2" w:space="0" w:color="9A5DA6"/>
            </w:tcBorders>
            <w:shd w:val="clear" w:color="auto" w:fill="D1D3D4"/>
          </w:tcPr>
          <w:p w:rsidR="004B2070" w:rsidRPr="005F33C8" w:rsidRDefault="004B2070" w:rsidP="00837634">
            <w:pPr>
              <w:rPr>
                <w:lang w:val="uk-UA"/>
              </w:rPr>
            </w:pPr>
            <w:r w:rsidRPr="005F33C8">
              <w:rPr>
                <w:w w:val="105"/>
                <w:sz w:val="16"/>
                <w:szCs w:val="16"/>
                <w:lang w:val="uk-UA"/>
              </w:rPr>
              <w:t>Послуги</w:t>
            </w:r>
          </w:p>
        </w:tc>
        <w:tc>
          <w:tcPr>
            <w:tcW w:w="771"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sz w:val="16"/>
                <w:lang w:val="uk-UA"/>
              </w:rPr>
              <w:t>70</w:t>
            </w:r>
          </w:p>
        </w:tc>
        <w:tc>
          <w:tcPr>
            <w:tcW w:w="771"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492"/>
              <w:rPr>
                <w:rFonts w:cs="Calibri"/>
                <w:sz w:val="16"/>
                <w:szCs w:val="16"/>
                <w:lang w:val="uk-UA"/>
              </w:rPr>
            </w:pPr>
            <w:r w:rsidRPr="005F33C8">
              <w:rPr>
                <w:color w:val="231F20"/>
                <w:sz w:val="16"/>
                <w:lang w:val="uk-UA"/>
              </w:rPr>
              <w:t>112</w:t>
            </w:r>
          </w:p>
        </w:tc>
        <w:tc>
          <w:tcPr>
            <w:tcW w:w="771"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sz w:val="16"/>
                <w:lang w:val="uk-UA"/>
              </w:rPr>
              <w:t>75</w:t>
            </w:r>
          </w:p>
        </w:tc>
        <w:tc>
          <w:tcPr>
            <w:tcW w:w="771" w:type="dxa"/>
            <w:vMerge w:val="restart"/>
            <w:tcBorders>
              <w:top w:val="nil"/>
              <w:left w:val="single" w:sz="2" w:space="0" w:color="9A5DA6"/>
              <w:right w:val="single" w:sz="2" w:space="0" w:color="9A5DA6"/>
            </w:tcBorders>
            <w:shd w:val="clear" w:color="auto" w:fill="FFFFFF"/>
          </w:tcPr>
          <w:p w:rsidR="004B2070" w:rsidRPr="005F33C8" w:rsidRDefault="004B2070" w:rsidP="005F33C8">
            <w:pPr>
              <w:pStyle w:val="TableParagraph"/>
              <w:spacing w:before="23"/>
              <w:ind w:left="492"/>
              <w:rPr>
                <w:rFonts w:cs="Calibri"/>
                <w:sz w:val="16"/>
                <w:szCs w:val="16"/>
                <w:lang w:val="uk-UA"/>
              </w:rPr>
            </w:pPr>
            <w:r w:rsidRPr="005F33C8">
              <w:rPr>
                <w:color w:val="231F20"/>
                <w:sz w:val="16"/>
                <w:lang w:val="uk-UA"/>
              </w:rPr>
              <w:t>291</w:t>
            </w:r>
          </w:p>
        </w:tc>
        <w:tc>
          <w:tcPr>
            <w:tcW w:w="771" w:type="dxa"/>
            <w:vMerge w:val="restart"/>
            <w:tcBorders>
              <w:top w:val="nil"/>
              <w:left w:val="single" w:sz="2" w:space="0" w:color="9A5DA6"/>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sz w:val="16"/>
                <w:lang w:val="uk-UA"/>
              </w:rPr>
              <w:t>61</w:t>
            </w:r>
          </w:p>
        </w:tc>
        <w:tc>
          <w:tcPr>
            <w:tcW w:w="771" w:type="dxa"/>
            <w:vMerge w:val="restart"/>
            <w:tcBorders>
              <w:top w:val="nil"/>
              <w:left w:val="single" w:sz="2" w:space="0" w:color="9A5DA6"/>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sz w:val="16"/>
                <w:lang w:val="uk-UA"/>
              </w:rPr>
              <w:t>31</w:t>
            </w:r>
          </w:p>
        </w:tc>
        <w:tc>
          <w:tcPr>
            <w:tcW w:w="771" w:type="dxa"/>
            <w:tcBorders>
              <w:top w:val="nil"/>
              <w:left w:val="single" w:sz="2" w:space="0" w:color="9A5DA6"/>
              <w:bottom w:val="nil"/>
              <w:right w:val="nil"/>
            </w:tcBorders>
            <w:shd w:val="clear" w:color="auto" w:fill="F4E5C2"/>
          </w:tcPr>
          <w:p w:rsidR="004B2070" w:rsidRPr="005F33C8" w:rsidRDefault="004B2070" w:rsidP="005F33C8">
            <w:pPr>
              <w:pStyle w:val="TableParagraph"/>
              <w:spacing w:before="23"/>
              <w:ind w:left="492"/>
              <w:rPr>
                <w:rFonts w:cs="Calibri"/>
                <w:sz w:val="16"/>
                <w:szCs w:val="16"/>
                <w:lang w:val="uk-UA"/>
              </w:rPr>
            </w:pPr>
            <w:r w:rsidRPr="005F33C8">
              <w:rPr>
                <w:color w:val="231F20"/>
                <w:sz w:val="16"/>
                <w:lang w:val="uk-UA"/>
              </w:rPr>
              <w:t>640</w:t>
            </w:r>
          </w:p>
        </w:tc>
      </w:tr>
      <w:tr w:rsidR="004B2070" w:rsidRPr="005F33C8" w:rsidTr="005F33C8">
        <w:trPr>
          <w:trHeight w:hRule="exact" w:val="270"/>
        </w:trPr>
        <w:tc>
          <w:tcPr>
            <w:tcW w:w="1854" w:type="dxa"/>
            <w:tcBorders>
              <w:top w:val="nil"/>
              <w:left w:val="nil"/>
              <w:bottom w:val="single" w:sz="2" w:space="0" w:color="9A5DA6"/>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pacing w:val="-3"/>
                <w:w w:val="105"/>
                <w:sz w:val="16"/>
                <w:lang w:val="uk-UA"/>
              </w:rPr>
              <w:t>Додана вартість</w:t>
            </w:r>
          </w:p>
        </w:tc>
        <w:tc>
          <w:tcPr>
            <w:tcW w:w="771"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sz w:val="16"/>
                <w:lang w:val="uk-UA"/>
              </w:rPr>
              <w:t>90</w:t>
            </w:r>
          </w:p>
        </w:tc>
        <w:tc>
          <w:tcPr>
            <w:tcW w:w="771"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492"/>
              <w:rPr>
                <w:rFonts w:cs="Calibri"/>
                <w:sz w:val="16"/>
                <w:szCs w:val="16"/>
                <w:lang w:val="uk-UA"/>
              </w:rPr>
            </w:pPr>
            <w:r w:rsidRPr="005F33C8">
              <w:rPr>
                <w:color w:val="231F20"/>
                <w:sz w:val="16"/>
                <w:lang w:val="uk-UA"/>
              </w:rPr>
              <w:t>210</w:t>
            </w:r>
          </w:p>
        </w:tc>
        <w:tc>
          <w:tcPr>
            <w:tcW w:w="771"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492"/>
              <w:rPr>
                <w:rFonts w:cs="Calibri"/>
                <w:sz w:val="16"/>
                <w:szCs w:val="16"/>
                <w:lang w:val="uk-UA"/>
              </w:rPr>
            </w:pPr>
            <w:r w:rsidRPr="005F33C8">
              <w:rPr>
                <w:color w:val="231F20"/>
                <w:sz w:val="16"/>
                <w:lang w:val="uk-UA"/>
              </w:rPr>
              <w:t>405</w:t>
            </w:r>
          </w:p>
        </w:tc>
        <w:tc>
          <w:tcPr>
            <w:tcW w:w="771" w:type="dxa"/>
            <w:vMerge/>
            <w:tcBorders>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771" w:type="dxa"/>
            <w:vMerge/>
            <w:tcBorders>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771" w:type="dxa"/>
            <w:vMerge/>
            <w:tcBorders>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771" w:type="dxa"/>
            <w:tcBorders>
              <w:top w:val="nil"/>
              <w:left w:val="single" w:sz="2" w:space="0" w:color="9A5DA6"/>
              <w:bottom w:val="single" w:sz="2" w:space="0" w:color="9A5DA6"/>
              <w:right w:val="nil"/>
            </w:tcBorders>
            <w:shd w:val="clear" w:color="auto" w:fill="F4E5C2"/>
          </w:tcPr>
          <w:p w:rsidR="004B2070" w:rsidRPr="005F33C8" w:rsidRDefault="004B2070" w:rsidP="005F33C8">
            <w:pPr>
              <w:pStyle w:val="TableParagraph"/>
              <w:spacing w:before="23"/>
              <w:ind w:left="492"/>
              <w:rPr>
                <w:rFonts w:cs="Calibri"/>
                <w:sz w:val="16"/>
                <w:szCs w:val="16"/>
                <w:lang w:val="uk-UA"/>
              </w:rPr>
            </w:pPr>
            <w:r w:rsidRPr="005F33C8">
              <w:rPr>
                <w:color w:val="231F20"/>
                <w:sz w:val="16"/>
                <w:lang w:val="uk-UA"/>
              </w:rPr>
              <w:t>705</w:t>
            </w:r>
          </w:p>
        </w:tc>
      </w:tr>
      <w:tr w:rsidR="004B2070" w:rsidRPr="005F33C8" w:rsidTr="005F33C8">
        <w:trPr>
          <w:trHeight w:hRule="exact" w:val="283"/>
        </w:trPr>
        <w:tc>
          <w:tcPr>
            <w:tcW w:w="1854"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pacing w:val="-3"/>
                <w:sz w:val="16"/>
                <w:lang w:val="uk-UA"/>
              </w:rPr>
              <w:t>Всього</w:t>
            </w:r>
          </w:p>
        </w:tc>
        <w:tc>
          <w:tcPr>
            <w:tcW w:w="77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300</w:t>
            </w:r>
          </w:p>
        </w:tc>
        <w:tc>
          <w:tcPr>
            <w:tcW w:w="77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500</w:t>
            </w:r>
          </w:p>
        </w:tc>
        <w:tc>
          <w:tcPr>
            <w:tcW w:w="77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700</w:t>
            </w:r>
          </w:p>
        </w:tc>
        <w:tc>
          <w:tcPr>
            <w:tcW w:w="77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495</w:t>
            </w:r>
          </w:p>
        </w:tc>
        <w:tc>
          <w:tcPr>
            <w:tcW w:w="77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185</w:t>
            </w:r>
          </w:p>
        </w:tc>
        <w:tc>
          <w:tcPr>
            <w:tcW w:w="77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125</w:t>
            </w:r>
          </w:p>
        </w:tc>
        <w:tc>
          <w:tcPr>
            <w:tcW w:w="771" w:type="dxa"/>
            <w:tcBorders>
              <w:top w:val="single" w:sz="2" w:space="0" w:color="9A5DA6"/>
              <w:left w:val="single" w:sz="2" w:space="0" w:color="9A5DA6"/>
              <w:bottom w:val="single" w:sz="2" w:space="0" w:color="9A5DA6"/>
              <w:right w:val="nil"/>
            </w:tcBorders>
            <w:shd w:val="clear" w:color="auto" w:fill="F4E5C2"/>
          </w:tcPr>
          <w:p w:rsidR="004B2070" w:rsidRPr="005F33C8" w:rsidRDefault="004B2070">
            <w:pPr>
              <w:rPr>
                <w:lang w:val="uk-UA"/>
              </w:rPr>
            </w:pPr>
          </w:p>
        </w:tc>
      </w:tr>
    </w:tbl>
    <w:p w:rsidR="004B2070" w:rsidRPr="005D7DA8" w:rsidRDefault="004B2070">
      <w:pPr>
        <w:spacing w:before="6"/>
        <w:rPr>
          <w:rFonts w:cs="Calibri"/>
          <w:sz w:val="16"/>
          <w:szCs w:val="16"/>
          <w:lang w:val="uk-UA"/>
        </w:rPr>
      </w:pPr>
    </w:p>
    <w:p w:rsidR="004B2070" w:rsidRPr="005D7DA8" w:rsidRDefault="004B2070">
      <w:pPr>
        <w:spacing w:before="75"/>
        <w:ind w:left="244"/>
        <w:rPr>
          <w:rFonts w:cs="Calibri"/>
          <w:sz w:val="16"/>
          <w:szCs w:val="16"/>
          <w:lang w:val="uk-UA"/>
        </w:rPr>
      </w:pPr>
      <w:r w:rsidRPr="005D7DA8">
        <w:rPr>
          <w:b/>
          <w:color w:val="231F20"/>
          <w:w w:val="105"/>
          <w:sz w:val="16"/>
          <w:lang w:val="uk-UA"/>
        </w:rPr>
        <w:t xml:space="preserve">Рамки </w:t>
      </w:r>
      <w:r w:rsidR="00AB6EC6">
        <w:rPr>
          <w:b/>
          <w:color w:val="231F20"/>
          <w:w w:val="105"/>
          <w:sz w:val="16"/>
          <w:lang w:val="uk-UA"/>
        </w:rPr>
        <w:t>постачання та споживання</w:t>
      </w:r>
    </w:p>
    <w:tbl>
      <w:tblPr>
        <w:tblW w:w="0" w:type="auto"/>
        <w:tblInd w:w="183" w:type="dxa"/>
        <w:tblLayout w:type="fixed"/>
        <w:tblCellMar>
          <w:left w:w="0" w:type="dxa"/>
          <w:right w:w="0" w:type="dxa"/>
        </w:tblCellMar>
        <w:tblLook w:val="01E0" w:firstRow="1" w:lastRow="1" w:firstColumn="1" w:lastColumn="1" w:noHBand="0" w:noVBand="0"/>
      </w:tblPr>
      <w:tblGrid>
        <w:gridCol w:w="340"/>
        <w:gridCol w:w="1347"/>
        <w:gridCol w:w="1210"/>
        <w:gridCol w:w="880"/>
        <w:gridCol w:w="390"/>
        <w:gridCol w:w="771"/>
        <w:gridCol w:w="771"/>
        <w:gridCol w:w="771"/>
        <w:gridCol w:w="771"/>
        <w:gridCol w:w="771"/>
        <w:gridCol w:w="771"/>
        <w:gridCol w:w="771"/>
      </w:tblGrid>
      <w:tr w:rsidR="004B2070" w:rsidRPr="005F33C8" w:rsidTr="00C77CB1">
        <w:trPr>
          <w:trHeight w:hRule="exact" w:val="233"/>
        </w:trPr>
        <w:tc>
          <w:tcPr>
            <w:tcW w:w="1687" w:type="dxa"/>
            <w:gridSpan w:val="2"/>
            <w:vMerge w:val="restart"/>
            <w:tcBorders>
              <w:top w:val="single" w:sz="2" w:space="0" w:color="9A5DA6"/>
              <w:left w:val="nil"/>
              <w:right w:val="single" w:sz="2" w:space="0" w:color="9A5DA6"/>
            </w:tcBorders>
            <w:shd w:val="clear" w:color="auto" w:fill="D1D3D4"/>
          </w:tcPr>
          <w:p w:rsidR="004B2070" w:rsidRPr="005F33C8" w:rsidRDefault="004B2070">
            <w:pPr>
              <w:rPr>
                <w:lang w:val="uk-UA"/>
              </w:rPr>
            </w:pPr>
          </w:p>
        </w:tc>
        <w:tc>
          <w:tcPr>
            <w:tcW w:w="2480"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7"/>
              <w:jc w:val="center"/>
              <w:rPr>
                <w:rFonts w:cs="Calibri"/>
                <w:sz w:val="16"/>
                <w:szCs w:val="16"/>
                <w:lang w:val="uk-UA"/>
              </w:rPr>
            </w:pPr>
            <w:r w:rsidRPr="005F33C8">
              <w:rPr>
                <w:color w:val="231F20"/>
                <w:spacing w:val="-1"/>
                <w:w w:val="105"/>
                <w:sz w:val="16"/>
                <w:lang w:val="uk-UA"/>
              </w:rPr>
              <w:t>Продукція</w:t>
            </w:r>
          </w:p>
        </w:tc>
        <w:tc>
          <w:tcPr>
            <w:tcW w:w="2313"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7"/>
              <w:jc w:val="center"/>
              <w:rPr>
                <w:rFonts w:cs="Calibri"/>
                <w:sz w:val="16"/>
                <w:szCs w:val="16"/>
                <w:lang w:val="uk-UA"/>
              </w:rPr>
            </w:pPr>
            <w:r w:rsidRPr="005F33C8">
              <w:rPr>
                <w:color w:val="231F20"/>
                <w:sz w:val="16"/>
                <w:lang w:val="uk-UA"/>
              </w:rPr>
              <w:t>Галузі</w:t>
            </w:r>
          </w:p>
        </w:tc>
        <w:tc>
          <w:tcPr>
            <w:tcW w:w="2313"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7"/>
              <w:jc w:val="center"/>
              <w:rPr>
                <w:rFonts w:cs="Calibri"/>
                <w:sz w:val="16"/>
                <w:szCs w:val="16"/>
                <w:lang w:val="uk-UA"/>
              </w:rPr>
            </w:pPr>
            <w:r w:rsidRPr="005F33C8">
              <w:rPr>
                <w:color w:val="231F20"/>
                <w:spacing w:val="-1"/>
                <w:w w:val="105"/>
                <w:sz w:val="16"/>
                <w:lang w:val="uk-UA"/>
              </w:rPr>
              <w:t>Кінцеве використання</w:t>
            </w:r>
          </w:p>
        </w:tc>
        <w:tc>
          <w:tcPr>
            <w:tcW w:w="771" w:type="dxa"/>
            <w:vMerge w:val="restart"/>
            <w:tcBorders>
              <w:top w:val="single" w:sz="2" w:space="0" w:color="9A5DA6"/>
              <w:left w:val="single" w:sz="2" w:space="0" w:color="9A5DA6"/>
              <w:right w:val="nil"/>
            </w:tcBorders>
            <w:shd w:val="clear" w:color="auto" w:fill="D1D3D4"/>
          </w:tcPr>
          <w:p w:rsidR="004B2070" w:rsidRPr="005F33C8" w:rsidRDefault="004B2070">
            <w:pPr>
              <w:pStyle w:val="TableParagraph"/>
              <w:rPr>
                <w:rFonts w:cs="Calibri"/>
                <w:sz w:val="16"/>
                <w:szCs w:val="16"/>
                <w:lang w:val="uk-UA"/>
              </w:rPr>
            </w:pPr>
          </w:p>
          <w:p w:rsidR="004B2070" w:rsidRPr="005F33C8" w:rsidRDefault="004B2070" w:rsidP="005F33C8">
            <w:pPr>
              <w:pStyle w:val="TableParagraph"/>
              <w:spacing w:before="120"/>
              <w:ind w:left="219"/>
              <w:rPr>
                <w:rFonts w:cs="Calibri"/>
                <w:sz w:val="16"/>
                <w:szCs w:val="16"/>
                <w:lang w:val="uk-UA"/>
              </w:rPr>
            </w:pPr>
            <w:r w:rsidRPr="005F33C8">
              <w:rPr>
                <w:color w:val="231F20"/>
                <w:spacing w:val="-3"/>
                <w:sz w:val="16"/>
                <w:lang w:val="uk-UA"/>
              </w:rPr>
              <w:t>Всього</w:t>
            </w:r>
          </w:p>
        </w:tc>
      </w:tr>
      <w:tr w:rsidR="004B2070" w:rsidRPr="005F33C8" w:rsidTr="00C77CB1">
        <w:trPr>
          <w:trHeight w:hRule="exact" w:val="617"/>
        </w:trPr>
        <w:tc>
          <w:tcPr>
            <w:tcW w:w="1687" w:type="dxa"/>
            <w:gridSpan w:val="2"/>
            <w:vMerge/>
            <w:tcBorders>
              <w:left w:val="nil"/>
              <w:bottom w:val="single" w:sz="2" w:space="0" w:color="9A5DA6"/>
              <w:right w:val="single" w:sz="2" w:space="0" w:color="9A5DA6"/>
            </w:tcBorders>
            <w:shd w:val="clear" w:color="auto" w:fill="D1D3D4"/>
          </w:tcPr>
          <w:p w:rsidR="004B2070" w:rsidRPr="005F33C8" w:rsidRDefault="004B2070">
            <w:pPr>
              <w:rPr>
                <w:lang w:val="uk-UA"/>
              </w:rPr>
            </w:pPr>
          </w:p>
        </w:tc>
        <w:tc>
          <w:tcPr>
            <w:tcW w:w="121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6" w:line="192" w:lineRule="exact"/>
              <w:ind w:left="82" w:right="80" w:hanging="1"/>
              <w:jc w:val="center"/>
              <w:rPr>
                <w:rFonts w:cs="Calibri"/>
                <w:sz w:val="16"/>
                <w:szCs w:val="16"/>
                <w:lang w:val="uk-UA"/>
              </w:rPr>
            </w:pPr>
            <w:r w:rsidRPr="005F33C8">
              <w:rPr>
                <w:color w:val="231F20"/>
                <w:spacing w:val="-1"/>
                <w:w w:val="105"/>
                <w:sz w:val="16"/>
                <w:lang w:val="uk-UA"/>
              </w:rPr>
              <w:t>Продукція сільського господарства</w:t>
            </w:r>
          </w:p>
        </w:tc>
        <w:tc>
          <w:tcPr>
            <w:tcW w:w="88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02" w:line="192" w:lineRule="exact"/>
              <w:ind w:left="82" w:right="65" w:hanging="16"/>
              <w:rPr>
                <w:rFonts w:cs="Calibri"/>
                <w:sz w:val="16"/>
                <w:szCs w:val="16"/>
                <w:lang w:val="uk-UA"/>
              </w:rPr>
            </w:pPr>
            <w:r w:rsidRPr="005F33C8">
              <w:rPr>
                <w:w w:val="105"/>
                <w:sz w:val="16"/>
                <w:szCs w:val="16"/>
                <w:lang w:val="uk-UA"/>
              </w:rPr>
              <w:t>Продукція промисловості</w:t>
            </w:r>
          </w:p>
        </w:tc>
        <w:tc>
          <w:tcPr>
            <w:tcW w:w="39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4"/>
              <w:rPr>
                <w:rFonts w:cs="Calibri"/>
                <w:sz w:val="16"/>
                <w:szCs w:val="16"/>
                <w:lang w:val="uk-UA"/>
              </w:rPr>
            </w:pPr>
          </w:p>
          <w:p w:rsidR="004B2070" w:rsidRPr="005F33C8" w:rsidRDefault="004B2070" w:rsidP="005F33C8">
            <w:pPr>
              <w:pStyle w:val="TableParagraph"/>
              <w:ind w:left="109"/>
              <w:rPr>
                <w:rFonts w:cs="Calibri"/>
                <w:sz w:val="16"/>
                <w:szCs w:val="16"/>
                <w:lang w:val="uk-UA"/>
              </w:rPr>
            </w:pPr>
            <w:r w:rsidRPr="005F33C8">
              <w:rPr>
                <w:color w:val="231F20"/>
                <w:sz w:val="16"/>
                <w:lang w:val="uk-UA"/>
              </w:rPr>
              <w:t>Послуги</w:t>
            </w:r>
          </w:p>
        </w:tc>
        <w:tc>
          <w:tcPr>
            <w:tcW w:w="77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02" w:line="192" w:lineRule="exact"/>
              <w:ind w:left="245" w:right="118" w:hanging="125"/>
              <w:rPr>
                <w:rFonts w:cs="Calibri"/>
                <w:sz w:val="16"/>
                <w:szCs w:val="16"/>
                <w:lang w:val="uk-UA"/>
              </w:rPr>
            </w:pPr>
            <w:r w:rsidRPr="005F33C8">
              <w:rPr>
                <w:color w:val="231F20"/>
                <w:spacing w:val="-1"/>
                <w:w w:val="105"/>
                <w:sz w:val="16"/>
                <w:lang w:val="uk-UA"/>
              </w:rPr>
              <w:t>Сільське господарство</w:t>
            </w:r>
          </w:p>
        </w:tc>
        <w:tc>
          <w:tcPr>
            <w:tcW w:w="77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4"/>
              <w:rPr>
                <w:rFonts w:cs="Calibri"/>
                <w:sz w:val="16"/>
                <w:szCs w:val="16"/>
                <w:lang w:val="uk-UA"/>
              </w:rPr>
            </w:pPr>
          </w:p>
          <w:p w:rsidR="004B2070" w:rsidRPr="005F33C8" w:rsidRDefault="004B2070" w:rsidP="005F33C8">
            <w:pPr>
              <w:pStyle w:val="TableParagraph"/>
              <w:ind w:left="104"/>
              <w:rPr>
                <w:rFonts w:cs="Calibri"/>
                <w:sz w:val="16"/>
                <w:szCs w:val="16"/>
                <w:lang w:val="uk-UA"/>
              </w:rPr>
            </w:pPr>
            <w:r w:rsidRPr="005F33C8">
              <w:rPr>
                <w:color w:val="231F20"/>
                <w:sz w:val="16"/>
                <w:lang w:val="uk-UA"/>
              </w:rPr>
              <w:t>Промисловість</w:t>
            </w:r>
          </w:p>
        </w:tc>
        <w:tc>
          <w:tcPr>
            <w:tcW w:w="77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02" w:line="192" w:lineRule="exact"/>
              <w:ind w:left="86" w:right="84" w:firstLine="53"/>
              <w:rPr>
                <w:rFonts w:cs="Calibri"/>
                <w:sz w:val="16"/>
                <w:szCs w:val="16"/>
                <w:lang w:val="uk-UA"/>
              </w:rPr>
            </w:pPr>
            <w:r w:rsidRPr="005F33C8">
              <w:rPr>
                <w:w w:val="105"/>
                <w:sz w:val="16"/>
                <w:szCs w:val="16"/>
                <w:lang w:val="uk-UA"/>
              </w:rPr>
              <w:t>Види діяльно дія у сфері послуг</w:t>
            </w:r>
          </w:p>
        </w:tc>
        <w:tc>
          <w:tcPr>
            <w:tcW w:w="77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02" w:line="192" w:lineRule="exact"/>
              <w:ind w:left="60" w:right="56" w:hanging="2"/>
              <w:rPr>
                <w:rFonts w:cs="Calibri"/>
                <w:sz w:val="16"/>
                <w:szCs w:val="16"/>
                <w:lang w:val="uk-UA"/>
              </w:rPr>
            </w:pPr>
            <w:r w:rsidRPr="005F33C8">
              <w:rPr>
                <w:color w:val="231F20"/>
                <w:spacing w:val="-1"/>
                <w:w w:val="105"/>
                <w:sz w:val="16"/>
                <w:lang w:val="uk-UA"/>
              </w:rPr>
              <w:t>Кінцеве споживання</w:t>
            </w:r>
          </w:p>
        </w:tc>
        <w:tc>
          <w:tcPr>
            <w:tcW w:w="77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6" w:line="192" w:lineRule="exact"/>
              <w:ind w:left="50" w:right="48"/>
              <w:jc w:val="center"/>
              <w:rPr>
                <w:rFonts w:cs="Calibri"/>
                <w:sz w:val="16"/>
                <w:szCs w:val="16"/>
                <w:lang w:val="uk-UA"/>
              </w:rPr>
            </w:pPr>
            <w:r w:rsidRPr="005F33C8">
              <w:rPr>
                <w:color w:val="231F20"/>
                <w:spacing w:val="-1"/>
                <w:sz w:val="16"/>
                <w:lang w:val="uk-UA"/>
              </w:rPr>
              <w:t>Валове накопичена капіталу</w:t>
            </w:r>
          </w:p>
        </w:tc>
        <w:tc>
          <w:tcPr>
            <w:tcW w:w="77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4"/>
              <w:rPr>
                <w:rFonts w:cs="Calibri"/>
                <w:sz w:val="16"/>
                <w:szCs w:val="16"/>
                <w:lang w:val="uk-UA"/>
              </w:rPr>
            </w:pPr>
          </w:p>
          <w:p w:rsidR="004B2070" w:rsidRPr="005F33C8" w:rsidRDefault="004B2070" w:rsidP="005F33C8">
            <w:pPr>
              <w:pStyle w:val="TableParagraph"/>
              <w:ind w:left="129"/>
              <w:rPr>
                <w:rFonts w:cs="Calibri"/>
                <w:sz w:val="16"/>
                <w:szCs w:val="16"/>
                <w:lang w:val="uk-UA"/>
              </w:rPr>
            </w:pPr>
            <w:r w:rsidRPr="005F33C8">
              <w:rPr>
                <w:color w:val="231F20"/>
                <w:w w:val="105"/>
                <w:sz w:val="16"/>
                <w:lang w:val="uk-UA"/>
              </w:rPr>
              <w:t>Експорт</w:t>
            </w:r>
          </w:p>
        </w:tc>
        <w:tc>
          <w:tcPr>
            <w:tcW w:w="771" w:type="dxa"/>
            <w:vMerge/>
            <w:tcBorders>
              <w:left w:val="single" w:sz="2" w:space="0" w:color="9A5DA6"/>
              <w:bottom w:val="single" w:sz="2" w:space="0" w:color="9A5DA6"/>
              <w:right w:val="nil"/>
            </w:tcBorders>
            <w:shd w:val="clear" w:color="auto" w:fill="D1D3D4"/>
          </w:tcPr>
          <w:p w:rsidR="004B2070" w:rsidRPr="005F33C8" w:rsidRDefault="004B2070">
            <w:pPr>
              <w:rPr>
                <w:lang w:val="uk-UA"/>
              </w:rPr>
            </w:pPr>
          </w:p>
        </w:tc>
      </w:tr>
      <w:tr w:rsidR="004B2070" w:rsidRPr="005F33C8" w:rsidTr="00C77CB1">
        <w:trPr>
          <w:trHeight w:hRule="exact" w:val="1692"/>
        </w:trPr>
        <w:tc>
          <w:tcPr>
            <w:tcW w:w="340" w:type="dxa"/>
            <w:tcBorders>
              <w:top w:val="single" w:sz="2" w:space="0" w:color="9A5DA6"/>
              <w:left w:val="nil"/>
              <w:bottom w:val="single" w:sz="2" w:space="0" w:color="9A5DA6"/>
              <w:right w:val="single" w:sz="2" w:space="0" w:color="9A5DA6"/>
            </w:tcBorders>
            <w:shd w:val="clear" w:color="auto" w:fill="D1D3D4"/>
            <w:textDirection w:val="btLr"/>
          </w:tcPr>
          <w:p w:rsidR="004B2070" w:rsidRPr="005F33C8" w:rsidRDefault="004B2070" w:rsidP="005F33C8">
            <w:pPr>
              <w:pStyle w:val="TableParagraph"/>
              <w:spacing w:before="77"/>
              <w:ind w:left="139"/>
              <w:rPr>
                <w:rFonts w:cs="Calibri"/>
                <w:sz w:val="16"/>
                <w:szCs w:val="16"/>
                <w:lang w:val="uk-UA"/>
              </w:rPr>
            </w:pPr>
            <w:r w:rsidRPr="005F33C8">
              <w:rPr>
                <w:color w:val="231F20"/>
                <w:spacing w:val="-1"/>
                <w:w w:val="105"/>
                <w:sz w:val="16"/>
                <w:lang w:val="uk-UA"/>
              </w:rPr>
              <w:t>Продукція</w:t>
            </w:r>
          </w:p>
        </w:tc>
        <w:tc>
          <w:tcPr>
            <w:tcW w:w="1347"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2" w:line="348" w:lineRule="auto"/>
              <w:ind w:left="24" w:right="67" w:hanging="1"/>
              <w:rPr>
                <w:rFonts w:cs="Calibri"/>
                <w:sz w:val="16"/>
                <w:szCs w:val="16"/>
                <w:lang w:val="uk-UA"/>
              </w:rPr>
            </w:pPr>
            <w:r w:rsidRPr="005F33C8">
              <w:rPr>
                <w:color w:val="231F20"/>
                <w:spacing w:val="-1"/>
                <w:w w:val="105"/>
                <w:sz w:val="16"/>
                <w:lang w:val="uk-UA"/>
              </w:rPr>
              <w:t xml:space="preserve">Продукція сільського господарства </w:t>
            </w:r>
            <w:r w:rsidRPr="005F33C8">
              <w:rPr>
                <w:w w:val="105"/>
                <w:sz w:val="16"/>
                <w:szCs w:val="16"/>
                <w:lang w:val="uk-UA"/>
              </w:rPr>
              <w:t>Продукція промисловості</w:t>
            </w:r>
          </w:p>
          <w:p w:rsidR="004B2070" w:rsidRPr="005F33C8" w:rsidRDefault="004B2070" w:rsidP="005F33C8">
            <w:pPr>
              <w:pStyle w:val="TableParagraph"/>
              <w:ind w:left="24"/>
              <w:rPr>
                <w:rFonts w:cs="Calibri"/>
                <w:sz w:val="16"/>
                <w:szCs w:val="16"/>
                <w:lang w:val="uk-UA"/>
              </w:rPr>
            </w:pPr>
            <w:r w:rsidRPr="005F33C8">
              <w:rPr>
                <w:color w:val="231F20"/>
                <w:sz w:val="16"/>
                <w:lang w:val="uk-UA"/>
              </w:rPr>
              <w:t>Послуги</w:t>
            </w:r>
          </w:p>
        </w:tc>
        <w:tc>
          <w:tcPr>
            <w:tcW w:w="121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88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39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77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sz w:val="16"/>
                <w:lang w:val="uk-UA"/>
              </w:rPr>
              <w:t>34</w:t>
            </w:r>
          </w:p>
          <w:p w:rsidR="004B2070" w:rsidRPr="005F33C8" w:rsidRDefault="004B2070" w:rsidP="005F33C8">
            <w:pPr>
              <w:pStyle w:val="TableParagraph"/>
              <w:spacing w:before="88"/>
              <w:ind w:right="22"/>
              <w:jc w:val="right"/>
              <w:rPr>
                <w:rFonts w:cs="Calibri"/>
                <w:sz w:val="16"/>
                <w:szCs w:val="16"/>
                <w:lang w:val="uk-UA"/>
              </w:rPr>
            </w:pPr>
            <w:r w:rsidRPr="005F33C8">
              <w:rPr>
                <w:color w:val="231F20"/>
                <w:sz w:val="16"/>
                <w:lang w:val="uk-UA"/>
              </w:rPr>
              <w:t>106</w:t>
            </w:r>
          </w:p>
          <w:p w:rsidR="004B2070" w:rsidRPr="005F33C8" w:rsidRDefault="004B2070" w:rsidP="005F33C8">
            <w:pPr>
              <w:pStyle w:val="TableParagraph"/>
              <w:spacing w:before="88"/>
              <w:ind w:right="22"/>
              <w:jc w:val="right"/>
              <w:rPr>
                <w:rFonts w:cs="Calibri"/>
                <w:sz w:val="16"/>
                <w:szCs w:val="16"/>
                <w:lang w:val="uk-UA"/>
              </w:rPr>
            </w:pPr>
            <w:r w:rsidRPr="005F33C8">
              <w:rPr>
                <w:color w:val="231F20"/>
                <w:sz w:val="16"/>
                <w:lang w:val="uk-UA"/>
              </w:rPr>
              <w:t>70</w:t>
            </w:r>
          </w:p>
        </w:tc>
        <w:tc>
          <w:tcPr>
            <w:tcW w:w="77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sz w:val="16"/>
                <w:lang w:val="uk-UA"/>
              </w:rPr>
              <w:t>59</w:t>
            </w:r>
          </w:p>
          <w:p w:rsidR="004B2070" w:rsidRPr="005F33C8" w:rsidRDefault="004B2070" w:rsidP="005F33C8">
            <w:pPr>
              <w:pStyle w:val="TableParagraph"/>
              <w:spacing w:before="88"/>
              <w:ind w:right="22"/>
              <w:jc w:val="right"/>
              <w:rPr>
                <w:rFonts w:cs="Calibri"/>
                <w:sz w:val="16"/>
                <w:szCs w:val="16"/>
                <w:lang w:val="uk-UA"/>
              </w:rPr>
            </w:pPr>
            <w:r w:rsidRPr="005F33C8">
              <w:rPr>
                <w:color w:val="231F20"/>
                <w:sz w:val="16"/>
                <w:lang w:val="uk-UA"/>
              </w:rPr>
              <w:t>119</w:t>
            </w:r>
          </w:p>
          <w:p w:rsidR="004B2070" w:rsidRPr="005F33C8" w:rsidRDefault="004B2070" w:rsidP="005F33C8">
            <w:pPr>
              <w:pStyle w:val="TableParagraph"/>
              <w:spacing w:before="88"/>
              <w:ind w:right="22"/>
              <w:jc w:val="right"/>
              <w:rPr>
                <w:rFonts w:cs="Calibri"/>
                <w:sz w:val="16"/>
                <w:szCs w:val="16"/>
                <w:lang w:val="uk-UA"/>
              </w:rPr>
            </w:pPr>
            <w:r w:rsidRPr="005F33C8">
              <w:rPr>
                <w:color w:val="231F20"/>
                <w:sz w:val="16"/>
                <w:lang w:val="uk-UA"/>
              </w:rPr>
              <w:t>112</w:t>
            </w:r>
          </w:p>
        </w:tc>
        <w:tc>
          <w:tcPr>
            <w:tcW w:w="77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sz w:val="16"/>
                <w:lang w:val="uk-UA"/>
              </w:rPr>
              <w:t>143</w:t>
            </w:r>
          </w:p>
          <w:p w:rsidR="004B2070" w:rsidRPr="005F33C8" w:rsidRDefault="004B2070" w:rsidP="005F33C8">
            <w:pPr>
              <w:pStyle w:val="TableParagraph"/>
              <w:spacing w:before="88"/>
              <w:ind w:right="22"/>
              <w:jc w:val="right"/>
              <w:rPr>
                <w:rFonts w:cs="Calibri"/>
                <w:sz w:val="16"/>
                <w:szCs w:val="16"/>
                <w:lang w:val="uk-UA"/>
              </w:rPr>
            </w:pPr>
            <w:r w:rsidRPr="005F33C8">
              <w:rPr>
                <w:color w:val="231F20"/>
                <w:sz w:val="16"/>
                <w:lang w:val="uk-UA"/>
              </w:rPr>
              <w:t>77</w:t>
            </w:r>
          </w:p>
          <w:p w:rsidR="004B2070" w:rsidRPr="005F33C8" w:rsidRDefault="004B2070" w:rsidP="005F33C8">
            <w:pPr>
              <w:pStyle w:val="TableParagraph"/>
              <w:spacing w:before="88"/>
              <w:ind w:right="23"/>
              <w:jc w:val="right"/>
              <w:rPr>
                <w:rFonts w:cs="Calibri"/>
                <w:sz w:val="16"/>
                <w:szCs w:val="16"/>
                <w:lang w:val="uk-UA"/>
              </w:rPr>
            </w:pPr>
            <w:r w:rsidRPr="005F33C8">
              <w:rPr>
                <w:color w:val="231F20"/>
                <w:sz w:val="16"/>
                <w:lang w:val="uk-UA"/>
              </w:rPr>
              <w:t>75</w:t>
            </w:r>
          </w:p>
        </w:tc>
        <w:tc>
          <w:tcPr>
            <w:tcW w:w="77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sz w:val="16"/>
                <w:lang w:val="uk-UA"/>
              </w:rPr>
              <w:t>81</w:t>
            </w:r>
          </w:p>
          <w:p w:rsidR="004B2070" w:rsidRPr="005F33C8" w:rsidRDefault="004B2070" w:rsidP="005F33C8">
            <w:pPr>
              <w:pStyle w:val="TableParagraph"/>
              <w:spacing w:before="88"/>
              <w:ind w:right="22"/>
              <w:jc w:val="right"/>
              <w:rPr>
                <w:rFonts w:cs="Calibri"/>
                <w:sz w:val="16"/>
                <w:szCs w:val="16"/>
                <w:lang w:val="uk-UA"/>
              </w:rPr>
            </w:pPr>
            <w:r w:rsidRPr="005F33C8">
              <w:rPr>
                <w:color w:val="231F20"/>
                <w:sz w:val="16"/>
                <w:lang w:val="uk-UA"/>
              </w:rPr>
              <w:t>123</w:t>
            </w:r>
          </w:p>
          <w:p w:rsidR="004B2070" w:rsidRPr="005F33C8" w:rsidRDefault="004B2070" w:rsidP="005F33C8">
            <w:pPr>
              <w:pStyle w:val="TableParagraph"/>
              <w:spacing w:before="88"/>
              <w:ind w:right="21"/>
              <w:jc w:val="right"/>
              <w:rPr>
                <w:rFonts w:cs="Calibri"/>
                <w:sz w:val="16"/>
                <w:szCs w:val="16"/>
                <w:lang w:val="uk-UA"/>
              </w:rPr>
            </w:pPr>
            <w:r w:rsidRPr="005F33C8">
              <w:rPr>
                <w:color w:val="231F20"/>
                <w:sz w:val="16"/>
                <w:lang w:val="uk-UA"/>
              </w:rPr>
              <w:t>291</w:t>
            </w:r>
          </w:p>
        </w:tc>
        <w:tc>
          <w:tcPr>
            <w:tcW w:w="77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sz w:val="16"/>
                <w:lang w:val="uk-UA"/>
              </w:rPr>
              <w:t>21</w:t>
            </w:r>
          </w:p>
          <w:p w:rsidR="004B2070" w:rsidRPr="005F33C8" w:rsidRDefault="004B2070" w:rsidP="005F33C8">
            <w:pPr>
              <w:pStyle w:val="TableParagraph"/>
              <w:spacing w:before="88"/>
              <w:ind w:right="22"/>
              <w:jc w:val="right"/>
              <w:rPr>
                <w:rFonts w:cs="Calibri"/>
                <w:sz w:val="16"/>
                <w:szCs w:val="16"/>
                <w:lang w:val="uk-UA"/>
              </w:rPr>
            </w:pPr>
            <w:r w:rsidRPr="005F33C8">
              <w:rPr>
                <w:color w:val="231F20"/>
                <w:sz w:val="16"/>
                <w:lang w:val="uk-UA"/>
              </w:rPr>
              <w:t>103</w:t>
            </w:r>
          </w:p>
          <w:p w:rsidR="004B2070" w:rsidRPr="005F33C8" w:rsidRDefault="004B2070" w:rsidP="005F33C8">
            <w:pPr>
              <w:pStyle w:val="TableParagraph"/>
              <w:spacing w:before="88"/>
              <w:ind w:right="21"/>
              <w:jc w:val="right"/>
              <w:rPr>
                <w:rFonts w:cs="Calibri"/>
                <w:sz w:val="16"/>
                <w:szCs w:val="16"/>
                <w:lang w:val="uk-UA"/>
              </w:rPr>
            </w:pPr>
            <w:r w:rsidRPr="005F33C8">
              <w:rPr>
                <w:color w:val="231F20"/>
                <w:sz w:val="16"/>
                <w:lang w:val="uk-UA"/>
              </w:rPr>
              <w:t>61</w:t>
            </w:r>
          </w:p>
        </w:tc>
        <w:tc>
          <w:tcPr>
            <w:tcW w:w="77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sz w:val="16"/>
                <w:lang w:val="uk-UA"/>
              </w:rPr>
              <w:t>32</w:t>
            </w:r>
          </w:p>
          <w:p w:rsidR="004B2070" w:rsidRPr="005F33C8" w:rsidRDefault="004B2070" w:rsidP="005F33C8">
            <w:pPr>
              <w:pStyle w:val="TableParagraph"/>
              <w:spacing w:before="88"/>
              <w:ind w:right="22"/>
              <w:jc w:val="right"/>
              <w:rPr>
                <w:rFonts w:cs="Calibri"/>
                <w:sz w:val="16"/>
                <w:szCs w:val="16"/>
                <w:lang w:val="uk-UA"/>
              </w:rPr>
            </w:pPr>
            <w:r w:rsidRPr="005F33C8">
              <w:rPr>
                <w:color w:val="231F20"/>
                <w:sz w:val="16"/>
                <w:lang w:val="uk-UA"/>
              </w:rPr>
              <w:t>62</w:t>
            </w:r>
          </w:p>
          <w:p w:rsidR="004B2070" w:rsidRPr="005F33C8" w:rsidRDefault="004B2070" w:rsidP="005F33C8">
            <w:pPr>
              <w:pStyle w:val="TableParagraph"/>
              <w:spacing w:before="88"/>
              <w:ind w:right="21"/>
              <w:jc w:val="right"/>
              <w:rPr>
                <w:rFonts w:cs="Calibri"/>
                <w:sz w:val="16"/>
                <w:szCs w:val="16"/>
                <w:lang w:val="uk-UA"/>
              </w:rPr>
            </w:pPr>
            <w:r w:rsidRPr="005F33C8">
              <w:rPr>
                <w:color w:val="231F20"/>
                <w:sz w:val="16"/>
                <w:lang w:val="uk-UA"/>
              </w:rPr>
              <w:t>31</w:t>
            </w:r>
          </w:p>
        </w:tc>
        <w:tc>
          <w:tcPr>
            <w:tcW w:w="771"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370</w:t>
            </w:r>
          </w:p>
          <w:p w:rsidR="004B2070" w:rsidRPr="005F33C8" w:rsidRDefault="004B2070" w:rsidP="005F33C8">
            <w:pPr>
              <w:pStyle w:val="TableParagraph"/>
              <w:spacing w:before="88"/>
              <w:ind w:left="492"/>
              <w:rPr>
                <w:rFonts w:cs="Calibri"/>
                <w:sz w:val="16"/>
                <w:szCs w:val="16"/>
                <w:lang w:val="uk-UA"/>
              </w:rPr>
            </w:pPr>
            <w:r w:rsidRPr="005F33C8">
              <w:rPr>
                <w:color w:val="231F20"/>
                <w:sz w:val="16"/>
                <w:lang w:val="uk-UA"/>
              </w:rPr>
              <w:t>590</w:t>
            </w:r>
          </w:p>
          <w:p w:rsidR="004B2070" w:rsidRPr="005F33C8" w:rsidRDefault="004B2070" w:rsidP="005F33C8">
            <w:pPr>
              <w:pStyle w:val="TableParagraph"/>
              <w:spacing w:before="88"/>
              <w:ind w:left="492"/>
              <w:rPr>
                <w:rFonts w:cs="Calibri"/>
                <w:sz w:val="16"/>
                <w:szCs w:val="16"/>
                <w:lang w:val="uk-UA"/>
              </w:rPr>
            </w:pPr>
            <w:r w:rsidRPr="005F33C8">
              <w:rPr>
                <w:color w:val="231F20"/>
                <w:sz w:val="16"/>
                <w:lang w:val="uk-UA"/>
              </w:rPr>
              <w:t>640</w:t>
            </w:r>
          </w:p>
        </w:tc>
      </w:tr>
      <w:tr w:rsidR="004B2070" w:rsidRPr="005F33C8" w:rsidTr="00C77CB1">
        <w:trPr>
          <w:trHeight w:hRule="exact" w:val="1276"/>
        </w:trPr>
        <w:tc>
          <w:tcPr>
            <w:tcW w:w="340" w:type="dxa"/>
            <w:tcBorders>
              <w:top w:val="single" w:sz="2" w:space="0" w:color="9A5DA6"/>
              <w:left w:val="nil"/>
              <w:bottom w:val="single" w:sz="2" w:space="0" w:color="9A5DA6"/>
              <w:right w:val="single" w:sz="2" w:space="0" w:color="9A5DA6"/>
            </w:tcBorders>
            <w:shd w:val="clear" w:color="auto" w:fill="D1D3D4"/>
            <w:textDirection w:val="btLr"/>
          </w:tcPr>
          <w:p w:rsidR="004B2070" w:rsidRPr="005F33C8" w:rsidRDefault="004B2070" w:rsidP="005F33C8">
            <w:pPr>
              <w:pStyle w:val="TableParagraph"/>
              <w:spacing w:before="77"/>
              <w:ind w:left="105"/>
              <w:rPr>
                <w:rFonts w:cs="Calibri"/>
                <w:sz w:val="16"/>
                <w:szCs w:val="16"/>
                <w:lang w:val="uk-UA"/>
              </w:rPr>
            </w:pPr>
            <w:r w:rsidRPr="005F33C8">
              <w:rPr>
                <w:color w:val="231F20"/>
                <w:sz w:val="16"/>
                <w:lang w:val="uk-UA"/>
              </w:rPr>
              <w:t>Галузі</w:t>
            </w:r>
          </w:p>
        </w:tc>
        <w:tc>
          <w:tcPr>
            <w:tcW w:w="1347"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2" w:line="348" w:lineRule="auto"/>
              <w:ind w:left="24" w:right="194"/>
              <w:rPr>
                <w:rFonts w:cs="Calibri"/>
                <w:sz w:val="16"/>
                <w:szCs w:val="16"/>
                <w:lang w:val="uk-UA"/>
              </w:rPr>
            </w:pPr>
            <w:r w:rsidRPr="005F33C8">
              <w:rPr>
                <w:color w:val="231F20"/>
                <w:spacing w:val="-1"/>
                <w:w w:val="105"/>
                <w:sz w:val="16"/>
                <w:lang w:val="uk-UA"/>
              </w:rPr>
              <w:t xml:space="preserve">Сільське господарство </w:t>
            </w:r>
            <w:r w:rsidRPr="005F33C8">
              <w:rPr>
                <w:color w:val="231F20"/>
                <w:w w:val="105"/>
                <w:sz w:val="16"/>
                <w:lang w:val="uk-UA"/>
              </w:rPr>
              <w:t>Промисловість</w:t>
            </w:r>
          </w:p>
          <w:p w:rsidR="004B2070" w:rsidRPr="005F33C8" w:rsidRDefault="004B2070" w:rsidP="005F33C8">
            <w:pPr>
              <w:pStyle w:val="TableParagraph"/>
              <w:ind w:left="24"/>
              <w:rPr>
                <w:rFonts w:cs="Calibri"/>
                <w:sz w:val="16"/>
                <w:szCs w:val="16"/>
                <w:lang w:val="uk-UA"/>
              </w:rPr>
            </w:pPr>
            <w:r>
              <w:rPr>
                <w:color w:val="231F20"/>
                <w:sz w:val="16"/>
                <w:lang w:val="uk-UA"/>
              </w:rPr>
              <w:t xml:space="preserve">Види діяльності  у </w:t>
            </w:r>
            <w:r w:rsidRPr="005F33C8">
              <w:rPr>
                <w:color w:val="231F20"/>
                <w:sz w:val="16"/>
                <w:lang w:val="uk-UA"/>
              </w:rPr>
              <w:t>сфері послуг</w:t>
            </w:r>
          </w:p>
        </w:tc>
        <w:tc>
          <w:tcPr>
            <w:tcW w:w="121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sz w:val="16"/>
                <w:lang w:val="uk-UA"/>
              </w:rPr>
              <w:t>270</w:t>
            </w:r>
          </w:p>
          <w:p w:rsidR="004B2070" w:rsidRPr="005F33C8" w:rsidRDefault="004B2070" w:rsidP="005F33C8">
            <w:pPr>
              <w:pStyle w:val="TableParagraph"/>
              <w:spacing w:before="88"/>
              <w:ind w:right="22"/>
              <w:jc w:val="right"/>
              <w:rPr>
                <w:rFonts w:cs="Calibri"/>
                <w:sz w:val="16"/>
                <w:szCs w:val="16"/>
                <w:lang w:val="uk-UA"/>
              </w:rPr>
            </w:pPr>
            <w:r w:rsidRPr="005F33C8">
              <w:rPr>
                <w:color w:val="231F20"/>
                <w:sz w:val="16"/>
                <w:lang w:val="uk-UA"/>
              </w:rPr>
              <w:t>30</w:t>
            </w:r>
          </w:p>
          <w:p w:rsidR="004B2070" w:rsidRPr="005F33C8" w:rsidRDefault="004B2070" w:rsidP="005F33C8">
            <w:pPr>
              <w:pStyle w:val="TableParagraph"/>
              <w:spacing w:before="88"/>
              <w:ind w:right="22"/>
              <w:jc w:val="right"/>
              <w:rPr>
                <w:rFonts w:cs="Calibri"/>
                <w:sz w:val="16"/>
                <w:szCs w:val="16"/>
                <w:lang w:val="uk-UA"/>
              </w:rPr>
            </w:pPr>
            <w:r w:rsidRPr="005F33C8">
              <w:rPr>
                <w:color w:val="231F20"/>
                <w:sz w:val="16"/>
                <w:lang w:val="uk-UA"/>
              </w:rPr>
              <w:t>50</w:t>
            </w:r>
          </w:p>
        </w:tc>
        <w:tc>
          <w:tcPr>
            <w:tcW w:w="88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sz w:val="16"/>
                <w:lang w:val="uk-UA"/>
              </w:rPr>
              <w:t>10</w:t>
            </w:r>
          </w:p>
          <w:p w:rsidR="004B2070" w:rsidRPr="005F33C8" w:rsidRDefault="004B2070" w:rsidP="005F33C8">
            <w:pPr>
              <w:pStyle w:val="TableParagraph"/>
              <w:spacing w:before="88"/>
              <w:ind w:right="22"/>
              <w:jc w:val="right"/>
              <w:rPr>
                <w:rFonts w:cs="Calibri"/>
                <w:sz w:val="16"/>
                <w:szCs w:val="16"/>
                <w:lang w:val="uk-UA"/>
              </w:rPr>
            </w:pPr>
            <w:r w:rsidRPr="005F33C8">
              <w:rPr>
                <w:color w:val="231F20"/>
                <w:sz w:val="16"/>
                <w:lang w:val="uk-UA"/>
              </w:rPr>
              <w:t>430</w:t>
            </w:r>
          </w:p>
          <w:p w:rsidR="004B2070" w:rsidRPr="005F33C8" w:rsidRDefault="004B2070" w:rsidP="005F33C8">
            <w:pPr>
              <w:pStyle w:val="TableParagraph"/>
              <w:spacing w:before="88"/>
              <w:ind w:right="22"/>
              <w:jc w:val="right"/>
              <w:rPr>
                <w:rFonts w:cs="Calibri"/>
                <w:sz w:val="16"/>
                <w:szCs w:val="16"/>
                <w:lang w:val="uk-UA"/>
              </w:rPr>
            </w:pPr>
            <w:r w:rsidRPr="005F33C8">
              <w:rPr>
                <w:color w:val="231F20"/>
                <w:sz w:val="16"/>
                <w:lang w:val="uk-UA"/>
              </w:rPr>
              <w:t>100</w:t>
            </w:r>
          </w:p>
        </w:tc>
        <w:tc>
          <w:tcPr>
            <w:tcW w:w="39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sz w:val="16"/>
                <w:lang w:val="uk-UA"/>
              </w:rPr>
              <w:t>20</w:t>
            </w:r>
          </w:p>
          <w:p w:rsidR="004B2070" w:rsidRPr="005F33C8" w:rsidRDefault="004B2070" w:rsidP="005F33C8">
            <w:pPr>
              <w:pStyle w:val="TableParagraph"/>
              <w:spacing w:before="88"/>
              <w:ind w:right="22"/>
              <w:jc w:val="right"/>
              <w:rPr>
                <w:rFonts w:cs="Calibri"/>
                <w:sz w:val="16"/>
                <w:szCs w:val="16"/>
                <w:lang w:val="uk-UA"/>
              </w:rPr>
            </w:pPr>
            <w:r w:rsidRPr="005F33C8">
              <w:rPr>
                <w:color w:val="231F20"/>
                <w:sz w:val="16"/>
                <w:lang w:val="uk-UA"/>
              </w:rPr>
              <w:t>40</w:t>
            </w:r>
          </w:p>
          <w:p w:rsidR="004B2070" w:rsidRPr="005F33C8" w:rsidRDefault="004B2070" w:rsidP="005F33C8">
            <w:pPr>
              <w:pStyle w:val="TableParagraph"/>
              <w:spacing w:before="88"/>
              <w:ind w:right="22"/>
              <w:jc w:val="right"/>
              <w:rPr>
                <w:rFonts w:cs="Calibri"/>
                <w:sz w:val="16"/>
                <w:szCs w:val="16"/>
                <w:lang w:val="uk-UA"/>
              </w:rPr>
            </w:pPr>
            <w:r w:rsidRPr="005F33C8">
              <w:rPr>
                <w:color w:val="231F20"/>
                <w:sz w:val="16"/>
                <w:lang w:val="uk-UA"/>
              </w:rPr>
              <w:t>550</w:t>
            </w:r>
          </w:p>
        </w:tc>
        <w:tc>
          <w:tcPr>
            <w:tcW w:w="77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77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77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77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77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77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771"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300</w:t>
            </w:r>
          </w:p>
          <w:p w:rsidR="004B2070" w:rsidRPr="005F33C8" w:rsidRDefault="004B2070" w:rsidP="005F33C8">
            <w:pPr>
              <w:pStyle w:val="TableParagraph"/>
              <w:spacing w:before="88"/>
              <w:ind w:left="492"/>
              <w:rPr>
                <w:rFonts w:cs="Calibri"/>
                <w:sz w:val="16"/>
                <w:szCs w:val="16"/>
                <w:lang w:val="uk-UA"/>
              </w:rPr>
            </w:pPr>
            <w:r w:rsidRPr="005F33C8">
              <w:rPr>
                <w:color w:val="231F20"/>
                <w:sz w:val="16"/>
                <w:lang w:val="uk-UA"/>
              </w:rPr>
              <w:t>500</w:t>
            </w:r>
          </w:p>
          <w:p w:rsidR="004B2070" w:rsidRPr="005F33C8" w:rsidRDefault="004B2070" w:rsidP="005F33C8">
            <w:pPr>
              <w:pStyle w:val="TableParagraph"/>
              <w:spacing w:before="88"/>
              <w:ind w:left="492"/>
              <w:rPr>
                <w:rFonts w:cs="Calibri"/>
                <w:sz w:val="16"/>
                <w:szCs w:val="16"/>
                <w:lang w:val="uk-UA"/>
              </w:rPr>
            </w:pPr>
            <w:r w:rsidRPr="005F33C8">
              <w:rPr>
                <w:color w:val="231F20"/>
                <w:sz w:val="16"/>
                <w:lang w:val="uk-UA"/>
              </w:rPr>
              <w:t>700</w:t>
            </w:r>
          </w:p>
        </w:tc>
      </w:tr>
      <w:tr w:rsidR="004B2070" w:rsidRPr="005F33C8" w:rsidTr="00C77CB1">
        <w:trPr>
          <w:trHeight w:hRule="exact" w:val="540"/>
        </w:trPr>
        <w:tc>
          <w:tcPr>
            <w:tcW w:w="1687" w:type="dxa"/>
            <w:gridSpan w:val="2"/>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hanging="1"/>
              <w:rPr>
                <w:rFonts w:cs="Calibri"/>
                <w:sz w:val="16"/>
                <w:szCs w:val="16"/>
                <w:lang w:val="uk-UA"/>
              </w:rPr>
            </w:pPr>
            <w:r w:rsidRPr="005F33C8">
              <w:rPr>
                <w:color w:val="231F20"/>
                <w:spacing w:val="-3"/>
                <w:w w:val="105"/>
                <w:sz w:val="16"/>
                <w:lang w:val="uk-UA"/>
              </w:rPr>
              <w:t>Додана вартість</w:t>
            </w:r>
          </w:p>
          <w:p w:rsidR="004B2070" w:rsidRPr="005F33C8" w:rsidRDefault="004B2070" w:rsidP="005F33C8">
            <w:pPr>
              <w:pStyle w:val="TableParagraph"/>
              <w:spacing w:before="88"/>
              <w:ind w:left="28"/>
              <w:rPr>
                <w:rFonts w:cs="Calibri"/>
                <w:sz w:val="16"/>
                <w:szCs w:val="16"/>
                <w:lang w:val="uk-UA"/>
              </w:rPr>
            </w:pPr>
            <w:r w:rsidRPr="005F33C8">
              <w:rPr>
                <w:color w:val="231F20"/>
                <w:sz w:val="16"/>
                <w:lang w:val="uk-UA"/>
              </w:rPr>
              <w:t>Імпорт</w:t>
            </w:r>
          </w:p>
        </w:tc>
        <w:tc>
          <w:tcPr>
            <w:tcW w:w="121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pStyle w:val="TableParagraph"/>
              <w:rPr>
                <w:rFonts w:cs="Calibri"/>
                <w:sz w:val="16"/>
                <w:szCs w:val="16"/>
                <w:lang w:val="uk-UA"/>
              </w:rPr>
            </w:pPr>
          </w:p>
          <w:p w:rsidR="004B2070" w:rsidRPr="005F33C8" w:rsidRDefault="004B2070" w:rsidP="005F33C8">
            <w:pPr>
              <w:pStyle w:val="TableParagraph"/>
              <w:spacing w:before="121"/>
              <w:ind w:right="22"/>
              <w:jc w:val="right"/>
              <w:rPr>
                <w:rFonts w:cs="Calibri"/>
                <w:sz w:val="16"/>
                <w:szCs w:val="16"/>
                <w:lang w:val="uk-UA"/>
              </w:rPr>
            </w:pPr>
            <w:r w:rsidRPr="005F33C8">
              <w:rPr>
                <w:color w:val="231F20"/>
                <w:sz w:val="16"/>
                <w:lang w:val="uk-UA"/>
              </w:rPr>
              <w:t>20</w:t>
            </w:r>
          </w:p>
        </w:tc>
        <w:tc>
          <w:tcPr>
            <w:tcW w:w="88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pStyle w:val="TableParagraph"/>
              <w:rPr>
                <w:rFonts w:cs="Calibri"/>
                <w:sz w:val="16"/>
                <w:szCs w:val="16"/>
                <w:lang w:val="uk-UA"/>
              </w:rPr>
            </w:pPr>
          </w:p>
          <w:p w:rsidR="004B2070" w:rsidRPr="005F33C8" w:rsidRDefault="004B2070" w:rsidP="005F33C8">
            <w:pPr>
              <w:pStyle w:val="TableParagraph"/>
              <w:spacing w:before="121"/>
              <w:ind w:right="22"/>
              <w:jc w:val="right"/>
              <w:rPr>
                <w:rFonts w:cs="Calibri"/>
                <w:sz w:val="16"/>
                <w:szCs w:val="16"/>
                <w:lang w:val="uk-UA"/>
              </w:rPr>
            </w:pPr>
            <w:r w:rsidRPr="005F33C8">
              <w:rPr>
                <w:color w:val="231F20"/>
                <w:sz w:val="16"/>
                <w:lang w:val="uk-UA"/>
              </w:rPr>
              <w:t>50</w:t>
            </w:r>
          </w:p>
        </w:tc>
        <w:tc>
          <w:tcPr>
            <w:tcW w:w="39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pStyle w:val="TableParagraph"/>
              <w:rPr>
                <w:rFonts w:cs="Calibri"/>
                <w:sz w:val="16"/>
                <w:szCs w:val="16"/>
                <w:lang w:val="uk-UA"/>
              </w:rPr>
            </w:pPr>
          </w:p>
          <w:p w:rsidR="004B2070" w:rsidRPr="005F33C8" w:rsidRDefault="004B2070" w:rsidP="005F33C8">
            <w:pPr>
              <w:pStyle w:val="TableParagraph"/>
              <w:spacing w:before="121"/>
              <w:ind w:right="22"/>
              <w:jc w:val="right"/>
              <w:rPr>
                <w:rFonts w:cs="Calibri"/>
                <w:sz w:val="16"/>
                <w:szCs w:val="16"/>
                <w:lang w:val="uk-UA"/>
              </w:rPr>
            </w:pPr>
            <w:r w:rsidRPr="005F33C8">
              <w:rPr>
                <w:color w:val="231F20"/>
                <w:sz w:val="16"/>
                <w:lang w:val="uk-UA"/>
              </w:rPr>
              <w:t>30</w:t>
            </w:r>
          </w:p>
        </w:tc>
        <w:tc>
          <w:tcPr>
            <w:tcW w:w="77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sz w:val="16"/>
                <w:lang w:val="uk-UA"/>
              </w:rPr>
              <w:t>90</w:t>
            </w:r>
          </w:p>
        </w:tc>
        <w:tc>
          <w:tcPr>
            <w:tcW w:w="77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210</w:t>
            </w:r>
          </w:p>
        </w:tc>
        <w:tc>
          <w:tcPr>
            <w:tcW w:w="77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405</w:t>
            </w:r>
          </w:p>
        </w:tc>
        <w:tc>
          <w:tcPr>
            <w:tcW w:w="77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77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77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771"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705</w:t>
            </w:r>
          </w:p>
          <w:p w:rsidR="004B2070" w:rsidRPr="005F33C8" w:rsidRDefault="004B2070" w:rsidP="005F33C8">
            <w:pPr>
              <w:pStyle w:val="TableParagraph"/>
              <w:spacing w:before="88"/>
              <w:ind w:left="492"/>
              <w:rPr>
                <w:rFonts w:cs="Calibri"/>
                <w:sz w:val="16"/>
                <w:szCs w:val="16"/>
                <w:lang w:val="uk-UA"/>
              </w:rPr>
            </w:pPr>
            <w:r w:rsidRPr="005F33C8">
              <w:rPr>
                <w:color w:val="231F20"/>
                <w:sz w:val="16"/>
                <w:lang w:val="uk-UA"/>
              </w:rPr>
              <w:t>100</w:t>
            </w:r>
          </w:p>
        </w:tc>
      </w:tr>
      <w:tr w:rsidR="004B2070" w:rsidRPr="005F33C8" w:rsidTr="00C77CB1">
        <w:trPr>
          <w:trHeight w:hRule="exact" w:val="283"/>
        </w:trPr>
        <w:tc>
          <w:tcPr>
            <w:tcW w:w="1687" w:type="dxa"/>
            <w:gridSpan w:val="2"/>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pacing w:val="-3"/>
                <w:sz w:val="16"/>
                <w:lang w:val="uk-UA"/>
              </w:rPr>
              <w:t>Всього</w:t>
            </w:r>
          </w:p>
        </w:tc>
        <w:tc>
          <w:tcPr>
            <w:tcW w:w="121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370</w:t>
            </w:r>
          </w:p>
        </w:tc>
        <w:tc>
          <w:tcPr>
            <w:tcW w:w="88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590</w:t>
            </w:r>
          </w:p>
        </w:tc>
        <w:tc>
          <w:tcPr>
            <w:tcW w:w="39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640</w:t>
            </w:r>
          </w:p>
        </w:tc>
        <w:tc>
          <w:tcPr>
            <w:tcW w:w="77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300</w:t>
            </w:r>
          </w:p>
        </w:tc>
        <w:tc>
          <w:tcPr>
            <w:tcW w:w="77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500</w:t>
            </w:r>
          </w:p>
        </w:tc>
        <w:tc>
          <w:tcPr>
            <w:tcW w:w="77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700</w:t>
            </w:r>
          </w:p>
        </w:tc>
        <w:tc>
          <w:tcPr>
            <w:tcW w:w="77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495</w:t>
            </w:r>
          </w:p>
        </w:tc>
        <w:tc>
          <w:tcPr>
            <w:tcW w:w="77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185</w:t>
            </w:r>
          </w:p>
        </w:tc>
        <w:tc>
          <w:tcPr>
            <w:tcW w:w="77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492"/>
              <w:rPr>
                <w:rFonts w:cs="Calibri"/>
                <w:sz w:val="16"/>
                <w:szCs w:val="16"/>
                <w:lang w:val="uk-UA"/>
              </w:rPr>
            </w:pPr>
            <w:r w:rsidRPr="005F33C8">
              <w:rPr>
                <w:color w:val="231F20"/>
                <w:sz w:val="16"/>
                <w:lang w:val="uk-UA"/>
              </w:rPr>
              <w:t>125</w:t>
            </w:r>
          </w:p>
        </w:tc>
        <w:tc>
          <w:tcPr>
            <w:tcW w:w="771" w:type="dxa"/>
            <w:tcBorders>
              <w:top w:val="single" w:sz="2" w:space="0" w:color="9A5DA6"/>
              <w:left w:val="single" w:sz="2" w:space="0" w:color="9A5DA6"/>
              <w:bottom w:val="single" w:sz="2" w:space="0" w:color="9A5DA6"/>
              <w:right w:val="nil"/>
            </w:tcBorders>
            <w:shd w:val="clear" w:color="auto" w:fill="F4E5C2"/>
          </w:tcPr>
          <w:p w:rsidR="004B2070" w:rsidRPr="005F33C8" w:rsidRDefault="004B2070">
            <w:pPr>
              <w:rPr>
                <w:lang w:val="uk-UA"/>
              </w:rPr>
            </w:pPr>
          </w:p>
        </w:tc>
      </w:tr>
    </w:tbl>
    <w:p w:rsidR="004B2070" w:rsidRPr="005D7DA8" w:rsidRDefault="004B2070">
      <w:pPr>
        <w:spacing w:before="7"/>
        <w:rPr>
          <w:rFonts w:cs="Calibri"/>
          <w:sz w:val="16"/>
          <w:szCs w:val="16"/>
          <w:lang w:val="uk-UA"/>
        </w:rPr>
      </w:pPr>
    </w:p>
    <w:p w:rsidR="004B2070" w:rsidRPr="005D7DA8" w:rsidRDefault="004B2070">
      <w:pPr>
        <w:spacing w:before="37"/>
        <w:ind w:left="187"/>
        <w:jc w:val="both"/>
        <w:rPr>
          <w:rFonts w:ascii="Times New Roman" w:hAnsi="Times New Roman"/>
          <w:color w:val="231F20"/>
          <w:sz w:val="20"/>
          <w:lang w:val="uk-UA"/>
        </w:rPr>
      </w:pPr>
      <w:r w:rsidRPr="005D7DA8">
        <w:rPr>
          <w:rFonts w:ascii="Times New Roman" w:hAnsi="Times New Roman"/>
          <w:color w:val="231F20"/>
          <w:spacing w:val="-2"/>
          <w:sz w:val="20"/>
          <w:lang w:val="uk-UA"/>
        </w:rPr>
        <w:t>Таблиці</w:t>
      </w:r>
      <w:r w:rsidRPr="005D7DA8">
        <w:rPr>
          <w:rFonts w:ascii="Times New Roman" w:hAnsi="Times New Roman"/>
          <w:i/>
          <w:color w:val="231F20"/>
          <w:spacing w:val="-2"/>
          <w:sz w:val="20"/>
          <w:lang w:val="uk-UA"/>
        </w:rPr>
        <w:t xml:space="preserve"> </w:t>
      </w:r>
      <w:r w:rsidRPr="00C77CB1">
        <w:rPr>
          <w:rFonts w:ascii="Times New Roman" w:hAnsi="Times New Roman"/>
          <w:i/>
          <w:color w:val="231F20"/>
          <w:spacing w:val="-3"/>
          <w:sz w:val="20"/>
          <w:szCs w:val="20"/>
          <w:lang w:val="uk-UA"/>
        </w:rPr>
        <w:t>постачання та споживання</w:t>
      </w:r>
      <w:r w:rsidRPr="005D7DA8">
        <w:rPr>
          <w:rFonts w:ascii="Times New Roman" w:hAnsi="Times New Roman"/>
          <w:i/>
          <w:color w:val="231F20"/>
          <w:spacing w:val="-2"/>
          <w:sz w:val="20"/>
          <w:lang w:val="uk-UA"/>
        </w:rPr>
        <w:t xml:space="preserve"> – </w:t>
      </w:r>
      <w:r w:rsidRPr="005D7DA8">
        <w:rPr>
          <w:rFonts w:ascii="Times New Roman" w:hAnsi="Times New Roman"/>
          <w:color w:val="231F20"/>
          <w:spacing w:val="-2"/>
          <w:sz w:val="20"/>
          <w:lang w:val="uk-UA"/>
        </w:rPr>
        <w:t>це таблиці продукції за галузями</w:t>
      </w:r>
      <w:r w:rsidRPr="005D7DA8">
        <w:rPr>
          <w:rFonts w:ascii="Times New Roman" w:hAnsi="Times New Roman"/>
          <w:color w:val="231F20"/>
          <w:sz w:val="20"/>
          <w:lang w:val="uk-UA"/>
        </w:rPr>
        <w:t>.</w:t>
      </w:r>
    </w:p>
    <w:p w:rsidR="004B2070" w:rsidRPr="005D7DA8" w:rsidRDefault="004B2070" w:rsidP="000B4034">
      <w:pPr>
        <w:spacing w:before="37"/>
        <w:ind w:left="187" w:right="1411"/>
        <w:jc w:val="both"/>
        <w:rPr>
          <w:rFonts w:ascii="Times New Roman" w:hAnsi="Times New Roman"/>
          <w:sz w:val="20"/>
          <w:szCs w:val="20"/>
          <w:lang w:val="uk-UA"/>
        </w:rPr>
      </w:pPr>
      <w:r w:rsidRPr="005D7DA8">
        <w:rPr>
          <w:rFonts w:ascii="Times New Roman" w:hAnsi="Times New Roman"/>
          <w:i/>
          <w:sz w:val="20"/>
          <w:szCs w:val="20"/>
          <w:lang w:val="uk-UA"/>
        </w:rPr>
        <w:t xml:space="preserve">Таблиця </w:t>
      </w:r>
      <w:r w:rsidRPr="00C77CB1">
        <w:rPr>
          <w:rFonts w:ascii="Times New Roman" w:hAnsi="Times New Roman"/>
          <w:i/>
          <w:color w:val="231F20"/>
          <w:spacing w:val="-3"/>
          <w:sz w:val="20"/>
          <w:szCs w:val="20"/>
          <w:lang w:val="uk-UA"/>
        </w:rPr>
        <w:t>постачання</w:t>
      </w:r>
      <w:r w:rsidRPr="005D7DA8">
        <w:rPr>
          <w:rFonts w:ascii="Times New Roman" w:hAnsi="Times New Roman"/>
          <w:sz w:val="20"/>
          <w:szCs w:val="20"/>
          <w:lang w:val="uk-UA"/>
        </w:rPr>
        <w:t xml:space="preserve"> показує постачання товарів і послуг за видами продукції та типами постачальника. Вона складається з випуску вітчизняних галузей промисловості і загального обсягу імпорту за видами продукції. Таблиця </w:t>
      </w:r>
      <w:r w:rsidRPr="00FE21B4">
        <w:rPr>
          <w:rFonts w:ascii="Times New Roman" w:hAnsi="Times New Roman"/>
          <w:color w:val="231F20"/>
          <w:spacing w:val="-3"/>
          <w:sz w:val="20"/>
          <w:szCs w:val="20"/>
          <w:lang w:val="uk-UA"/>
        </w:rPr>
        <w:t>постачання</w:t>
      </w:r>
      <w:r w:rsidRPr="005D7DA8">
        <w:rPr>
          <w:rFonts w:ascii="Times New Roman" w:hAnsi="Times New Roman"/>
          <w:sz w:val="20"/>
          <w:szCs w:val="20"/>
          <w:lang w:val="uk-UA"/>
        </w:rPr>
        <w:t xml:space="preserve"> містить матрицю виробництва вітчизняної промисловості та вектор загального обсягу імпорту.</w:t>
      </w:r>
    </w:p>
    <w:p w:rsidR="004B2070" w:rsidRPr="005D7DA8" w:rsidRDefault="004B2070" w:rsidP="000B4034">
      <w:pPr>
        <w:spacing w:before="37"/>
        <w:ind w:left="187" w:right="1411"/>
        <w:jc w:val="both"/>
        <w:rPr>
          <w:rFonts w:ascii="Times New Roman" w:hAnsi="Times New Roman"/>
          <w:sz w:val="20"/>
          <w:szCs w:val="20"/>
          <w:lang w:val="uk-UA"/>
        </w:rPr>
      </w:pPr>
      <w:r w:rsidRPr="005D7DA8">
        <w:rPr>
          <w:rFonts w:ascii="Times New Roman" w:hAnsi="Times New Roman"/>
          <w:i/>
          <w:sz w:val="20"/>
          <w:szCs w:val="20"/>
          <w:lang w:val="uk-UA"/>
        </w:rPr>
        <w:t xml:space="preserve">Таблиця </w:t>
      </w:r>
      <w:r w:rsidRPr="00C77CB1">
        <w:rPr>
          <w:rFonts w:ascii="Times New Roman" w:hAnsi="Times New Roman"/>
          <w:i/>
          <w:color w:val="231F20"/>
          <w:spacing w:val="-3"/>
          <w:sz w:val="20"/>
          <w:szCs w:val="20"/>
          <w:lang w:val="uk-UA"/>
        </w:rPr>
        <w:t>споживання</w:t>
      </w:r>
      <w:r w:rsidRPr="005D7DA8">
        <w:rPr>
          <w:rFonts w:ascii="Times New Roman" w:hAnsi="Times New Roman"/>
          <w:sz w:val="20"/>
          <w:szCs w:val="20"/>
          <w:lang w:val="uk-UA"/>
        </w:rPr>
        <w:t xml:space="preserve"> показує використання товарів і послуг за видами продукції та типами використання, тобто як проміжне споживання галузей, кінцеве споживання, валове </w:t>
      </w:r>
      <w:r>
        <w:rPr>
          <w:rFonts w:ascii="Times New Roman" w:hAnsi="Times New Roman"/>
          <w:sz w:val="20"/>
          <w:szCs w:val="20"/>
          <w:lang w:val="uk-UA"/>
        </w:rPr>
        <w:t>накопичення</w:t>
      </w:r>
      <w:r w:rsidRPr="005D7DA8">
        <w:rPr>
          <w:rFonts w:ascii="Times New Roman" w:hAnsi="Times New Roman"/>
          <w:sz w:val="20"/>
          <w:szCs w:val="20"/>
          <w:lang w:val="uk-UA"/>
        </w:rPr>
        <w:t xml:space="preserve"> та експорт. Вона також містить компоненти доданої вартості за галузями, тобто оплату праці працівників, інші податки за винятком субсидій на виробництво, споживання основного капіталу та чистий операційний прибуток.</w:t>
      </w:r>
    </w:p>
    <w:p w:rsidR="004B2070" w:rsidRPr="005D7DA8" w:rsidRDefault="004B2070" w:rsidP="00444A2A">
      <w:pPr>
        <w:spacing w:before="37"/>
        <w:ind w:left="187" w:right="1411"/>
        <w:jc w:val="both"/>
        <w:rPr>
          <w:rFonts w:ascii="Times New Roman" w:hAnsi="Times New Roman"/>
          <w:sz w:val="16"/>
          <w:szCs w:val="16"/>
          <w:lang w:val="uk-UA"/>
        </w:rPr>
      </w:pPr>
      <w:r w:rsidRPr="005D7DA8">
        <w:rPr>
          <w:rFonts w:ascii="Times New Roman" w:hAnsi="Times New Roman"/>
          <w:i/>
          <w:sz w:val="20"/>
          <w:szCs w:val="20"/>
          <w:lang w:val="uk-UA"/>
        </w:rPr>
        <w:t xml:space="preserve">Рамки </w:t>
      </w:r>
      <w:r w:rsidRPr="00C77CB1">
        <w:rPr>
          <w:rFonts w:ascii="Times New Roman" w:hAnsi="Times New Roman"/>
          <w:i/>
          <w:color w:val="231F20"/>
          <w:spacing w:val="-3"/>
          <w:sz w:val="20"/>
          <w:szCs w:val="20"/>
          <w:lang w:val="uk-UA"/>
        </w:rPr>
        <w:t>постачання та споживання</w:t>
      </w:r>
      <w:r w:rsidRPr="005D7DA8">
        <w:rPr>
          <w:rFonts w:ascii="Times New Roman" w:hAnsi="Times New Roman"/>
          <w:sz w:val="20"/>
          <w:szCs w:val="20"/>
          <w:lang w:val="uk-UA"/>
        </w:rPr>
        <w:t xml:space="preserve"> об'єднують таблицю </w:t>
      </w:r>
      <w:r w:rsidRPr="00FE21B4">
        <w:rPr>
          <w:rFonts w:ascii="Times New Roman" w:hAnsi="Times New Roman"/>
          <w:color w:val="231F20"/>
          <w:spacing w:val="-3"/>
          <w:sz w:val="20"/>
          <w:szCs w:val="20"/>
          <w:lang w:val="uk-UA"/>
        </w:rPr>
        <w:t>постачання</w:t>
      </w:r>
      <w:r w:rsidRPr="005D7DA8">
        <w:rPr>
          <w:rFonts w:ascii="Times New Roman" w:hAnsi="Times New Roman"/>
          <w:sz w:val="20"/>
          <w:szCs w:val="20"/>
          <w:lang w:val="uk-UA"/>
        </w:rPr>
        <w:t xml:space="preserve"> та таблицю </w:t>
      </w:r>
      <w:r w:rsidRPr="00FE21B4">
        <w:rPr>
          <w:rFonts w:ascii="Times New Roman" w:hAnsi="Times New Roman"/>
          <w:color w:val="231F20"/>
          <w:spacing w:val="-3"/>
          <w:sz w:val="20"/>
          <w:szCs w:val="20"/>
          <w:lang w:val="uk-UA"/>
        </w:rPr>
        <w:t>споживання</w:t>
      </w:r>
      <w:r w:rsidRPr="005D7DA8">
        <w:rPr>
          <w:rFonts w:ascii="Times New Roman" w:hAnsi="Times New Roman"/>
          <w:sz w:val="20"/>
          <w:szCs w:val="20"/>
          <w:lang w:val="uk-UA"/>
        </w:rPr>
        <w:t xml:space="preserve">  в одну матрицю. У рамках,  матриця виробництва таблиці </w:t>
      </w:r>
      <w:r w:rsidRPr="00FE21B4">
        <w:rPr>
          <w:rFonts w:ascii="Times New Roman" w:hAnsi="Times New Roman"/>
          <w:color w:val="231F20"/>
          <w:spacing w:val="-3"/>
          <w:sz w:val="20"/>
          <w:szCs w:val="20"/>
          <w:lang w:val="uk-UA"/>
        </w:rPr>
        <w:t>споживання</w:t>
      </w:r>
      <w:r w:rsidRPr="005D7DA8">
        <w:rPr>
          <w:rFonts w:ascii="Times New Roman" w:hAnsi="Times New Roman"/>
          <w:sz w:val="20"/>
          <w:szCs w:val="20"/>
          <w:lang w:val="uk-UA"/>
        </w:rPr>
        <w:t xml:space="preserve"> переноситься для створення матриці, а вектор імпорту в таблиці </w:t>
      </w:r>
      <w:r w:rsidRPr="00FE21B4">
        <w:rPr>
          <w:rFonts w:ascii="Times New Roman" w:hAnsi="Times New Roman"/>
          <w:color w:val="231F20"/>
          <w:spacing w:val="-3"/>
          <w:sz w:val="20"/>
          <w:szCs w:val="20"/>
          <w:lang w:val="uk-UA"/>
        </w:rPr>
        <w:t>постачання</w:t>
      </w:r>
      <w:r w:rsidRPr="005D7DA8">
        <w:rPr>
          <w:rFonts w:ascii="Times New Roman" w:hAnsi="Times New Roman"/>
          <w:sz w:val="20"/>
          <w:szCs w:val="20"/>
          <w:lang w:val="uk-UA"/>
        </w:rPr>
        <w:t xml:space="preserve"> переноситься на рядок-вектор імпорту.</w:t>
      </w:r>
    </w:p>
    <w:p w:rsidR="004B2070" w:rsidRPr="005D7DA8" w:rsidRDefault="004B2070">
      <w:pPr>
        <w:spacing w:line="234" w:lineRule="exact"/>
        <w:jc w:val="both"/>
        <w:rPr>
          <w:lang w:val="uk-UA"/>
        </w:rPr>
        <w:sectPr w:rsidR="004B2070" w:rsidRPr="005D7DA8" w:rsidSect="00444A2A">
          <w:pgSz w:w="11910" w:h="16840"/>
          <w:pgMar w:top="1400" w:right="0" w:bottom="860" w:left="1276" w:header="808" w:footer="665" w:gutter="0"/>
          <w:cols w:space="720"/>
        </w:sectPr>
      </w:pPr>
    </w:p>
    <w:p w:rsidR="004B2070" w:rsidRPr="005D7DA8" w:rsidRDefault="004B2070">
      <w:pPr>
        <w:pStyle w:val="a3"/>
        <w:spacing w:line="244" w:lineRule="auto"/>
        <w:ind w:right="113"/>
        <w:jc w:val="both"/>
        <w:rPr>
          <w:color w:val="231F20"/>
          <w:lang w:val="uk-UA"/>
        </w:rPr>
      </w:pPr>
      <w:r w:rsidRPr="005D7DA8">
        <w:rPr>
          <w:color w:val="231F20"/>
          <w:lang w:val="uk-UA"/>
        </w:rPr>
        <w:lastRenderedPageBreak/>
        <w:t xml:space="preserve">Дані про продукцію для </w:t>
      </w:r>
      <w:r>
        <w:rPr>
          <w:color w:val="231F20"/>
          <w:lang w:val="uk-UA"/>
        </w:rPr>
        <w:t>укладання</w:t>
      </w:r>
      <w:r w:rsidRPr="005D7DA8">
        <w:rPr>
          <w:color w:val="231F20"/>
          <w:lang w:val="uk-UA"/>
        </w:rPr>
        <w:t xml:space="preserve"> проміжних та кінцевих таблиць використання будуть наявні за іншою оцінкою, ніж дані для матриці виробництва таблиці </w:t>
      </w:r>
      <w:r w:rsidRPr="005D7DA8">
        <w:rPr>
          <w:lang w:val="uk-UA"/>
        </w:rPr>
        <w:t>постачання</w:t>
      </w:r>
      <w:r w:rsidRPr="005D7DA8">
        <w:rPr>
          <w:color w:val="231F20"/>
          <w:lang w:val="uk-UA"/>
        </w:rPr>
        <w:t xml:space="preserve">. Оцінка даних щодо випуску ґрунтуватиметься на цінах, за якими продукція була продана, в той час коли оцінка даних  щодо продукції для складання таблиць </w:t>
      </w:r>
      <w:r w:rsidRPr="005D7DA8">
        <w:rPr>
          <w:lang w:val="uk-UA"/>
        </w:rPr>
        <w:t>споживання</w:t>
      </w:r>
      <w:r w:rsidRPr="005D7DA8">
        <w:rPr>
          <w:color w:val="231F20"/>
          <w:lang w:val="uk-UA"/>
        </w:rPr>
        <w:t xml:space="preserve">  - на цінах, які повинні були бути сплачені покупцем продукції. Різниця між цими оціночними концепціями спричинена послугами торгівлі та транспорту між продавцем продукції і користувачем цієї продукції, а також податками і субсидіями на продукцію. Для того, щоб досягти єдиної оцінки, повинні бути розроблені окремі матриці оцінки для торгівлі і транспортних націнок,</w:t>
      </w:r>
      <w:r>
        <w:rPr>
          <w:color w:val="231F20"/>
          <w:lang w:val="uk-UA"/>
        </w:rPr>
        <w:t xml:space="preserve"> а також </w:t>
      </w:r>
      <w:r w:rsidRPr="005D7DA8">
        <w:rPr>
          <w:color w:val="231F20"/>
          <w:lang w:val="uk-UA"/>
        </w:rPr>
        <w:t xml:space="preserve"> податків і субсидій на продукти.</w:t>
      </w:r>
    </w:p>
    <w:p w:rsidR="004B2070" w:rsidRPr="005D7DA8" w:rsidRDefault="004B2070">
      <w:pPr>
        <w:pStyle w:val="a3"/>
        <w:spacing w:line="244" w:lineRule="auto"/>
        <w:ind w:right="113"/>
        <w:jc w:val="both"/>
        <w:rPr>
          <w:rFonts w:ascii="Calibri" w:hAnsi="Calibri" w:cs="MinionPro-Regular"/>
          <w:lang w:val="uk-UA"/>
        </w:rPr>
      </w:pPr>
    </w:p>
    <w:p w:rsidR="004B2070" w:rsidRPr="005D7DA8" w:rsidRDefault="004B2070">
      <w:pPr>
        <w:pStyle w:val="a3"/>
        <w:spacing w:line="244" w:lineRule="auto"/>
        <w:ind w:right="113"/>
        <w:jc w:val="both"/>
        <w:rPr>
          <w:color w:val="231F20"/>
          <w:lang w:val="uk-UA"/>
        </w:rPr>
      </w:pPr>
      <w:r w:rsidRPr="005D7DA8">
        <w:rPr>
          <w:color w:val="231F20"/>
          <w:lang w:val="uk-UA"/>
        </w:rPr>
        <w:t xml:space="preserve">Рамки обліку таблиць </w:t>
      </w:r>
      <w:r w:rsidRPr="005324D2">
        <w:rPr>
          <w:color w:val="231F20"/>
          <w:spacing w:val="-3"/>
          <w:lang w:val="uk-UA"/>
        </w:rPr>
        <w:t>постачання та споживання</w:t>
      </w:r>
      <w:r w:rsidRPr="005D7DA8">
        <w:rPr>
          <w:color w:val="231F20"/>
          <w:lang w:val="uk-UA"/>
        </w:rPr>
        <w:t xml:space="preserve"> були розроблені таким чином, що стає зрозуміло, що система обліку цілком відповідає способу, у який дані щодо випуску та витрат можуть бути спостережені та зібрані. Господарюючі суб'єкти (місцеві одиниці із видом діяльності) можуть звітувати про свій випуск, розподілений на первинну та вторинну продукцію, і вони також можуть звітувати про своє проміжне споживання за видами продукції для всієї їхньої діяльності. Проте, в більшості випадків вони не можуть повідомити про свої потреби в проміжних витратах, розподілених відповідно до того, чи вони були  використані для виробництва первинної продукції або для виробництва вторинної продукції. Для деяких витрат це може бути можливо (наприклад, сировина), але не для більшості інших необхідних витрат (особливо для накладних витрат). На щастя, в рамках </w:t>
      </w:r>
      <w:r w:rsidRPr="005324D2">
        <w:rPr>
          <w:color w:val="231F20"/>
          <w:spacing w:val="-3"/>
          <w:lang w:val="uk-UA"/>
        </w:rPr>
        <w:t>постачання та споживання</w:t>
      </w:r>
      <w:r w:rsidRPr="005D7DA8">
        <w:rPr>
          <w:color w:val="231F20"/>
          <w:lang w:val="uk-UA"/>
        </w:rPr>
        <w:t xml:space="preserve"> такий розподіл не потрібен.</w:t>
      </w:r>
    </w:p>
    <w:p w:rsidR="004B2070" w:rsidRPr="005D7DA8" w:rsidRDefault="004B2070">
      <w:pPr>
        <w:pStyle w:val="a3"/>
        <w:spacing w:line="244" w:lineRule="auto"/>
        <w:ind w:right="113"/>
        <w:jc w:val="both"/>
        <w:rPr>
          <w:color w:val="231F20"/>
          <w:lang w:val="uk-UA"/>
        </w:rPr>
      </w:pPr>
    </w:p>
    <w:p w:rsidR="004B2070" w:rsidRPr="005D7DA8" w:rsidRDefault="004B2070">
      <w:pPr>
        <w:pStyle w:val="a3"/>
        <w:spacing w:line="244" w:lineRule="auto"/>
        <w:ind w:right="113"/>
        <w:jc w:val="both"/>
        <w:rPr>
          <w:color w:val="231F20"/>
          <w:lang w:val="uk-UA"/>
        </w:rPr>
      </w:pPr>
      <w:r w:rsidRPr="005D7DA8">
        <w:rPr>
          <w:color w:val="231F20"/>
          <w:lang w:val="uk-UA"/>
        </w:rPr>
        <w:t xml:space="preserve">Як і таблиця </w:t>
      </w:r>
      <w:r w:rsidRPr="005324D2">
        <w:rPr>
          <w:color w:val="231F20"/>
          <w:spacing w:val="-3"/>
          <w:lang w:val="uk-UA"/>
        </w:rPr>
        <w:t>постачання</w:t>
      </w:r>
      <w:r w:rsidRPr="005D7DA8">
        <w:rPr>
          <w:color w:val="231F20"/>
          <w:lang w:val="uk-UA"/>
        </w:rPr>
        <w:t xml:space="preserve"> у таблиці 1.1, таблиця </w:t>
      </w:r>
      <w:r w:rsidRPr="005324D2">
        <w:rPr>
          <w:color w:val="231F20"/>
          <w:spacing w:val="-3"/>
          <w:lang w:val="uk-UA"/>
        </w:rPr>
        <w:t>споживання</w:t>
      </w:r>
      <w:r w:rsidRPr="005D7DA8">
        <w:rPr>
          <w:color w:val="231F20"/>
          <w:lang w:val="uk-UA"/>
        </w:rPr>
        <w:t xml:space="preserve"> в таблиці 1.2  спрощена у багатьох відношеннях. Вона не вказує класифікацію галузей і продукції; вона не розрізняє виробників ринку, виробників для власного кінцевого використання та інших  неринкових виробників; вона не розподіляє використання вітчизняних та імпортних продуктів, а також не зазначає оцінку даних використання.</w:t>
      </w:r>
    </w:p>
    <w:p w:rsidR="004B2070" w:rsidRPr="005D7DA8" w:rsidRDefault="004B2070">
      <w:pPr>
        <w:pStyle w:val="a3"/>
        <w:spacing w:line="244" w:lineRule="auto"/>
        <w:ind w:right="113"/>
        <w:jc w:val="both"/>
        <w:rPr>
          <w:color w:val="231F20"/>
          <w:lang w:val="uk-UA"/>
        </w:rPr>
      </w:pPr>
    </w:p>
    <w:p w:rsidR="004B2070" w:rsidRPr="005D7DA8" w:rsidRDefault="004B2070">
      <w:pPr>
        <w:pStyle w:val="a3"/>
        <w:spacing w:line="244" w:lineRule="auto"/>
        <w:ind w:right="113"/>
        <w:jc w:val="both"/>
        <w:rPr>
          <w:color w:val="231F20"/>
          <w:lang w:val="uk-UA"/>
        </w:rPr>
      </w:pPr>
      <w:r w:rsidRPr="005D7DA8">
        <w:rPr>
          <w:color w:val="231F20"/>
          <w:lang w:val="uk-UA"/>
        </w:rPr>
        <w:t xml:space="preserve">Окремі таблиці </w:t>
      </w:r>
      <w:r w:rsidRPr="005324D2">
        <w:rPr>
          <w:color w:val="231F20"/>
          <w:spacing w:val="-3"/>
          <w:lang w:val="uk-UA"/>
        </w:rPr>
        <w:t>постачання та споживання</w:t>
      </w:r>
      <w:r w:rsidRPr="005D7DA8">
        <w:rPr>
          <w:color w:val="231F20"/>
          <w:lang w:val="uk-UA"/>
        </w:rPr>
        <w:t xml:space="preserve"> також можуть бути інтегровані в одні рамки. Спрощений варіант системи </w:t>
      </w:r>
      <w:r w:rsidRPr="005324D2">
        <w:rPr>
          <w:color w:val="231F20"/>
          <w:spacing w:val="-3"/>
          <w:lang w:val="uk-UA"/>
        </w:rPr>
        <w:t>постачання та споживання</w:t>
      </w:r>
      <w:r w:rsidRPr="005D7DA8">
        <w:rPr>
          <w:color w:val="231F20"/>
          <w:lang w:val="uk-UA"/>
        </w:rPr>
        <w:t xml:space="preserve"> наведений у Таблиці 1.3. У цьому комбінованому вигляді, чітко видно два основні компоненти системи. В комбінованому вигляді рамок </w:t>
      </w:r>
      <w:r w:rsidRPr="005324D2">
        <w:rPr>
          <w:color w:val="231F20"/>
          <w:spacing w:val="-3"/>
          <w:lang w:val="uk-UA"/>
        </w:rPr>
        <w:t>постачання та споживання</w:t>
      </w:r>
      <w:r w:rsidRPr="005D7DA8">
        <w:rPr>
          <w:color w:val="231F20"/>
          <w:lang w:val="uk-UA"/>
        </w:rPr>
        <w:t xml:space="preserve">, виробнича матриця (таблиця продукції по галузях) таблиці 1.1 була перенесена у відповідну створену матрицю (таблиця галузей за продукцією), а стовпці імпорту таблиці </w:t>
      </w:r>
      <w:r w:rsidRPr="005324D2">
        <w:rPr>
          <w:color w:val="231F20"/>
          <w:spacing w:val="-3"/>
          <w:lang w:val="uk-UA"/>
        </w:rPr>
        <w:t>постачання</w:t>
      </w:r>
      <w:r w:rsidRPr="005D7DA8">
        <w:rPr>
          <w:color w:val="231F20"/>
          <w:lang w:val="uk-UA"/>
        </w:rPr>
        <w:t xml:space="preserve"> - у рядок-вектор.</w:t>
      </w:r>
    </w:p>
    <w:p w:rsidR="004B2070" w:rsidRPr="005D7DA8" w:rsidRDefault="004B2070">
      <w:pPr>
        <w:pStyle w:val="a3"/>
        <w:spacing w:line="244" w:lineRule="auto"/>
        <w:ind w:right="113"/>
        <w:jc w:val="both"/>
        <w:rPr>
          <w:color w:val="231F20"/>
          <w:lang w:val="uk-UA"/>
        </w:rPr>
      </w:pPr>
    </w:p>
    <w:p w:rsidR="004B2070" w:rsidRPr="005D7DA8" w:rsidRDefault="004B2070" w:rsidP="00842041">
      <w:pPr>
        <w:pStyle w:val="a3"/>
        <w:spacing w:line="244" w:lineRule="auto"/>
        <w:ind w:right="113"/>
        <w:jc w:val="both"/>
        <w:rPr>
          <w:color w:val="231F20"/>
          <w:lang w:val="uk-UA"/>
        </w:rPr>
      </w:pPr>
      <w:r w:rsidRPr="005D7DA8">
        <w:rPr>
          <w:color w:val="231F20"/>
          <w:lang w:val="uk-UA"/>
        </w:rPr>
        <w:t>Як згадувалося вище, як для галузей промисловості, так і для видів продукції, можна спостерігати наступні рівності:</w:t>
      </w:r>
    </w:p>
    <w:p w:rsidR="004B2070" w:rsidRPr="005D7DA8" w:rsidRDefault="004B2070" w:rsidP="00842041">
      <w:pPr>
        <w:pStyle w:val="a3"/>
        <w:spacing w:line="244" w:lineRule="auto"/>
        <w:ind w:right="113"/>
        <w:jc w:val="both"/>
        <w:rPr>
          <w:color w:val="231F20"/>
          <w:lang w:val="uk-UA"/>
        </w:rPr>
      </w:pPr>
      <w:r w:rsidRPr="005D7DA8">
        <w:rPr>
          <w:color w:val="231F20"/>
          <w:lang w:val="uk-UA"/>
        </w:rPr>
        <w:t>Випуск за галузями = витрати за галузями</w:t>
      </w:r>
    </w:p>
    <w:p w:rsidR="004B2070" w:rsidRPr="005D7DA8" w:rsidRDefault="004B2070" w:rsidP="00842041">
      <w:pPr>
        <w:pStyle w:val="a3"/>
        <w:spacing w:line="244" w:lineRule="auto"/>
        <w:ind w:right="113"/>
        <w:jc w:val="both"/>
        <w:rPr>
          <w:color w:val="231F20"/>
          <w:lang w:val="uk-UA"/>
        </w:rPr>
      </w:pPr>
      <w:r>
        <w:rPr>
          <w:color w:val="231F20"/>
          <w:lang w:val="uk-UA"/>
        </w:rPr>
        <w:t>Загальне</w:t>
      </w:r>
      <w:r w:rsidRPr="005D7DA8">
        <w:rPr>
          <w:color w:val="231F20"/>
          <w:lang w:val="uk-UA"/>
        </w:rPr>
        <w:t xml:space="preserve"> </w:t>
      </w:r>
      <w:r w:rsidRPr="005324D2">
        <w:rPr>
          <w:color w:val="231F20"/>
          <w:spacing w:val="-3"/>
          <w:lang w:val="uk-UA"/>
        </w:rPr>
        <w:t>постачання</w:t>
      </w:r>
      <w:r w:rsidRPr="005D7DA8">
        <w:rPr>
          <w:color w:val="231F20"/>
          <w:lang w:val="uk-UA"/>
        </w:rPr>
        <w:t xml:space="preserve"> за видами продукції = Загальне </w:t>
      </w:r>
      <w:r w:rsidRPr="005324D2">
        <w:rPr>
          <w:color w:val="231F20"/>
          <w:spacing w:val="-3"/>
          <w:lang w:val="uk-UA"/>
        </w:rPr>
        <w:t>споживання</w:t>
      </w:r>
      <w:r w:rsidRPr="005D7DA8">
        <w:rPr>
          <w:color w:val="231F20"/>
          <w:lang w:val="uk-UA"/>
        </w:rPr>
        <w:t xml:space="preserve"> за видами продукції.</w:t>
      </w:r>
    </w:p>
    <w:p w:rsidR="004B2070" w:rsidRPr="005D7DA8" w:rsidRDefault="004B2070" w:rsidP="00842041">
      <w:pPr>
        <w:pStyle w:val="a3"/>
        <w:spacing w:line="244" w:lineRule="auto"/>
        <w:ind w:right="113"/>
        <w:jc w:val="both"/>
        <w:rPr>
          <w:color w:val="231F20"/>
          <w:lang w:val="uk-UA"/>
        </w:rPr>
      </w:pPr>
      <w:r w:rsidRPr="005D7DA8">
        <w:rPr>
          <w:color w:val="231F20"/>
          <w:lang w:val="uk-UA"/>
        </w:rPr>
        <w:t xml:space="preserve">Випуск кожної галузі дорівнює сумі проміжного споживання плюс додана вартість. Для кожного продукту, </w:t>
      </w:r>
      <w:r w:rsidRPr="005324D2">
        <w:rPr>
          <w:color w:val="231F20"/>
          <w:spacing w:val="-3"/>
          <w:lang w:val="uk-UA"/>
        </w:rPr>
        <w:t>постачання</w:t>
      </w:r>
      <w:r w:rsidRPr="005D7DA8">
        <w:rPr>
          <w:color w:val="231F20"/>
          <w:lang w:val="uk-UA"/>
        </w:rPr>
        <w:t xml:space="preserve"> (випуск плюс імпорт) дорівнюють сумі проміжного споживання, кінцевого споживання, валового на</w:t>
      </w:r>
      <w:r>
        <w:rPr>
          <w:color w:val="231F20"/>
          <w:lang w:val="uk-UA"/>
        </w:rPr>
        <w:t>копичення</w:t>
      </w:r>
      <w:r w:rsidRPr="005D7DA8">
        <w:rPr>
          <w:color w:val="231F20"/>
          <w:lang w:val="uk-UA"/>
        </w:rPr>
        <w:t xml:space="preserve"> капіталу та експорту.</w:t>
      </w:r>
    </w:p>
    <w:p w:rsidR="004B2070" w:rsidRPr="005D7DA8" w:rsidRDefault="004B2070" w:rsidP="00842041">
      <w:pPr>
        <w:pStyle w:val="a3"/>
        <w:spacing w:line="244" w:lineRule="auto"/>
        <w:ind w:right="113"/>
        <w:jc w:val="both"/>
        <w:rPr>
          <w:color w:val="231F20"/>
          <w:lang w:val="uk-UA"/>
        </w:rPr>
      </w:pPr>
    </w:p>
    <w:p w:rsidR="004B2070" w:rsidRPr="00CD4552" w:rsidRDefault="004B2070">
      <w:pPr>
        <w:ind w:left="1190" w:right="249"/>
        <w:rPr>
          <w:rFonts w:cs="Calibri"/>
          <w:color w:val="808080"/>
          <w:lang w:val="uk-UA"/>
        </w:rPr>
      </w:pPr>
      <w:r w:rsidRPr="005D7DA8">
        <w:rPr>
          <w:b/>
          <w:i/>
          <w:color w:val="808285"/>
          <w:spacing w:val="-3"/>
          <w:sz w:val="18"/>
          <w:lang w:val="uk-UA"/>
        </w:rPr>
        <w:t xml:space="preserve">Таблиця </w:t>
      </w:r>
      <w:r w:rsidRPr="005D7DA8">
        <w:rPr>
          <w:b/>
          <w:i/>
          <w:color w:val="808285"/>
          <w:spacing w:val="-2"/>
          <w:sz w:val="18"/>
          <w:lang w:val="uk-UA"/>
        </w:rPr>
        <w:t xml:space="preserve">1.3: </w:t>
      </w:r>
      <w:r w:rsidRPr="005D7DA8">
        <w:rPr>
          <w:color w:val="808285"/>
          <w:lang w:val="uk-UA"/>
        </w:rPr>
        <w:t xml:space="preserve">Спрощені рамки </w:t>
      </w:r>
      <w:r w:rsidRPr="00CD4552">
        <w:rPr>
          <w:color w:val="808080"/>
          <w:spacing w:val="-3"/>
          <w:lang w:val="uk-UA"/>
        </w:rPr>
        <w:t>постачання та споживання</w:t>
      </w:r>
    </w:p>
    <w:tbl>
      <w:tblPr>
        <w:tblW w:w="10074" w:type="dxa"/>
        <w:tblInd w:w="1186" w:type="dxa"/>
        <w:tblLayout w:type="fixed"/>
        <w:tblCellMar>
          <w:left w:w="0" w:type="dxa"/>
          <w:right w:w="0" w:type="dxa"/>
        </w:tblCellMar>
        <w:tblLook w:val="01E0" w:firstRow="1" w:lastRow="1" w:firstColumn="1" w:lastColumn="1" w:noHBand="0" w:noVBand="0"/>
      </w:tblPr>
      <w:tblGrid>
        <w:gridCol w:w="340"/>
        <w:gridCol w:w="1374"/>
        <w:gridCol w:w="770"/>
        <w:gridCol w:w="880"/>
        <w:gridCol w:w="770"/>
        <w:gridCol w:w="804"/>
        <w:gridCol w:w="771"/>
        <w:gridCol w:w="771"/>
        <w:gridCol w:w="954"/>
        <w:gridCol w:w="770"/>
        <w:gridCol w:w="770"/>
        <w:gridCol w:w="1100"/>
      </w:tblGrid>
      <w:tr w:rsidR="004B2070" w:rsidRPr="005F33C8" w:rsidTr="00BA642D">
        <w:trPr>
          <w:trHeight w:hRule="exact" w:val="283"/>
        </w:trPr>
        <w:tc>
          <w:tcPr>
            <w:tcW w:w="1714" w:type="dxa"/>
            <w:gridSpan w:val="2"/>
            <w:vMerge w:val="restart"/>
            <w:tcBorders>
              <w:top w:val="single" w:sz="2" w:space="0" w:color="9A5DA6"/>
              <w:left w:val="nil"/>
              <w:right w:val="single" w:sz="2" w:space="0" w:color="9A5DA6"/>
            </w:tcBorders>
            <w:shd w:val="clear" w:color="auto" w:fill="D1D3D4"/>
          </w:tcPr>
          <w:p w:rsidR="004B2070" w:rsidRPr="005F33C8" w:rsidRDefault="004B2070">
            <w:pPr>
              <w:rPr>
                <w:lang w:val="uk-UA"/>
              </w:rPr>
            </w:pPr>
          </w:p>
        </w:tc>
        <w:tc>
          <w:tcPr>
            <w:tcW w:w="2420"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45"/>
              <w:jc w:val="center"/>
              <w:rPr>
                <w:rFonts w:cs="Calibri"/>
                <w:sz w:val="16"/>
                <w:szCs w:val="16"/>
                <w:lang w:val="uk-UA"/>
              </w:rPr>
            </w:pPr>
            <w:r w:rsidRPr="005F33C8">
              <w:rPr>
                <w:color w:val="231F20"/>
                <w:spacing w:val="-1"/>
                <w:w w:val="105"/>
                <w:sz w:val="16"/>
                <w:lang w:val="uk-UA"/>
              </w:rPr>
              <w:t>Продукція</w:t>
            </w:r>
          </w:p>
        </w:tc>
        <w:tc>
          <w:tcPr>
            <w:tcW w:w="2346"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45"/>
              <w:jc w:val="center"/>
              <w:rPr>
                <w:rFonts w:cs="Calibri"/>
                <w:sz w:val="16"/>
                <w:szCs w:val="16"/>
                <w:lang w:val="uk-UA"/>
              </w:rPr>
            </w:pPr>
            <w:r w:rsidRPr="005F33C8">
              <w:rPr>
                <w:color w:val="231F20"/>
                <w:sz w:val="16"/>
                <w:lang w:val="uk-UA"/>
              </w:rPr>
              <w:t>Галузі</w:t>
            </w:r>
          </w:p>
        </w:tc>
        <w:tc>
          <w:tcPr>
            <w:tcW w:w="2494"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45"/>
              <w:jc w:val="center"/>
              <w:rPr>
                <w:rFonts w:cs="Calibri"/>
                <w:sz w:val="16"/>
                <w:szCs w:val="16"/>
                <w:lang w:val="uk-UA"/>
              </w:rPr>
            </w:pPr>
            <w:r w:rsidRPr="005F33C8">
              <w:rPr>
                <w:color w:val="231F20"/>
                <w:spacing w:val="-1"/>
                <w:w w:val="105"/>
                <w:sz w:val="16"/>
                <w:lang w:val="uk-UA"/>
              </w:rPr>
              <w:t xml:space="preserve">Кінцеве </w:t>
            </w:r>
            <w:r>
              <w:rPr>
                <w:color w:val="231F20"/>
                <w:spacing w:val="-1"/>
                <w:w w:val="105"/>
                <w:sz w:val="16"/>
                <w:lang w:val="uk-UA"/>
              </w:rPr>
              <w:t>споживання</w:t>
            </w:r>
          </w:p>
        </w:tc>
        <w:tc>
          <w:tcPr>
            <w:tcW w:w="1100" w:type="dxa"/>
            <w:vMerge w:val="restart"/>
            <w:tcBorders>
              <w:top w:val="single" w:sz="2" w:space="0" w:color="9A5DA6"/>
              <w:left w:val="single" w:sz="2" w:space="0" w:color="9A5DA6"/>
              <w:right w:val="nil"/>
            </w:tcBorders>
            <w:shd w:val="clear" w:color="auto" w:fill="D1D3D4"/>
          </w:tcPr>
          <w:p w:rsidR="004B2070" w:rsidRPr="005F33C8" w:rsidRDefault="004B2070">
            <w:pPr>
              <w:pStyle w:val="TableParagraph"/>
              <w:rPr>
                <w:rFonts w:cs="Calibri"/>
                <w:sz w:val="16"/>
                <w:szCs w:val="16"/>
                <w:lang w:val="uk-UA"/>
              </w:rPr>
            </w:pPr>
          </w:p>
          <w:p w:rsidR="004B2070" w:rsidRPr="005F33C8" w:rsidRDefault="004B2070">
            <w:pPr>
              <w:pStyle w:val="TableParagraph"/>
              <w:rPr>
                <w:rFonts w:cs="Calibri"/>
                <w:sz w:val="13"/>
                <w:szCs w:val="13"/>
                <w:lang w:val="uk-UA"/>
              </w:rPr>
            </w:pPr>
          </w:p>
          <w:p w:rsidR="004B2070" w:rsidRPr="005F33C8" w:rsidRDefault="004B2070" w:rsidP="005F33C8">
            <w:pPr>
              <w:pStyle w:val="TableParagraph"/>
              <w:ind w:left="307"/>
              <w:rPr>
                <w:rFonts w:cs="Calibri"/>
                <w:sz w:val="16"/>
                <w:szCs w:val="16"/>
                <w:lang w:val="uk-UA"/>
              </w:rPr>
            </w:pPr>
            <w:r>
              <w:rPr>
                <w:color w:val="231F20"/>
                <w:spacing w:val="-3"/>
                <w:sz w:val="16"/>
                <w:lang w:val="uk-UA"/>
              </w:rPr>
              <w:t>Загалом</w:t>
            </w:r>
          </w:p>
        </w:tc>
      </w:tr>
      <w:tr w:rsidR="004B2070" w:rsidRPr="005F33C8" w:rsidTr="00BA642D">
        <w:trPr>
          <w:trHeight w:hRule="exact" w:val="617"/>
        </w:trPr>
        <w:tc>
          <w:tcPr>
            <w:tcW w:w="1714" w:type="dxa"/>
            <w:gridSpan w:val="2"/>
            <w:vMerge/>
            <w:tcBorders>
              <w:left w:val="nil"/>
              <w:bottom w:val="single" w:sz="2" w:space="0" w:color="9A5DA6"/>
              <w:right w:val="single" w:sz="2" w:space="0" w:color="9A5DA6"/>
            </w:tcBorders>
            <w:shd w:val="clear" w:color="auto" w:fill="D1D3D4"/>
          </w:tcPr>
          <w:p w:rsidR="004B2070" w:rsidRPr="005F33C8" w:rsidRDefault="004B2070">
            <w:pPr>
              <w:rPr>
                <w:lang w:val="uk-UA"/>
              </w:rPr>
            </w:pPr>
          </w:p>
        </w:tc>
        <w:tc>
          <w:tcPr>
            <w:tcW w:w="77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9" w:line="192" w:lineRule="exact"/>
              <w:ind w:left="82" w:right="80" w:hanging="1"/>
              <w:rPr>
                <w:rFonts w:cs="Calibri"/>
                <w:sz w:val="14"/>
                <w:szCs w:val="14"/>
                <w:lang w:val="uk-UA"/>
              </w:rPr>
            </w:pPr>
            <w:r w:rsidRPr="005F33C8">
              <w:rPr>
                <w:color w:val="231F20"/>
                <w:spacing w:val="-1"/>
                <w:w w:val="105"/>
                <w:sz w:val="14"/>
                <w:szCs w:val="14"/>
                <w:lang w:val="uk-UA"/>
              </w:rPr>
              <w:t>Продук. сільск. господ.</w:t>
            </w:r>
          </w:p>
        </w:tc>
        <w:tc>
          <w:tcPr>
            <w:tcW w:w="88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15" w:line="140" w:lineRule="exact"/>
              <w:ind w:left="82" w:right="65" w:hanging="16"/>
              <w:rPr>
                <w:rFonts w:cs="Calibri"/>
                <w:sz w:val="14"/>
                <w:szCs w:val="14"/>
                <w:lang w:val="uk-UA"/>
              </w:rPr>
            </w:pPr>
            <w:r w:rsidRPr="005F33C8">
              <w:rPr>
                <w:color w:val="231F20"/>
                <w:sz w:val="14"/>
                <w:szCs w:val="14"/>
                <w:lang w:val="uk-UA"/>
              </w:rPr>
              <w:t>Продукція промисло</w:t>
            </w:r>
            <w:r>
              <w:rPr>
                <w:color w:val="231F20"/>
                <w:sz w:val="14"/>
                <w:szCs w:val="14"/>
                <w:lang w:val="uk-UA"/>
              </w:rPr>
              <w:t>-</w:t>
            </w:r>
            <w:r w:rsidRPr="005F33C8">
              <w:rPr>
                <w:color w:val="231F20"/>
                <w:sz w:val="14"/>
                <w:szCs w:val="14"/>
                <w:lang w:val="uk-UA"/>
              </w:rPr>
              <w:t>вості</w:t>
            </w:r>
          </w:p>
        </w:tc>
        <w:tc>
          <w:tcPr>
            <w:tcW w:w="77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5"/>
              <w:rPr>
                <w:rFonts w:cs="Calibri"/>
                <w:sz w:val="17"/>
                <w:szCs w:val="17"/>
                <w:lang w:val="uk-UA"/>
              </w:rPr>
            </w:pPr>
          </w:p>
          <w:p w:rsidR="004B2070" w:rsidRPr="005F33C8" w:rsidRDefault="004B2070" w:rsidP="005F33C8">
            <w:pPr>
              <w:pStyle w:val="TableParagraph"/>
              <w:ind w:left="109"/>
              <w:rPr>
                <w:rFonts w:cs="Calibri"/>
                <w:sz w:val="16"/>
                <w:szCs w:val="16"/>
                <w:lang w:val="uk-UA"/>
              </w:rPr>
            </w:pPr>
            <w:r w:rsidRPr="005F33C8">
              <w:rPr>
                <w:color w:val="231F20"/>
                <w:sz w:val="16"/>
                <w:lang w:val="uk-UA"/>
              </w:rPr>
              <w:t>Послуги</w:t>
            </w:r>
          </w:p>
        </w:tc>
        <w:tc>
          <w:tcPr>
            <w:tcW w:w="804"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15" w:line="160" w:lineRule="exact"/>
              <w:ind w:left="146" w:right="28"/>
              <w:rPr>
                <w:rFonts w:cs="Calibri"/>
                <w:sz w:val="14"/>
                <w:szCs w:val="16"/>
                <w:lang w:val="uk-UA"/>
              </w:rPr>
            </w:pPr>
            <w:r w:rsidRPr="005F33C8">
              <w:rPr>
                <w:color w:val="231F20"/>
                <w:spacing w:val="-1"/>
                <w:w w:val="105"/>
                <w:sz w:val="14"/>
                <w:lang w:val="uk-UA"/>
              </w:rPr>
              <w:t>Сільське господарство</w:t>
            </w:r>
          </w:p>
        </w:tc>
        <w:tc>
          <w:tcPr>
            <w:tcW w:w="77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5" w:line="160" w:lineRule="exact"/>
              <w:rPr>
                <w:rFonts w:cs="Calibri"/>
                <w:sz w:val="14"/>
                <w:szCs w:val="17"/>
                <w:lang w:val="uk-UA"/>
              </w:rPr>
            </w:pPr>
          </w:p>
          <w:p w:rsidR="004B2070" w:rsidRPr="005F33C8" w:rsidRDefault="004B2070" w:rsidP="005F33C8">
            <w:pPr>
              <w:pStyle w:val="TableParagraph"/>
              <w:spacing w:line="160" w:lineRule="exact"/>
              <w:ind w:left="104"/>
              <w:rPr>
                <w:rFonts w:cs="Calibri"/>
                <w:sz w:val="14"/>
                <w:szCs w:val="16"/>
                <w:lang w:val="uk-UA"/>
              </w:rPr>
            </w:pPr>
            <w:r w:rsidRPr="005F33C8">
              <w:rPr>
                <w:color w:val="231F20"/>
                <w:w w:val="105"/>
                <w:sz w:val="14"/>
                <w:lang w:val="uk-UA"/>
              </w:rPr>
              <w:t>Промисловість</w:t>
            </w:r>
          </w:p>
        </w:tc>
        <w:tc>
          <w:tcPr>
            <w:tcW w:w="77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15" w:line="160" w:lineRule="exact"/>
              <w:ind w:right="11"/>
              <w:rPr>
                <w:rFonts w:cs="Calibri"/>
                <w:sz w:val="14"/>
                <w:szCs w:val="16"/>
                <w:lang w:val="uk-UA"/>
              </w:rPr>
            </w:pPr>
            <w:r w:rsidRPr="005F33C8">
              <w:rPr>
                <w:color w:val="231F20"/>
                <w:sz w:val="14"/>
                <w:lang w:val="uk-UA"/>
              </w:rPr>
              <w:t>Види діяльності у сфері послуг</w:t>
            </w:r>
          </w:p>
        </w:tc>
        <w:tc>
          <w:tcPr>
            <w:tcW w:w="954"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15" w:line="160" w:lineRule="exact"/>
              <w:ind w:left="60" w:right="56" w:hanging="2"/>
              <w:rPr>
                <w:rFonts w:cs="Calibri"/>
                <w:sz w:val="14"/>
                <w:szCs w:val="16"/>
                <w:lang w:val="uk-UA"/>
              </w:rPr>
            </w:pPr>
            <w:r w:rsidRPr="005F33C8">
              <w:rPr>
                <w:color w:val="231F20"/>
                <w:spacing w:val="-1"/>
                <w:w w:val="105"/>
                <w:sz w:val="14"/>
                <w:lang w:val="uk-UA"/>
              </w:rPr>
              <w:t>Кінцеве споживання</w:t>
            </w:r>
          </w:p>
        </w:tc>
        <w:tc>
          <w:tcPr>
            <w:tcW w:w="77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9" w:line="160" w:lineRule="exact"/>
              <w:ind w:left="50" w:right="48"/>
              <w:rPr>
                <w:rFonts w:cs="Calibri"/>
                <w:sz w:val="14"/>
                <w:szCs w:val="16"/>
                <w:lang w:val="uk-UA"/>
              </w:rPr>
            </w:pPr>
            <w:r w:rsidRPr="005F33C8">
              <w:rPr>
                <w:color w:val="231F20"/>
                <w:spacing w:val="-1"/>
                <w:sz w:val="12"/>
                <w:lang w:val="uk-UA"/>
              </w:rPr>
              <w:t>Валове на</w:t>
            </w:r>
            <w:r>
              <w:rPr>
                <w:color w:val="231F20"/>
                <w:spacing w:val="-1"/>
                <w:sz w:val="12"/>
                <w:lang w:val="uk-UA"/>
              </w:rPr>
              <w:t xml:space="preserve">копичення </w:t>
            </w:r>
            <w:r w:rsidRPr="005F33C8">
              <w:rPr>
                <w:color w:val="231F20"/>
                <w:spacing w:val="-1"/>
                <w:sz w:val="12"/>
                <w:lang w:val="uk-UA"/>
              </w:rPr>
              <w:t>капіталу</w:t>
            </w:r>
          </w:p>
        </w:tc>
        <w:tc>
          <w:tcPr>
            <w:tcW w:w="77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5"/>
              <w:rPr>
                <w:rFonts w:cs="Calibri"/>
                <w:sz w:val="17"/>
                <w:szCs w:val="17"/>
                <w:lang w:val="uk-UA"/>
              </w:rPr>
            </w:pPr>
          </w:p>
          <w:p w:rsidR="004B2070" w:rsidRPr="005F33C8" w:rsidRDefault="004B2070" w:rsidP="005F33C8">
            <w:pPr>
              <w:pStyle w:val="TableParagraph"/>
              <w:ind w:left="129"/>
              <w:rPr>
                <w:rFonts w:cs="Calibri"/>
                <w:sz w:val="16"/>
                <w:szCs w:val="16"/>
                <w:lang w:val="uk-UA"/>
              </w:rPr>
            </w:pPr>
            <w:r w:rsidRPr="005F33C8">
              <w:rPr>
                <w:color w:val="231F20"/>
                <w:w w:val="105"/>
                <w:sz w:val="16"/>
                <w:lang w:val="uk-UA"/>
              </w:rPr>
              <w:t>Експорт</w:t>
            </w:r>
          </w:p>
        </w:tc>
        <w:tc>
          <w:tcPr>
            <w:tcW w:w="1100" w:type="dxa"/>
            <w:vMerge/>
            <w:tcBorders>
              <w:left w:val="single" w:sz="2" w:space="0" w:color="9A5DA6"/>
              <w:bottom w:val="single" w:sz="2" w:space="0" w:color="9A5DA6"/>
              <w:right w:val="nil"/>
            </w:tcBorders>
            <w:shd w:val="clear" w:color="auto" w:fill="D1D3D4"/>
          </w:tcPr>
          <w:p w:rsidR="004B2070" w:rsidRPr="005F33C8" w:rsidRDefault="004B2070">
            <w:pPr>
              <w:rPr>
                <w:lang w:val="uk-UA"/>
              </w:rPr>
            </w:pPr>
          </w:p>
        </w:tc>
      </w:tr>
      <w:tr w:rsidR="004B2070" w:rsidRPr="001E0DB6" w:rsidTr="00BA642D">
        <w:trPr>
          <w:trHeight w:hRule="exact" w:val="1304"/>
        </w:trPr>
        <w:tc>
          <w:tcPr>
            <w:tcW w:w="340" w:type="dxa"/>
            <w:tcBorders>
              <w:top w:val="single" w:sz="2" w:space="0" w:color="9A5DA6"/>
              <w:left w:val="nil"/>
              <w:bottom w:val="single" w:sz="2" w:space="0" w:color="9A5DA6"/>
              <w:right w:val="single" w:sz="2" w:space="0" w:color="9A5DA6"/>
            </w:tcBorders>
            <w:shd w:val="clear" w:color="auto" w:fill="D1D3D4"/>
            <w:textDirection w:val="btLr"/>
          </w:tcPr>
          <w:p w:rsidR="004B2070" w:rsidRPr="005F33C8" w:rsidRDefault="004B2070" w:rsidP="005F33C8">
            <w:pPr>
              <w:pStyle w:val="TableParagraph"/>
              <w:spacing w:before="77"/>
              <w:ind w:left="126"/>
              <w:rPr>
                <w:rFonts w:cs="Calibri"/>
                <w:sz w:val="16"/>
                <w:szCs w:val="16"/>
                <w:lang w:val="uk-UA"/>
              </w:rPr>
            </w:pPr>
            <w:r w:rsidRPr="005F33C8">
              <w:rPr>
                <w:color w:val="231F20"/>
                <w:spacing w:val="-1"/>
                <w:w w:val="105"/>
                <w:sz w:val="16"/>
                <w:lang w:val="uk-UA"/>
              </w:rPr>
              <w:t>Продукція</w:t>
            </w:r>
          </w:p>
        </w:tc>
        <w:tc>
          <w:tcPr>
            <w:tcW w:w="1374" w:type="dxa"/>
            <w:tcBorders>
              <w:top w:val="single" w:sz="2" w:space="0" w:color="9A5DA6"/>
              <w:left w:val="single" w:sz="2" w:space="0" w:color="9A5DA6"/>
              <w:bottom w:val="single" w:sz="2" w:space="0" w:color="9A5DA6"/>
              <w:right w:val="single" w:sz="2" w:space="0" w:color="9A5DA6"/>
            </w:tcBorders>
            <w:shd w:val="clear" w:color="auto" w:fill="D1D3D4"/>
          </w:tcPr>
          <w:p w:rsidR="004B2070" w:rsidRDefault="004B2070" w:rsidP="00BA642D">
            <w:pPr>
              <w:pStyle w:val="TableParagraph"/>
              <w:spacing w:before="45"/>
              <w:ind w:left="24" w:right="67"/>
              <w:rPr>
                <w:color w:val="231F20"/>
                <w:spacing w:val="-1"/>
                <w:w w:val="105"/>
                <w:sz w:val="16"/>
                <w:lang w:val="uk-UA"/>
              </w:rPr>
            </w:pPr>
            <w:r w:rsidRPr="005F33C8">
              <w:rPr>
                <w:color w:val="231F20"/>
                <w:spacing w:val="-1"/>
                <w:w w:val="105"/>
                <w:sz w:val="16"/>
                <w:lang w:val="uk-UA"/>
              </w:rPr>
              <w:t xml:space="preserve">Продукція сільського господарства </w:t>
            </w:r>
          </w:p>
          <w:p w:rsidR="004B2070" w:rsidRPr="005F33C8" w:rsidRDefault="004B2070" w:rsidP="00BA642D">
            <w:pPr>
              <w:pStyle w:val="TableParagraph"/>
              <w:spacing w:before="45"/>
              <w:ind w:left="24" w:right="67"/>
              <w:rPr>
                <w:rFonts w:cs="Calibri"/>
                <w:sz w:val="16"/>
                <w:szCs w:val="16"/>
                <w:lang w:val="uk-UA"/>
              </w:rPr>
            </w:pPr>
            <w:r w:rsidRPr="005F33C8">
              <w:rPr>
                <w:color w:val="231F20"/>
                <w:sz w:val="16"/>
                <w:lang w:val="uk-UA"/>
              </w:rPr>
              <w:t>Продукція промисловості</w:t>
            </w:r>
          </w:p>
          <w:p w:rsidR="004B2070" w:rsidRPr="005F33C8" w:rsidRDefault="004B2070" w:rsidP="00BA642D">
            <w:pPr>
              <w:pStyle w:val="TableParagraph"/>
              <w:ind w:left="24"/>
              <w:rPr>
                <w:rFonts w:cs="Calibri"/>
                <w:sz w:val="16"/>
                <w:szCs w:val="16"/>
                <w:lang w:val="uk-UA"/>
              </w:rPr>
            </w:pPr>
            <w:r w:rsidRPr="005F33C8">
              <w:rPr>
                <w:color w:val="231F20"/>
                <w:sz w:val="16"/>
                <w:lang w:val="uk-UA"/>
              </w:rPr>
              <w:t>Послуги</w:t>
            </w:r>
          </w:p>
        </w:tc>
        <w:tc>
          <w:tcPr>
            <w:tcW w:w="2420" w:type="dxa"/>
            <w:gridSpan w:val="3"/>
            <w:tcBorders>
              <w:top w:val="single" w:sz="2" w:space="0" w:color="9A5DA6"/>
              <w:left w:val="single" w:sz="2" w:space="0" w:color="9A5DA6"/>
              <w:bottom w:val="single" w:sz="2" w:space="0" w:color="9A5DA6"/>
              <w:right w:val="single" w:sz="2" w:space="0" w:color="9A5DA6"/>
            </w:tcBorders>
            <w:shd w:val="clear" w:color="auto" w:fill="B0ABD5"/>
          </w:tcPr>
          <w:p w:rsidR="004B2070" w:rsidRPr="005F33C8" w:rsidRDefault="004B2070" w:rsidP="005F33C8">
            <w:pPr>
              <w:spacing w:line="140" w:lineRule="exact"/>
              <w:rPr>
                <w:sz w:val="14"/>
                <w:szCs w:val="14"/>
                <w:lang w:val="uk-UA"/>
              </w:rPr>
            </w:pPr>
          </w:p>
        </w:tc>
        <w:tc>
          <w:tcPr>
            <w:tcW w:w="2346" w:type="dxa"/>
            <w:gridSpan w:val="3"/>
            <w:tcBorders>
              <w:top w:val="single" w:sz="2" w:space="0" w:color="9A5DA6"/>
              <w:left w:val="single" w:sz="2" w:space="0" w:color="9A5DA6"/>
              <w:bottom w:val="single" w:sz="2" w:space="0" w:color="9A5DA6"/>
              <w:right w:val="single" w:sz="2" w:space="0" w:color="9A5DA6"/>
            </w:tcBorders>
          </w:tcPr>
          <w:p w:rsidR="004B2070" w:rsidRPr="005F33C8" w:rsidRDefault="004B2070" w:rsidP="005F33C8">
            <w:pPr>
              <w:pStyle w:val="TableParagraph"/>
              <w:spacing w:before="12"/>
              <w:rPr>
                <w:rFonts w:cs="Calibri"/>
                <w:sz w:val="18"/>
                <w:szCs w:val="18"/>
                <w:lang w:val="uk-UA"/>
              </w:rPr>
            </w:pPr>
          </w:p>
          <w:p w:rsidR="004B2070" w:rsidRPr="005F33C8" w:rsidRDefault="004B2070" w:rsidP="00BA642D">
            <w:pPr>
              <w:pStyle w:val="TableParagraph"/>
              <w:spacing w:line="192" w:lineRule="exact"/>
              <w:ind w:left="347" w:right="157" w:hanging="188"/>
              <w:rPr>
                <w:rFonts w:cs="Calibri"/>
                <w:sz w:val="16"/>
                <w:szCs w:val="16"/>
                <w:lang w:val="uk-UA"/>
              </w:rPr>
            </w:pPr>
            <w:r>
              <w:rPr>
                <w:color w:val="231F20"/>
                <w:spacing w:val="-2"/>
                <w:w w:val="105"/>
                <w:sz w:val="16"/>
                <w:lang w:val="uk-UA"/>
              </w:rPr>
              <w:t>Проміжне</w:t>
            </w:r>
            <w:r w:rsidRPr="005F33C8">
              <w:rPr>
                <w:color w:val="231F20"/>
                <w:spacing w:val="-2"/>
                <w:w w:val="105"/>
                <w:sz w:val="16"/>
                <w:lang w:val="uk-UA"/>
              </w:rPr>
              <w:t xml:space="preserve"> споживання за видами продукції та галузями</w:t>
            </w:r>
          </w:p>
        </w:tc>
        <w:tc>
          <w:tcPr>
            <w:tcW w:w="2494" w:type="dxa"/>
            <w:gridSpan w:val="3"/>
            <w:tcBorders>
              <w:top w:val="single" w:sz="2" w:space="0" w:color="9A5DA6"/>
              <w:left w:val="single" w:sz="2" w:space="0" w:color="9A5DA6"/>
              <w:bottom w:val="single" w:sz="2" w:space="0" w:color="9A5DA6"/>
              <w:right w:val="single" w:sz="2" w:space="0" w:color="9A5DA6"/>
            </w:tcBorders>
          </w:tcPr>
          <w:p w:rsidR="004B2070" w:rsidRPr="005F33C8" w:rsidRDefault="004B2070" w:rsidP="005F33C8">
            <w:pPr>
              <w:pStyle w:val="TableParagraph"/>
              <w:spacing w:before="12"/>
              <w:rPr>
                <w:rFonts w:cs="Calibri"/>
                <w:sz w:val="18"/>
                <w:szCs w:val="18"/>
                <w:lang w:val="uk-UA"/>
              </w:rPr>
            </w:pPr>
          </w:p>
          <w:p w:rsidR="004B2070" w:rsidRPr="005F33C8" w:rsidRDefault="004B2070" w:rsidP="005F33C8">
            <w:pPr>
              <w:pStyle w:val="TableParagraph"/>
              <w:spacing w:line="192" w:lineRule="exact"/>
              <w:ind w:left="201" w:right="56"/>
              <w:rPr>
                <w:rFonts w:cs="Calibri"/>
                <w:sz w:val="16"/>
                <w:szCs w:val="16"/>
                <w:lang w:val="uk-UA"/>
              </w:rPr>
            </w:pPr>
            <w:r w:rsidRPr="005F33C8">
              <w:rPr>
                <w:color w:val="231F20"/>
                <w:spacing w:val="-2"/>
                <w:w w:val="105"/>
                <w:sz w:val="16"/>
                <w:lang w:val="uk-UA"/>
              </w:rPr>
              <w:t>Кінцеве споживання за видами продукції та категоріями</w:t>
            </w:r>
          </w:p>
        </w:tc>
        <w:tc>
          <w:tcPr>
            <w:tcW w:w="110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12"/>
              <w:rPr>
                <w:rFonts w:cs="Calibri"/>
                <w:sz w:val="18"/>
                <w:szCs w:val="18"/>
                <w:lang w:val="uk-UA"/>
              </w:rPr>
            </w:pPr>
          </w:p>
          <w:p w:rsidR="004B2070" w:rsidRPr="005F33C8" w:rsidRDefault="004B2070" w:rsidP="005F33C8">
            <w:pPr>
              <w:pStyle w:val="TableParagraph"/>
              <w:spacing w:line="192" w:lineRule="exact"/>
              <w:ind w:left="74" w:right="77"/>
              <w:rPr>
                <w:rFonts w:cs="Calibri"/>
                <w:sz w:val="16"/>
                <w:szCs w:val="16"/>
                <w:lang w:val="uk-UA"/>
              </w:rPr>
            </w:pPr>
            <w:r w:rsidRPr="005F33C8">
              <w:rPr>
                <w:color w:val="231F20"/>
                <w:spacing w:val="-4"/>
                <w:w w:val="105"/>
                <w:sz w:val="16"/>
                <w:lang w:val="uk-UA"/>
              </w:rPr>
              <w:t xml:space="preserve">Загальне </w:t>
            </w:r>
            <w:r w:rsidRPr="005F33C8">
              <w:rPr>
                <w:color w:val="231F20"/>
                <w:spacing w:val="-2"/>
                <w:w w:val="105"/>
                <w:sz w:val="16"/>
                <w:lang w:val="uk-UA"/>
              </w:rPr>
              <w:t xml:space="preserve"> споживання</w:t>
            </w:r>
            <w:r w:rsidRPr="005F33C8">
              <w:rPr>
                <w:color w:val="231F20"/>
                <w:spacing w:val="-4"/>
                <w:w w:val="105"/>
                <w:sz w:val="16"/>
                <w:lang w:val="uk-UA"/>
              </w:rPr>
              <w:t xml:space="preserve"> </w:t>
            </w:r>
            <w:r>
              <w:rPr>
                <w:color w:val="231F20"/>
                <w:spacing w:val="-4"/>
                <w:w w:val="105"/>
                <w:sz w:val="16"/>
                <w:lang w:val="uk-UA"/>
              </w:rPr>
              <w:t>з</w:t>
            </w:r>
            <w:r w:rsidRPr="005F33C8">
              <w:rPr>
                <w:color w:val="231F20"/>
                <w:spacing w:val="-4"/>
                <w:w w:val="105"/>
                <w:sz w:val="16"/>
                <w:lang w:val="uk-UA"/>
              </w:rPr>
              <w:t>а видами продукції</w:t>
            </w:r>
          </w:p>
        </w:tc>
      </w:tr>
      <w:tr w:rsidR="004B2070" w:rsidRPr="005F33C8" w:rsidTr="00BA642D">
        <w:trPr>
          <w:trHeight w:hRule="exact" w:val="1274"/>
        </w:trPr>
        <w:tc>
          <w:tcPr>
            <w:tcW w:w="340" w:type="dxa"/>
            <w:tcBorders>
              <w:top w:val="single" w:sz="2" w:space="0" w:color="9A5DA6"/>
              <w:left w:val="nil"/>
              <w:bottom w:val="single" w:sz="2" w:space="0" w:color="9A5DA6"/>
              <w:right w:val="single" w:sz="2" w:space="0" w:color="9A5DA6"/>
            </w:tcBorders>
            <w:shd w:val="clear" w:color="auto" w:fill="D1D3D4"/>
            <w:textDirection w:val="btLr"/>
          </w:tcPr>
          <w:p w:rsidR="004B2070" w:rsidRPr="005F33C8" w:rsidRDefault="004B2070" w:rsidP="005F33C8">
            <w:pPr>
              <w:pStyle w:val="TableParagraph"/>
              <w:spacing w:before="77"/>
              <w:ind w:left="92"/>
              <w:rPr>
                <w:rFonts w:cs="Calibri"/>
                <w:sz w:val="16"/>
                <w:szCs w:val="16"/>
                <w:lang w:val="uk-UA"/>
              </w:rPr>
            </w:pPr>
            <w:r w:rsidRPr="005F33C8">
              <w:rPr>
                <w:color w:val="231F20"/>
                <w:sz w:val="16"/>
                <w:lang w:val="uk-UA"/>
              </w:rPr>
              <w:t>Галузі</w:t>
            </w:r>
          </w:p>
        </w:tc>
        <w:tc>
          <w:tcPr>
            <w:tcW w:w="1374" w:type="dxa"/>
            <w:tcBorders>
              <w:top w:val="single" w:sz="2" w:space="0" w:color="9A5DA6"/>
              <w:left w:val="single" w:sz="2" w:space="0" w:color="9A5DA6"/>
              <w:bottom w:val="single" w:sz="2" w:space="0" w:color="9A5DA6"/>
              <w:right w:val="single" w:sz="2" w:space="0" w:color="9A5DA6"/>
            </w:tcBorders>
            <w:shd w:val="clear" w:color="auto" w:fill="D1D3D4"/>
          </w:tcPr>
          <w:p w:rsidR="004B2070" w:rsidRDefault="004B2070" w:rsidP="00BA642D">
            <w:pPr>
              <w:pStyle w:val="TableParagraph"/>
              <w:spacing w:before="45"/>
              <w:ind w:left="24" w:right="63"/>
              <w:rPr>
                <w:color w:val="231F20"/>
                <w:spacing w:val="-1"/>
                <w:w w:val="105"/>
                <w:sz w:val="16"/>
                <w:lang w:val="uk-UA"/>
              </w:rPr>
            </w:pPr>
            <w:r w:rsidRPr="005F33C8">
              <w:rPr>
                <w:color w:val="231F20"/>
                <w:spacing w:val="-1"/>
                <w:w w:val="105"/>
                <w:sz w:val="16"/>
                <w:lang w:val="uk-UA"/>
              </w:rPr>
              <w:t xml:space="preserve">Сільське господарство </w:t>
            </w:r>
          </w:p>
          <w:p w:rsidR="004B2070" w:rsidRPr="005F33C8" w:rsidRDefault="004B2070" w:rsidP="00BA642D">
            <w:pPr>
              <w:pStyle w:val="TableParagraph"/>
              <w:spacing w:before="45"/>
              <w:ind w:left="24" w:right="63"/>
              <w:rPr>
                <w:rFonts w:cs="Calibri"/>
                <w:sz w:val="16"/>
                <w:szCs w:val="16"/>
                <w:lang w:val="uk-UA"/>
              </w:rPr>
            </w:pPr>
            <w:r w:rsidRPr="005F33C8">
              <w:rPr>
                <w:color w:val="231F20"/>
                <w:w w:val="105"/>
                <w:sz w:val="16"/>
                <w:lang w:val="uk-UA"/>
              </w:rPr>
              <w:t>Промисловість</w:t>
            </w:r>
          </w:p>
          <w:p w:rsidR="004B2070" w:rsidRDefault="004B2070" w:rsidP="005F33C8">
            <w:pPr>
              <w:pStyle w:val="TableParagraph"/>
              <w:ind w:left="24"/>
              <w:rPr>
                <w:color w:val="231F20"/>
                <w:sz w:val="16"/>
                <w:lang w:val="uk-UA"/>
              </w:rPr>
            </w:pPr>
          </w:p>
          <w:p w:rsidR="004B2070" w:rsidRPr="005F33C8" w:rsidRDefault="004B2070" w:rsidP="005F33C8">
            <w:pPr>
              <w:pStyle w:val="TableParagraph"/>
              <w:ind w:left="24"/>
              <w:rPr>
                <w:rFonts w:cs="Calibri"/>
                <w:sz w:val="16"/>
                <w:szCs w:val="16"/>
                <w:lang w:val="uk-UA"/>
              </w:rPr>
            </w:pPr>
            <w:r w:rsidRPr="005F33C8">
              <w:rPr>
                <w:color w:val="231F20"/>
                <w:sz w:val="16"/>
                <w:lang w:val="uk-UA"/>
              </w:rPr>
              <w:t>Види діяльності у сфері послуг</w:t>
            </w:r>
          </w:p>
        </w:tc>
        <w:tc>
          <w:tcPr>
            <w:tcW w:w="2420" w:type="dxa"/>
            <w:gridSpan w:val="3"/>
            <w:tcBorders>
              <w:top w:val="single" w:sz="2" w:space="0" w:color="9A5DA6"/>
              <w:left w:val="single" w:sz="2" w:space="0" w:color="9A5DA6"/>
              <w:bottom w:val="single" w:sz="2" w:space="0" w:color="9A5DA6"/>
              <w:right w:val="single" w:sz="2" w:space="0" w:color="9A5DA6"/>
            </w:tcBorders>
          </w:tcPr>
          <w:p w:rsidR="004B2070" w:rsidRPr="005F33C8" w:rsidRDefault="004B2070">
            <w:pPr>
              <w:pStyle w:val="TableParagraph"/>
              <w:rPr>
                <w:rFonts w:cs="Calibri"/>
                <w:sz w:val="16"/>
                <w:szCs w:val="16"/>
                <w:lang w:val="uk-UA"/>
              </w:rPr>
            </w:pPr>
          </w:p>
          <w:p w:rsidR="004B2070" w:rsidRPr="005F33C8" w:rsidRDefault="004B2070" w:rsidP="005F33C8">
            <w:pPr>
              <w:pStyle w:val="TableParagraph"/>
              <w:spacing w:before="133"/>
              <w:ind w:left="98"/>
              <w:rPr>
                <w:rFonts w:cs="Calibri"/>
                <w:sz w:val="16"/>
                <w:szCs w:val="16"/>
                <w:lang w:val="uk-UA"/>
              </w:rPr>
            </w:pPr>
            <w:r w:rsidRPr="005F33C8">
              <w:rPr>
                <w:color w:val="231F20"/>
                <w:w w:val="105"/>
                <w:sz w:val="16"/>
                <w:lang w:val="uk-UA"/>
              </w:rPr>
              <w:t>Випуск галузей за видами продукції</w:t>
            </w:r>
          </w:p>
        </w:tc>
        <w:tc>
          <w:tcPr>
            <w:tcW w:w="2346" w:type="dxa"/>
            <w:gridSpan w:val="3"/>
            <w:tcBorders>
              <w:top w:val="single" w:sz="2" w:space="0" w:color="9A5DA6"/>
              <w:left w:val="single" w:sz="2" w:space="0" w:color="9A5DA6"/>
              <w:bottom w:val="single" w:sz="2" w:space="0" w:color="9A5DA6"/>
              <w:right w:val="single" w:sz="2" w:space="0" w:color="9A5DA6"/>
            </w:tcBorders>
            <w:shd w:val="clear" w:color="auto" w:fill="B0ABD5"/>
          </w:tcPr>
          <w:p w:rsidR="004B2070" w:rsidRPr="005F33C8" w:rsidRDefault="004B2070">
            <w:pPr>
              <w:rPr>
                <w:lang w:val="uk-UA"/>
              </w:rPr>
            </w:pPr>
          </w:p>
        </w:tc>
        <w:tc>
          <w:tcPr>
            <w:tcW w:w="2494" w:type="dxa"/>
            <w:gridSpan w:val="3"/>
            <w:tcBorders>
              <w:top w:val="single" w:sz="2" w:space="0" w:color="9A5DA6"/>
              <w:left w:val="single" w:sz="2" w:space="0" w:color="9A5DA6"/>
              <w:bottom w:val="single" w:sz="2" w:space="0" w:color="9A5DA6"/>
              <w:right w:val="single" w:sz="2" w:space="0" w:color="9A5DA6"/>
            </w:tcBorders>
            <w:shd w:val="clear" w:color="auto" w:fill="B0ABD5"/>
          </w:tcPr>
          <w:p w:rsidR="004B2070" w:rsidRPr="005F33C8" w:rsidRDefault="004B2070">
            <w:pPr>
              <w:rPr>
                <w:lang w:val="uk-UA"/>
              </w:rPr>
            </w:pPr>
          </w:p>
        </w:tc>
        <w:tc>
          <w:tcPr>
            <w:tcW w:w="110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12"/>
              <w:rPr>
                <w:rFonts w:cs="Calibri"/>
                <w:sz w:val="18"/>
                <w:szCs w:val="18"/>
                <w:lang w:val="uk-UA"/>
              </w:rPr>
            </w:pPr>
          </w:p>
          <w:p w:rsidR="004B2070" w:rsidRPr="005F33C8" w:rsidRDefault="004B2070" w:rsidP="005F33C8">
            <w:pPr>
              <w:pStyle w:val="TableParagraph"/>
              <w:spacing w:line="192" w:lineRule="exact"/>
              <w:ind w:left="93" w:right="61" w:hanging="34"/>
              <w:rPr>
                <w:rFonts w:cs="Calibri"/>
                <w:sz w:val="16"/>
                <w:szCs w:val="16"/>
                <w:lang w:val="uk-UA"/>
              </w:rPr>
            </w:pPr>
            <w:r w:rsidRPr="005F33C8">
              <w:rPr>
                <w:color w:val="231F20"/>
                <w:spacing w:val="-4"/>
                <w:w w:val="105"/>
                <w:sz w:val="16"/>
                <w:lang w:val="uk-UA"/>
              </w:rPr>
              <w:t>Загальний випуск за галузями</w:t>
            </w:r>
          </w:p>
        </w:tc>
      </w:tr>
      <w:tr w:rsidR="004B2070" w:rsidRPr="005F33C8" w:rsidTr="00BA642D">
        <w:trPr>
          <w:trHeight w:hRule="exact" w:val="664"/>
        </w:trPr>
        <w:tc>
          <w:tcPr>
            <w:tcW w:w="1714" w:type="dxa"/>
            <w:gridSpan w:val="2"/>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116"/>
              <w:ind w:left="28"/>
              <w:rPr>
                <w:rFonts w:cs="Calibri"/>
                <w:sz w:val="16"/>
                <w:szCs w:val="16"/>
                <w:lang w:val="uk-UA"/>
              </w:rPr>
            </w:pPr>
            <w:r w:rsidRPr="005F33C8">
              <w:rPr>
                <w:color w:val="231F20"/>
                <w:spacing w:val="-3"/>
                <w:w w:val="105"/>
                <w:sz w:val="16"/>
                <w:lang w:val="uk-UA"/>
              </w:rPr>
              <w:t>Додана вартість</w:t>
            </w:r>
          </w:p>
        </w:tc>
        <w:tc>
          <w:tcPr>
            <w:tcW w:w="2420" w:type="dxa"/>
            <w:gridSpan w:val="3"/>
            <w:tcBorders>
              <w:top w:val="single" w:sz="2" w:space="0" w:color="9A5DA6"/>
              <w:left w:val="single" w:sz="2" w:space="0" w:color="9A5DA6"/>
              <w:bottom w:val="single" w:sz="2" w:space="0" w:color="9A5DA6"/>
              <w:right w:val="single" w:sz="2" w:space="0" w:color="9A5DA6"/>
            </w:tcBorders>
            <w:shd w:val="clear" w:color="auto" w:fill="B0ABD5"/>
          </w:tcPr>
          <w:p w:rsidR="004B2070" w:rsidRPr="005F33C8" w:rsidRDefault="004B2070">
            <w:pPr>
              <w:rPr>
                <w:lang w:val="uk-UA"/>
              </w:rPr>
            </w:pPr>
          </w:p>
        </w:tc>
        <w:tc>
          <w:tcPr>
            <w:tcW w:w="2346" w:type="dxa"/>
            <w:gridSpan w:val="3"/>
            <w:tcBorders>
              <w:top w:val="single" w:sz="2" w:space="0" w:color="9A5DA6"/>
              <w:left w:val="single" w:sz="2" w:space="0" w:color="9A5DA6"/>
              <w:bottom w:val="single" w:sz="2" w:space="0" w:color="9A5DA6"/>
              <w:right w:val="single" w:sz="2" w:space="0" w:color="9A5DA6"/>
            </w:tcBorders>
          </w:tcPr>
          <w:p w:rsidR="004B2070" w:rsidRPr="005F33C8" w:rsidRDefault="004B2070" w:rsidP="00BA642D">
            <w:pPr>
              <w:pStyle w:val="TableParagraph"/>
              <w:spacing w:before="19" w:line="192" w:lineRule="exact"/>
              <w:ind w:left="631" w:right="228" w:hanging="401"/>
              <w:rPr>
                <w:rFonts w:cs="Calibri"/>
                <w:sz w:val="16"/>
                <w:szCs w:val="16"/>
                <w:lang w:val="uk-UA"/>
              </w:rPr>
            </w:pPr>
            <w:r w:rsidRPr="005F33C8">
              <w:rPr>
                <w:color w:val="231F20"/>
                <w:spacing w:val="-3"/>
                <w:w w:val="105"/>
                <w:sz w:val="16"/>
                <w:lang w:val="uk-UA"/>
              </w:rPr>
              <w:t>Додана вартість за компонентами та галузями</w:t>
            </w:r>
          </w:p>
        </w:tc>
        <w:tc>
          <w:tcPr>
            <w:tcW w:w="2494" w:type="dxa"/>
            <w:gridSpan w:val="3"/>
            <w:tcBorders>
              <w:top w:val="single" w:sz="2" w:space="0" w:color="9A5DA6"/>
              <w:left w:val="single" w:sz="2" w:space="0" w:color="9A5DA6"/>
              <w:bottom w:val="single" w:sz="2" w:space="0" w:color="9A5DA6"/>
              <w:right w:val="single" w:sz="2" w:space="0" w:color="9A5DA6"/>
            </w:tcBorders>
            <w:shd w:val="clear" w:color="auto" w:fill="B0ABD5"/>
          </w:tcPr>
          <w:p w:rsidR="004B2070" w:rsidRPr="005F33C8" w:rsidRDefault="004B2070">
            <w:pPr>
              <w:rPr>
                <w:lang w:val="uk-UA"/>
              </w:rPr>
            </w:pPr>
          </w:p>
        </w:tc>
        <w:tc>
          <w:tcPr>
            <w:tcW w:w="110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BA642D">
            <w:pPr>
              <w:pStyle w:val="TableParagraph"/>
              <w:spacing w:before="19" w:line="192" w:lineRule="exact"/>
              <w:ind w:left="255" w:right="112" w:hanging="145"/>
              <w:jc w:val="center"/>
              <w:rPr>
                <w:rFonts w:cs="Calibri"/>
                <w:sz w:val="16"/>
                <w:szCs w:val="16"/>
                <w:lang w:val="uk-UA"/>
              </w:rPr>
            </w:pPr>
            <w:r w:rsidRPr="005F33C8">
              <w:rPr>
                <w:color w:val="231F20"/>
                <w:spacing w:val="-4"/>
                <w:w w:val="105"/>
                <w:sz w:val="16"/>
                <w:lang w:val="uk-UA"/>
              </w:rPr>
              <w:t>Загальна додана вартість</w:t>
            </w:r>
          </w:p>
        </w:tc>
      </w:tr>
      <w:tr w:rsidR="004B2070" w:rsidRPr="005F33C8" w:rsidTr="00BA642D">
        <w:trPr>
          <w:trHeight w:hRule="exact" w:val="431"/>
        </w:trPr>
        <w:tc>
          <w:tcPr>
            <w:tcW w:w="1714" w:type="dxa"/>
            <w:gridSpan w:val="2"/>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45"/>
              <w:ind w:left="28"/>
              <w:rPr>
                <w:rFonts w:cs="Calibri"/>
                <w:sz w:val="16"/>
                <w:szCs w:val="16"/>
                <w:lang w:val="uk-UA"/>
              </w:rPr>
            </w:pPr>
            <w:r w:rsidRPr="005F33C8">
              <w:rPr>
                <w:color w:val="231F20"/>
                <w:sz w:val="16"/>
                <w:lang w:val="uk-UA"/>
              </w:rPr>
              <w:t>Імпорт</w:t>
            </w:r>
          </w:p>
        </w:tc>
        <w:tc>
          <w:tcPr>
            <w:tcW w:w="2420" w:type="dxa"/>
            <w:gridSpan w:val="3"/>
            <w:tcBorders>
              <w:top w:val="single" w:sz="2" w:space="0" w:color="9A5DA6"/>
              <w:left w:val="single" w:sz="2" w:space="0" w:color="9A5DA6"/>
              <w:bottom w:val="single" w:sz="2" w:space="0" w:color="9A5DA6"/>
              <w:right w:val="single" w:sz="2" w:space="0" w:color="9A5DA6"/>
            </w:tcBorders>
          </w:tcPr>
          <w:p w:rsidR="004B2070" w:rsidRPr="005F33C8" w:rsidRDefault="004B2070" w:rsidP="005F33C8">
            <w:pPr>
              <w:pStyle w:val="TableParagraph"/>
              <w:spacing w:before="45"/>
              <w:ind w:left="328"/>
              <w:rPr>
                <w:rFonts w:cs="Calibri"/>
                <w:sz w:val="16"/>
                <w:szCs w:val="16"/>
                <w:lang w:val="uk-UA"/>
              </w:rPr>
            </w:pPr>
            <w:r w:rsidRPr="005F33C8">
              <w:rPr>
                <w:color w:val="231F20"/>
                <w:spacing w:val="-4"/>
                <w:w w:val="105"/>
                <w:sz w:val="16"/>
                <w:lang w:val="uk-UA"/>
              </w:rPr>
              <w:t>Загальний імпорт за видами продукції</w:t>
            </w:r>
          </w:p>
        </w:tc>
        <w:tc>
          <w:tcPr>
            <w:tcW w:w="2346" w:type="dxa"/>
            <w:gridSpan w:val="3"/>
            <w:tcBorders>
              <w:top w:val="single" w:sz="2" w:space="0" w:color="9A5DA6"/>
              <w:left w:val="single" w:sz="2" w:space="0" w:color="9A5DA6"/>
              <w:bottom w:val="single" w:sz="2" w:space="0" w:color="9A5DA6"/>
              <w:right w:val="single" w:sz="2" w:space="0" w:color="9A5DA6"/>
            </w:tcBorders>
            <w:shd w:val="clear" w:color="auto" w:fill="B0ABD5"/>
          </w:tcPr>
          <w:p w:rsidR="004B2070" w:rsidRPr="005F33C8" w:rsidRDefault="004B2070">
            <w:pPr>
              <w:rPr>
                <w:lang w:val="uk-UA"/>
              </w:rPr>
            </w:pPr>
          </w:p>
        </w:tc>
        <w:tc>
          <w:tcPr>
            <w:tcW w:w="2494" w:type="dxa"/>
            <w:gridSpan w:val="3"/>
            <w:tcBorders>
              <w:top w:val="single" w:sz="2" w:space="0" w:color="9A5DA6"/>
              <w:left w:val="single" w:sz="2" w:space="0" w:color="9A5DA6"/>
              <w:bottom w:val="single" w:sz="2" w:space="0" w:color="9A5DA6"/>
              <w:right w:val="single" w:sz="2" w:space="0" w:color="9A5DA6"/>
            </w:tcBorders>
            <w:shd w:val="clear" w:color="auto" w:fill="B0ABD5"/>
          </w:tcPr>
          <w:p w:rsidR="004B2070" w:rsidRPr="005F33C8" w:rsidRDefault="004B2070">
            <w:pPr>
              <w:rPr>
                <w:lang w:val="uk-UA"/>
              </w:rPr>
            </w:pPr>
          </w:p>
        </w:tc>
        <w:tc>
          <w:tcPr>
            <w:tcW w:w="110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45"/>
              <w:ind w:left="29"/>
              <w:rPr>
                <w:rFonts w:cs="Calibri"/>
                <w:sz w:val="16"/>
                <w:szCs w:val="16"/>
                <w:lang w:val="uk-UA"/>
              </w:rPr>
            </w:pPr>
            <w:r w:rsidRPr="005F33C8">
              <w:rPr>
                <w:color w:val="231F20"/>
                <w:spacing w:val="-3"/>
                <w:sz w:val="16"/>
                <w:lang w:val="uk-UA"/>
              </w:rPr>
              <w:t>Загальний обсяг імпорту</w:t>
            </w:r>
          </w:p>
        </w:tc>
      </w:tr>
      <w:tr w:rsidR="004B2070" w:rsidRPr="001E0DB6" w:rsidTr="00BA642D">
        <w:trPr>
          <w:trHeight w:hRule="exact" w:val="425"/>
        </w:trPr>
        <w:tc>
          <w:tcPr>
            <w:tcW w:w="1714" w:type="dxa"/>
            <w:gridSpan w:val="2"/>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45"/>
              <w:ind w:left="28"/>
              <w:rPr>
                <w:rFonts w:cs="Calibri"/>
                <w:sz w:val="16"/>
                <w:szCs w:val="16"/>
                <w:lang w:val="uk-UA"/>
              </w:rPr>
            </w:pPr>
            <w:r>
              <w:rPr>
                <w:color w:val="231F20"/>
                <w:spacing w:val="-3"/>
                <w:sz w:val="16"/>
                <w:lang w:val="uk-UA"/>
              </w:rPr>
              <w:t>Загалом</w:t>
            </w:r>
          </w:p>
        </w:tc>
        <w:tc>
          <w:tcPr>
            <w:tcW w:w="2420" w:type="dxa"/>
            <w:gridSpan w:val="3"/>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45"/>
              <w:ind w:left="366"/>
              <w:rPr>
                <w:rFonts w:cs="Calibri"/>
                <w:sz w:val="16"/>
                <w:szCs w:val="16"/>
                <w:lang w:val="uk-UA"/>
              </w:rPr>
            </w:pPr>
            <w:r>
              <w:rPr>
                <w:color w:val="231F20"/>
                <w:spacing w:val="-3"/>
                <w:sz w:val="16"/>
                <w:lang w:val="uk-UA"/>
              </w:rPr>
              <w:t>Загалом</w:t>
            </w:r>
            <w:r w:rsidRPr="005F33C8">
              <w:rPr>
                <w:color w:val="231F20"/>
                <w:spacing w:val="-4"/>
                <w:w w:val="105"/>
                <w:sz w:val="16"/>
                <w:lang w:val="uk-UA"/>
              </w:rPr>
              <w:t xml:space="preserve"> </w:t>
            </w:r>
            <w:r>
              <w:rPr>
                <w:color w:val="231F20"/>
                <w:spacing w:val="-4"/>
                <w:w w:val="105"/>
                <w:sz w:val="16"/>
                <w:lang w:val="uk-UA"/>
              </w:rPr>
              <w:t>постачання</w:t>
            </w:r>
            <w:r w:rsidRPr="005F33C8">
              <w:rPr>
                <w:color w:val="231F20"/>
                <w:spacing w:val="-4"/>
                <w:w w:val="105"/>
                <w:sz w:val="16"/>
                <w:lang w:val="uk-UA"/>
              </w:rPr>
              <w:t xml:space="preserve"> за видами продукції</w:t>
            </w:r>
          </w:p>
        </w:tc>
        <w:tc>
          <w:tcPr>
            <w:tcW w:w="2346" w:type="dxa"/>
            <w:gridSpan w:val="3"/>
            <w:tcBorders>
              <w:top w:val="single" w:sz="2" w:space="0" w:color="9A5DA6"/>
              <w:left w:val="single" w:sz="2" w:space="0" w:color="9A5DA6"/>
              <w:bottom w:val="single" w:sz="2" w:space="0" w:color="9A5DA6"/>
              <w:right w:val="single" w:sz="2" w:space="0" w:color="9A5DA6"/>
            </w:tcBorders>
            <w:shd w:val="clear" w:color="auto" w:fill="F4E5C2"/>
          </w:tcPr>
          <w:p w:rsidR="004B2070" w:rsidRPr="00CD4552" w:rsidRDefault="004B2070" w:rsidP="005F33C8">
            <w:pPr>
              <w:pStyle w:val="TableParagraph"/>
              <w:spacing w:before="45"/>
              <w:ind w:left="350"/>
              <w:rPr>
                <w:rFonts w:cs="Calibri"/>
                <w:color w:val="333333"/>
                <w:sz w:val="16"/>
                <w:szCs w:val="16"/>
                <w:lang w:val="uk-UA"/>
              </w:rPr>
            </w:pPr>
            <w:r w:rsidRPr="00CD4552">
              <w:rPr>
                <w:color w:val="333333"/>
                <w:spacing w:val="-3"/>
                <w:sz w:val="16"/>
                <w:lang w:val="uk-UA"/>
              </w:rPr>
              <w:t>Загалом</w:t>
            </w:r>
            <w:r w:rsidRPr="00CD4552">
              <w:rPr>
                <w:color w:val="333333"/>
                <w:spacing w:val="-4"/>
                <w:w w:val="105"/>
                <w:sz w:val="16"/>
                <w:lang w:val="uk-UA"/>
              </w:rPr>
              <w:t xml:space="preserve"> випуск за галузями</w:t>
            </w:r>
          </w:p>
        </w:tc>
        <w:tc>
          <w:tcPr>
            <w:tcW w:w="2494" w:type="dxa"/>
            <w:gridSpan w:val="3"/>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45"/>
              <w:ind w:left="253"/>
              <w:rPr>
                <w:rFonts w:cs="Calibri"/>
                <w:sz w:val="16"/>
                <w:szCs w:val="16"/>
                <w:lang w:val="uk-UA"/>
              </w:rPr>
            </w:pPr>
            <w:r>
              <w:rPr>
                <w:color w:val="231F20"/>
                <w:spacing w:val="-3"/>
                <w:sz w:val="16"/>
                <w:lang w:val="uk-UA"/>
              </w:rPr>
              <w:t>Загалом</w:t>
            </w:r>
            <w:r w:rsidRPr="005F33C8">
              <w:rPr>
                <w:color w:val="231F20"/>
                <w:spacing w:val="-4"/>
                <w:w w:val="105"/>
                <w:sz w:val="16"/>
                <w:lang w:val="uk-UA"/>
              </w:rPr>
              <w:t xml:space="preserve"> кінцеве споживання за категоріями</w:t>
            </w:r>
          </w:p>
        </w:tc>
        <w:tc>
          <w:tcPr>
            <w:tcW w:w="110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pPr>
              <w:rPr>
                <w:lang w:val="uk-UA"/>
              </w:rPr>
            </w:pPr>
          </w:p>
        </w:tc>
      </w:tr>
    </w:tbl>
    <w:p w:rsidR="004B2070" w:rsidRPr="005D7DA8" w:rsidRDefault="001E0DB6">
      <w:pPr>
        <w:spacing w:before="104"/>
        <w:ind w:left="1564" w:right="249"/>
        <w:rPr>
          <w:rFonts w:cs="Calibri"/>
          <w:sz w:val="16"/>
          <w:szCs w:val="16"/>
          <w:lang w:val="uk-UA"/>
        </w:rPr>
      </w:pPr>
      <w:r>
        <w:rPr>
          <w:noProof/>
          <w:lang w:val="ru-RU" w:eastAsia="ru-RU"/>
        </w:rPr>
        <w:drawing>
          <wp:anchor distT="0" distB="0" distL="114300" distR="114300" simplePos="0" relativeHeight="251649024" behindDoc="0" locked="0" layoutInCell="1" allowOverlap="1">
            <wp:simplePos x="0" y="0"/>
            <wp:positionH relativeFrom="page">
              <wp:posOffset>756285</wp:posOffset>
            </wp:positionH>
            <wp:positionV relativeFrom="paragraph">
              <wp:posOffset>50800</wp:posOffset>
            </wp:positionV>
            <wp:extent cx="198120" cy="147955"/>
            <wp:effectExtent l="0" t="0" r="0" b="4445"/>
            <wp:wrapNone/>
            <wp:docPr id="5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47955"/>
                    </a:xfrm>
                    <a:prstGeom prst="rect">
                      <a:avLst/>
                    </a:prstGeom>
                    <a:noFill/>
                  </pic:spPr>
                </pic:pic>
              </a:graphicData>
            </a:graphic>
            <wp14:sizeRelH relativeFrom="page">
              <wp14:pctWidth>0</wp14:pctWidth>
            </wp14:sizeRelH>
            <wp14:sizeRelV relativeFrom="page">
              <wp14:pctHeight>0</wp14:pctHeight>
            </wp14:sizeRelV>
          </wp:anchor>
        </w:drawing>
      </w:r>
      <w:r w:rsidR="004B2070" w:rsidRPr="005D7DA8">
        <w:rPr>
          <w:color w:val="231F20"/>
          <w:w w:val="105"/>
          <w:sz w:val="16"/>
          <w:lang w:val="uk-UA"/>
        </w:rPr>
        <w:t>=</w:t>
      </w:r>
      <w:r w:rsidR="004B2070">
        <w:rPr>
          <w:color w:val="231F20"/>
          <w:w w:val="105"/>
          <w:sz w:val="16"/>
          <w:lang w:val="uk-UA"/>
        </w:rPr>
        <w:t xml:space="preserve"> </w:t>
      </w:r>
      <w:r w:rsidR="004B2070" w:rsidRPr="005D7DA8">
        <w:rPr>
          <w:color w:val="231F20"/>
          <w:w w:val="105"/>
          <w:sz w:val="16"/>
          <w:lang w:val="uk-UA"/>
        </w:rPr>
        <w:t>не застосовується</w:t>
      </w:r>
    </w:p>
    <w:p w:rsidR="004B2070" w:rsidRPr="005D7DA8" w:rsidRDefault="004B2070">
      <w:pPr>
        <w:rPr>
          <w:rFonts w:cs="Calibri"/>
          <w:sz w:val="16"/>
          <w:szCs w:val="16"/>
          <w:lang w:val="uk-UA"/>
        </w:rPr>
        <w:sectPr w:rsidR="004B2070" w:rsidRPr="005D7DA8" w:rsidSect="00254C7F">
          <w:footerReference w:type="even" r:id="rId19"/>
          <w:footerReference w:type="default" r:id="rId20"/>
          <w:pgSz w:w="11910" w:h="16840"/>
          <w:pgMar w:top="1400" w:right="840" w:bottom="860" w:left="0" w:header="808" w:footer="665" w:gutter="0"/>
          <w:pgNumType w:start="22"/>
          <w:cols w:space="720"/>
        </w:sectPr>
      </w:pPr>
    </w:p>
    <w:p w:rsidR="004B2070" w:rsidRPr="005D7DA8" w:rsidRDefault="004B2070">
      <w:pPr>
        <w:rPr>
          <w:rFonts w:cs="Calibri"/>
          <w:sz w:val="20"/>
          <w:szCs w:val="20"/>
          <w:lang w:val="uk-UA"/>
        </w:rPr>
      </w:pPr>
    </w:p>
    <w:p w:rsidR="004B2070" w:rsidRPr="005D7DA8" w:rsidRDefault="004B2070">
      <w:pPr>
        <w:rPr>
          <w:rFonts w:cs="Calibri"/>
          <w:sz w:val="20"/>
          <w:szCs w:val="20"/>
          <w:lang w:val="uk-UA"/>
        </w:rPr>
      </w:pPr>
    </w:p>
    <w:p w:rsidR="004B2070" w:rsidRPr="005D7DA8" w:rsidRDefault="004B2070">
      <w:pPr>
        <w:spacing w:before="2"/>
        <w:rPr>
          <w:rFonts w:cs="Calibri"/>
          <w:sz w:val="26"/>
          <w:szCs w:val="26"/>
          <w:lang w:val="uk-UA"/>
        </w:rPr>
      </w:pPr>
    </w:p>
    <w:p w:rsidR="004B2070" w:rsidRPr="005D7DA8" w:rsidRDefault="001E0DB6">
      <w:pPr>
        <w:pStyle w:val="3"/>
        <w:tabs>
          <w:tab w:val="left" w:pos="1063"/>
        </w:tabs>
        <w:ind w:left="212"/>
        <w:rPr>
          <w:lang w:val="uk-UA"/>
        </w:rPr>
      </w:pPr>
      <w:r>
        <w:rPr>
          <w:noProof/>
          <w:lang w:val="ru-RU" w:eastAsia="ru-RU"/>
        </w:rPr>
        <w:drawing>
          <wp:anchor distT="0" distB="0" distL="114300" distR="114300" simplePos="0" relativeHeight="251654144" behindDoc="1" locked="0" layoutInCell="1" allowOverlap="1">
            <wp:simplePos x="0" y="0"/>
            <wp:positionH relativeFrom="page">
              <wp:posOffset>685800</wp:posOffset>
            </wp:positionH>
            <wp:positionV relativeFrom="paragraph">
              <wp:posOffset>58420</wp:posOffset>
            </wp:positionV>
            <wp:extent cx="6179185" cy="6967855"/>
            <wp:effectExtent l="0" t="0" r="0" b="4445"/>
            <wp:wrapNone/>
            <wp:docPr id="4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79185" cy="6967855"/>
                    </a:xfrm>
                    <a:prstGeom prst="rect">
                      <a:avLst/>
                    </a:prstGeom>
                    <a:noFill/>
                  </pic:spPr>
                </pic:pic>
              </a:graphicData>
            </a:graphic>
            <wp14:sizeRelH relativeFrom="page">
              <wp14:pctWidth>0</wp14:pctWidth>
            </wp14:sizeRelH>
            <wp14:sizeRelV relativeFrom="page">
              <wp14:pctHeight>0</wp14:pctHeight>
            </wp14:sizeRelV>
          </wp:anchor>
        </w:drawing>
      </w:r>
      <w:r w:rsidR="004B2070" w:rsidRPr="005D7DA8">
        <w:rPr>
          <w:b/>
          <w:i/>
          <w:color w:val="808285"/>
          <w:spacing w:val="-1"/>
          <w:w w:val="95"/>
          <w:sz w:val="18"/>
          <w:lang w:val="uk-UA"/>
        </w:rPr>
        <w:t xml:space="preserve">Блок </w:t>
      </w:r>
      <w:r w:rsidR="004B2070" w:rsidRPr="005D7DA8">
        <w:rPr>
          <w:b/>
          <w:i/>
          <w:color w:val="808285"/>
          <w:spacing w:val="-2"/>
          <w:w w:val="95"/>
          <w:sz w:val="18"/>
          <w:lang w:val="uk-UA"/>
        </w:rPr>
        <w:t>1.</w:t>
      </w:r>
      <w:r w:rsidR="004B2070" w:rsidRPr="005D7DA8">
        <w:rPr>
          <w:b/>
          <w:i/>
          <w:color w:val="808285"/>
          <w:spacing w:val="-1"/>
          <w:w w:val="95"/>
          <w:sz w:val="18"/>
          <w:lang w:val="uk-UA"/>
        </w:rPr>
        <w:t>2</w:t>
      </w:r>
      <w:r w:rsidR="004B2070" w:rsidRPr="005D7DA8">
        <w:rPr>
          <w:b/>
          <w:i/>
          <w:color w:val="808285"/>
          <w:spacing w:val="-2"/>
          <w:w w:val="95"/>
          <w:sz w:val="18"/>
          <w:lang w:val="uk-UA"/>
        </w:rPr>
        <w:t>:</w:t>
      </w:r>
      <w:r w:rsidR="004B2070" w:rsidRPr="005D7DA8">
        <w:rPr>
          <w:b/>
          <w:i/>
          <w:color w:val="808285"/>
          <w:spacing w:val="-2"/>
          <w:w w:val="95"/>
          <w:sz w:val="18"/>
          <w:lang w:val="uk-UA"/>
        </w:rPr>
        <w:tab/>
      </w:r>
      <w:r w:rsidR="004B2070" w:rsidRPr="005D7DA8">
        <w:rPr>
          <w:color w:val="808285"/>
          <w:spacing w:val="-2"/>
          <w:w w:val="105"/>
          <w:lang w:val="uk-UA"/>
        </w:rPr>
        <w:t xml:space="preserve">Таблиці </w:t>
      </w:r>
      <w:r w:rsidR="004B2070" w:rsidRPr="00CD4552">
        <w:rPr>
          <w:color w:val="808080"/>
          <w:spacing w:val="-3"/>
          <w:lang w:val="uk-UA"/>
        </w:rPr>
        <w:t>постачання та споживання</w:t>
      </w:r>
      <w:r w:rsidR="004B2070" w:rsidRPr="005D7DA8">
        <w:rPr>
          <w:color w:val="808285"/>
          <w:spacing w:val="-2"/>
          <w:w w:val="105"/>
          <w:lang w:val="uk-UA"/>
        </w:rPr>
        <w:t xml:space="preserve"> для вітчизняного виробництва та імпорту </w:t>
      </w:r>
    </w:p>
    <w:p w:rsidR="004B2070" w:rsidRPr="005D7DA8" w:rsidRDefault="004B2070">
      <w:pPr>
        <w:spacing w:before="6"/>
        <w:rPr>
          <w:rFonts w:cs="Calibri"/>
          <w:sz w:val="12"/>
          <w:szCs w:val="12"/>
          <w:lang w:val="uk-UA"/>
        </w:rPr>
      </w:pPr>
    </w:p>
    <w:p w:rsidR="004B2070" w:rsidRPr="005D7DA8" w:rsidRDefault="004B2070">
      <w:pPr>
        <w:spacing w:before="75"/>
        <w:ind w:left="264"/>
        <w:rPr>
          <w:rFonts w:cs="Calibri"/>
          <w:sz w:val="16"/>
          <w:szCs w:val="16"/>
          <w:lang w:val="uk-UA"/>
        </w:rPr>
      </w:pPr>
      <w:r w:rsidRPr="005D7DA8">
        <w:rPr>
          <w:b/>
          <w:color w:val="231F20"/>
          <w:w w:val="105"/>
          <w:sz w:val="16"/>
          <w:lang w:val="uk-UA"/>
        </w:rPr>
        <w:t xml:space="preserve">Таблиця </w:t>
      </w:r>
      <w:r>
        <w:rPr>
          <w:b/>
          <w:color w:val="231F20"/>
          <w:w w:val="105"/>
          <w:sz w:val="16"/>
          <w:lang w:val="uk-UA"/>
        </w:rPr>
        <w:t>постачання</w:t>
      </w:r>
    </w:p>
    <w:tbl>
      <w:tblPr>
        <w:tblW w:w="0" w:type="auto"/>
        <w:tblInd w:w="203" w:type="dxa"/>
        <w:tblLayout w:type="fixed"/>
        <w:tblCellMar>
          <w:left w:w="0" w:type="dxa"/>
          <w:right w:w="0" w:type="dxa"/>
        </w:tblCellMar>
        <w:tblLook w:val="01E0" w:firstRow="1" w:lastRow="1" w:firstColumn="1" w:lastColumn="1" w:noHBand="0" w:noVBand="0"/>
      </w:tblPr>
      <w:tblGrid>
        <w:gridCol w:w="1854"/>
        <w:gridCol w:w="771"/>
        <w:gridCol w:w="672"/>
        <w:gridCol w:w="1320"/>
        <w:gridCol w:w="990"/>
        <w:gridCol w:w="770"/>
        <w:gridCol w:w="880"/>
      </w:tblGrid>
      <w:tr w:rsidR="004B2070" w:rsidRPr="005F33C8" w:rsidTr="00C27FF0">
        <w:trPr>
          <w:trHeight w:hRule="exact" w:val="261"/>
        </w:trPr>
        <w:tc>
          <w:tcPr>
            <w:tcW w:w="1854" w:type="dxa"/>
            <w:vMerge w:val="restart"/>
            <w:tcBorders>
              <w:top w:val="single" w:sz="2" w:space="0" w:color="9A5DA6"/>
              <w:left w:val="nil"/>
              <w:right w:val="single" w:sz="2" w:space="0" w:color="9A5DA6"/>
            </w:tcBorders>
            <w:shd w:val="clear" w:color="auto" w:fill="D1D3D4"/>
          </w:tcPr>
          <w:p w:rsidR="004B2070" w:rsidRPr="005F33C8" w:rsidRDefault="004B2070" w:rsidP="005F33C8">
            <w:pPr>
              <w:pStyle w:val="TableParagraph"/>
              <w:spacing w:before="7"/>
              <w:ind w:left="28" w:firstLine="1139"/>
              <w:rPr>
                <w:rFonts w:cs="Calibri"/>
                <w:sz w:val="16"/>
                <w:szCs w:val="16"/>
                <w:lang w:val="uk-UA"/>
              </w:rPr>
            </w:pPr>
            <w:r w:rsidRPr="005F33C8">
              <w:rPr>
                <w:color w:val="231F20"/>
                <w:sz w:val="16"/>
                <w:lang w:val="uk-UA"/>
              </w:rPr>
              <w:t>Галузі</w:t>
            </w:r>
          </w:p>
          <w:p w:rsidR="004B2070" w:rsidRPr="005F33C8" w:rsidRDefault="004B2070">
            <w:pPr>
              <w:pStyle w:val="TableParagraph"/>
              <w:rPr>
                <w:rFonts w:cs="Calibri"/>
                <w:sz w:val="16"/>
                <w:szCs w:val="16"/>
                <w:lang w:val="uk-UA"/>
              </w:rPr>
            </w:pPr>
          </w:p>
          <w:p w:rsidR="004B2070" w:rsidRPr="005F33C8" w:rsidRDefault="004B2070" w:rsidP="005F33C8">
            <w:pPr>
              <w:pStyle w:val="TableParagraph"/>
              <w:spacing w:before="113"/>
              <w:ind w:left="28"/>
              <w:rPr>
                <w:rFonts w:cs="Calibri"/>
                <w:sz w:val="16"/>
                <w:szCs w:val="16"/>
                <w:lang w:val="uk-UA"/>
              </w:rPr>
            </w:pPr>
            <w:r w:rsidRPr="005F33C8">
              <w:rPr>
                <w:color w:val="231F20"/>
                <w:spacing w:val="-1"/>
                <w:w w:val="105"/>
                <w:sz w:val="16"/>
                <w:lang w:val="uk-UA"/>
              </w:rPr>
              <w:t>Продукція</w:t>
            </w:r>
          </w:p>
        </w:tc>
        <w:tc>
          <w:tcPr>
            <w:tcW w:w="2763"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21"/>
              <w:jc w:val="center"/>
              <w:rPr>
                <w:rFonts w:cs="Calibri"/>
                <w:sz w:val="16"/>
                <w:szCs w:val="16"/>
                <w:lang w:val="uk-UA"/>
              </w:rPr>
            </w:pPr>
            <w:r w:rsidRPr="005F33C8">
              <w:rPr>
                <w:color w:val="231F20"/>
                <w:sz w:val="16"/>
                <w:lang w:val="uk-UA"/>
              </w:rPr>
              <w:t>Галузі</w:t>
            </w:r>
          </w:p>
        </w:tc>
        <w:tc>
          <w:tcPr>
            <w:tcW w:w="990" w:type="dxa"/>
            <w:vMerge w:val="restart"/>
            <w:tcBorders>
              <w:top w:val="single" w:sz="2" w:space="0" w:color="9A5DA6"/>
              <w:left w:val="single" w:sz="2" w:space="0" w:color="9A5DA6"/>
              <w:right w:val="single" w:sz="2" w:space="0" w:color="9A5DA6"/>
            </w:tcBorders>
            <w:shd w:val="clear" w:color="auto" w:fill="D1D3D4"/>
          </w:tcPr>
          <w:p w:rsidR="004B2070" w:rsidRPr="005F33C8" w:rsidRDefault="004B2070" w:rsidP="005F33C8">
            <w:pPr>
              <w:pStyle w:val="TableParagraph"/>
              <w:spacing w:line="192" w:lineRule="exact"/>
              <w:ind w:left="64" w:right="62"/>
              <w:rPr>
                <w:rFonts w:cs="Calibri"/>
                <w:sz w:val="16"/>
                <w:szCs w:val="16"/>
                <w:lang w:val="uk-UA"/>
              </w:rPr>
            </w:pPr>
            <w:r w:rsidRPr="005F33C8">
              <w:rPr>
                <w:color w:val="231F20"/>
                <w:sz w:val="16"/>
                <w:lang w:val="uk-UA"/>
              </w:rPr>
              <w:t>Вітчизняне постачання</w:t>
            </w:r>
          </w:p>
        </w:tc>
        <w:tc>
          <w:tcPr>
            <w:tcW w:w="770" w:type="dxa"/>
            <w:vMerge w:val="restart"/>
            <w:tcBorders>
              <w:top w:val="single" w:sz="2" w:space="0" w:color="9A5DA6"/>
              <w:left w:val="single" w:sz="2" w:space="0" w:color="9A5DA6"/>
              <w:right w:val="single" w:sz="2" w:space="0" w:color="9A5DA6"/>
            </w:tcBorders>
            <w:shd w:val="clear" w:color="auto" w:fill="D1D3D4"/>
          </w:tcPr>
          <w:p w:rsidR="004B2070" w:rsidRPr="005F33C8" w:rsidRDefault="004B2070" w:rsidP="005F33C8">
            <w:pPr>
              <w:pStyle w:val="TableParagraph"/>
              <w:spacing w:before="3"/>
              <w:rPr>
                <w:rFonts w:cs="Calibri"/>
                <w:sz w:val="21"/>
                <w:szCs w:val="21"/>
                <w:lang w:val="uk-UA"/>
              </w:rPr>
            </w:pPr>
          </w:p>
          <w:p w:rsidR="004B2070" w:rsidRPr="005F33C8" w:rsidRDefault="004B2070" w:rsidP="005F33C8">
            <w:pPr>
              <w:pStyle w:val="TableParagraph"/>
              <w:ind w:left="119"/>
              <w:rPr>
                <w:rFonts w:cs="Calibri"/>
                <w:sz w:val="16"/>
                <w:szCs w:val="16"/>
                <w:lang w:val="uk-UA"/>
              </w:rPr>
            </w:pPr>
            <w:r w:rsidRPr="005F33C8">
              <w:rPr>
                <w:color w:val="231F20"/>
                <w:sz w:val="16"/>
                <w:lang w:val="uk-UA"/>
              </w:rPr>
              <w:t>Імпорт</w:t>
            </w:r>
          </w:p>
        </w:tc>
        <w:tc>
          <w:tcPr>
            <w:tcW w:w="880" w:type="dxa"/>
            <w:vMerge w:val="restart"/>
            <w:tcBorders>
              <w:top w:val="single" w:sz="2" w:space="0" w:color="9A5DA6"/>
              <w:left w:val="single" w:sz="2" w:space="0" w:color="9A5DA6"/>
              <w:right w:val="nil"/>
            </w:tcBorders>
            <w:shd w:val="clear" w:color="auto" w:fill="D1D3D4"/>
          </w:tcPr>
          <w:p w:rsidR="004B2070" w:rsidRPr="005F33C8" w:rsidRDefault="004B2070" w:rsidP="005F33C8">
            <w:pPr>
              <w:pStyle w:val="TableParagraph"/>
              <w:spacing w:before="3"/>
              <w:rPr>
                <w:rFonts w:cs="Calibri"/>
                <w:sz w:val="21"/>
                <w:szCs w:val="21"/>
                <w:lang w:val="uk-UA"/>
              </w:rPr>
            </w:pPr>
          </w:p>
          <w:p w:rsidR="004B2070" w:rsidRPr="005F33C8" w:rsidRDefault="004B2070" w:rsidP="006D13B7">
            <w:pPr>
              <w:pStyle w:val="TableParagraph"/>
              <w:ind w:left="219"/>
              <w:rPr>
                <w:rFonts w:cs="Calibri"/>
                <w:sz w:val="16"/>
                <w:szCs w:val="16"/>
                <w:lang w:val="uk-UA"/>
              </w:rPr>
            </w:pPr>
            <w:r>
              <w:rPr>
                <w:color w:val="231F20"/>
                <w:spacing w:val="-3"/>
                <w:sz w:val="16"/>
                <w:lang w:val="uk-UA"/>
              </w:rPr>
              <w:t>Загалом</w:t>
            </w:r>
          </w:p>
        </w:tc>
      </w:tr>
      <w:tr w:rsidR="004B2070" w:rsidRPr="001E0DB6" w:rsidTr="00C27FF0">
        <w:trPr>
          <w:trHeight w:hRule="exact" w:val="476"/>
        </w:trPr>
        <w:tc>
          <w:tcPr>
            <w:tcW w:w="1854" w:type="dxa"/>
            <w:vMerge/>
            <w:tcBorders>
              <w:left w:val="nil"/>
              <w:bottom w:val="single" w:sz="2" w:space="0" w:color="9A5DA6"/>
              <w:right w:val="single" w:sz="2" w:space="0" w:color="9A5DA6"/>
            </w:tcBorders>
            <w:shd w:val="clear" w:color="auto" w:fill="D1D3D4"/>
          </w:tcPr>
          <w:p w:rsidR="004B2070" w:rsidRPr="005F33C8" w:rsidRDefault="004B2070">
            <w:pPr>
              <w:rPr>
                <w:lang w:val="uk-UA"/>
              </w:rPr>
            </w:pPr>
          </w:p>
        </w:tc>
        <w:tc>
          <w:tcPr>
            <w:tcW w:w="77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1" w:line="140" w:lineRule="exact"/>
              <w:ind w:left="120" w:right="118"/>
              <w:rPr>
                <w:rFonts w:cs="Calibri"/>
                <w:sz w:val="14"/>
                <w:szCs w:val="16"/>
                <w:lang w:val="uk-UA"/>
              </w:rPr>
            </w:pPr>
            <w:r w:rsidRPr="005F33C8">
              <w:rPr>
                <w:color w:val="231F20"/>
                <w:spacing w:val="-1"/>
                <w:w w:val="105"/>
                <w:sz w:val="14"/>
                <w:lang w:val="uk-UA"/>
              </w:rPr>
              <w:t>Сільське господарсвто</w:t>
            </w:r>
          </w:p>
        </w:tc>
        <w:tc>
          <w:tcPr>
            <w:tcW w:w="672"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28" w:line="140" w:lineRule="exact"/>
              <w:ind w:left="103"/>
              <w:rPr>
                <w:rFonts w:cs="Calibri"/>
                <w:sz w:val="14"/>
                <w:szCs w:val="16"/>
                <w:lang w:val="uk-UA"/>
              </w:rPr>
            </w:pPr>
            <w:r w:rsidRPr="005F33C8">
              <w:rPr>
                <w:color w:val="231F20"/>
                <w:sz w:val="14"/>
                <w:lang w:val="uk-UA"/>
              </w:rPr>
              <w:t>Проми</w:t>
            </w:r>
            <w:r>
              <w:rPr>
                <w:color w:val="231F20"/>
                <w:sz w:val="14"/>
                <w:lang w:val="uk-UA"/>
              </w:rPr>
              <w:t>-</w:t>
            </w:r>
            <w:r w:rsidRPr="005F33C8">
              <w:rPr>
                <w:color w:val="231F20"/>
                <w:sz w:val="14"/>
                <w:lang w:val="uk-UA"/>
              </w:rPr>
              <w:t>словість</w:t>
            </w:r>
          </w:p>
        </w:tc>
        <w:tc>
          <w:tcPr>
            <w:tcW w:w="13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1" w:line="140" w:lineRule="exact"/>
              <w:ind w:left="86" w:right="84" w:firstLine="53"/>
              <w:rPr>
                <w:rFonts w:cs="Calibri"/>
                <w:sz w:val="14"/>
                <w:szCs w:val="16"/>
                <w:lang w:val="uk-UA"/>
              </w:rPr>
            </w:pPr>
            <w:r>
              <w:rPr>
                <w:color w:val="231F20"/>
                <w:sz w:val="14"/>
                <w:lang w:val="uk-UA"/>
              </w:rPr>
              <w:t xml:space="preserve">Види діяльності у </w:t>
            </w:r>
            <w:r w:rsidRPr="005F33C8">
              <w:rPr>
                <w:color w:val="231F20"/>
                <w:sz w:val="14"/>
                <w:lang w:val="uk-UA"/>
              </w:rPr>
              <w:t xml:space="preserve"> сфери послуг</w:t>
            </w:r>
          </w:p>
        </w:tc>
        <w:tc>
          <w:tcPr>
            <w:tcW w:w="990" w:type="dxa"/>
            <w:vMerge/>
            <w:tcBorders>
              <w:left w:val="single" w:sz="2" w:space="0" w:color="9A5DA6"/>
              <w:bottom w:val="single" w:sz="2" w:space="0" w:color="9A5DA6"/>
              <w:right w:val="single" w:sz="2" w:space="0" w:color="9A5DA6"/>
            </w:tcBorders>
            <w:shd w:val="clear" w:color="auto" w:fill="D1D3D4"/>
          </w:tcPr>
          <w:p w:rsidR="004B2070" w:rsidRPr="005F33C8" w:rsidRDefault="004B2070">
            <w:pPr>
              <w:rPr>
                <w:lang w:val="uk-UA"/>
              </w:rPr>
            </w:pPr>
          </w:p>
        </w:tc>
        <w:tc>
          <w:tcPr>
            <w:tcW w:w="770" w:type="dxa"/>
            <w:vMerge/>
            <w:tcBorders>
              <w:left w:val="single" w:sz="2" w:space="0" w:color="9A5DA6"/>
              <w:bottom w:val="single" w:sz="2" w:space="0" w:color="9A5DA6"/>
              <w:right w:val="single" w:sz="2" w:space="0" w:color="9A5DA6"/>
            </w:tcBorders>
            <w:shd w:val="clear" w:color="auto" w:fill="D1D3D4"/>
          </w:tcPr>
          <w:p w:rsidR="004B2070" w:rsidRPr="005F33C8" w:rsidRDefault="004B2070">
            <w:pPr>
              <w:rPr>
                <w:lang w:val="uk-UA"/>
              </w:rPr>
            </w:pPr>
          </w:p>
        </w:tc>
        <w:tc>
          <w:tcPr>
            <w:tcW w:w="880" w:type="dxa"/>
            <w:vMerge/>
            <w:tcBorders>
              <w:left w:val="single" w:sz="2" w:space="0" w:color="9A5DA6"/>
              <w:bottom w:val="single" w:sz="2" w:space="0" w:color="9A5DA6"/>
              <w:right w:val="nil"/>
            </w:tcBorders>
            <w:shd w:val="clear" w:color="auto" w:fill="D1D3D4"/>
          </w:tcPr>
          <w:p w:rsidR="004B2070" w:rsidRPr="005F33C8" w:rsidRDefault="004B2070">
            <w:pPr>
              <w:rPr>
                <w:lang w:val="uk-UA"/>
              </w:rPr>
            </w:pPr>
          </w:p>
        </w:tc>
      </w:tr>
      <w:tr w:rsidR="004B2070" w:rsidRPr="005F33C8" w:rsidTr="00C27FF0">
        <w:trPr>
          <w:trHeight w:hRule="exact" w:val="392"/>
        </w:trPr>
        <w:tc>
          <w:tcPr>
            <w:tcW w:w="1854" w:type="dxa"/>
            <w:tcBorders>
              <w:top w:val="single" w:sz="2" w:space="0" w:color="9A5DA6"/>
              <w:left w:val="nil"/>
              <w:bottom w:val="nil"/>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pacing w:val="-1"/>
                <w:w w:val="105"/>
                <w:sz w:val="16"/>
                <w:lang w:val="uk-UA"/>
              </w:rPr>
              <w:t>Продукція сільського господарства</w:t>
            </w:r>
          </w:p>
        </w:tc>
        <w:tc>
          <w:tcPr>
            <w:tcW w:w="77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6D13B7">
            <w:pPr>
              <w:pStyle w:val="TableParagraph"/>
              <w:spacing w:before="32"/>
              <w:ind w:left="492"/>
              <w:jc w:val="right"/>
              <w:rPr>
                <w:rFonts w:cs="Calibri"/>
                <w:sz w:val="16"/>
                <w:szCs w:val="16"/>
                <w:lang w:val="uk-UA"/>
              </w:rPr>
            </w:pPr>
            <w:r w:rsidRPr="005F33C8">
              <w:rPr>
                <w:color w:val="231F20"/>
                <w:sz w:val="16"/>
                <w:lang w:val="uk-UA"/>
              </w:rPr>
              <w:t>270</w:t>
            </w:r>
          </w:p>
        </w:tc>
        <w:tc>
          <w:tcPr>
            <w:tcW w:w="672"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6D13B7">
            <w:pPr>
              <w:pStyle w:val="TableParagraph"/>
              <w:spacing w:before="32"/>
              <w:ind w:right="22"/>
              <w:jc w:val="right"/>
              <w:rPr>
                <w:rFonts w:cs="Calibri"/>
                <w:sz w:val="16"/>
                <w:szCs w:val="16"/>
                <w:lang w:val="uk-UA"/>
              </w:rPr>
            </w:pPr>
            <w:r w:rsidRPr="005F33C8">
              <w:rPr>
                <w:color w:val="231F20"/>
                <w:sz w:val="16"/>
                <w:lang w:val="uk-UA"/>
              </w:rPr>
              <w:t>30</w:t>
            </w:r>
          </w:p>
        </w:tc>
        <w:tc>
          <w:tcPr>
            <w:tcW w:w="13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6D13B7">
            <w:pPr>
              <w:pStyle w:val="TableParagraph"/>
              <w:spacing w:before="32"/>
              <w:ind w:right="22"/>
              <w:jc w:val="right"/>
              <w:rPr>
                <w:rFonts w:cs="Calibri"/>
                <w:sz w:val="16"/>
                <w:szCs w:val="16"/>
                <w:lang w:val="uk-UA"/>
              </w:rPr>
            </w:pPr>
            <w:r w:rsidRPr="005F33C8">
              <w:rPr>
                <w:color w:val="231F20"/>
                <w:sz w:val="16"/>
                <w:lang w:val="uk-UA"/>
              </w:rPr>
              <w:t>50</w:t>
            </w:r>
          </w:p>
        </w:tc>
        <w:tc>
          <w:tcPr>
            <w:tcW w:w="99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6D13B7">
            <w:pPr>
              <w:pStyle w:val="TableParagraph"/>
              <w:spacing w:before="32"/>
              <w:ind w:left="492"/>
              <w:jc w:val="right"/>
              <w:rPr>
                <w:rFonts w:cs="Calibri"/>
                <w:sz w:val="16"/>
                <w:szCs w:val="16"/>
                <w:lang w:val="uk-UA"/>
              </w:rPr>
            </w:pPr>
            <w:r w:rsidRPr="005F33C8">
              <w:rPr>
                <w:color w:val="231F20"/>
                <w:sz w:val="16"/>
                <w:lang w:val="uk-UA"/>
              </w:rPr>
              <w:t>350</w:t>
            </w:r>
          </w:p>
        </w:tc>
        <w:tc>
          <w:tcPr>
            <w:tcW w:w="77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6D13B7">
            <w:pPr>
              <w:pStyle w:val="TableParagraph"/>
              <w:spacing w:before="32"/>
              <w:ind w:right="22"/>
              <w:jc w:val="right"/>
              <w:rPr>
                <w:rFonts w:cs="Calibri"/>
                <w:sz w:val="16"/>
                <w:szCs w:val="16"/>
                <w:lang w:val="uk-UA"/>
              </w:rPr>
            </w:pPr>
            <w:r w:rsidRPr="005F33C8">
              <w:rPr>
                <w:color w:val="231F20"/>
                <w:sz w:val="16"/>
                <w:lang w:val="uk-UA"/>
              </w:rPr>
              <w:t>20</w:t>
            </w:r>
          </w:p>
        </w:tc>
        <w:tc>
          <w:tcPr>
            <w:tcW w:w="880" w:type="dxa"/>
            <w:tcBorders>
              <w:top w:val="single" w:sz="2" w:space="0" w:color="9A5DA6"/>
              <w:left w:val="single" w:sz="2" w:space="0" w:color="9A5DA6"/>
              <w:bottom w:val="nil"/>
              <w:right w:val="nil"/>
            </w:tcBorders>
            <w:shd w:val="clear" w:color="auto" w:fill="F4E5C2"/>
          </w:tcPr>
          <w:p w:rsidR="004B2070" w:rsidRPr="005F33C8" w:rsidRDefault="004B2070" w:rsidP="006D13B7">
            <w:pPr>
              <w:pStyle w:val="TableParagraph"/>
              <w:spacing w:before="32"/>
              <w:ind w:left="492"/>
              <w:jc w:val="right"/>
              <w:rPr>
                <w:rFonts w:cs="Calibri"/>
                <w:sz w:val="16"/>
                <w:szCs w:val="16"/>
                <w:lang w:val="uk-UA"/>
              </w:rPr>
            </w:pPr>
            <w:r w:rsidRPr="005F33C8">
              <w:rPr>
                <w:color w:val="231F20"/>
                <w:sz w:val="16"/>
                <w:lang w:val="uk-UA"/>
              </w:rPr>
              <w:t>370</w:t>
            </w:r>
          </w:p>
        </w:tc>
      </w:tr>
      <w:tr w:rsidR="004B2070" w:rsidRPr="005F33C8" w:rsidTr="00C27FF0">
        <w:trPr>
          <w:trHeight w:hRule="exact" w:val="284"/>
        </w:trPr>
        <w:tc>
          <w:tcPr>
            <w:tcW w:w="1854" w:type="dxa"/>
            <w:tcBorders>
              <w:top w:val="nil"/>
              <w:left w:val="nil"/>
              <w:bottom w:val="nil"/>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z w:val="16"/>
                <w:lang w:val="uk-UA"/>
              </w:rPr>
              <w:t>Продукція промисловості</w:t>
            </w:r>
          </w:p>
        </w:tc>
        <w:tc>
          <w:tcPr>
            <w:tcW w:w="771" w:type="dxa"/>
            <w:tcBorders>
              <w:top w:val="nil"/>
              <w:left w:val="single" w:sz="2" w:space="0" w:color="9A5DA6"/>
              <w:bottom w:val="nil"/>
              <w:right w:val="single" w:sz="2" w:space="0" w:color="9A5DA6"/>
            </w:tcBorders>
            <w:shd w:val="clear" w:color="auto" w:fill="FFFFFF"/>
          </w:tcPr>
          <w:p w:rsidR="004B2070" w:rsidRPr="005F33C8" w:rsidRDefault="004B2070" w:rsidP="006D13B7">
            <w:pPr>
              <w:pStyle w:val="TableParagraph"/>
              <w:spacing w:before="23"/>
              <w:ind w:right="22"/>
              <w:jc w:val="right"/>
              <w:rPr>
                <w:rFonts w:cs="Calibri"/>
                <w:sz w:val="16"/>
                <w:szCs w:val="16"/>
                <w:lang w:val="uk-UA"/>
              </w:rPr>
            </w:pPr>
            <w:r w:rsidRPr="005F33C8">
              <w:rPr>
                <w:color w:val="231F20"/>
                <w:sz w:val="16"/>
                <w:lang w:val="uk-UA"/>
              </w:rPr>
              <w:t>10</w:t>
            </w:r>
          </w:p>
        </w:tc>
        <w:tc>
          <w:tcPr>
            <w:tcW w:w="672" w:type="dxa"/>
            <w:tcBorders>
              <w:top w:val="nil"/>
              <w:left w:val="single" w:sz="2" w:space="0" w:color="9A5DA6"/>
              <w:bottom w:val="nil"/>
              <w:right w:val="single" w:sz="2" w:space="0" w:color="9A5DA6"/>
            </w:tcBorders>
            <w:shd w:val="clear" w:color="auto" w:fill="FFFFFF"/>
          </w:tcPr>
          <w:p w:rsidR="004B2070" w:rsidRPr="005F33C8" w:rsidRDefault="004B2070" w:rsidP="006D13B7">
            <w:pPr>
              <w:pStyle w:val="TableParagraph"/>
              <w:spacing w:before="23"/>
              <w:ind w:left="492"/>
              <w:jc w:val="right"/>
              <w:rPr>
                <w:rFonts w:cs="Calibri"/>
                <w:sz w:val="16"/>
                <w:szCs w:val="16"/>
                <w:lang w:val="uk-UA"/>
              </w:rPr>
            </w:pPr>
            <w:r w:rsidRPr="005F33C8">
              <w:rPr>
                <w:color w:val="231F20"/>
                <w:sz w:val="16"/>
                <w:lang w:val="uk-UA"/>
              </w:rPr>
              <w:t>430</w:t>
            </w:r>
          </w:p>
        </w:tc>
        <w:tc>
          <w:tcPr>
            <w:tcW w:w="1320" w:type="dxa"/>
            <w:tcBorders>
              <w:top w:val="nil"/>
              <w:left w:val="single" w:sz="2" w:space="0" w:color="9A5DA6"/>
              <w:bottom w:val="nil"/>
              <w:right w:val="single" w:sz="2" w:space="0" w:color="9A5DA6"/>
            </w:tcBorders>
            <w:shd w:val="clear" w:color="auto" w:fill="FFFFFF"/>
          </w:tcPr>
          <w:p w:rsidR="004B2070" w:rsidRPr="005F33C8" w:rsidRDefault="004B2070" w:rsidP="006D13B7">
            <w:pPr>
              <w:pStyle w:val="TableParagraph"/>
              <w:spacing w:before="23"/>
              <w:ind w:left="492"/>
              <w:jc w:val="right"/>
              <w:rPr>
                <w:rFonts w:cs="Calibri"/>
                <w:sz w:val="16"/>
                <w:szCs w:val="16"/>
                <w:lang w:val="uk-UA"/>
              </w:rPr>
            </w:pPr>
            <w:r w:rsidRPr="005F33C8">
              <w:rPr>
                <w:color w:val="231F20"/>
                <w:sz w:val="16"/>
                <w:lang w:val="uk-UA"/>
              </w:rPr>
              <w:t>100</w:t>
            </w:r>
          </w:p>
        </w:tc>
        <w:tc>
          <w:tcPr>
            <w:tcW w:w="990" w:type="dxa"/>
            <w:tcBorders>
              <w:top w:val="nil"/>
              <w:left w:val="single" w:sz="2" w:space="0" w:color="9A5DA6"/>
              <w:bottom w:val="nil"/>
              <w:right w:val="single" w:sz="2" w:space="0" w:color="9A5DA6"/>
            </w:tcBorders>
            <w:shd w:val="clear" w:color="auto" w:fill="FFFFFF"/>
          </w:tcPr>
          <w:p w:rsidR="004B2070" w:rsidRPr="005F33C8" w:rsidRDefault="004B2070" w:rsidP="006D13B7">
            <w:pPr>
              <w:pStyle w:val="TableParagraph"/>
              <w:spacing w:before="23"/>
              <w:ind w:left="492"/>
              <w:jc w:val="right"/>
              <w:rPr>
                <w:rFonts w:cs="Calibri"/>
                <w:sz w:val="16"/>
                <w:szCs w:val="16"/>
                <w:lang w:val="uk-UA"/>
              </w:rPr>
            </w:pPr>
            <w:r w:rsidRPr="005F33C8">
              <w:rPr>
                <w:color w:val="231F20"/>
                <w:sz w:val="16"/>
                <w:lang w:val="uk-UA"/>
              </w:rPr>
              <w:t>540</w:t>
            </w:r>
          </w:p>
        </w:tc>
        <w:tc>
          <w:tcPr>
            <w:tcW w:w="770" w:type="dxa"/>
            <w:tcBorders>
              <w:top w:val="nil"/>
              <w:left w:val="single" w:sz="2" w:space="0" w:color="9A5DA6"/>
              <w:bottom w:val="nil"/>
              <w:right w:val="single" w:sz="2" w:space="0" w:color="9A5DA6"/>
            </w:tcBorders>
            <w:shd w:val="clear" w:color="auto" w:fill="FFFFFF"/>
          </w:tcPr>
          <w:p w:rsidR="004B2070" w:rsidRPr="005F33C8" w:rsidRDefault="004B2070" w:rsidP="006D13B7">
            <w:pPr>
              <w:pStyle w:val="TableParagraph"/>
              <w:spacing w:before="23"/>
              <w:ind w:right="22"/>
              <w:jc w:val="right"/>
              <w:rPr>
                <w:rFonts w:cs="Calibri"/>
                <w:sz w:val="16"/>
                <w:szCs w:val="16"/>
                <w:lang w:val="uk-UA"/>
              </w:rPr>
            </w:pPr>
            <w:r w:rsidRPr="005F33C8">
              <w:rPr>
                <w:color w:val="231F20"/>
                <w:sz w:val="16"/>
                <w:lang w:val="uk-UA"/>
              </w:rPr>
              <w:t>50</w:t>
            </w:r>
          </w:p>
        </w:tc>
        <w:tc>
          <w:tcPr>
            <w:tcW w:w="880" w:type="dxa"/>
            <w:tcBorders>
              <w:top w:val="nil"/>
              <w:left w:val="single" w:sz="2" w:space="0" w:color="9A5DA6"/>
              <w:bottom w:val="nil"/>
              <w:right w:val="nil"/>
            </w:tcBorders>
            <w:shd w:val="clear" w:color="auto" w:fill="F4E5C2"/>
          </w:tcPr>
          <w:p w:rsidR="004B2070" w:rsidRPr="005F33C8" w:rsidRDefault="004B2070" w:rsidP="006D13B7">
            <w:pPr>
              <w:pStyle w:val="TableParagraph"/>
              <w:spacing w:before="23"/>
              <w:ind w:left="492"/>
              <w:jc w:val="right"/>
              <w:rPr>
                <w:rFonts w:cs="Calibri"/>
                <w:sz w:val="16"/>
                <w:szCs w:val="16"/>
                <w:lang w:val="uk-UA"/>
              </w:rPr>
            </w:pPr>
            <w:r w:rsidRPr="005F33C8">
              <w:rPr>
                <w:color w:val="231F20"/>
                <w:sz w:val="16"/>
                <w:lang w:val="uk-UA"/>
              </w:rPr>
              <w:t>590</w:t>
            </w:r>
          </w:p>
        </w:tc>
      </w:tr>
      <w:tr w:rsidR="004B2070" w:rsidRPr="005F33C8" w:rsidTr="00C27FF0">
        <w:trPr>
          <w:trHeight w:hRule="exact" w:val="270"/>
        </w:trPr>
        <w:tc>
          <w:tcPr>
            <w:tcW w:w="1854" w:type="dxa"/>
            <w:tcBorders>
              <w:top w:val="nil"/>
              <w:left w:val="nil"/>
              <w:bottom w:val="single" w:sz="2" w:space="0" w:color="9A5DA6"/>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z w:val="16"/>
                <w:lang w:val="uk-UA"/>
              </w:rPr>
              <w:t>Послуги</w:t>
            </w:r>
          </w:p>
        </w:tc>
        <w:tc>
          <w:tcPr>
            <w:tcW w:w="771"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6D13B7">
            <w:pPr>
              <w:pStyle w:val="TableParagraph"/>
              <w:spacing w:before="23"/>
              <w:ind w:right="22"/>
              <w:jc w:val="right"/>
              <w:rPr>
                <w:rFonts w:cs="Calibri"/>
                <w:sz w:val="16"/>
                <w:szCs w:val="16"/>
                <w:lang w:val="uk-UA"/>
              </w:rPr>
            </w:pPr>
            <w:r w:rsidRPr="005F33C8">
              <w:rPr>
                <w:color w:val="231F20"/>
                <w:sz w:val="16"/>
                <w:lang w:val="uk-UA"/>
              </w:rPr>
              <w:t>20</w:t>
            </w:r>
          </w:p>
        </w:tc>
        <w:tc>
          <w:tcPr>
            <w:tcW w:w="672"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6D13B7">
            <w:pPr>
              <w:pStyle w:val="TableParagraph"/>
              <w:spacing w:before="23"/>
              <w:ind w:right="22"/>
              <w:jc w:val="right"/>
              <w:rPr>
                <w:rFonts w:cs="Calibri"/>
                <w:sz w:val="16"/>
                <w:szCs w:val="16"/>
                <w:lang w:val="uk-UA"/>
              </w:rPr>
            </w:pPr>
            <w:r w:rsidRPr="005F33C8">
              <w:rPr>
                <w:color w:val="231F20"/>
                <w:sz w:val="16"/>
                <w:lang w:val="uk-UA"/>
              </w:rPr>
              <w:t>40</w:t>
            </w:r>
          </w:p>
        </w:tc>
        <w:tc>
          <w:tcPr>
            <w:tcW w:w="13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6D13B7">
            <w:pPr>
              <w:pStyle w:val="TableParagraph"/>
              <w:spacing w:before="23"/>
              <w:ind w:left="492"/>
              <w:jc w:val="right"/>
              <w:rPr>
                <w:rFonts w:cs="Calibri"/>
                <w:sz w:val="16"/>
                <w:szCs w:val="16"/>
                <w:lang w:val="uk-UA"/>
              </w:rPr>
            </w:pPr>
            <w:r w:rsidRPr="005F33C8">
              <w:rPr>
                <w:color w:val="231F20"/>
                <w:sz w:val="16"/>
                <w:lang w:val="uk-UA"/>
              </w:rPr>
              <w:t>550</w:t>
            </w:r>
          </w:p>
        </w:tc>
        <w:tc>
          <w:tcPr>
            <w:tcW w:w="99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6D13B7">
            <w:pPr>
              <w:pStyle w:val="TableParagraph"/>
              <w:spacing w:before="23"/>
              <w:ind w:left="492"/>
              <w:jc w:val="right"/>
              <w:rPr>
                <w:rFonts w:cs="Calibri"/>
                <w:sz w:val="16"/>
                <w:szCs w:val="16"/>
                <w:lang w:val="uk-UA"/>
              </w:rPr>
            </w:pPr>
            <w:r w:rsidRPr="005F33C8">
              <w:rPr>
                <w:color w:val="231F20"/>
                <w:sz w:val="16"/>
                <w:lang w:val="uk-UA"/>
              </w:rPr>
              <w:t>610</w:t>
            </w:r>
          </w:p>
        </w:tc>
        <w:tc>
          <w:tcPr>
            <w:tcW w:w="77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6D13B7">
            <w:pPr>
              <w:pStyle w:val="TableParagraph"/>
              <w:spacing w:before="23"/>
              <w:ind w:right="22"/>
              <w:jc w:val="right"/>
              <w:rPr>
                <w:rFonts w:cs="Calibri"/>
                <w:sz w:val="16"/>
                <w:szCs w:val="16"/>
                <w:lang w:val="uk-UA"/>
              </w:rPr>
            </w:pPr>
            <w:r w:rsidRPr="005F33C8">
              <w:rPr>
                <w:color w:val="231F20"/>
                <w:sz w:val="16"/>
                <w:lang w:val="uk-UA"/>
              </w:rPr>
              <w:t>30</w:t>
            </w:r>
          </w:p>
        </w:tc>
        <w:tc>
          <w:tcPr>
            <w:tcW w:w="880" w:type="dxa"/>
            <w:tcBorders>
              <w:top w:val="nil"/>
              <w:left w:val="single" w:sz="2" w:space="0" w:color="9A5DA6"/>
              <w:bottom w:val="single" w:sz="2" w:space="0" w:color="9A5DA6"/>
              <w:right w:val="nil"/>
            </w:tcBorders>
            <w:shd w:val="clear" w:color="auto" w:fill="F4E5C2"/>
          </w:tcPr>
          <w:p w:rsidR="004B2070" w:rsidRPr="005F33C8" w:rsidRDefault="004B2070" w:rsidP="006D13B7">
            <w:pPr>
              <w:pStyle w:val="TableParagraph"/>
              <w:spacing w:before="23"/>
              <w:ind w:left="492"/>
              <w:jc w:val="right"/>
              <w:rPr>
                <w:rFonts w:cs="Calibri"/>
                <w:sz w:val="16"/>
                <w:szCs w:val="16"/>
                <w:lang w:val="uk-UA"/>
              </w:rPr>
            </w:pPr>
            <w:r w:rsidRPr="005F33C8">
              <w:rPr>
                <w:color w:val="231F20"/>
                <w:sz w:val="16"/>
                <w:lang w:val="uk-UA"/>
              </w:rPr>
              <w:t>640</w:t>
            </w:r>
          </w:p>
        </w:tc>
      </w:tr>
      <w:tr w:rsidR="004B2070" w:rsidRPr="005F33C8" w:rsidTr="00C27FF0">
        <w:trPr>
          <w:trHeight w:hRule="exact" w:val="283"/>
        </w:trPr>
        <w:tc>
          <w:tcPr>
            <w:tcW w:w="1854"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Pr>
                <w:color w:val="231F20"/>
                <w:spacing w:val="-3"/>
                <w:sz w:val="16"/>
                <w:lang w:val="uk-UA"/>
              </w:rPr>
              <w:t>Загалом</w:t>
            </w:r>
          </w:p>
        </w:tc>
        <w:tc>
          <w:tcPr>
            <w:tcW w:w="77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6D13B7">
            <w:pPr>
              <w:pStyle w:val="TableParagraph"/>
              <w:spacing w:before="32"/>
              <w:ind w:left="492"/>
              <w:jc w:val="right"/>
              <w:rPr>
                <w:rFonts w:cs="Calibri"/>
                <w:sz w:val="16"/>
                <w:szCs w:val="16"/>
                <w:lang w:val="uk-UA"/>
              </w:rPr>
            </w:pPr>
            <w:r w:rsidRPr="005F33C8">
              <w:rPr>
                <w:color w:val="231F20"/>
                <w:sz w:val="16"/>
                <w:lang w:val="uk-UA"/>
              </w:rPr>
              <w:t>300</w:t>
            </w:r>
          </w:p>
        </w:tc>
        <w:tc>
          <w:tcPr>
            <w:tcW w:w="672"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6D13B7">
            <w:pPr>
              <w:pStyle w:val="TableParagraph"/>
              <w:spacing w:before="32"/>
              <w:ind w:left="492"/>
              <w:jc w:val="right"/>
              <w:rPr>
                <w:rFonts w:cs="Calibri"/>
                <w:sz w:val="16"/>
                <w:szCs w:val="16"/>
                <w:lang w:val="uk-UA"/>
              </w:rPr>
            </w:pPr>
            <w:r w:rsidRPr="005F33C8">
              <w:rPr>
                <w:color w:val="231F20"/>
                <w:sz w:val="16"/>
                <w:lang w:val="uk-UA"/>
              </w:rPr>
              <w:t>500</w:t>
            </w:r>
          </w:p>
        </w:tc>
        <w:tc>
          <w:tcPr>
            <w:tcW w:w="13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6D13B7">
            <w:pPr>
              <w:pStyle w:val="TableParagraph"/>
              <w:spacing w:before="32"/>
              <w:ind w:left="492"/>
              <w:jc w:val="right"/>
              <w:rPr>
                <w:rFonts w:cs="Calibri"/>
                <w:sz w:val="16"/>
                <w:szCs w:val="16"/>
                <w:lang w:val="uk-UA"/>
              </w:rPr>
            </w:pPr>
            <w:r w:rsidRPr="005F33C8">
              <w:rPr>
                <w:color w:val="231F20"/>
                <w:sz w:val="16"/>
                <w:lang w:val="uk-UA"/>
              </w:rPr>
              <w:t>700</w:t>
            </w:r>
          </w:p>
        </w:tc>
        <w:tc>
          <w:tcPr>
            <w:tcW w:w="99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6D13B7">
            <w:pPr>
              <w:pStyle w:val="TableParagraph"/>
              <w:spacing w:before="32"/>
              <w:ind w:left="376"/>
              <w:jc w:val="right"/>
              <w:rPr>
                <w:rFonts w:cs="Calibri"/>
                <w:sz w:val="16"/>
                <w:szCs w:val="16"/>
                <w:lang w:val="uk-UA"/>
              </w:rPr>
            </w:pPr>
            <w:r w:rsidRPr="005F33C8">
              <w:rPr>
                <w:color w:val="231F20"/>
                <w:sz w:val="16"/>
                <w:lang w:val="uk-UA"/>
              </w:rPr>
              <w:t>1 500</w:t>
            </w:r>
          </w:p>
        </w:tc>
        <w:tc>
          <w:tcPr>
            <w:tcW w:w="77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6D13B7">
            <w:pPr>
              <w:pStyle w:val="TableParagraph"/>
              <w:spacing w:before="32"/>
              <w:ind w:left="492"/>
              <w:jc w:val="right"/>
              <w:rPr>
                <w:rFonts w:cs="Calibri"/>
                <w:sz w:val="16"/>
                <w:szCs w:val="16"/>
                <w:lang w:val="uk-UA"/>
              </w:rPr>
            </w:pPr>
            <w:r w:rsidRPr="005F33C8">
              <w:rPr>
                <w:color w:val="231F20"/>
                <w:sz w:val="16"/>
                <w:lang w:val="uk-UA"/>
              </w:rPr>
              <w:t>100</w:t>
            </w:r>
          </w:p>
        </w:tc>
        <w:tc>
          <w:tcPr>
            <w:tcW w:w="88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6D13B7">
            <w:pPr>
              <w:pStyle w:val="TableParagraph"/>
              <w:spacing w:before="32"/>
              <w:ind w:left="376"/>
              <w:jc w:val="right"/>
              <w:rPr>
                <w:rFonts w:cs="Calibri"/>
                <w:sz w:val="16"/>
                <w:szCs w:val="16"/>
                <w:lang w:val="uk-UA"/>
              </w:rPr>
            </w:pPr>
            <w:r w:rsidRPr="005F33C8">
              <w:rPr>
                <w:color w:val="231F20"/>
                <w:sz w:val="16"/>
                <w:lang w:val="uk-UA"/>
              </w:rPr>
              <w:t>1 600</w:t>
            </w:r>
          </w:p>
        </w:tc>
      </w:tr>
    </w:tbl>
    <w:p w:rsidR="004B2070" w:rsidRPr="005D7DA8" w:rsidRDefault="004B2070">
      <w:pPr>
        <w:spacing w:before="6"/>
        <w:rPr>
          <w:rFonts w:cs="Calibri"/>
          <w:sz w:val="16"/>
          <w:szCs w:val="16"/>
          <w:lang w:val="uk-UA"/>
        </w:rPr>
      </w:pPr>
    </w:p>
    <w:p w:rsidR="004B2070" w:rsidRPr="005D7DA8" w:rsidRDefault="004B2070">
      <w:pPr>
        <w:spacing w:before="75"/>
        <w:ind w:left="264"/>
        <w:rPr>
          <w:rFonts w:cs="Calibri"/>
          <w:sz w:val="16"/>
          <w:szCs w:val="16"/>
          <w:lang w:val="uk-UA"/>
        </w:rPr>
      </w:pPr>
      <w:r w:rsidRPr="005D7DA8">
        <w:rPr>
          <w:b/>
          <w:color w:val="231F20"/>
          <w:w w:val="105"/>
          <w:sz w:val="16"/>
          <w:lang w:val="uk-UA"/>
        </w:rPr>
        <w:t xml:space="preserve">Таблиця </w:t>
      </w:r>
      <w:r>
        <w:rPr>
          <w:b/>
          <w:color w:val="231F20"/>
          <w:w w:val="105"/>
          <w:sz w:val="16"/>
          <w:lang w:val="uk-UA"/>
        </w:rPr>
        <w:t>споживання</w:t>
      </w:r>
      <w:r w:rsidRPr="005D7DA8">
        <w:rPr>
          <w:b/>
          <w:color w:val="231F20"/>
          <w:w w:val="105"/>
          <w:sz w:val="16"/>
          <w:lang w:val="uk-UA"/>
        </w:rPr>
        <w:t xml:space="preserve"> для вітчизняного виробництва</w:t>
      </w:r>
    </w:p>
    <w:tbl>
      <w:tblPr>
        <w:tblW w:w="0" w:type="auto"/>
        <w:tblInd w:w="203" w:type="dxa"/>
        <w:tblLayout w:type="fixed"/>
        <w:tblCellMar>
          <w:left w:w="0" w:type="dxa"/>
          <w:right w:w="0" w:type="dxa"/>
        </w:tblCellMar>
        <w:tblLook w:val="01E0" w:firstRow="1" w:lastRow="1" w:firstColumn="1" w:lastColumn="1" w:noHBand="0" w:noVBand="0"/>
      </w:tblPr>
      <w:tblGrid>
        <w:gridCol w:w="1854"/>
        <w:gridCol w:w="771"/>
        <w:gridCol w:w="672"/>
        <w:gridCol w:w="1210"/>
        <w:gridCol w:w="990"/>
        <w:gridCol w:w="990"/>
        <w:gridCol w:w="880"/>
        <w:gridCol w:w="880"/>
      </w:tblGrid>
      <w:tr w:rsidR="004B2070" w:rsidRPr="005F33C8" w:rsidTr="00C27FF0">
        <w:trPr>
          <w:trHeight w:hRule="exact" w:val="250"/>
        </w:trPr>
        <w:tc>
          <w:tcPr>
            <w:tcW w:w="1854" w:type="dxa"/>
            <w:vMerge w:val="restart"/>
            <w:tcBorders>
              <w:top w:val="single" w:sz="2" w:space="0" w:color="9A5DA6"/>
              <w:left w:val="nil"/>
              <w:right w:val="single" w:sz="2" w:space="0" w:color="9A5DA6"/>
            </w:tcBorders>
            <w:shd w:val="clear" w:color="auto" w:fill="D1D3D4"/>
          </w:tcPr>
          <w:p w:rsidR="004B2070" w:rsidRPr="005F33C8" w:rsidRDefault="004B2070" w:rsidP="005F33C8">
            <w:pPr>
              <w:pStyle w:val="TableParagraph"/>
              <w:spacing w:before="7"/>
              <w:ind w:left="28" w:firstLine="1139"/>
              <w:rPr>
                <w:rFonts w:cs="Calibri"/>
                <w:sz w:val="16"/>
                <w:szCs w:val="16"/>
                <w:lang w:val="uk-UA"/>
              </w:rPr>
            </w:pPr>
            <w:r w:rsidRPr="005F33C8">
              <w:rPr>
                <w:color w:val="231F20"/>
                <w:sz w:val="16"/>
                <w:lang w:val="uk-UA"/>
              </w:rPr>
              <w:t>Галузі</w:t>
            </w:r>
          </w:p>
          <w:p w:rsidR="004B2070" w:rsidRPr="005F33C8" w:rsidRDefault="004B2070">
            <w:pPr>
              <w:pStyle w:val="TableParagraph"/>
              <w:rPr>
                <w:rFonts w:cs="Calibri"/>
                <w:sz w:val="16"/>
                <w:szCs w:val="16"/>
                <w:lang w:val="uk-UA"/>
              </w:rPr>
            </w:pPr>
          </w:p>
          <w:p w:rsidR="004B2070" w:rsidRPr="005F33C8" w:rsidRDefault="004B2070" w:rsidP="005F33C8">
            <w:pPr>
              <w:pStyle w:val="TableParagraph"/>
              <w:spacing w:before="8"/>
              <w:rPr>
                <w:rFonts w:cs="Calibri"/>
                <w:lang w:val="uk-UA"/>
              </w:rPr>
            </w:pPr>
          </w:p>
          <w:p w:rsidR="004B2070" w:rsidRPr="005F33C8" w:rsidRDefault="004B2070" w:rsidP="005F33C8">
            <w:pPr>
              <w:pStyle w:val="TableParagraph"/>
              <w:ind w:left="28"/>
              <w:rPr>
                <w:rFonts w:cs="Calibri"/>
                <w:sz w:val="16"/>
                <w:szCs w:val="16"/>
                <w:lang w:val="uk-UA"/>
              </w:rPr>
            </w:pPr>
            <w:r w:rsidRPr="005F33C8">
              <w:rPr>
                <w:color w:val="231F20"/>
                <w:spacing w:val="-1"/>
                <w:w w:val="105"/>
                <w:sz w:val="16"/>
                <w:lang w:val="uk-UA"/>
              </w:rPr>
              <w:t>Продукція</w:t>
            </w:r>
          </w:p>
        </w:tc>
        <w:tc>
          <w:tcPr>
            <w:tcW w:w="2653"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6"/>
              <w:jc w:val="center"/>
              <w:rPr>
                <w:rFonts w:cs="Calibri"/>
                <w:sz w:val="16"/>
                <w:szCs w:val="16"/>
                <w:lang w:val="uk-UA"/>
              </w:rPr>
            </w:pPr>
            <w:r w:rsidRPr="005F33C8">
              <w:rPr>
                <w:color w:val="231F20"/>
                <w:sz w:val="16"/>
                <w:lang w:val="uk-UA"/>
              </w:rPr>
              <w:t>Галузі</w:t>
            </w:r>
          </w:p>
        </w:tc>
        <w:tc>
          <w:tcPr>
            <w:tcW w:w="2860"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6"/>
              <w:jc w:val="center"/>
              <w:rPr>
                <w:rFonts w:cs="Calibri"/>
                <w:sz w:val="16"/>
                <w:szCs w:val="16"/>
                <w:lang w:val="uk-UA"/>
              </w:rPr>
            </w:pPr>
            <w:r w:rsidRPr="005F33C8">
              <w:rPr>
                <w:color w:val="231F20"/>
                <w:spacing w:val="-1"/>
                <w:w w:val="105"/>
                <w:sz w:val="16"/>
                <w:lang w:val="uk-UA"/>
              </w:rPr>
              <w:t xml:space="preserve">Кінцеве </w:t>
            </w:r>
            <w:r>
              <w:rPr>
                <w:color w:val="231F20"/>
                <w:spacing w:val="-1"/>
                <w:w w:val="105"/>
                <w:sz w:val="16"/>
                <w:lang w:val="uk-UA"/>
              </w:rPr>
              <w:t>споживання</w:t>
            </w:r>
          </w:p>
        </w:tc>
        <w:tc>
          <w:tcPr>
            <w:tcW w:w="880" w:type="dxa"/>
            <w:vMerge w:val="restart"/>
            <w:tcBorders>
              <w:top w:val="single" w:sz="2" w:space="0" w:color="9A5DA6"/>
              <w:left w:val="single" w:sz="2" w:space="0" w:color="9A5DA6"/>
              <w:right w:val="nil"/>
            </w:tcBorders>
            <w:shd w:val="clear" w:color="auto" w:fill="D1D3D4"/>
          </w:tcPr>
          <w:p w:rsidR="004B2070" w:rsidRPr="005F33C8" w:rsidRDefault="004B2070">
            <w:pPr>
              <w:pStyle w:val="TableParagraph"/>
              <w:rPr>
                <w:rFonts w:cs="Calibri"/>
                <w:sz w:val="16"/>
                <w:szCs w:val="16"/>
                <w:lang w:val="uk-UA"/>
              </w:rPr>
            </w:pPr>
          </w:p>
          <w:p w:rsidR="004B2070" w:rsidRPr="005F33C8" w:rsidRDefault="004B2070" w:rsidP="005F33C8">
            <w:pPr>
              <w:pStyle w:val="TableParagraph"/>
              <w:spacing w:before="12"/>
              <w:rPr>
                <w:rFonts w:cs="Calibri"/>
                <w:sz w:val="11"/>
                <w:szCs w:val="11"/>
                <w:lang w:val="uk-UA"/>
              </w:rPr>
            </w:pPr>
          </w:p>
          <w:p w:rsidR="004B2070" w:rsidRPr="005F33C8" w:rsidRDefault="004B2070" w:rsidP="005F33C8">
            <w:pPr>
              <w:pStyle w:val="TableParagraph"/>
              <w:ind w:left="219"/>
              <w:rPr>
                <w:rFonts w:cs="Calibri"/>
                <w:sz w:val="16"/>
                <w:szCs w:val="16"/>
                <w:lang w:val="uk-UA"/>
              </w:rPr>
            </w:pPr>
            <w:r>
              <w:rPr>
                <w:color w:val="231F20"/>
                <w:spacing w:val="-3"/>
                <w:sz w:val="16"/>
                <w:lang w:val="uk-UA"/>
              </w:rPr>
              <w:t>Загалом</w:t>
            </w:r>
          </w:p>
        </w:tc>
      </w:tr>
      <w:tr w:rsidR="004B2070" w:rsidRPr="005F33C8" w:rsidTr="00C27FF0">
        <w:trPr>
          <w:trHeight w:hRule="exact" w:val="651"/>
        </w:trPr>
        <w:tc>
          <w:tcPr>
            <w:tcW w:w="1854" w:type="dxa"/>
            <w:vMerge/>
            <w:tcBorders>
              <w:left w:val="nil"/>
              <w:bottom w:val="single" w:sz="2" w:space="0" w:color="9A5DA6"/>
              <w:right w:val="single" w:sz="2" w:space="0" w:color="9A5DA6"/>
            </w:tcBorders>
            <w:shd w:val="clear" w:color="auto" w:fill="D1D3D4"/>
          </w:tcPr>
          <w:p w:rsidR="004B2070" w:rsidRPr="005F33C8" w:rsidRDefault="004B2070">
            <w:pPr>
              <w:rPr>
                <w:lang w:val="uk-UA"/>
              </w:rPr>
            </w:pPr>
          </w:p>
        </w:tc>
        <w:tc>
          <w:tcPr>
            <w:tcW w:w="77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18" w:line="160" w:lineRule="exact"/>
              <w:ind w:left="120" w:right="118"/>
              <w:rPr>
                <w:rFonts w:cs="Calibri"/>
                <w:sz w:val="14"/>
                <w:szCs w:val="16"/>
                <w:lang w:val="uk-UA"/>
              </w:rPr>
            </w:pPr>
            <w:r w:rsidRPr="005F33C8">
              <w:rPr>
                <w:color w:val="231F20"/>
                <w:spacing w:val="-1"/>
                <w:w w:val="105"/>
                <w:sz w:val="14"/>
                <w:lang w:val="uk-UA"/>
              </w:rPr>
              <w:t>Сільське господарство</w:t>
            </w:r>
          </w:p>
        </w:tc>
        <w:tc>
          <w:tcPr>
            <w:tcW w:w="672"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9" w:line="160" w:lineRule="exact"/>
              <w:rPr>
                <w:rFonts w:cs="Calibri"/>
                <w:sz w:val="14"/>
                <w:szCs w:val="17"/>
                <w:lang w:val="uk-UA"/>
              </w:rPr>
            </w:pPr>
          </w:p>
          <w:p w:rsidR="004B2070" w:rsidRPr="005F33C8" w:rsidRDefault="004B2070" w:rsidP="005F33C8">
            <w:pPr>
              <w:pStyle w:val="TableParagraph"/>
              <w:spacing w:line="160" w:lineRule="exact"/>
              <w:ind w:left="104"/>
              <w:rPr>
                <w:rFonts w:cs="Calibri"/>
                <w:sz w:val="14"/>
                <w:szCs w:val="16"/>
                <w:lang w:val="uk-UA"/>
              </w:rPr>
            </w:pPr>
            <w:r w:rsidRPr="005F33C8">
              <w:rPr>
                <w:color w:val="231F20"/>
                <w:sz w:val="14"/>
                <w:lang w:val="uk-UA"/>
              </w:rPr>
              <w:t>Проми</w:t>
            </w:r>
            <w:r>
              <w:rPr>
                <w:color w:val="231F20"/>
                <w:sz w:val="14"/>
                <w:lang w:val="uk-UA"/>
              </w:rPr>
              <w:t>-</w:t>
            </w:r>
            <w:r w:rsidRPr="005F33C8">
              <w:rPr>
                <w:color w:val="231F20"/>
                <w:sz w:val="14"/>
                <w:lang w:val="uk-UA"/>
              </w:rPr>
              <w:t>словість</w:t>
            </w:r>
          </w:p>
        </w:tc>
        <w:tc>
          <w:tcPr>
            <w:tcW w:w="121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AB6EC6" w:rsidP="005F33C8">
            <w:pPr>
              <w:pStyle w:val="TableParagraph"/>
              <w:spacing w:before="118" w:line="160" w:lineRule="exact"/>
              <w:ind w:right="84"/>
              <w:rPr>
                <w:rFonts w:cs="Calibri"/>
                <w:sz w:val="14"/>
                <w:szCs w:val="16"/>
                <w:lang w:val="uk-UA"/>
              </w:rPr>
            </w:pPr>
            <w:r>
              <w:rPr>
                <w:color w:val="231F20"/>
                <w:sz w:val="14"/>
                <w:lang w:val="uk-UA"/>
              </w:rPr>
              <w:t>Види діяльності</w:t>
            </w:r>
            <w:r w:rsidR="004B2070">
              <w:rPr>
                <w:color w:val="231F20"/>
                <w:sz w:val="14"/>
                <w:lang w:val="uk-UA"/>
              </w:rPr>
              <w:t xml:space="preserve"> </w:t>
            </w:r>
            <w:r w:rsidR="004B2070" w:rsidRPr="005F33C8">
              <w:rPr>
                <w:color w:val="231F20"/>
                <w:sz w:val="14"/>
                <w:lang w:val="uk-UA"/>
              </w:rPr>
              <w:t xml:space="preserve"> у сфері послуг</w:t>
            </w:r>
          </w:p>
        </w:tc>
        <w:tc>
          <w:tcPr>
            <w:tcW w:w="99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line="192" w:lineRule="exact"/>
              <w:ind w:left="60" w:right="56" w:hanging="2"/>
              <w:rPr>
                <w:rFonts w:cs="Calibri"/>
                <w:sz w:val="16"/>
                <w:szCs w:val="16"/>
                <w:lang w:val="uk-UA"/>
              </w:rPr>
            </w:pPr>
            <w:r w:rsidRPr="005F33C8">
              <w:rPr>
                <w:color w:val="231F20"/>
                <w:spacing w:val="-1"/>
                <w:w w:val="105"/>
                <w:sz w:val="16"/>
                <w:lang w:val="uk-UA"/>
              </w:rPr>
              <w:t>Кінцеве споживання</w:t>
            </w:r>
          </w:p>
        </w:tc>
        <w:tc>
          <w:tcPr>
            <w:tcW w:w="99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22" w:line="192" w:lineRule="exact"/>
              <w:ind w:left="50" w:right="48"/>
              <w:jc w:val="center"/>
              <w:rPr>
                <w:rFonts w:cs="Calibri"/>
                <w:sz w:val="16"/>
                <w:szCs w:val="16"/>
                <w:lang w:val="uk-UA"/>
              </w:rPr>
            </w:pPr>
            <w:r w:rsidRPr="005F33C8">
              <w:rPr>
                <w:color w:val="231F20"/>
                <w:spacing w:val="-1"/>
                <w:sz w:val="16"/>
                <w:lang w:val="uk-UA"/>
              </w:rPr>
              <w:t xml:space="preserve">Валове </w:t>
            </w:r>
            <w:r>
              <w:rPr>
                <w:color w:val="231F20"/>
                <w:spacing w:val="-1"/>
                <w:sz w:val="16"/>
                <w:lang w:val="uk-UA"/>
              </w:rPr>
              <w:t xml:space="preserve">накопичення </w:t>
            </w:r>
            <w:r w:rsidRPr="005F33C8">
              <w:rPr>
                <w:color w:val="231F20"/>
                <w:spacing w:val="-1"/>
                <w:sz w:val="16"/>
                <w:lang w:val="uk-UA"/>
              </w:rPr>
              <w:t>капіталу</w:t>
            </w:r>
          </w:p>
        </w:tc>
        <w:tc>
          <w:tcPr>
            <w:tcW w:w="88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9"/>
              <w:rPr>
                <w:rFonts w:cs="Calibri"/>
                <w:sz w:val="17"/>
                <w:szCs w:val="17"/>
                <w:lang w:val="uk-UA"/>
              </w:rPr>
            </w:pPr>
          </w:p>
          <w:p w:rsidR="004B2070" w:rsidRPr="005F33C8" w:rsidRDefault="004B2070" w:rsidP="005F33C8">
            <w:pPr>
              <w:pStyle w:val="TableParagraph"/>
              <w:ind w:left="129"/>
              <w:rPr>
                <w:rFonts w:cs="Calibri"/>
                <w:sz w:val="16"/>
                <w:szCs w:val="16"/>
                <w:lang w:val="uk-UA"/>
              </w:rPr>
            </w:pPr>
            <w:r w:rsidRPr="005F33C8">
              <w:rPr>
                <w:color w:val="231F20"/>
                <w:w w:val="105"/>
                <w:sz w:val="16"/>
                <w:lang w:val="uk-UA"/>
              </w:rPr>
              <w:t>Експорт</w:t>
            </w:r>
          </w:p>
        </w:tc>
        <w:tc>
          <w:tcPr>
            <w:tcW w:w="880" w:type="dxa"/>
            <w:vMerge/>
            <w:tcBorders>
              <w:left w:val="single" w:sz="2" w:space="0" w:color="9A5DA6"/>
              <w:bottom w:val="single" w:sz="2" w:space="0" w:color="9A5DA6"/>
              <w:right w:val="nil"/>
            </w:tcBorders>
            <w:shd w:val="clear" w:color="auto" w:fill="D1D3D4"/>
          </w:tcPr>
          <w:p w:rsidR="004B2070" w:rsidRPr="005F33C8" w:rsidRDefault="004B2070">
            <w:pPr>
              <w:rPr>
                <w:lang w:val="uk-UA"/>
              </w:rPr>
            </w:pPr>
          </w:p>
        </w:tc>
      </w:tr>
      <w:tr w:rsidR="004B2070" w:rsidRPr="005F33C8" w:rsidTr="00C27FF0">
        <w:trPr>
          <w:trHeight w:hRule="exact" w:val="486"/>
        </w:trPr>
        <w:tc>
          <w:tcPr>
            <w:tcW w:w="1854" w:type="dxa"/>
            <w:tcBorders>
              <w:top w:val="single" w:sz="2" w:space="0" w:color="9A5DA6"/>
              <w:left w:val="nil"/>
              <w:bottom w:val="nil"/>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pacing w:val="-1"/>
                <w:w w:val="105"/>
                <w:sz w:val="16"/>
                <w:lang w:val="uk-UA"/>
              </w:rPr>
              <w:t>Продукція сільського господарства</w:t>
            </w:r>
          </w:p>
        </w:tc>
        <w:tc>
          <w:tcPr>
            <w:tcW w:w="77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C27FF0">
            <w:pPr>
              <w:pStyle w:val="TableParagraph"/>
              <w:spacing w:before="32"/>
              <w:ind w:right="22"/>
              <w:jc w:val="right"/>
              <w:rPr>
                <w:rFonts w:cs="Calibri"/>
                <w:sz w:val="16"/>
                <w:szCs w:val="16"/>
                <w:lang w:val="uk-UA"/>
              </w:rPr>
            </w:pPr>
            <w:r w:rsidRPr="005F33C8">
              <w:rPr>
                <w:color w:val="231F20"/>
                <w:sz w:val="16"/>
                <w:lang w:val="uk-UA"/>
              </w:rPr>
              <w:t>30</w:t>
            </w:r>
          </w:p>
        </w:tc>
        <w:tc>
          <w:tcPr>
            <w:tcW w:w="672"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C27FF0">
            <w:pPr>
              <w:pStyle w:val="TableParagraph"/>
              <w:spacing w:before="32"/>
              <w:ind w:right="22"/>
              <w:jc w:val="right"/>
              <w:rPr>
                <w:rFonts w:cs="Calibri"/>
                <w:sz w:val="16"/>
                <w:szCs w:val="16"/>
                <w:lang w:val="uk-UA"/>
              </w:rPr>
            </w:pPr>
            <w:r w:rsidRPr="005F33C8">
              <w:rPr>
                <w:color w:val="231F20"/>
                <w:sz w:val="16"/>
                <w:lang w:val="uk-UA"/>
              </w:rPr>
              <w:t>50</w:t>
            </w:r>
          </w:p>
        </w:tc>
        <w:tc>
          <w:tcPr>
            <w:tcW w:w="121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C27FF0">
            <w:pPr>
              <w:pStyle w:val="TableParagraph"/>
              <w:spacing w:before="32"/>
              <w:ind w:left="492"/>
              <w:jc w:val="right"/>
              <w:rPr>
                <w:rFonts w:cs="Calibri"/>
                <w:sz w:val="16"/>
                <w:szCs w:val="16"/>
                <w:lang w:val="uk-UA"/>
              </w:rPr>
            </w:pPr>
            <w:r w:rsidRPr="005F33C8">
              <w:rPr>
                <w:color w:val="231F20"/>
                <w:sz w:val="16"/>
                <w:lang w:val="uk-UA"/>
              </w:rPr>
              <w:t>140</w:t>
            </w:r>
          </w:p>
        </w:tc>
        <w:tc>
          <w:tcPr>
            <w:tcW w:w="99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C27FF0">
            <w:pPr>
              <w:pStyle w:val="TableParagraph"/>
              <w:spacing w:before="32"/>
              <w:ind w:right="22"/>
              <w:jc w:val="right"/>
              <w:rPr>
                <w:rFonts w:cs="Calibri"/>
                <w:sz w:val="16"/>
                <w:szCs w:val="16"/>
                <w:lang w:val="uk-UA"/>
              </w:rPr>
            </w:pPr>
            <w:r w:rsidRPr="005F33C8">
              <w:rPr>
                <w:color w:val="231F20"/>
                <w:sz w:val="16"/>
                <w:lang w:val="uk-UA"/>
              </w:rPr>
              <w:t>80</w:t>
            </w:r>
          </w:p>
        </w:tc>
        <w:tc>
          <w:tcPr>
            <w:tcW w:w="99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C27FF0">
            <w:pPr>
              <w:pStyle w:val="TableParagraph"/>
              <w:spacing w:before="32"/>
              <w:ind w:right="22"/>
              <w:jc w:val="right"/>
              <w:rPr>
                <w:rFonts w:cs="Calibri"/>
                <w:sz w:val="16"/>
                <w:szCs w:val="16"/>
                <w:lang w:val="uk-UA"/>
              </w:rPr>
            </w:pPr>
            <w:r w:rsidRPr="005F33C8">
              <w:rPr>
                <w:color w:val="231F20"/>
                <w:sz w:val="16"/>
                <w:lang w:val="uk-UA"/>
              </w:rPr>
              <w:t>20</w:t>
            </w:r>
          </w:p>
        </w:tc>
        <w:tc>
          <w:tcPr>
            <w:tcW w:w="88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C27FF0">
            <w:pPr>
              <w:pStyle w:val="TableParagraph"/>
              <w:spacing w:before="32"/>
              <w:ind w:right="22"/>
              <w:jc w:val="right"/>
              <w:rPr>
                <w:rFonts w:cs="Calibri"/>
                <w:sz w:val="16"/>
                <w:szCs w:val="16"/>
                <w:lang w:val="uk-UA"/>
              </w:rPr>
            </w:pPr>
            <w:r w:rsidRPr="005F33C8">
              <w:rPr>
                <w:color w:val="231F20"/>
                <w:sz w:val="16"/>
                <w:lang w:val="uk-UA"/>
              </w:rPr>
              <w:t>30</w:t>
            </w:r>
          </w:p>
        </w:tc>
        <w:tc>
          <w:tcPr>
            <w:tcW w:w="880" w:type="dxa"/>
            <w:tcBorders>
              <w:top w:val="single" w:sz="2" w:space="0" w:color="9A5DA6"/>
              <w:left w:val="single" w:sz="2" w:space="0" w:color="9A5DA6"/>
              <w:bottom w:val="nil"/>
              <w:right w:val="nil"/>
            </w:tcBorders>
            <w:shd w:val="clear" w:color="auto" w:fill="F4E5C2"/>
          </w:tcPr>
          <w:p w:rsidR="004B2070" w:rsidRPr="005F33C8" w:rsidRDefault="004B2070" w:rsidP="00C27FF0">
            <w:pPr>
              <w:pStyle w:val="TableParagraph"/>
              <w:spacing w:before="32"/>
              <w:ind w:left="492"/>
              <w:jc w:val="right"/>
              <w:rPr>
                <w:rFonts w:cs="Calibri"/>
                <w:sz w:val="16"/>
                <w:szCs w:val="16"/>
                <w:lang w:val="uk-UA"/>
              </w:rPr>
            </w:pPr>
            <w:r w:rsidRPr="005F33C8">
              <w:rPr>
                <w:color w:val="231F20"/>
                <w:sz w:val="16"/>
                <w:lang w:val="uk-UA"/>
              </w:rPr>
              <w:t>350</w:t>
            </w:r>
          </w:p>
        </w:tc>
      </w:tr>
      <w:tr w:rsidR="004B2070" w:rsidRPr="005F33C8" w:rsidTr="00C27FF0">
        <w:trPr>
          <w:trHeight w:hRule="exact" w:val="284"/>
        </w:trPr>
        <w:tc>
          <w:tcPr>
            <w:tcW w:w="1854" w:type="dxa"/>
            <w:tcBorders>
              <w:top w:val="nil"/>
              <w:left w:val="nil"/>
              <w:bottom w:val="nil"/>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z w:val="16"/>
                <w:lang w:val="uk-UA"/>
              </w:rPr>
              <w:t>Продукція промисловості</w:t>
            </w:r>
          </w:p>
        </w:tc>
        <w:tc>
          <w:tcPr>
            <w:tcW w:w="771" w:type="dxa"/>
            <w:tcBorders>
              <w:top w:val="nil"/>
              <w:left w:val="single" w:sz="2" w:space="0" w:color="9A5DA6"/>
              <w:bottom w:val="nil"/>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90</w:t>
            </w:r>
          </w:p>
        </w:tc>
        <w:tc>
          <w:tcPr>
            <w:tcW w:w="672" w:type="dxa"/>
            <w:tcBorders>
              <w:top w:val="nil"/>
              <w:left w:val="single" w:sz="2" w:space="0" w:color="9A5DA6"/>
              <w:bottom w:val="nil"/>
              <w:right w:val="single" w:sz="2" w:space="0" w:color="9A5DA6"/>
            </w:tcBorders>
            <w:shd w:val="clear" w:color="auto" w:fill="FFFFFF"/>
          </w:tcPr>
          <w:p w:rsidR="004B2070" w:rsidRPr="005F33C8" w:rsidRDefault="004B2070" w:rsidP="00C27FF0">
            <w:pPr>
              <w:pStyle w:val="TableParagraph"/>
              <w:spacing w:before="23"/>
              <w:ind w:left="492"/>
              <w:jc w:val="right"/>
              <w:rPr>
                <w:rFonts w:cs="Calibri"/>
                <w:sz w:val="16"/>
                <w:szCs w:val="16"/>
                <w:lang w:val="uk-UA"/>
              </w:rPr>
            </w:pPr>
            <w:r w:rsidRPr="005F33C8">
              <w:rPr>
                <w:color w:val="231F20"/>
                <w:sz w:val="16"/>
                <w:lang w:val="uk-UA"/>
              </w:rPr>
              <w:t>100</w:t>
            </w:r>
          </w:p>
        </w:tc>
        <w:tc>
          <w:tcPr>
            <w:tcW w:w="1210" w:type="dxa"/>
            <w:tcBorders>
              <w:top w:val="nil"/>
              <w:left w:val="single" w:sz="2" w:space="0" w:color="9A5DA6"/>
              <w:bottom w:val="nil"/>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70</w:t>
            </w:r>
          </w:p>
        </w:tc>
        <w:tc>
          <w:tcPr>
            <w:tcW w:w="990" w:type="dxa"/>
            <w:tcBorders>
              <w:top w:val="nil"/>
              <w:left w:val="single" w:sz="2" w:space="0" w:color="9A5DA6"/>
              <w:bottom w:val="nil"/>
              <w:right w:val="single" w:sz="2" w:space="0" w:color="9A5DA6"/>
            </w:tcBorders>
            <w:shd w:val="clear" w:color="auto" w:fill="FFFFFF"/>
          </w:tcPr>
          <w:p w:rsidR="004B2070" w:rsidRPr="005F33C8" w:rsidRDefault="004B2070" w:rsidP="00C27FF0">
            <w:pPr>
              <w:pStyle w:val="TableParagraph"/>
              <w:spacing w:before="23"/>
              <w:ind w:left="492"/>
              <w:jc w:val="right"/>
              <w:rPr>
                <w:rFonts w:cs="Calibri"/>
                <w:sz w:val="16"/>
                <w:szCs w:val="16"/>
                <w:lang w:val="uk-UA"/>
              </w:rPr>
            </w:pPr>
            <w:r w:rsidRPr="005F33C8">
              <w:rPr>
                <w:color w:val="231F20"/>
                <w:sz w:val="16"/>
                <w:lang w:val="uk-UA"/>
              </w:rPr>
              <w:t>120</w:t>
            </w:r>
          </w:p>
        </w:tc>
        <w:tc>
          <w:tcPr>
            <w:tcW w:w="990" w:type="dxa"/>
            <w:tcBorders>
              <w:top w:val="nil"/>
              <w:left w:val="single" w:sz="2" w:space="0" w:color="9A5DA6"/>
              <w:bottom w:val="nil"/>
              <w:right w:val="single" w:sz="2" w:space="0" w:color="9A5DA6"/>
            </w:tcBorders>
            <w:shd w:val="clear" w:color="auto" w:fill="FFFFFF"/>
          </w:tcPr>
          <w:p w:rsidR="004B2070" w:rsidRPr="005F33C8" w:rsidRDefault="004B2070" w:rsidP="00C27FF0">
            <w:pPr>
              <w:pStyle w:val="TableParagraph"/>
              <w:spacing w:before="23"/>
              <w:ind w:left="492"/>
              <w:jc w:val="right"/>
              <w:rPr>
                <w:rFonts w:cs="Calibri"/>
                <w:sz w:val="16"/>
                <w:szCs w:val="16"/>
                <w:lang w:val="uk-UA"/>
              </w:rPr>
            </w:pPr>
            <w:r w:rsidRPr="005F33C8">
              <w:rPr>
                <w:color w:val="231F20"/>
                <w:sz w:val="16"/>
                <w:lang w:val="uk-UA"/>
              </w:rPr>
              <w:t>100</w:t>
            </w:r>
          </w:p>
        </w:tc>
        <w:tc>
          <w:tcPr>
            <w:tcW w:w="880" w:type="dxa"/>
            <w:tcBorders>
              <w:top w:val="nil"/>
              <w:left w:val="single" w:sz="2" w:space="0" w:color="9A5DA6"/>
              <w:bottom w:val="nil"/>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60</w:t>
            </w:r>
          </w:p>
        </w:tc>
        <w:tc>
          <w:tcPr>
            <w:tcW w:w="880" w:type="dxa"/>
            <w:tcBorders>
              <w:top w:val="nil"/>
              <w:left w:val="single" w:sz="2" w:space="0" w:color="9A5DA6"/>
              <w:bottom w:val="nil"/>
              <w:right w:val="nil"/>
            </w:tcBorders>
            <w:shd w:val="clear" w:color="auto" w:fill="F4E5C2"/>
          </w:tcPr>
          <w:p w:rsidR="004B2070" w:rsidRPr="005F33C8" w:rsidRDefault="004B2070" w:rsidP="00C27FF0">
            <w:pPr>
              <w:pStyle w:val="TableParagraph"/>
              <w:spacing w:before="23"/>
              <w:ind w:left="492"/>
              <w:jc w:val="right"/>
              <w:rPr>
                <w:rFonts w:cs="Calibri"/>
                <w:sz w:val="16"/>
                <w:szCs w:val="16"/>
                <w:lang w:val="uk-UA"/>
              </w:rPr>
            </w:pPr>
            <w:r w:rsidRPr="005F33C8">
              <w:rPr>
                <w:color w:val="231F20"/>
                <w:sz w:val="16"/>
                <w:lang w:val="uk-UA"/>
              </w:rPr>
              <w:t>540</w:t>
            </w:r>
          </w:p>
        </w:tc>
      </w:tr>
      <w:tr w:rsidR="004B2070" w:rsidRPr="005F33C8" w:rsidTr="00C27FF0">
        <w:trPr>
          <w:trHeight w:hRule="exact" w:val="284"/>
        </w:trPr>
        <w:tc>
          <w:tcPr>
            <w:tcW w:w="1854" w:type="dxa"/>
            <w:tcBorders>
              <w:top w:val="nil"/>
              <w:left w:val="nil"/>
              <w:bottom w:val="nil"/>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z w:val="16"/>
                <w:lang w:val="uk-UA"/>
              </w:rPr>
              <w:t>Послуги</w:t>
            </w:r>
          </w:p>
        </w:tc>
        <w:tc>
          <w:tcPr>
            <w:tcW w:w="771" w:type="dxa"/>
            <w:tcBorders>
              <w:top w:val="nil"/>
              <w:left w:val="single" w:sz="2" w:space="0" w:color="9A5DA6"/>
              <w:bottom w:val="nil"/>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60</w:t>
            </w:r>
          </w:p>
        </w:tc>
        <w:tc>
          <w:tcPr>
            <w:tcW w:w="672" w:type="dxa"/>
            <w:tcBorders>
              <w:top w:val="nil"/>
              <w:left w:val="single" w:sz="2" w:space="0" w:color="9A5DA6"/>
              <w:bottom w:val="nil"/>
              <w:right w:val="single" w:sz="2" w:space="0" w:color="9A5DA6"/>
            </w:tcBorders>
            <w:shd w:val="clear" w:color="auto" w:fill="FFFFFF"/>
          </w:tcPr>
          <w:p w:rsidR="004B2070" w:rsidRPr="005F33C8" w:rsidRDefault="004B2070" w:rsidP="00C27FF0">
            <w:pPr>
              <w:pStyle w:val="TableParagraph"/>
              <w:spacing w:before="23"/>
              <w:ind w:left="492"/>
              <w:jc w:val="right"/>
              <w:rPr>
                <w:rFonts w:cs="Calibri"/>
                <w:sz w:val="16"/>
                <w:szCs w:val="16"/>
                <w:lang w:val="uk-UA"/>
              </w:rPr>
            </w:pPr>
            <w:r w:rsidRPr="005F33C8">
              <w:rPr>
                <w:color w:val="231F20"/>
                <w:sz w:val="16"/>
                <w:lang w:val="uk-UA"/>
              </w:rPr>
              <w:t>100</w:t>
            </w:r>
          </w:p>
        </w:tc>
        <w:tc>
          <w:tcPr>
            <w:tcW w:w="1210" w:type="dxa"/>
            <w:tcBorders>
              <w:top w:val="nil"/>
              <w:left w:val="single" w:sz="2" w:space="0" w:color="9A5DA6"/>
              <w:bottom w:val="nil"/>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70</w:t>
            </w:r>
          </w:p>
        </w:tc>
        <w:tc>
          <w:tcPr>
            <w:tcW w:w="990" w:type="dxa"/>
            <w:tcBorders>
              <w:top w:val="nil"/>
              <w:left w:val="single" w:sz="2" w:space="0" w:color="9A5DA6"/>
              <w:bottom w:val="nil"/>
              <w:right w:val="single" w:sz="2" w:space="0" w:color="9A5DA6"/>
            </w:tcBorders>
            <w:shd w:val="clear" w:color="auto" w:fill="FFFFFF"/>
          </w:tcPr>
          <w:p w:rsidR="004B2070" w:rsidRPr="005F33C8" w:rsidRDefault="004B2070" w:rsidP="00C27FF0">
            <w:pPr>
              <w:pStyle w:val="TableParagraph"/>
              <w:spacing w:before="23"/>
              <w:ind w:left="492"/>
              <w:jc w:val="right"/>
              <w:rPr>
                <w:rFonts w:cs="Calibri"/>
                <w:sz w:val="16"/>
                <w:szCs w:val="16"/>
                <w:lang w:val="uk-UA"/>
              </w:rPr>
            </w:pPr>
            <w:r w:rsidRPr="005F33C8">
              <w:rPr>
                <w:color w:val="231F20"/>
                <w:sz w:val="16"/>
                <w:lang w:val="uk-UA"/>
              </w:rPr>
              <w:t>290</w:t>
            </w:r>
          </w:p>
        </w:tc>
        <w:tc>
          <w:tcPr>
            <w:tcW w:w="990" w:type="dxa"/>
            <w:tcBorders>
              <w:top w:val="nil"/>
              <w:left w:val="single" w:sz="2" w:space="0" w:color="9A5DA6"/>
              <w:bottom w:val="nil"/>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60</w:t>
            </w:r>
          </w:p>
        </w:tc>
        <w:tc>
          <w:tcPr>
            <w:tcW w:w="880" w:type="dxa"/>
            <w:tcBorders>
              <w:top w:val="nil"/>
              <w:left w:val="single" w:sz="2" w:space="0" w:color="9A5DA6"/>
              <w:bottom w:val="nil"/>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30</w:t>
            </w:r>
          </w:p>
        </w:tc>
        <w:tc>
          <w:tcPr>
            <w:tcW w:w="880" w:type="dxa"/>
            <w:tcBorders>
              <w:top w:val="nil"/>
              <w:left w:val="single" w:sz="2" w:space="0" w:color="9A5DA6"/>
              <w:bottom w:val="nil"/>
              <w:right w:val="nil"/>
            </w:tcBorders>
            <w:shd w:val="clear" w:color="auto" w:fill="F4E5C2"/>
          </w:tcPr>
          <w:p w:rsidR="004B2070" w:rsidRPr="005F33C8" w:rsidRDefault="004B2070" w:rsidP="00C27FF0">
            <w:pPr>
              <w:pStyle w:val="TableParagraph"/>
              <w:spacing w:before="23"/>
              <w:ind w:left="492"/>
              <w:jc w:val="right"/>
              <w:rPr>
                <w:rFonts w:cs="Calibri"/>
                <w:sz w:val="16"/>
                <w:szCs w:val="16"/>
                <w:lang w:val="uk-UA"/>
              </w:rPr>
            </w:pPr>
            <w:r w:rsidRPr="005F33C8">
              <w:rPr>
                <w:color w:val="231F20"/>
                <w:sz w:val="16"/>
                <w:lang w:val="uk-UA"/>
              </w:rPr>
              <w:t>610</w:t>
            </w:r>
          </w:p>
        </w:tc>
      </w:tr>
      <w:tr w:rsidR="004B2070" w:rsidRPr="005F33C8" w:rsidTr="00C27FF0">
        <w:trPr>
          <w:trHeight w:hRule="exact" w:val="284"/>
        </w:trPr>
        <w:tc>
          <w:tcPr>
            <w:tcW w:w="1854" w:type="dxa"/>
            <w:tcBorders>
              <w:top w:val="nil"/>
              <w:left w:val="nil"/>
              <w:bottom w:val="nil"/>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w w:val="105"/>
                <w:sz w:val="16"/>
                <w:lang w:val="uk-UA"/>
              </w:rPr>
              <w:t xml:space="preserve"> Імпорт CIF</w:t>
            </w:r>
          </w:p>
        </w:tc>
        <w:tc>
          <w:tcPr>
            <w:tcW w:w="771" w:type="dxa"/>
            <w:tcBorders>
              <w:top w:val="nil"/>
              <w:left w:val="single" w:sz="2" w:space="0" w:color="9A5DA6"/>
              <w:bottom w:val="nil"/>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30</w:t>
            </w:r>
          </w:p>
        </w:tc>
        <w:tc>
          <w:tcPr>
            <w:tcW w:w="672" w:type="dxa"/>
            <w:tcBorders>
              <w:top w:val="nil"/>
              <w:left w:val="single" w:sz="2" w:space="0" w:color="9A5DA6"/>
              <w:bottom w:val="nil"/>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40</w:t>
            </w:r>
          </w:p>
        </w:tc>
        <w:tc>
          <w:tcPr>
            <w:tcW w:w="1210" w:type="dxa"/>
            <w:tcBorders>
              <w:top w:val="nil"/>
              <w:left w:val="single" w:sz="2" w:space="0" w:color="9A5DA6"/>
              <w:bottom w:val="nil"/>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15</w:t>
            </w:r>
          </w:p>
        </w:tc>
        <w:tc>
          <w:tcPr>
            <w:tcW w:w="990" w:type="dxa"/>
            <w:vMerge w:val="restart"/>
            <w:tcBorders>
              <w:top w:val="nil"/>
              <w:left w:val="single" w:sz="2" w:space="0" w:color="9A5DA6"/>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5</w:t>
            </w:r>
          </w:p>
        </w:tc>
        <w:tc>
          <w:tcPr>
            <w:tcW w:w="990" w:type="dxa"/>
            <w:vMerge w:val="restart"/>
            <w:tcBorders>
              <w:top w:val="nil"/>
              <w:left w:val="single" w:sz="2" w:space="0" w:color="9A5DA6"/>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5</w:t>
            </w:r>
          </w:p>
        </w:tc>
        <w:tc>
          <w:tcPr>
            <w:tcW w:w="880" w:type="dxa"/>
            <w:vMerge w:val="restart"/>
            <w:tcBorders>
              <w:top w:val="nil"/>
              <w:left w:val="single" w:sz="2" w:space="0" w:color="9A5DA6"/>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5</w:t>
            </w:r>
          </w:p>
        </w:tc>
        <w:tc>
          <w:tcPr>
            <w:tcW w:w="880" w:type="dxa"/>
            <w:tcBorders>
              <w:top w:val="nil"/>
              <w:left w:val="single" w:sz="2" w:space="0" w:color="9A5DA6"/>
              <w:bottom w:val="nil"/>
              <w:right w:val="nil"/>
            </w:tcBorders>
            <w:shd w:val="clear" w:color="auto" w:fill="F4E5C2"/>
          </w:tcPr>
          <w:p w:rsidR="004B2070" w:rsidRPr="005F33C8" w:rsidRDefault="004B2070" w:rsidP="00C27FF0">
            <w:pPr>
              <w:pStyle w:val="TableParagraph"/>
              <w:spacing w:before="23"/>
              <w:ind w:left="492"/>
              <w:jc w:val="right"/>
              <w:rPr>
                <w:rFonts w:cs="Calibri"/>
                <w:sz w:val="16"/>
                <w:szCs w:val="16"/>
                <w:lang w:val="uk-UA"/>
              </w:rPr>
            </w:pPr>
            <w:r w:rsidRPr="005F33C8">
              <w:rPr>
                <w:color w:val="231F20"/>
                <w:sz w:val="16"/>
                <w:lang w:val="uk-UA"/>
              </w:rPr>
              <w:t>100</w:t>
            </w:r>
          </w:p>
        </w:tc>
      </w:tr>
      <w:tr w:rsidR="004B2070" w:rsidRPr="005F33C8" w:rsidTr="00C27FF0">
        <w:trPr>
          <w:trHeight w:hRule="exact" w:val="270"/>
        </w:trPr>
        <w:tc>
          <w:tcPr>
            <w:tcW w:w="1854" w:type="dxa"/>
            <w:tcBorders>
              <w:top w:val="nil"/>
              <w:left w:val="nil"/>
              <w:bottom w:val="single" w:sz="2" w:space="0" w:color="9A5DA6"/>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pacing w:val="-3"/>
                <w:w w:val="105"/>
                <w:sz w:val="16"/>
                <w:lang w:val="uk-UA"/>
              </w:rPr>
              <w:t>Додана вартість</w:t>
            </w:r>
          </w:p>
        </w:tc>
        <w:tc>
          <w:tcPr>
            <w:tcW w:w="771"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90</w:t>
            </w:r>
          </w:p>
        </w:tc>
        <w:tc>
          <w:tcPr>
            <w:tcW w:w="672"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C27FF0">
            <w:pPr>
              <w:pStyle w:val="TableParagraph"/>
              <w:spacing w:before="23"/>
              <w:ind w:left="492"/>
              <w:jc w:val="right"/>
              <w:rPr>
                <w:rFonts w:cs="Calibri"/>
                <w:sz w:val="16"/>
                <w:szCs w:val="16"/>
                <w:lang w:val="uk-UA"/>
              </w:rPr>
            </w:pPr>
            <w:r w:rsidRPr="005F33C8">
              <w:rPr>
                <w:color w:val="231F20"/>
                <w:sz w:val="16"/>
                <w:lang w:val="uk-UA"/>
              </w:rPr>
              <w:t>210</w:t>
            </w:r>
          </w:p>
        </w:tc>
        <w:tc>
          <w:tcPr>
            <w:tcW w:w="121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C27FF0">
            <w:pPr>
              <w:pStyle w:val="TableParagraph"/>
              <w:spacing w:before="23"/>
              <w:ind w:left="492"/>
              <w:jc w:val="right"/>
              <w:rPr>
                <w:rFonts w:cs="Calibri"/>
                <w:sz w:val="16"/>
                <w:szCs w:val="16"/>
                <w:lang w:val="uk-UA"/>
              </w:rPr>
            </w:pPr>
            <w:r w:rsidRPr="005F33C8">
              <w:rPr>
                <w:color w:val="231F20"/>
                <w:sz w:val="16"/>
                <w:lang w:val="uk-UA"/>
              </w:rPr>
              <w:t>405</w:t>
            </w:r>
          </w:p>
        </w:tc>
        <w:tc>
          <w:tcPr>
            <w:tcW w:w="990" w:type="dxa"/>
            <w:vMerge/>
            <w:tcBorders>
              <w:left w:val="single" w:sz="2" w:space="0" w:color="9A5DA6"/>
              <w:bottom w:val="single" w:sz="2" w:space="0" w:color="9A5DA6"/>
              <w:right w:val="single" w:sz="2" w:space="0" w:color="9A5DA6"/>
            </w:tcBorders>
            <w:shd w:val="clear" w:color="auto" w:fill="FFFFFF"/>
          </w:tcPr>
          <w:p w:rsidR="004B2070" w:rsidRPr="005F33C8" w:rsidRDefault="004B2070" w:rsidP="00C27FF0">
            <w:pPr>
              <w:jc w:val="right"/>
              <w:rPr>
                <w:lang w:val="uk-UA"/>
              </w:rPr>
            </w:pPr>
          </w:p>
        </w:tc>
        <w:tc>
          <w:tcPr>
            <w:tcW w:w="990" w:type="dxa"/>
            <w:vMerge/>
            <w:tcBorders>
              <w:left w:val="single" w:sz="2" w:space="0" w:color="9A5DA6"/>
              <w:bottom w:val="single" w:sz="2" w:space="0" w:color="9A5DA6"/>
              <w:right w:val="single" w:sz="2" w:space="0" w:color="9A5DA6"/>
            </w:tcBorders>
            <w:shd w:val="clear" w:color="auto" w:fill="FFFFFF"/>
          </w:tcPr>
          <w:p w:rsidR="004B2070" w:rsidRPr="005F33C8" w:rsidRDefault="004B2070" w:rsidP="00C27FF0">
            <w:pPr>
              <w:jc w:val="right"/>
              <w:rPr>
                <w:lang w:val="uk-UA"/>
              </w:rPr>
            </w:pPr>
          </w:p>
        </w:tc>
        <w:tc>
          <w:tcPr>
            <w:tcW w:w="880" w:type="dxa"/>
            <w:vMerge/>
            <w:tcBorders>
              <w:left w:val="single" w:sz="2" w:space="0" w:color="9A5DA6"/>
              <w:bottom w:val="single" w:sz="2" w:space="0" w:color="9A5DA6"/>
              <w:right w:val="single" w:sz="2" w:space="0" w:color="9A5DA6"/>
            </w:tcBorders>
            <w:shd w:val="clear" w:color="auto" w:fill="FFFFFF"/>
          </w:tcPr>
          <w:p w:rsidR="004B2070" w:rsidRPr="005F33C8" w:rsidRDefault="004B2070" w:rsidP="00C27FF0">
            <w:pPr>
              <w:jc w:val="right"/>
              <w:rPr>
                <w:lang w:val="uk-UA"/>
              </w:rPr>
            </w:pPr>
          </w:p>
        </w:tc>
        <w:tc>
          <w:tcPr>
            <w:tcW w:w="880" w:type="dxa"/>
            <w:tcBorders>
              <w:top w:val="nil"/>
              <w:left w:val="single" w:sz="2" w:space="0" w:color="9A5DA6"/>
              <w:bottom w:val="single" w:sz="2" w:space="0" w:color="9A5DA6"/>
              <w:right w:val="nil"/>
            </w:tcBorders>
            <w:shd w:val="clear" w:color="auto" w:fill="F4E5C2"/>
          </w:tcPr>
          <w:p w:rsidR="004B2070" w:rsidRPr="005F33C8" w:rsidRDefault="004B2070" w:rsidP="00C27FF0">
            <w:pPr>
              <w:pStyle w:val="TableParagraph"/>
              <w:spacing w:before="23"/>
              <w:ind w:left="492"/>
              <w:jc w:val="right"/>
              <w:rPr>
                <w:rFonts w:cs="Calibri"/>
                <w:sz w:val="16"/>
                <w:szCs w:val="16"/>
                <w:lang w:val="uk-UA"/>
              </w:rPr>
            </w:pPr>
            <w:r w:rsidRPr="005F33C8">
              <w:rPr>
                <w:color w:val="231F20"/>
                <w:sz w:val="16"/>
                <w:lang w:val="uk-UA"/>
              </w:rPr>
              <w:t>705</w:t>
            </w:r>
          </w:p>
        </w:tc>
      </w:tr>
      <w:tr w:rsidR="004B2070" w:rsidRPr="005F33C8" w:rsidTr="00C27FF0">
        <w:trPr>
          <w:trHeight w:hRule="exact" w:val="283"/>
        </w:trPr>
        <w:tc>
          <w:tcPr>
            <w:tcW w:w="1854"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Pr>
                <w:color w:val="231F20"/>
                <w:spacing w:val="-3"/>
                <w:sz w:val="16"/>
                <w:lang w:val="uk-UA"/>
              </w:rPr>
              <w:t>Загалом</w:t>
            </w:r>
          </w:p>
        </w:tc>
        <w:tc>
          <w:tcPr>
            <w:tcW w:w="77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C27FF0">
            <w:pPr>
              <w:pStyle w:val="TableParagraph"/>
              <w:spacing w:before="32"/>
              <w:ind w:left="492"/>
              <w:jc w:val="right"/>
              <w:rPr>
                <w:rFonts w:cs="Calibri"/>
                <w:sz w:val="16"/>
                <w:szCs w:val="16"/>
                <w:lang w:val="uk-UA"/>
              </w:rPr>
            </w:pPr>
            <w:r w:rsidRPr="005F33C8">
              <w:rPr>
                <w:color w:val="231F20"/>
                <w:sz w:val="16"/>
                <w:lang w:val="uk-UA"/>
              </w:rPr>
              <w:t>300</w:t>
            </w:r>
          </w:p>
        </w:tc>
        <w:tc>
          <w:tcPr>
            <w:tcW w:w="672"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C27FF0">
            <w:pPr>
              <w:pStyle w:val="TableParagraph"/>
              <w:spacing w:before="32"/>
              <w:ind w:left="492"/>
              <w:jc w:val="right"/>
              <w:rPr>
                <w:rFonts w:cs="Calibri"/>
                <w:sz w:val="16"/>
                <w:szCs w:val="16"/>
                <w:lang w:val="uk-UA"/>
              </w:rPr>
            </w:pPr>
            <w:r w:rsidRPr="005F33C8">
              <w:rPr>
                <w:color w:val="231F20"/>
                <w:sz w:val="16"/>
                <w:lang w:val="uk-UA"/>
              </w:rPr>
              <w:t>500</w:t>
            </w:r>
          </w:p>
        </w:tc>
        <w:tc>
          <w:tcPr>
            <w:tcW w:w="121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C27FF0">
            <w:pPr>
              <w:pStyle w:val="TableParagraph"/>
              <w:spacing w:before="32"/>
              <w:ind w:left="492"/>
              <w:jc w:val="right"/>
              <w:rPr>
                <w:rFonts w:cs="Calibri"/>
                <w:sz w:val="16"/>
                <w:szCs w:val="16"/>
                <w:lang w:val="uk-UA"/>
              </w:rPr>
            </w:pPr>
            <w:r w:rsidRPr="005F33C8">
              <w:rPr>
                <w:color w:val="231F20"/>
                <w:sz w:val="16"/>
                <w:lang w:val="uk-UA"/>
              </w:rPr>
              <w:t>700</w:t>
            </w:r>
          </w:p>
        </w:tc>
        <w:tc>
          <w:tcPr>
            <w:tcW w:w="99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C27FF0">
            <w:pPr>
              <w:pStyle w:val="TableParagraph"/>
              <w:spacing w:before="32"/>
              <w:ind w:left="492"/>
              <w:jc w:val="right"/>
              <w:rPr>
                <w:rFonts w:cs="Calibri"/>
                <w:sz w:val="16"/>
                <w:szCs w:val="16"/>
                <w:lang w:val="uk-UA"/>
              </w:rPr>
            </w:pPr>
            <w:r w:rsidRPr="005F33C8">
              <w:rPr>
                <w:color w:val="231F20"/>
                <w:sz w:val="16"/>
                <w:lang w:val="uk-UA"/>
              </w:rPr>
              <w:t>495</w:t>
            </w:r>
          </w:p>
        </w:tc>
        <w:tc>
          <w:tcPr>
            <w:tcW w:w="99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C27FF0">
            <w:pPr>
              <w:pStyle w:val="TableParagraph"/>
              <w:spacing w:before="32"/>
              <w:ind w:left="492"/>
              <w:jc w:val="right"/>
              <w:rPr>
                <w:rFonts w:cs="Calibri"/>
                <w:sz w:val="16"/>
                <w:szCs w:val="16"/>
                <w:lang w:val="uk-UA"/>
              </w:rPr>
            </w:pPr>
            <w:r w:rsidRPr="005F33C8">
              <w:rPr>
                <w:color w:val="231F20"/>
                <w:sz w:val="16"/>
                <w:lang w:val="uk-UA"/>
              </w:rPr>
              <w:t>185</w:t>
            </w:r>
          </w:p>
        </w:tc>
        <w:tc>
          <w:tcPr>
            <w:tcW w:w="88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C27FF0">
            <w:pPr>
              <w:pStyle w:val="TableParagraph"/>
              <w:spacing w:before="32"/>
              <w:ind w:left="492"/>
              <w:jc w:val="right"/>
              <w:rPr>
                <w:rFonts w:cs="Calibri"/>
                <w:sz w:val="16"/>
                <w:szCs w:val="16"/>
                <w:lang w:val="uk-UA"/>
              </w:rPr>
            </w:pPr>
            <w:r w:rsidRPr="005F33C8">
              <w:rPr>
                <w:color w:val="231F20"/>
                <w:sz w:val="16"/>
                <w:lang w:val="uk-UA"/>
              </w:rPr>
              <w:t>125</w:t>
            </w:r>
          </w:p>
        </w:tc>
        <w:tc>
          <w:tcPr>
            <w:tcW w:w="88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C27FF0">
            <w:pPr>
              <w:jc w:val="right"/>
              <w:rPr>
                <w:lang w:val="uk-UA"/>
              </w:rPr>
            </w:pPr>
          </w:p>
        </w:tc>
      </w:tr>
    </w:tbl>
    <w:p w:rsidR="004B2070" w:rsidRPr="005D7DA8" w:rsidRDefault="004B2070">
      <w:pPr>
        <w:spacing w:before="6"/>
        <w:rPr>
          <w:rFonts w:cs="Calibri"/>
          <w:sz w:val="16"/>
          <w:szCs w:val="16"/>
          <w:lang w:val="uk-UA"/>
        </w:rPr>
      </w:pPr>
    </w:p>
    <w:p w:rsidR="004B2070" w:rsidRPr="005D7DA8" w:rsidRDefault="004B2070">
      <w:pPr>
        <w:spacing w:before="75"/>
        <w:ind w:left="264"/>
        <w:rPr>
          <w:rFonts w:cs="Calibri"/>
          <w:sz w:val="16"/>
          <w:szCs w:val="16"/>
          <w:lang w:val="uk-UA"/>
        </w:rPr>
      </w:pPr>
      <w:r w:rsidRPr="005D7DA8">
        <w:rPr>
          <w:b/>
          <w:color w:val="231F20"/>
          <w:w w:val="105"/>
          <w:sz w:val="16"/>
          <w:lang w:val="uk-UA"/>
        </w:rPr>
        <w:t xml:space="preserve">Таблиця </w:t>
      </w:r>
      <w:r>
        <w:rPr>
          <w:b/>
          <w:color w:val="231F20"/>
          <w:w w:val="105"/>
          <w:sz w:val="16"/>
          <w:lang w:val="uk-UA"/>
        </w:rPr>
        <w:t>споживання</w:t>
      </w:r>
      <w:r w:rsidRPr="005D7DA8">
        <w:rPr>
          <w:b/>
          <w:color w:val="231F20"/>
          <w:w w:val="105"/>
          <w:sz w:val="16"/>
          <w:lang w:val="uk-UA"/>
        </w:rPr>
        <w:t xml:space="preserve"> для імпорту</w:t>
      </w:r>
    </w:p>
    <w:tbl>
      <w:tblPr>
        <w:tblW w:w="0" w:type="auto"/>
        <w:tblInd w:w="203" w:type="dxa"/>
        <w:tblLayout w:type="fixed"/>
        <w:tblCellMar>
          <w:left w:w="0" w:type="dxa"/>
          <w:right w:w="0" w:type="dxa"/>
        </w:tblCellMar>
        <w:tblLook w:val="01E0" w:firstRow="1" w:lastRow="1" w:firstColumn="1" w:lastColumn="1" w:noHBand="0" w:noVBand="0"/>
      </w:tblPr>
      <w:tblGrid>
        <w:gridCol w:w="1854"/>
        <w:gridCol w:w="771"/>
        <w:gridCol w:w="771"/>
        <w:gridCol w:w="891"/>
        <w:gridCol w:w="990"/>
        <w:gridCol w:w="990"/>
        <w:gridCol w:w="880"/>
        <w:gridCol w:w="990"/>
      </w:tblGrid>
      <w:tr w:rsidR="004B2070" w:rsidRPr="005F33C8" w:rsidTr="00C27FF0">
        <w:trPr>
          <w:trHeight w:hRule="exact" w:val="272"/>
        </w:trPr>
        <w:tc>
          <w:tcPr>
            <w:tcW w:w="1854" w:type="dxa"/>
            <w:vMerge w:val="restart"/>
            <w:tcBorders>
              <w:top w:val="single" w:sz="2" w:space="0" w:color="9A5DA6"/>
              <w:left w:val="nil"/>
              <w:right w:val="single" w:sz="2" w:space="0" w:color="9A5DA6"/>
            </w:tcBorders>
            <w:shd w:val="clear" w:color="auto" w:fill="D1D3D4"/>
          </w:tcPr>
          <w:p w:rsidR="004B2070" w:rsidRPr="005F33C8" w:rsidRDefault="004B2070" w:rsidP="005F33C8">
            <w:pPr>
              <w:pStyle w:val="TableParagraph"/>
              <w:spacing w:before="7"/>
              <w:ind w:left="28" w:firstLine="1139"/>
              <w:rPr>
                <w:rFonts w:cs="Calibri"/>
                <w:sz w:val="16"/>
                <w:szCs w:val="16"/>
                <w:lang w:val="uk-UA"/>
              </w:rPr>
            </w:pPr>
            <w:r w:rsidRPr="005F33C8">
              <w:rPr>
                <w:color w:val="231F20"/>
                <w:sz w:val="16"/>
                <w:lang w:val="uk-UA"/>
              </w:rPr>
              <w:t>Галузі</w:t>
            </w:r>
          </w:p>
          <w:p w:rsidR="004B2070" w:rsidRPr="005F33C8" w:rsidRDefault="004B2070">
            <w:pPr>
              <w:pStyle w:val="TableParagraph"/>
              <w:rPr>
                <w:rFonts w:cs="Calibri"/>
                <w:sz w:val="16"/>
                <w:szCs w:val="16"/>
                <w:lang w:val="uk-UA"/>
              </w:rPr>
            </w:pPr>
          </w:p>
          <w:p w:rsidR="004B2070" w:rsidRPr="005F33C8" w:rsidRDefault="004B2070" w:rsidP="005F33C8">
            <w:pPr>
              <w:pStyle w:val="TableParagraph"/>
              <w:spacing w:before="8"/>
              <w:rPr>
                <w:rFonts w:cs="Calibri"/>
                <w:lang w:val="uk-UA"/>
              </w:rPr>
            </w:pPr>
          </w:p>
          <w:p w:rsidR="004B2070" w:rsidRPr="005F33C8" w:rsidRDefault="004B2070" w:rsidP="005F33C8">
            <w:pPr>
              <w:pStyle w:val="TableParagraph"/>
              <w:ind w:left="28"/>
              <w:rPr>
                <w:rFonts w:cs="Calibri"/>
                <w:sz w:val="16"/>
                <w:szCs w:val="16"/>
                <w:lang w:val="uk-UA"/>
              </w:rPr>
            </w:pPr>
            <w:r w:rsidRPr="005F33C8">
              <w:rPr>
                <w:color w:val="231F20"/>
                <w:spacing w:val="-1"/>
                <w:w w:val="105"/>
                <w:sz w:val="16"/>
                <w:lang w:val="uk-UA"/>
              </w:rPr>
              <w:t>Продукція</w:t>
            </w:r>
          </w:p>
        </w:tc>
        <w:tc>
          <w:tcPr>
            <w:tcW w:w="2433"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27"/>
              <w:jc w:val="center"/>
              <w:rPr>
                <w:rFonts w:cs="Calibri"/>
                <w:sz w:val="16"/>
                <w:szCs w:val="16"/>
                <w:lang w:val="uk-UA"/>
              </w:rPr>
            </w:pPr>
            <w:r w:rsidRPr="005F33C8">
              <w:rPr>
                <w:rFonts w:cs="Calibri"/>
                <w:sz w:val="16"/>
                <w:szCs w:val="16"/>
                <w:lang w:val="uk-UA"/>
              </w:rPr>
              <w:t>Галузі</w:t>
            </w:r>
          </w:p>
        </w:tc>
        <w:tc>
          <w:tcPr>
            <w:tcW w:w="2860"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6"/>
              <w:jc w:val="center"/>
              <w:rPr>
                <w:rFonts w:cs="Calibri"/>
                <w:sz w:val="16"/>
                <w:szCs w:val="16"/>
                <w:lang w:val="uk-UA"/>
              </w:rPr>
            </w:pPr>
            <w:r w:rsidRPr="005F33C8">
              <w:rPr>
                <w:color w:val="231F20"/>
                <w:spacing w:val="-1"/>
                <w:w w:val="105"/>
                <w:sz w:val="16"/>
                <w:lang w:val="uk-UA"/>
              </w:rPr>
              <w:t xml:space="preserve">Кінцеве </w:t>
            </w:r>
            <w:r>
              <w:rPr>
                <w:color w:val="231F20"/>
                <w:spacing w:val="-1"/>
                <w:w w:val="105"/>
                <w:sz w:val="16"/>
                <w:lang w:val="uk-UA"/>
              </w:rPr>
              <w:t>споживання</w:t>
            </w:r>
          </w:p>
        </w:tc>
        <w:tc>
          <w:tcPr>
            <w:tcW w:w="990" w:type="dxa"/>
            <w:vMerge w:val="restart"/>
            <w:tcBorders>
              <w:top w:val="single" w:sz="2" w:space="0" w:color="9A5DA6"/>
              <w:left w:val="single" w:sz="2" w:space="0" w:color="9A5DA6"/>
              <w:right w:val="nil"/>
            </w:tcBorders>
            <w:shd w:val="clear" w:color="auto" w:fill="D1D3D4"/>
          </w:tcPr>
          <w:p w:rsidR="004B2070" w:rsidRPr="005F33C8" w:rsidRDefault="004B2070">
            <w:pPr>
              <w:pStyle w:val="TableParagraph"/>
              <w:rPr>
                <w:rFonts w:cs="Calibri"/>
                <w:sz w:val="16"/>
                <w:szCs w:val="16"/>
                <w:lang w:val="uk-UA"/>
              </w:rPr>
            </w:pPr>
          </w:p>
          <w:p w:rsidR="004B2070" w:rsidRPr="005F33C8" w:rsidRDefault="004B2070" w:rsidP="005F33C8">
            <w:pPr>
              <w:pStyle w:val="TableParagraph"/>
              <w:spacing w:before="12"/>
              <w:rPr>
                <w:rFonts w:cs="Calibri"/>
                <w:sz w:val="11"/>
                <w:szCs w:val="11"/>
                <w:lang w:val="uk-UA"/>
              </w:rPr>
            </w:pPr>
          </w:p>
          <w:p w:rsidR="004B2070" w:rsidRPr="005F33C8" w:rsidRDefault="004B2070" w:rsidP="005F33C8">
            <w:pPr>
              <w:pStyle w:val="TableParagraph"/>
              <w:ind w:left="219"/>
              <w:rPr>
                <w:rFonts w:cs="Calibri"/>
                <w:sz w:val="16"/>
                <w:szCs w:val="16"/>
                <w:lang w:val="uk-UA"/>
              </w:rPr>
            </w:pPr>
            <w:r>
              <w:rPr>
                <w:color w:val="231F20"/>
                <w:spacing w:val="-3"/>
                <w:sz w:val="16"/>
                <w:lang w:val="uk-UA"/>
              </w:rPr>
              <w:t>Загалом</w:t>
            </w:r>
          </w:p>
        </w:tc>
      </w:tr>
      <w:tr w:rsidR="004B2070" w:rsidRPr="005F33C8" w:rsidTr="00C27FF0">
        <w:trPr>
          <w:trHeight w:hRule="exact" w:val="628"/>
        </w:trPr>
        <w:tc>
          <w:tcPr>
            <w:tcW w:w="1854" w:type="dxa"/>
            <w:vMerge/>
            <w:tcBorders>
              <w:left w:val="nil"/>
              <w:bottom w:val="single" w:sz="2" w:space="0" w:color="9A5DA6"/>
              <w:right w:val="single" w:sz="2" w:space="0" w:color="9A5DA6"/>
            </w:tcBorders>
            <w:shd w:val="clear" w:color="auto" w:fill="D1D3D4"/>
          </w:tcPr>
          <w:p w:rsidR="004B2070" w:rsidRPr="005F33C8" w:rsidRDefault="004B2070">
            <w:pPr>
              <w:rPr>
                <w:lang w:val="uk-UA"/>
              </w:rPr>
            </w:pPr>
          </w:p>
        </w:tc>
        <w:tc>
          <w:tcPr>
            <w:tcW w:w="77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08" w:line="160" w:lineRule="exact"/>
              <w:ind w:left="119" w:right="119"/>
              <w:rPr>
                <w:rFonts w:cs="Calibri"/>
                <w:sz w:val="14"/>
                <w:szCs w:val="16"/>
                <w:lang w:val="uk-UA"/>
              </w:rPr>
            </w:pPr>
            <w:r w:rsidRPr="005F33C8">
              <w:rPr>
                <w:color w:val="231F20"/>
                <w:spacing w:val="-1"/>
                <w:w w:val="105"/>
                <w:sz w:val="14"/>
                <w:lang w:val="uk-UA"/>
              </w:rPr>
              <w:t>Сільське господарство</w:t>
            </w:r>
          </w:p>
        </w:tc>
        <w:tc>
          <w:tcPr>
            <w:tcW w:w="77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ind w:left="104"/>
              <w:rPr>
                <w:rFonts w:cs="Calibri"/>
                <w:sz w:val="16"/>
                <w:szCs w:val="16"/>
                <w:lang w:val="uk-UA"/>
              </w:rPr>
            </w:pPr>
            <w:r w:rsidRPr="005F33C8">
              <w:rPr>
                <w:color w:val="231F20"/>
                <w:sz w:val="16"/>
                <w:lang w:val="uk-UA"/>
              </w:rPr>
              <w:t>Проми</w:t>
            </w:r>
            <w:r>
              <w:rPr>
                <w:color w:val="231F20"/>
                <w:sz w:val="16"/>
                <w:lang w:val="uk-UA"/>
              </w:rPr>
              <w:t>-</w:t>
            </w:r>
            <w:r w:rsidRPr="005F33C8">
              <w:rPr>
                <w:color w:val="231F20"/>
                <w:sz w:val="16"/>
                <w:lang w:val="uk-UA"/>
              </w:rPr>
              <w:t>словість</w:t>
            </w:r>
          </w:p>
        </w:tc>
        <w:tc>
          <w:tcPr>
            <w:tcW w:w="89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line="160" w:lineRule="exact"/>
              <w:ind w:left="86" w:right="84"/>
              <w:rPr>
                <w:rFonts w:cs="Calibri"/>
                <w:sz w:val="16"/>
                <w:szCs w:val="16"/>
                <w:lang w:val="uk-UA"/>
              </w:rPr>
            </w:pPr>
            <w:r w:rsidRPr="005F33C8">
              <w:rPr>
                <w:color w:val="231F20"/>
                <w:sz w:val="16"/>
                <w:lang w:val="uk-UA"/>
              </w:rPr>
              <w:t>Види діяльно</w:t>
            </w:r>
            <w:r>
              <w:rPr>
                <w:color w:val="231F20"/>
                <w:sz w:val="16"/>
                <w:lang w:val="uk-UA"/>
              </w:rPr>
              <w:t>с</w:t>
            </w:r>
            <w:r w:rsidRPr="005F33C8">
              <w:rPr>
                <w:color w:val="231F20"/>
                <w:sz w:val="16"/>
                <w:lang w:val="uk-UA"/>
              </w:rPr>
              <w:t>ті у сфері послуг</w:t>
            </w:r>
          </w:p>
        </w:tc>
        <w:tc>
          <w:tcPr>
            <w:tcW w:w="99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08" w:line="160" w:lineRule="exact"/>
              <w:ind w:left="60" w:right="56" w:hanging="2"/>
              <w:rPr>
                <w:rFonts w:cs="Calibri"/>
                <w:sz w:val="16"/>
                <w:szCs w:val="16"/>
                <w:lang w:val="uk-UA"/>
              </w:rPr>
            </w:pPr>
            <w:r w:rsidRPr="005F33C8">
              <w:rPr>
                <w:color w:val="231F20"/>
                <w:spacing w:val="-1"/>
                <w:w w:val="105"/>
                <w:sz w:val="16"/>
                <w:lang w:val="uk-UA"/>
              </w:rPr>
              <w:t>Кінцеве споживання</w:t>
            </w:r>
          </w:p>
        </w:tc>
        <w:tc>
          <w:tcPr>
            <w:tcW w:w="99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2" w:line="192" w:lineRule="exact"/>
              <w:ind w:left="50" w:right="48"/>
              <w:jc w:val="center"/>
              <w:rPr>
                <w:rFonts w:cs="Calibri"/>
                <w:sz w:val="16"/>
                <w:szCs w:val="16"/>
                <w:lang w:val="uk-UA"/>
              </w:rPr>
            </w:pPr>
            <w:r w:rsidRPr="005F33C8">
              <w:rPr>
                <w:color w:val="231F20"/>
                <w:spacing w:val="-1"/>
                <w:sz w:val="16"/>
                <w:lang w:val="uk-UA"/>
              </w:rPr>
              <w:t>Валове на</w:t>
            </w:r>
            <w:r>
              <w:rPr>
                <w:color w:val="231F20"/>
                <w:spacing w:val="-1"/>
                <w:sz w:val="16"/>
                <w:lang w:val="uk-UA"/>
              </w:rPr>
              <w:t>копичення</w:t>
            </w:r>
            <w:r w:rsidRPr="005F33C8">
              <w:rPr>
                <w:color w:val="231F20"/>
                <w:spacing w:val="-1"/>
                <w:sz w:val="16"/>
                <w:lang w:val="uk-UA"/>
              </w:rPr>
              <w:t xml:space="preserve"> капіталу</w:t>
            </w:r>
          </w:p>
        </w:tc>
        <w:tc>
          <w:tcPr>
            <w:tcW w:w="88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0"/>
              <w:rPr>
                <w:rFonts w:cs="Calibri"/>
                <w:sz w:val="16"/>
                <w:szCs w:val="16"/>
                <w:lang w:val="uk-UA"/>
              </w:rPr>
            </w:pPr>
          </w:p>
          <w:p w:rsidR="004B2070" w:rsidRPr="005F33C8" w:rsidRDefault="004B2070" w:rsidP="005F33C8">
            <w:pPr>
              <w:pStyle w:val="TableParagraph"/>
              <w:ind w:left="129"/>
              <w:rPr>
                <w:rFonts w:cs="Calibri"/>
                <w:sz w:val="16"/>
                <w:szCs w:val="16"/>
                <w:lang w:val="uk-UA"/>
              </w:rPr>
            </w:pPr>
            <w:r w:rsidRPr="005F33C8">
              <w:rPr>
                <w:color w:val="231F20"/>
                <w:w w:val="105"/>
                <w:sz w:val="16"/>
                <w:lang w:val="uk-UA"/>
              </w:rPr>
              <w:t>Експорт</w:t>
            </w:r>
          </w:p>
        </w:tc>
        <w:tc>
          <w:tcPr>
            <w:tcW w:w="990" w:type="dxa"/>
            <w:vMerge/>
            <w:tcBorders>
              <w:left w:val="single" w:sz="2" w:space="0" w:color="9A5DA6"/>
              <w:bottom w:val="single" w:sz="2" w:space="0" w:color="9A5DA6"/>
              <w:right w:val="nil"/>
            </w:tcBorders>
            <w:shd w:val="clear" w:color="auto" w:fill="D1D3D4"/>
          </w:tcPr>
          <w:p w:rsidR="004B2070" w:rsidRPr="005F33C8" w:rsidRDefault="004B2070">
            <w:pPr>
              <w:rPr>
                <w:lang w:val="uk-UA"/>
              </w:rPr>
            </w:pPr>
          </w:p>
        </w:tc>
      </w:tr>
      <w:tr w:rsidR="004B2070" w:rsidRPr="005F33C8" w:rsidTr="00C27FF0">
        <w:trPr>
          <w:trHeight w:hRule="exact" w:val="475"/>
        </w:trPr>
        <w:tc>
          <w:tcPr>
            <w:tcW w:w="1854" w:type="dxa"/>
            <w:tcBorders>
              <w:top w:val="single" w:sz="2" w:space="0" w:color="9A5DA6"/>
              <w:left w:val="nil"/>
              <w:bottom w:val="nil"/>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pacing w:val="-1"/>
                <w:w w:val="105"/>
                <w:sz w:val="16"/>
                <w:lang w:val="uk-UA"/>
              </w:rPr>
              <w:t>Продукція сільського господарства</w:t>
            </w:r>
          </w:p>
        </w:tc>
        <w:tc>
          <w:tcPr>
            <w:tcW w:w="77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C27FF0">
            <w:pPr>
              <w:pStyle w:val="TableParagraph"/>
              <w:spacing w:before="32"/>
              <w:ind w:right="22"/>
              <w:jc w:val="right"/>
              <w:rPr>
                <w:rFonts w:cs="Calibri"/>
                <w:sz w:val="16"/>
                <w:szCs w:val="16"/>
                <w:lang w:val="uk-UA"/>
              </w:rPr>
            </w:pPr>
            <w:r w:rsidRPr="005F33C8">
              <w:rPr>
                <w:color w:val="231F20"/>
                <w:sz w:val="16"/>
                <w:lang w:val="uk-UA"/>
              </w:rPr>
              <w:t>4</w:t>
            </w:r>
          </w:p>
        </w:tc>
        <w:tc>
          <w:tcPr>
            <w:tcW w:w="77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C27FF0">
            <w:pPr>
              <w:pStyle w:val="TableParagraph"/>
              <w:spacing w:before="32"/>
              <w:ind w:right="22"/>
              <w:jc w:val="right"/>
              <w:rPr>
                <w:rFonts w:cs="Calibri"/>
                <w:sz w:val="16"/>
                <w:szCs w:val="16"/>
                <w:lang w:val="uk-UA"/>
              </w:rPr>
            </w:pPr>
            <w:r w:rsidRPr="005F33C8">
              <w:rPr>
                <w:color w:val="231F20"/>
                <w:sz w:val="16"/>
                <w:lang w:val="uk-UA"/>
              </w:rPr>
              <w:t>9</w:t>
            </w:r>
          </w:p>
        </w:tc>
        <w:tc>
          <w:tcPr>
            <w:tcW w:w="89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C27FF0">
            <w:pPr>
              <w:pStyle w:val="TableParagraph"/>
              <w:spacing w:before="32"/>
              <w:ind w:right="22"/>
              <w:jc w:val="right"/>
              <w:rPr>
                <w:rFonts w:cs="Calibri"/>
                <w:sz w:val="16"/>
                <w:szCs w:val="16"/>
                <w:lang w:val="uk-UA"/>
              </w:rPr>
            </w:pPr>
            <w:r w:rsidRPr="005F33C8">
              <w:rPr>
                <w:color w:val="231F20"/>
                <w:sz w:val="16"/>
                <w:lang w:val="uk-UA"/>
              </w:rPr>
              <w:t>3</w:t>
            </w:r>
          </w:p>
        </w:tc>
        <w:tc>
          <w:tcPr>
            <w:tcW w:w="99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C27FF0">
            <w:pPr>
              <w:pStyle w:val="TableParagraph"/>
              <w:spacing w:before="32"/>
              <w:ind w:right="22"/>
              <w:jc w:val="right"/>
              <w:rPr>
                <w:rFonts w:cs="Calibri"/>
                <w:sz w:val="16"/>
                <w:szCs w:val="16"/>
                <w:lang w:val="uk-UA"/>
              </w:rPr>
            </w:pPr>
            <w:r w:rsidRPr="005F33C8">
              <w:rPr>
                <w:color w:val="231F20"/>
                <w:sz w:val="16"/>
                <w:lang w:val="uk-UA"/>
              </w:rPr>
              <w:t>1</w:t>
            </w:r>
          </w:p>
        </w:tc>
        <w:tc>
          <w:tcPr>
            <w:tcW w:w="99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C27FF0">
            <w:pPr>
              <w:pStyle w:val="TableParagraph"/>
              <w:spacing w:before="32"/>
              <w:ind w:right="22"/>
              <w:jc w:val="right"/>
              <w:rPr>
                <w:rFonts w:cs="Calibri"/>
                <w:sz w:val="16"/>
                <w:szCs w:val="16"/>
                <w:lang w:val="uk-UA"/>
              </w:rPr>
            </w:pPr>
            <w:r w:rsidRPr="005F33C8">
              <w:rPr>
                <w:color w:val="231F20"/>
                <w:sz w:val="16"/>
                <w:lang w:val="uk-UA"/>
              </w:rPr>
              <w:t>1</w:t>
            </w:r>
          </w:p>
        </w:tc>
        <w:tc>
          <w:tcPr>
            <w:tcW w:w="88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C27FF0">
            <w:pPr>
              <w:pStyle w:val="TableParagraph"/>
              <w:spacing w:before="32"/>
              <w:ind w:right="22"/>
              <w:jc w:val="right"/>
              <w:rPr>
                <w:rFonts w:cs="Calibri"/>
                <w:sz w:val="16"/>
                <w:szCs w:val="16"/>
                <w:lang w:val="uk-UA"/>
              </w:rPr>
            </w:pPr>
            <w:r w:rsidRPr="005F33C8">
              <w:rPr>
                <w:color w:val="231F20"/>
                <w:sz w:val="16"/>
                <w:lang w:val="uk-UA"/>
              </w:rPr>
              <w:t>2</w:t>
            </w:r>
          </w:p>
        </w:tc>
        <w:tc>
          <w:tcPr>
            <w:tcW w:w="990" w:type="dxa"/>
            <w:tcBorders>
              <w:top w:val="single" w:sz="2" w:space="0" w:color="9A5DA6"/>
              <w:left w:val="single" w:sz="2" w:space="0" w:color="9A5DA6"/>
              <w:bottom w:val="nil"/>
              <w:right w:val="nil"/>
            </w:tcBorders>
            <w:shd w:val="clear" w:color="auto" w:fill="F4E5C2"/>
          </w:tcPr>
          <w:p w:rsidR="004B2070" w:rsidRPr="005F33C8" w:rsidRDefault="004B2070" w:rsidP="00C27FF0">
            <w:pPr>
              <w:pStyle w:val="TableParagraph"/>
              <w:spacing w:before="32"/>
              <w:ind w:right="26"/>
              <w:jc w:val="right"/>
              <w:rPr>
                <w:rFonts w:cs="Calibri"/>
                <w:sz w:val="16"/>
                <w:szCs w:val="16"/>
                <w:lang w:val="uk-UA"/>
              </w:rPr>
            </w:pPr>
            <w:r w:rsidRPr="005F33C8">
              <w:rPr>
                <w:color w:val="231F20"/>
                <w:sz w:val="16"/>
                <w:lang w:val="uk-UA"/>
              </w:rPr>
              <w:t>20</w:t>
            </w:r>
          </w:p>
        </w:tc>
      </w:tr>
      <w:tr w:rsidR="004B2070" w:rsidRPr="005F33C8" w:rsidTr="00C27FF0">
        <w:trPr>
          <w:trHeight w:hRule="exact" w:val="284"/>
        </w:trPr>
        <w:tc>
          <w:tcPr>
            <w:tcW w:w="1854" w:type="dxa"/>
            <w:tcBorders>
              <w:top w:val="nil"/>
              <w:left w:val="nil"/>
              <w:bottom w:val="nil"/>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z w:val="16"/>
                <w:lang w:val="uk-UA"/>
              </w:rPr>
              <w:t>Продукція промисловості</w:t>
            </w:r>
          </w:p>
        </w:tc>
        <w:tc>
          <w:tcPr>
            <w:tcW w:w="771" w:type="dxa"/>
            <w:tcBorders>
              <w:top w:val="nil"/>
              <w:left w:val="single" w:sz="2" w:space="0" w:color="9A5DA6"/>
              <w:bottom w:val="nil"/>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16</w:t>
            </w:r>
          </w:p>
        </w:tc>
        <w:tc>
          <w:tcPr>
            <w:tcW w:w="771" w:type="dxa"/>
            <w:tcBorders>
              <w:top w:val="nil"/>
              <w:left w:val="single" w:sz="2" w:space="0" w:color="9A5DA6"/>
              <w:bottom w:val="nil"/>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19</w:t>
            </w:r>
          </w:p>
        </w:tc>
        <w:tc>
          <w:tcPr>
            <w:tcW w:w="891" w:type="dxa"/>
            <w:tcBorders>
              <w:top w:val="nil"/>
              <w:left w:val="single" w:sz="2" w:space="0" w:color="9A5DA6"/>
              <w:bottom w:val="nil"/>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7</w:t>
            </w:r>
          </w:p>
        </w:tc>
        <w:tc>
          <w:tcPr>
            <w:tcW w:w="990" w:type="dxa"/>
            <w:tcBorders>
              <w:top w:val="nil"/>
              <w:left w:val="single" w:sz="2" w:space="0" w:color="9A5DA6"/>
              <w:bottom w:val="nil"/>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3</w:t>
            </w:r>
          </w:p>
        </w:tc>
        <w:tc>
          <w:tcPr>
            <w:tcW w:w="990" w:type="dxa"/>
            <w:tcBorders>
              <w:top w:val="nil"/>
              <w:left w:val="single" w:sz="2" w:space="0" w:color="9A5DA6"/>
              <w:bottom w:val="nil"/>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3</w:t>
            </w:r>
          </w:p>
        </w:tc>
        <w:tc>
          <w:tcPr>
            <w:tcW w:w="880" w:type="dxa"/>
            <w:tcBorders>
              <w:top w:val="nil"/>
              <w:left w:val="single" w:sz="2" w:space="0" w:color="9A5DA6"/>
              <w:bottom w:val="nil"/>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2</w:t>
            </w:r>
          </w:p>
        </w:tc>
        <w:tc>
          <w:tcPr>
            <w:tcW w:w="990" w:type="dxa"/>
            <w:tcBorders>
              <w:top w:val="nil"/>
              <w:left w:val="single" w:sz="2" w:space="0" w:color="9A5DA6"/>
              <w:bottom w:val="nil"/>
              <w:right w:val="nil"/>
            </w:tcBorders>
            <w:shd w:val="clear" w:color="auto" w:fill="F4E5C2"/>
          </w:tcPr>
          <w:p w:rsidR="004B2070" w:rsidRPr="005F33C8" w:rsidRDefault="004B2070" w:rsidP="00C27FF0">
            <w:pPr>
              <w:pStyle w:val="TableParagraph"/>
              <w:spacing w:before="23"/>
              <w:ind w:right="26"/>
              <w:jc w:val="right"/>
              <w:rPr>
                <w:rFonts w:cs="Calibri"/>
                <w:sz w:val="16"/>
                <w:szCs w:val="16"/>
                <w:lang w:val="uk-UA"/>
              </w:rPr>
            </w:pPr>
            <w:r w:rsidRPr="005F33C8">
              <w:rPr>
                <w:color w:val="231F20"/>
                <w:sz w:val="16"/>
                <w:lang w:val="uk-UA"/>
              </w:rPr>
              <w:t>50</w:t>
            </w:r>
          </w:p>
        </w:tc>
      </w:tr>
      <w:tr w:rsidR="004B2070" w:rsidRPr="005F33C8" w:rsidTr="00C27FF0">
        <w:trPr>
          <w:trHeight w:hRule="exact" w:val="270"/>
        </w:trPr>
        <w:tc>
          <w:tcPr>
            <w:tcW w:w="1854" w:type="dxa"/>
            <w:tcBorders>
              <w:top w:val="nil"/>
              <w:left w:val="nil"/>
              <w:bottom w:val="single" w:sz="2" w:space="0" w:color="9A5DA6"/>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z w:val="16"/>
                <w:lang w:val="uk-UA"/>
              </w:rPr>
              <w:t>Послуги</w:t>
            </w:r>
          </w:p>
        </w:tc>
        <w:tc>
          <w:tcPr>
            <w:tcW w:w="771"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10</w:t>
            </w:r>
          </w:p>
        </w:tc>
        <w:tc>
          <w:tcPr>
            <w:tcW w:w="771"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12</w:t>
            </w:r>
          </w:p>
        </w:tc>
        <w:tc>
          <w:tcPr>
            <w:tcW w:w="891"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5</w:t>
            </w:r>
          </w:p>
        </w:tc>
        <w:tc>
          <w:tcPr>
            <w:tcW w:w="99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1</w:t>
            </w:r>
          </w:p>
        </w:tc>
        <w:tc>
          <w:tcPr>
            <w:tcW w:w="99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1</w:t>
            </w:r>
          </w:p>
        </w:tc>
        <w:tc>
          <w:tcPr>
            <w:tcW w:w="88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C27FF0">
            <w:pPr>
              <w:pStyle w:val="TableParagraph"/>
              <w:spacing w:before="23"/>
              <w:ind w:right="22"/>
              <w:jc w:val="right"/>
              <w:rPr>
                <w:rFonts w:cs="Calibri"/>
                <w:sz w:val="16"/>
                <w:szCs w:val="16"/>
                <w:lang w:val="uk-UA"/>
              </w:rPr>
            </w:pPr>
            <w:r w:rsidRPr="005F33C8">
              <w:rPr>
                <w:color w:val="231F20"/>
                <w:sz w:val="16"/>
                <w:lang w:val="uk-UA"/>
              </w:rPr>
              <w:t>1</w:t>
            </w:r>
          </w:p>
        </w:tc>
        <w:tc>
          <w:tcPr>
            <w:tcW w:w="990" w:type="dxa"/>
            <w:tcBorders>
              <w:top w:val="nil"/>
              <w:left w:val="single" w:sz="2" w:space="0" w:color="9A5DA6"/>
              <w:bottom w:val="single" w:sz="2" w:space="0" w:color="9A5DA6"/>
              <w:right w:val="nil"/>
            </w:tcBorders>
            <w:shd w:val="clear" w:color="auto" w:fill="F4E5C2"/>
          </w:tcPr>
          <w:p w:rsidR="004B2070" w:rsidRPr="005F33C8" w:rsidRDefault="004B2070" w:rsidP="00C27FF0">
            <w:pPr>
              <w:pStyle w:val="TableParagraph"/>
              <w:spacing w:before="23"/>
              <w:ind w:right="26"/>
              <w:jc w:val="right"/>
              <w:rPr>
                <w:rFonts w:cs="Calibri"/>
                <w:sz w:val="16"/>
                <w:szCs w:val="16"/>
                <w:lang w:val="uk-UA"/>
              </w:rPr>
            </w:pPr>
            <w:r w:rsidRPr="005F33C8">
              <w:rPr>
                <w:color w:val="231F20"/>
                <w:sz w:val="16"/>
                <w:lang w:val="uk-UA"/>
              </w:rPr>
              <w:t>30</w:t>
            </w:r>
          </w:p>
        </w:tc>
      </w:tr>
      <w:tr w:rsidR="004B2070" w:rsidRPr="005F33C8" w:rsidTr="00C27FF0">
        <w:trPr>
          <w:trHeight w:hRule="exact" w:val="283"/>
        </w:trPr>
        <w:tc>
          <w:tcPr>
            <w:tcW w:w="1854"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3"/>
              <w:ind w:left="28"/>
              <w:rPr>
                <w:rFonts w:cs="Calibri"/>
                <w:sz w:val="16"/>
                <w:szCs w:val="16"/>
                <w:lang w:val="uk-UA"/>
              </w:rPr>
            </w:pPr>
            <w:r>
              <w:rPr>
                <w:color w:val="231F20"/>
                <w:spacing w:val="-3"/>
                <w:sz w:val="16"/>
                <w:lang w:val="uk-UA"/>
              </w:rPr>
              <w:t>Загалом</w:t>
            </w:r>
          </w:p>
        </w:tc>
        <w:tc>
          <w:tcPr>
            <w:tcW w:w="77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C27FF0">
            <w:pPr>
              <w:pStyle w:val="TableParagraph"/>
              <w:spacing w:before="33"/>
              <w:ind w:right="22"/>
              <w:jc w:val="right"/>
              <w:rPr>
                <w:rFonts w:cs="Calibri"/>
                <w:sz w:val="16"/>
                <w:szCs w:val="16"/>
                <w:lang w:val="uk-UA"/>
              </w:rPr>
            </w:pPr>
            <w:r w:rsidRPr="005F33C8">
              <w:rPr>
                <w:color w:val="231F20"/>
                <w:sz w:val="16"/>
                <w:lang w:val="uk-UA"/>
              </w:rPr>
              <w:t>30</w:t>
            </w:r>
          </w:p>
        </w:tc>
        <w:tc>
          <w:tcPr>
            <w:tcW w:w="77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C27FF0">
            <w:pPr>
              <w:pStyle w:val="TableParagraph"/>
              <w:spacing w:before="33"/>
              <w:ind w:right="22"/>
              <w:jc w:val="right"/>
              <w:rPr>
                <w:rFonts w:cs="Calibri"/>
                <w:sz w:val="16"/>
                <w:szCs w:val="16"/>
                <w:lang w:val="uk-UA"/>
              </w:rPr>
            </w:pPr>
            <w:r w:rsidRPr="005F33C8">
              <w:rPr>
                <w:color w:val="231F20"/>
                <w:sz w:val="16"/>
                <w:lang w:val="uk-UA"/>
              </w:rPr>
              <w:t>40</w:t>
            </w:r>
          </w:p>
        </w:tc>
        <w:tc>
          <w:tcPr>
            <w:tcW w:w="89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C27FF0">
            <w:pPr>
              <w:pStyle w:val="TableParagraph"/>
              <w:spacing w:before="33"/>
              <w:ind w:right="22"/>
              <w:jc w:val="right"/>
              <w:rPr>
                <w:rFonts w:cs="Calibri"/>
                <w:sz w:val="16"/>
                <w:szCs w:val="16"/>
                <w:lang w:val="uk-UA"/>
              </w:rPr>
            </w:pPr>
            <w:r w:rsidRPr="005F33C8">
              <w:rPr>
                <w:color w:val="231F20"/>
                <w:sz w:val="16"/>
                <w:lang w:val="uk-UA"/>
              </w:rPr>
              <w:t>15</w:t>
            </w:r>
          </w:p>
        </w:tc>
        <w:tc>
          <w:tcPr>
            <w:tcW w:w="99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C27FF0">
            <w:pPr>
              <w:pStyle w:val="TableParagraph"/>
              <w:spacing w:before="33"/>
              <w:ind w:right="22"/>
              <w:jc w:val="right"/>
              <w:rPr>
                <w:rFonts w:cs="Calibri"/>
                <w:sz w:val="16"/>
                <w:szCs w:val="16"/>
                <w:lang w:val="uk-UA"/>
              </w:rPr>
            </w:pPr>
            <w:r w:rsidRPr="005F33C8">
              <w:rPr>
                <w:color w:val="231F20"/>
                <w:sz w:val="16"/>
                <w:lang w:val="uk-UA"/>
              </w:rPr>
              <w:t>5</w:t>
            </w:r>
          </w:p>
        </w:tc>
        <w:tc>
          <w:tcPr>
            <w:tcW w:w="99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C27FF0">
            <w:pPr>
              <w:pStyle w:val="TableParagraph"/>
              <w:spacing w:before="33"/>
              <w:ind w:right="22"/>
              <w:jc w:val="right"/>
              <w:rPr>
                <w:rFonts w:cs="Calibri"/>
                <w:sz w:val="16"/>
                <w:szCs w:val="16"/>
                <w:lang w:val="uk-UA"/>
              </w:rPr>
            </w:pPr>
            <w:r w:rsidRPr="005F33C8">
              <w:rPr>
                <w:color w:val="231F20"/>
                <w:sz w:val="16"/>
                <w:lang w:val="uk-UA"/>
              </w:rPr>
              <w:t>5</w:t>
            </w:r>
          </w:p>
        </w:tc>
        <w:tc>
          <w:tcPr>
            <w:tcW w:w="88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C27FF0">
            <w:pPr>
              <w:pStyle w:val="TableParagraph"/>
              <w:spacing w:before="33"/>
              <w:ind w:right="22"/>
              <w:jc w:val="right"/>
              <w:rPr>
                <w:rFonts w:cs="Calibri"/>
                <w:sz w:val="16"/>
                <w:szCs w:val="16"/>
                <w:lang w:val="uk-UA"/>
              </w:rPr>
            </w:pPr>
            <w:r w:rsidRPr="005F33C8">
              <w:rPr>
                <w:color w:val="231F20"/>
                <w:sz w:val="16"/>
                <w:lang w:val="uk-UA"/>
              </w:rPr>
              <w:t>5</w:t>
            </w:r>
          </w:p>
        </w:tc>
        <w:tc>
          <w:tcPr>
            <w:tcW w:w="99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C27FF0">
            <w:pPr>
              <w:pStyle w:val="TableParagraph"/>
              <w:spacing w:before="33"/>
              <w:ind w:left="492"/>
              <w:jc w:val="right"/>
              <w:rPr>
                <w:rFonts w:cs="Calibri"/>
                <w:sz w:val="16"/>
                <w:szCs w:val="16"/>
                <w:lang w:val="uk-UA"/>
              </w:rPr>
            </w:pPr>
            <w:r w:rsidRPr="005F33C8">
              <w:rPr>
                <w:color w:val="231F20"/>
                <w:sz w:val="16"/>
                <w:lang w:val="uk-UA"/>
              </w:rPr>
              <w:t>100</w:t>
            </w:r>
          </w:p>
        </w:tc>
      </w:tr>
    </w:tbl>
    <w:p w:rsidR="004B2070" w:rsidRPr="005D7DA8" w:rsidRDefault="004B2070">
      <w:pPr>
        <w:spacing w:before="7"/>
        <w:rPr>
          <w:rFonts w:cs="Calibri"/>
          <w:sz w:val="16"/>
          <w:szCs w:val="16"/>
          <w:lang w:val="uk-UA"/>
        </w:rPr>
      </w:pPr>
    </w:p>
    <w:p w:rsidR="004B2070" w:rsidRPr="005D7DA8" w:rsidRDefault="004B2070" w:rsidP="00626895">
      <w:pPr>
        <w:pStyle w:val="a3"/>
        <w:spacing w:before="60" w:line="234" w:lineRule="exact"/>
        <w:ind w:left="207" w:right="1269"/>
        <w:jc w:val="both"/>
        <w:rPr>
          <w:lang w:val="uk-UA"/>
        </w:rPr>
      </w:pPr>
      <w:r w:rsidRPr="005D7DA8">
        <w:rPr>
          <w:i/>
          <w:lang w:val="uk-UA"/>
        </w:rPr>
        <w:t xml:space="preserve">Таблиця </w:t>
      </w:r>
      <w:r>
        <w:rPr>
          <w:i/>
          <w:lang w:val="uk-UA"/>
        </w:rPr>
        <w:t>постачання</w:t>
      </w:r>
      <w:r w:rsidRPr="005D7DA8">
        <w:rPr>
          <w:lang w:val="uk-UA"/>
        </w:rPr>
        <w:t xml:space="preserve"> визначає вітчизняну пропозицію галузей за видами продукції у матриці виробництва. Два вектори-стовпці для внутрішньої пропозиції та імпорту становлять спільну пропозицію продукції.</w:t>
      </w:r>
    </w:p>
    <w:p w:rsidR="004B2070" w:rsidRPr="005D7DA8" w:rsidRDefault="004B2070" w:rsidP="00626895">
      <w:pPr>
        <w:pStyle w:val="a3"/>
        <w:spacing w:before="60" w:line="234" w:lineRule="exact"/>
        <w:ind w:left="207" w:right="1269"/>
        <w:jc w:val="both"/>
        <w:rPr>
          <w:lang w:val="uk-UA"/>
        </w:rPr>
      </w:pPr>
      <w:r w:rsidRPr="005D7DA8">
        <w:rPr>
          <w:i/>
          <w:lang w:val="uk-UA"/>
        </w:rPr>
        <w:t xml:space="preserve">Таблиця </w:t>
      </w:r>
      <w:r>
        <w:rPr>
          <w:i/>
          <w:lang w:val="uk-UA"/>
        </w:rPr>
        <w:t>споживання</w:t>
      </w:r>
      <w:r w:rsidRPr="005D7DA8">
        <w:rPr>
          <w:lang w:val="uk-UA"/>
        </w:rPr>
        <w:t xml:space="preserve"> </w:t>
      </w:r>
      <w:r w:rsidRPr="005D7DA8">
        <w:rPr>
          <w:i/>
          <w:lang w:val="uk-UA"/>
        </w:rPr>
        <w:t>вітчизняного виробництва</w:t>
      </w:r>
      <w:r w:rsidRPr="005D7DA8">
        <w:rPr>
          <w:lang w:val="uk-UA"/>
        </w:rPr>
        <w:t xml:space="preserve"> була отримана шляхом вирахування імпорту таблиці </w:t>
      </w:r>
      <w:r>
        <w:rPr>
          <w:lang w:val="uk-UA"/>
        </w:rPr>
        <w:t>споживання</w:t>
      </w:r>
      <w:r w:rsidRPr="005D7DA8">
        <w:rPr>
          <w:lang w:val="uk-UA"/>
        </w:rPr>
        <w:t xml:space="preserve"> з таблиці загального </w:t>
      </w:r>
      <w:r>
        <w:rPr>
          <w:lang w:val="uk-UA"/>
        </w:rPr>
        <w:t>споживання</w:t>
      </w:r>
      <w:r w:rsidRPr="005D7DA8">
        <w:rPr>
          <w:lang w:val="uk-UA"/>
        </w:rPr>
        <w:t xml:space="preserve"> Блок 1.1. Вона визначає вимоги до випуску галузей  з погляду вітчизняних напівфабрикатів, імпортованих проміжних і первинних ресурсів (додана вартість). Вона також визначає використання вітчизняних продуктів для проміжного і кінцевого використання.</w:t>
      </w:r>
    </w:p>
    <w:p w:rsidR="004B2070" w:rsidRPr="005D7DA8" w:rsidRDefault="004B2070" w:rsidP="00626895">
      <w:pPr>
        <w:pStyle w:val="a3"/>
        <w:spacing w:before="60" w:line="234" w:lineRule="exact"/>
        <w:ind w:left="207" w:right="1269"/>
        <w:jc w:val="both"/>
        <w:rPr>
          <w:lang w:val="uk-UA"/>
        </w:rPr>
      </w:pPr>
      <w:r w:rsidRPr="005D7DA8">
        <w:rPr>
          <w:i/>
          <w:lang w:val="uk-UA"/>
        </w:rPr>
        <w:t xml:space="preserve">Таблиця </w:t>
      </w:r>
      <w:r>
        <w:rPr>
          <w:i/>
          <w:lang w:val="uk-UA"/>
        </w:rPr>
        <w:t>споживання</w:t>
      </w:r>
      <w:r w:rsidRPr="005D7DA8">
        <w:rPr>
          <w:lang w:val="uk-UA"/>
        </w:rPr>
        <w:t xml:space="preserve"> </w:t>
      </w:r>
      <w:r w:rsidRPr="005D7DA8">
        <w:rPr>
          <w:i/>
          <w:lang w:val="uk-UA"/>
        </w:rPr>
        <w:t>імпорту</w:t>
      </w:r>
      <w:r w:rsidRPr="005D7DA8">
        <w:rPr>
          <w:lang w:val="uk-UA"/>
        </w:rPr>
        <w:t xml:space="preserve"> включає інформацію про використання імпортованої продукції для проміжного споживання і кінцевого </w:t>
      </w:r>
      <w:r>
        <w:rPr>
          <w:lang w:val="uk-UA"/>
        </w:rPr>
        <w:t>споживання</w:t>
      </w:r>
      <w:r w:rsidRPr="005D7DA8">
        <w:rPr>
          <w:lang w:val="uk-UA"/>
        </w:rPr>
        <w:t>.</w:t>
      </w:r>
    </w:p>
    <w:p w:rsidR="004B2070" w:rsidRPr="005D7DA8" w:rsidRDefault="004B2070">
      <w:pPr>
        <w:spacing w:before="2"/>
        <w:rPr>
          <w:rFonts w:ascii="Times New Roman" w:hAnsi="Times New Roman"/>
          <w:sz w:val="17"/>
          <w:szCs w:val="17"/>
          <w:lang w:val="uk-UA"/>
        </w:rPr>
      </w:pPr>
    </w:p>
    <w:p w:rsidR="004B2070" w:rsidRPr="005D7DA8" w:rsidRDefault="004B2070" w:rsidP="00444A2A">
      <w:pPr>
        <w:spacing w:before="1"/>
        <w:ind w:left="284" w:right="844"/>
        <w:jc w:val="both"/>
        <w:rPr>
          <w:rFonts w:ascii="Times New Roman" w:hAnsi="Times New Roman"/>
          <w:sz w:val="20"/>
          <w:szCs w:val="20"/>
          <w:lang w:val="uk-UA"/>
        </w:rPr>
      </w:pPr>
      <w:r w:rsidRPr="005D7DA8">
        <w:rPr>
          <w:rFonts w:ascii="Times New Roman" w:hAnsi="Times New Roman"/>
          <w:sz w:val="20"/>
          <w:szCs w:val="20"/>
          <w:lang w:val="uk-UA"/>
        </w:rPr>
        <w:t xml:space="preserve">Невеликий числовий приклад для </w:t>
      </w:r>
      <w:r>
        <w:rPr>
          <w:rFonts w:ascii="Times New Roman" w:hAnsi="Times New Roman"/>
          <w:sz w:val="20"/>
          <w:szCs w:val="20"/>
          <w:lang w:val="uk-UA"/>
        </w:rPr>
        <w:t>основних елементів рамок витрат</w:t>
      </w:r>
      <w:r w:rsidRPr="005D7DA8">
        <w:rPr>
          <w:rFonts w:ascii="Times New Roman" w:hAnsi="Times New Roman"/>
          <w:sz w:val="20"/>
          <w:szCs w:val="20"/>
          <w:lang w:val="uk-UA"/>
        </w:rPr>
        <w:t>-випуск</w:t>
      </w:r>
      <w:r>
        <w:rPr>
          <w:rFonts w:ascii="Times New Roman" w:hAnsi="Times New Roman"/>
          <w:sz w:val="20"/>
          <w:szCs w:val="20"/>
          <w:lang w:val="uk-UA"/>
        </w:rPr>
        <w:t>у</w:t>
      </w:r>
      <w:r w:rsidRPr="005D7DA8">
        <w:rPr>
          <w:rFonts w:ascii="Times New Roman" w:hAnsi="Times New Roman"/>
          <w:sz w:val="20"/>
          <w:szCs w:val="20"/>
          <w:lang w:val="uk-UA"/>
        </w:rPr>
        <w:t xml:space="preserve"> ЄСР 1995 представлений  чотирма блоками. У Блоці 1.1 рамки </w:t>
      </w:r>
      <w:r>
        <w:rPr>
          <w:rFonts w:ascii="Times New Roman" w:hAnsi="Times New Roman"/>
          <w:sz w:val="20"/>
          <w:szCs w:val="20"/>
          <w:lang w:val="uk-UA"/>
        </w:rPr>
        <w:t>постачання та споживання</w:t>
      </w:r>
      <w:r w:rsidRPr="005D7DA8">
        <w:rPr>
          <w:rFonts w:ascii="Times New Roman" w:hAnsi="Times New Roman"/>
          <w:sz w:val="20"/>
          <w:szCs w:val="20"/>
          <w:lang w:val="uk-UA"/>
        </w:rPr>
        <w:t xml:space="preserve"> наводяться для чисельного прикладу. У Блоці 1.2 таблиця </w:t>
      </w:r>
      <w:r>
        <w:rPr>
          <w:rFonts w:ascii="Times New Roman" w:hAnsi="Times New Roman"/>
          <w:sz w:val="20"/>
          <w:szCs w:val="20"/>
          <w:lang w:val="uk-UA"/>
        </w:rPr>
        <w:t>споживання</w:t>
      </w:r>
      <w:r w:rsidRPr="005D7DA8">
        <w:rPr>
          <w:rFonts w:ascii="Times New Roman" w:hAnsi="Times New Roman"/>
          <w:sz w:val="20"/>
          <w:szCs w:val="20"/>
          <w:lang w:val="uk-UA"/>
        </w:rPr>
        <w:t xml:space="preserve"> розділена на таблицю </w:t>
      </w:r>
      <w:r>
        <w:rPr>
          <w:rFonts w:ascii="Times New Roman" w:hAnsi="Times New Roman"/>
          <w:sz w:val="20"/>
          <w:szCs w:val="20"/>
          <w:lang w:val="uk-UA"/>
        </w:rPr>
        <w:t>споживання</w:t>
      </w:r>
      <w:r w:rsidRPr="005D7DA8">
        <w:rPr>
          <w:rFonts w:ascii="Times New Roman" w:hAnsi="Times New Roman"/>
          <w:sz w:val="20"/>
          <w:szCs w:val="20"/>
          <w:lang w:val="uk-UA"/>
        </w:rPr>
        <w:t xml:space="preserve"> для вітчизняного виробництва і таблицю </w:t>
      </w:r>
      <w:r>
        <w:rPr>
          <w:rFonts w:ascii="Times New Roman" w:hAnsi="Times New Roman"/>
          <w:sz w:val="20"/>
          <w:szCs w:val="20"/>
          <w:lang w:val="uk-UA"/>
        </w:rPr>
        <w:t>споживання</w:t>
      </w:r>
      <w:r w:rsidRPr="005D7DA8">
        <w:rPr>
          <w:rFonts w:ascii="Times New Roman" w:hAnsi="Times New Roman"/>
          <w:sz w:val="20"/>
          <w:szCs w:val="20"/>
          <w:lang w:val="uk-UA"/>
        </w:rPr>
        <w:t xml:space="preserve"> для імпорту. У Блоц</w:t>
      </w:r>
      <w:r>
        <w:rPr>
          <w:rFonts w:ascii="Times New Roman" w:hAnsi="Times New Roman"/>
          <w:sz w:val="20"/>
          <w:szCs w:val="20"/>
          <w:lang w:val="uk-UA"/>
        </w:rPr>
        <w:t>і 1.3 відповідні таблиці витрат</w:t>
      </w:r>
      <w:r w:rsidRPr="005D7DA8">
        <w:rPr>
          <w:rFonts w:ascii="Times New Roman" w:hAnsi="Times New Roman"/>
          <w:sz w:val="20"/>
          <w:szCs w:val="20"/>
          <w:lang w:val="uk-UA"/>
        </w:rPr>
        <w:t>-випуск</w:t>
      </w:r>
      <w:r>
        <w:rPr>
          <w:rFonts w:ascii="Times New Roman" w:hAnsi="Times New Roman"/>
          <w:sz w:val="20"/>
          <w:szCs w:val="20"/>
          <w:lang w:val="uk-UA"/>
        </w:rPr>
        <w:t>у</w:t>
      </w:r>
      <w:r w:rsidRPr="005D7DA8">
        <w:rPr>
          <w:rFonts w:ascii="Times New Roman" w:hAnsi="Times New Roman"/>
          <w:sz w:val="20"/>
          <w:szCs w:val="20"/>
          <w:lang w:val="uk-UA"/>
        </w:rPr>
        <w:t xml:space="preserve"> представлені у виді продукції за класифікацією  видів продукції. У Блоц</w:t>
      </w:r>
      <w:r>
        <w:rPr>
          <w:rFonts w:ascii="Times New Roman" w:hAnsi="Times New Roman"/>
          <w:sz w:val="20"/>
          <w:szCs w:val="20"/>
          <w:lang w:val="uk-UA"/>
        </w:rPr>
        <w:t>і 1.4 відповідні таблиці витрат</w:t>
      </w:r>
      <w:r w:rsidRPr="005D7DA8">
        <w:rPr>
          <w:rFonts w:ascii="Times New Roman" w:hAnsi="Times New Roman"/>
          <w:sz w:val="20"/>
          <w:szCs w:val="20"/>
          <w:lang w:val="uk-UA"/>
        </w:rPr>
        <w:t>-випуск</w:t>
      </w:r>
      <w:r>
        <w:rPr>
          <w:rFonts w:ascii="Times New Roman" w:hAnsi="Times New Roman"/>
          <w:sz w:val="20"/>
          <w:szCs w:val="20"/>
          <w:lang w:val="uk-UA"/>
        </w:rPr>
        <w:t>у</w:t>
      </w:r>
      <w:r w:rsidRPr="005D7DA8">
        <w:rPr>
          <w:rFonts w:ascii="Times New Roman" w:hAnsi="Times New Roman"/>
          <w:sz w:val="20"/>
          <w:szCs w:val="20"/>
          <w:lang w:val="uk-UA"/>
        </w:rPr>
        <w:t xml:space="preserve"> включені у галузі промисловості за класифікацією галузей.</w:t>
      </w:r>
    </w:p>
    <w:p w:rsidR="004B2070" w:rsidRPr="005D7DA8" w:rsidRDefault="004B2070" w:rsidP="00444A2A">
      <w:pPr>
        <w:widowControl/>
        <w:autoSpaceDE w:val="0"/>
        <w:autoSpaceDN w:val="0"/>
        <w:adjustRightInd w:val="0"/>
        <w:ind w:left="284"/>
        <w:rPr>
          <w:rFonts w:cs="MinionPro-Regular"/>
          <w:sz w:val="20"/>
          <w:szCs w:val="20"/>
          <w:lang w:val="uk-UA"/>
        </w:rPr>
      </w:pPr>
    </w:p>
    <w:p w:rsidR="004B2070" w:rsidRPr="005D7DA8" w:rsidRDefault="004B2070" w:rsidP="00867651">
      <w:pPr>
        <w:widowControl/>
        <w:autoSpaceDE w:val="0"/>
        <w:autoSpaceDN w:val="0"/>
        <w:adjustRightInd w:val="0"/>
        <w:rPr>
          <w:rFonts w:cs="MinionPro-Regular"/>
          <w:sz w:val="20"/>
          <w:szCs w:val="20"/>
          <w:lang w:val="uk-UA"/>
        </w:rPr>
        <w:sectPr w:rsidR="004B2070" w:rsidRPr="005D7DA8" w:rsidSect="00254C7F">
          <w:pgSz w:w="11910" w:h="16840"/>
          <w:pgMar w:top="1400" w:right="0" w:bottom="860" w:left="860" w:header="808" w:footer="665" w:gutter="0"/>
          <w:cols w:space="720"/>
        </w:sectPr>
      </w:pPr>
    </w:p>
    <w:p w:rsidR="004B2070" w:rsidRPr="005D7DA8" w:rsidRDefault="004B2070">
      <w:pPr>
        <w:spacing w:before="8"/>
        <w:rPr>
          <w:rFonts w:ascii="Times New Roman" w:hAnsi="Times New Roman"/>
          <w:sz w:val="24"/>
          <w:szCs w:val="24"/>
          <w:lang w:val="uk-UA"/>
        </w:rPr>
      </w:pPr>
      <w:bookmarkStart w:id="0" w:name="_GoBack"/>
      <w:bookmarkEnd w:id="0"/>
    </w:p>
    <w:p w:rsidR="004B2070" w:rsidRPr="005D7DA8" w:rsidRDefault="004B2070" w:rsidP="00444A2A">
      <w:pPr>
        <w:pStyle w:val="1"/>
        <w:numPr>
          <w:ilvl w:val="1"/>
          <w:numId w:val="7"/>
        </w:numPr>
        <w:tabs>
          <w:tab w:val="left" w:pos="2041"/>
        </w:tabs>
        <w:rPr>
          <w:lang w:val="uk-UA"/>
        </w:rPr>
      </w:pPr>
      <w:r w:rsidRPr="005D7DA8">
        <w:rPr>
          <w:rFonts w:ascii="Times New Roman" w:hAnsi="Times New Roman"/>
          <w:color w:val="404041"/>
          <w:spacing w:val="-3"/>
          <w:w w:val="105"/>
          <w:sz w:val="24"/>
          <w:szCs w:val="24"/>
          <w:lang w:val="uk-UA"/>
        </w:rPr>
        <w:t xml:space="preserve">Загальні </w:t>
      </w:r>
      <w:r>
        <w:rPr>
          <w:rFonts w:ascii="Times New Roman" w:hAnsi="Times New Roman"/>
          <w:color w:val="404041"/>
          <w:spacing w:val="-3"/>
          <w:w w:val="105"/>
          <w:sz w:val="24"/>
          <w:szCs w:val="24"/>
          <w:lang w:val="uk-UA"/>
        </w:rPr>
        <w:t>риси симетричних таблиць витрат</w:t>
      </w:r>
      <w:r w:rsidRPr="005D7DA8">
        <w:rPr>
          <w:rFonts w:ascii="Times New Roman" w:hAnsi="Times New Roman"/>
          <w:color w:val="404041"/>
          <w:spacing w:val="-3"/>
          <w:w w:val="105"/>
          <w:sz w:val="24"/>
          <w:szCs w:val="24"/>
          <w:lang w:val="uk-UA"/>
        </w:rPr>
        <w:t>-випуск</w:t>
      </w:r>
      <w:r>
        <w:rPr>
          <w:rFonts w:ascii="Times New Roman" w:hAnsi="Times New Roman"/>
          <w:color w:val="404041"/>
          <w:spacing w:val="-3"/>
          <w:w w:val="105"/>
          <w:sz w:val="24"/>
          <w:szCs w:val="24"/>
          <w:lang w:val="uk-UA"/>
        </w:rPr>
        <w:t>у</w:t>
      </w:r>
    </w:p>
    <w:p w:rsidR="004B2070" w:rsidRPr="005D7DA8" w:rsidRDefault="004B2070" w:rsidP="002B28A2">
      <w:pPr>
        <w:pStyle w:val="1"/>
        <w:tabs>
          <w:tab w:val="left" w:pos="2041"/>
        </w:tabs>
        <w:ind w:left="567" w:firstLine="0"/>
        <w:rPr>
          <w:lang w:val="uk-UA"/>
        </w:rPr>
      </w:pPr>
    </w:p>
    <w:p w:rsidR="004B2070" w:rsidRPr="005D7DA8" w:rsidRDefault="004B2070" w:rsidP="00444A2A">
      <w:pPr>
        <w:pStyle w:val="1"/>
        <w:tabs>
          <w:tab w:val="left" w:pos="1701"/>
        </w:tabs>
        <w:ind w:left="284" w:right="864" w:firstLine="0"/>
        <w:jc w:val="both"/>
        <w:rPr>
          <w:rFonts w:ascii="Times New Roman" w:hAnsi="Times New Roman"/>
          <w:color w:val="231F20"/>
          <w:spacing w:val="1"/>
          <w:sz w:val="20"/>
          <w:szCs w:val="20"/>
          <w:lang w:val="uk-UA"/>
        </w:rPr>
      </w:pPr>
      <w:r w:rsidRPr="005D7DA8">
        <w:rPr>
          <w:rFonts w:ascii="Times New Roman" w:hAnsi="Times New Roman"/>
          <w:color w:val="231F20"/>
          <w:spacing w:val="1"/>
          <w:sz w:val="20"/>
          <w:szCs w:val="20"/>
          <w:lang w:val="uk-UA"/>
        </w:rPr>
        <w:t xml:space="preserve">Таблиці </w:t>
      </w:r>
      <w:r>
        <w:rPr>
          <w:rFonts w:ascii="Times New Roman" w:hAnsi="Times New Roman"/>
          <w:sz w:val="20"/>
          <w:szCs w:val="20"/>
          <w:lang w:val="uk-UA"/>
        </w:rPr>
        <w:t>постачання та споживання</w:t>
      </w:r>
      <w:r w:rsidRPr="005D7DA8">
        <w:rPr>
          <w:rFonts w:ascii="Times New Roman" w:hAnsi="Times New Roman"/>
          <w:sz w:val="20"/>
          <w:szCs w:val="20"/>
          <w:lang w:val="uk-UA"/>
        </w:rPr>
        <w:t xml:space="preserve"> </w:t>
      </w:r>
      <w:r w:rsidRPr="005D7DA8">
        <w:rPr>
          <w:rFonts w:ascii="Times New Roman" w:hAnsi="Times New Roman"/>
          <w:color w:val="231F20"/>
          <w:spacing w:val="1"/>
          <w:sz w:val="20"/>
          <w:szCs w:val="20"/>
          <w:lang w:val="uk-UA"/>
        </w:rPr>
        <w:t xml:space="preserve">слугують не тільки статистичним, а й аналітичним цілям, особливо коли таблиці </w:t>
      </w:r>
      <w:r>
        <w:rPr>
          <w:rFonts w:ascii="Times New Roman" w:hAnsi="Times New Roman"/>
          <w:sz w:val="20"/>
          <w:szCs w:val="20"/>
          <w:lang w:val="uk-UA"/>
        </w:rPr>
        <w:t>постачання та споживання</w:t>
      </w:r>
      <w:r w:rsidRPr="005D7DA8">
        <w:rPr>
          <w:rFonts w:ascii="Times New Roman" w:hAnsi="Times New Roman"/>
          <w:sz w:val="20"/>
          <w:szCs w:val="20"/>
          <w:lang w:val="uk-UA"/>
        </w:rPr>
        <w:t xml:space="preserve"> </w:t>
      </w:r>
      <w:r w:rsidRPr="005D7DA8">
        <w:rPr>
          <w:rFonts w:ascii="Times New Roman" w:hAnsi="Times New Roman"/>
          <w:color w:val="231F20"/>
          <w:spacing w:val="1"/>
          <w:sz w:val="20"/>
          <w:szCs w:val="20"/>
          <w:lang w:val="uk-UA"/>
        </w:rPr>
        <w:t>перетворюють</w:t>
      </w:r>
      <w:r>
        <w:rPr>
          <w:rFonts w:ascii="Times New Roman" w:hAnsi="Times New Roman"/>
          <w:color w:val="231F20"/>
          <w:spacing w:val="1"/>
          <w:sz w:val="20"/>
          <w:szCs w:val="20"/>
          <w:lang w:val="uk-UA"/>
        </w:rPr>
        <w:t>ся на симетричні таблиці витрат</w:t>
      </w:r>
      <w:r w:rsidRPr="005D7DA8">
        <w:rPr>
          <w:rFonts w:ascii="Times New Roman" w:hAnsi="Times New Roman"/>
          <w:color w:val="231F20"/>
          <w:spacing w:val="1"/>
          <w:sz w:val="20"/>
          <w:szCs w:val="20"/>
          <w:lang w:val="uk-UA"/>
        </w:rPr>
        <w:t>-випуск</w:t>
      </w:r>
      <w:r>
        <w:rPr>
          <w:rFonts w:ascii="Times New Roman" w:hAnsi="Times New Roman"/>
          <w:color w:val="231F20"/>
          <w:spacing w:val="1"/>
          <w:sz w:val="20"/>
          <w:szCs w:val="20"/>
          <w:lang w:val="uk-UA"/>
        </w:rPr>
        <w:t>у</w:t>
      </w:r>
      <w:r w:rsidRPr="005D7DA8">
        <w:rPr>
          <w:rFonts w:ascii="Times New Roman" w:hAnsi="Times New Roman"/>
          <w:color w:val="231F20"/>
          <w:spacing w:val="1"/>
          <w:sz w:val="20"/>
          <w:szCs w:val="20"/>
          <w:lang w:val="uk-UA"/>
        </w:rPr>
        <w:t>. Як уже згадувалося вище, таблиця проміжного споживання показує використання товарів і послуг для кожної галузі, які були необхідні для виробництва первинного і вторинного випусків галузі. Для аналітичних цілей, припущення про відношення між витратами та випуском необхідні незалежно від того, чи продукти були вироблені основною галуззю промисловості або  іншими галузями, як їх вторинний випуск.</w:t>
      </w:r>
    </w:p>
    <w:p w:rsidR="004B2070" w:rsidRPr="005D7DA8" w:rsidRDefault="004B2070" w:rsidP="00444A2A">
      <w:pPr>
        <w:pStyle w:val="1"/>
        <w:tabs>
          <w:tab w:val="left" w:pos="1701"/>
        </w:tabs>
        <w:ind w:left="284" w:firstLine="0"/>
        <w:jc w:val="both"/>
        <w:rPr>
          <w:rFonts w:ascii="Times New Roman" w:hAnsi="Times New Roman"/>
          <w:color w:val="231F20"/>
          <w:spacing w:val="1"/>
          <w:sz w:val="20"/>
          <w:szCs w:val="20"/>
          <w:lang w:val="uk-UA"/>
        </w:rPr>
      </w:pPr>
    </w:p>
    <w:p w:rsidR="004B2070" w:rsidRPr="005D7DA8" w:rsidRDefault="004B2070" w:rsidP="00444A2A">
      <w:pPr>
        <w:pStyle w:val="1"/>
        <w:tabs>
          <w:tab w:val="left" w:pos="1701"/>
        </w:tabs>
        <w:ind w:left="284" w:right="864" w:firstLine="0"/>
        <w:jc w:val="both"/>
        <w:rPr>
          <w:rFonts w:ascii="Times New Roman" w:hAnsi="Times New Roman"/>
          <w:color w:val="231F20"/>
          <w:spacing w:val="1"/>
          <w:sz w:val="20"/>
          <w:szCs w:val="20"/>
          <w:lang w:val="uk-UA"/>
        </w:rPr>
      </w:pPr>
      <w:r>
        <w:rPr>
          <w:rFonts w:ascii="Times New Roman" w:hAnsi="Times New Roman"/>
          <w:color w:val="231F20"/>
          <w:spacing w:val="1"/>
          <w:sz w:val="20"/>
          <w:szCs w:val="20"/>
          <w:lang w:val="uk-UA"/>
        </w:rPr>
        <w:t>Складання таблиць витрат</w:t>
      </w:r>
      <w:r w:rsidRPr="005D7DA8">
        <w:rPr>
          <w:rFonts w:ascii="Times New Roman" w:hAnsi="Times New Roman"/>
          <w:color w:val="231F20"/>
          <w:spacing w:val="1"/>
          <w:sz w:val="20"/>
          <w:szCs w:val="20"/>
          <w:lang w:val="uk-UA"/>
        </w:rPr>
        <w:t>-випуск</w:t>
      </w:r>
      <w:r>
        <w:rPr>
          <w:rFonts w:ascii="Times New Roman" w:hAnsi="Times New Roman"/>
          <w:color w:val="231F20"/>
          <w:spacing w:val="1"/>
          <w:sz w:val="20"/>
          <w:szCs w:val="20"/>
          <w:lang w:val="uk-UA"/>
        </w:rPr>
        <w:t>у</w:t>
      </w:r>
      <w:r w:rsidRPr="005D7DA8">
        <w:rPr>
          <w:rFonts w:ascii="Times New Roman" w:hAnsi="Times New Roman"/>
          <w:color w:val="231F20"/>
          <w:spacing w:val="1"/>
          <w:sz w:val="20"/>
          <w:szCs w:val="20"/>
          <w:lang w:val="uk-UA"/>
        </w:rPr>
        <w:t xml:space="preserve"> - це аналітичний крок. Для трансформації таблиць </w:t>
      </w:r>
      <w:r>
        <w:rPr>
          <w:rFonts w:ascii="Times New Roman" w:hAnsi="Times New Roman"/>
          <w:sz w:val="20"/>
          <w:szCs w:val="20"/>
          <w:lang w:val="uk-UA"/>
        </w:rPr>
        <w:t>постачання та споживання</w:t>
      </w:r>
      <w:r w:rsidRPr="005D7DA8">
        <w:rPr>
          <w:rFonts w:ascii="Times New Roman" w:hAnsi="Times New Roman"/>
          <w:sz w:val="20"/>
          <w:szCs w:val="20"/>
          <w:lang w:val="uk-UA"/>
        </w:rPr>
        <w:t xml:space="preserve"> </w:t>
      </w:r>
      <w:r w:rsidRPr="005D7DA8">
        <w:rPr>
          <w:rFonts w:ascii="Times New Roman" w:hAnsi="Times New Roman"/>
          <w:color w:val="231F20"/>
          <w:spacing w:val="1"/>
          <w:sz w:val="20"/>
          <w:szCs w:val="20"/>
          <w:lang w:val="uk-UA"/>
        </w:rPr>
        <w:t xml:space="preserve">у симетричні таблиці </w:t>
      </w:r>
      <w:r>
        <w:rPr>
          <w:rFonts w:ascii="Times New Roman" w:hAnsi="Times New Roman"/>
          <w:sz w:val="20"/>
          <w:szCs w:val="20"/>
          <w:lang w:val="uk-UA"/>
        </w:rPr>
        <w:t>постачання та споживання</w:t>
      </w:r>
      <w:r w:rsidRPr="005D7DA8">
        <w:rPr>
          <w:rFonts w:ascii="Times New Roman" w:hAnsi="Times New Roman"/>
          <w:sz w:val="20"/>
          <w:szCs w:val="20"/>
          <w:lang w:val="uk-UA"/>
        </w:rPr>
        <w:t xml:space="preserve"> </w:t>
      </w:r>
      <w:r w:rsidRPr="005D7DA8">
        <w:rPr>
          <w:rFonts w:ascii="Times New Roman" w:hAnsi="Times New Roman"/>
          <w:color w:val="231F20"/>
          <w:spacing w:val="1"/>
          <w:sz w:val="20"/>
          <w:szCs w:val="20"/>
          <w:lang w:val="uk-UA"/>
        </w:rPr>
        <w:t xml:space="preserve">необхідно зробити різні припущення, а іноді й коригування. Формат симетричних таблиць </w:t>
      </w:r>
      <w:r>
        <w:rPr>
          <w:rFonts w:ascii="Times New Roman" w:hAnsi="Times New Roman"/>
          <w:sz w:val="20"/>
          <w:szCs w:val="20"/>
          <w:lang w:val="uk-UA"/>
        </w:rPr>
        <w:t>постачання та споживання</w:t>
      </w:r>
      <w:r w:rsidRPr="005D7DA8">
        <w:rPr>
          <w:rFonts w:ascii="Times New Roman" w:hAnsi="Times New Roman"/>
          <w:sz w:val="20"/>
          <w:szCs w:val="20"/>
          <w:lang w:val="uk-UA"/>
        </w:rPr>
        <w:t xml:space="preserve"> </w:t>
      </w:r>
      <w:r w:rsidRPr="005D7DA8">
        <w:rPr>
          <w:rFonts w:ascii="Times New Roman" w:hAnsi="Times New Roman"/>
          <w:color w:val="231F20"/>
          <w:spacing w:val="1"/>
          <w:sz w:val="20"/>
          <w:szCs w:val="20"/>
          <w:lang w:val="uk-UA"/>
        </w:rPr>
        <w:t>може бути зроблений на основі класифікаці</w:t>
      </w:r>
      <w:r>
        <w:rPr>
          <w:rFonts w:ascii="Times New Roman" w:hAnsi="Times New Roman"/>
          <w:color w:val="231F20"/>
          <w:spacing w:val="1"/>
          <w:sz w:val="20"/>
          <w:szCs w:val="20"/>
          <w:lang w:val="uk-UA"/>
        </w:rPr>
        <w:t>ї</w:t>
      </w:r>
      <w:r w:rsidRPr="005D7DA8">
        <w:rPr>
          <w:rFonts w:ascii="Times New Roman" w:hAnsi="Times New Roman"/>
          <w:color w:val="231F20"/>
          <w:spacing w:val="1"/>
          <w:sz w:val="20"/>
          <w:szCs w:val="20"/>
          <w:lang w:val="uk-UA"/>
        </w:rPr>
        <w:t xml:space="preserve"> </w:t>
      </w:r>
      <w:r>
        <w:rPr>
          <w:rFonts w:ascii="Times New Roman" w:hAnsi="Times New Roman"/>
          <w:color w:val="231F20"/>
          <w:spacing w:val="1"/>
          <w:sz w:val="20"/>
          <w:szCs w:val="20"/>
          <w:lang w:val="uk-UA"/>
        </w:rPr>
        <w:t>для кожної галузі або для кожної продукції.</w:t>
      </w:r>
    </w:p>
    <w:p w:rsidR="004B2070" w:rsidRPr="005D7DA8" w:rsidRDefault="004B2070" w:rsidP="00444A2A">
      <w:pPr>
        <w:pStyle w:val="1"/>
        <w:tabs>
          <w:tab w:val="left" w:pos="1701"/>
        </w:tabs>
        <w:ind w:left="284" w:firstLine="0"/>
        <w:jc w:val="both"/>
        <w:rPr>
          <w:rFonts w:ascii="Times New Roman" w:hAnsi="Times New Roman"/>
          <w:color w:val="231F20"/>
          <w:spacing w:val="1"/>
          <w:sz w:val="20"/>
          <w:szCs w:val="20"/>
          <w:lang w:val="uk-UA"/>
        </w:rPr>
      </w:pPr>
    </w:p>
    <w:p w:rsidR="004B2070" w:rsidRPr="005D7DA8" w:rsidRDefault="004B2070" w:rsidP="00444A2A">
      <w:pPr>
        <w:pStyle w:val="1"/>
        <w:tabs>
          <w:tab w:val="left" w:pos="1701"/>
        </w:tabs>
        <w:ind w:left="284" w:right="864" w:firstLine="0"/>
        <w:jc w:val="both"/>
        <w:rPr>
          <w:rFonts w:ascii="Times New Roman" w:hAnsi="Times New Roman"/>
          <w:color w:val="231F20"/>
          <w:spacing w:val="1"/>
          <w:sz w:val="20"/>
          <w:szCs w:val="20"/>
          <w:lang w:val="uk-UA"/>
        </w:rPr>
      </w:pPr>
      <w:r w:rsidRPr="005D7DA8">
        <w:rPr>
          <w:rFonts w:ascii="Times New Roman" w:hAnsi="Times New Roman"/>
          <w:color w:val="231F20"/>
          <w:spacing w:val="1"/>
          <w:sz w:val="20"/>
          <w:szCs w:val="20"/>
          <w:lang w:val="uk-UA"/>
        </w:rPr>
        <w:t xml:space="preserve">Перетворення таблиць </w:t>
      </w:r>
      <w:r>
        <w:rPr>
          <w:rFonts w:ascii="Times New Roman" w:hAnsi="Times New Roman"/>
          <w:sz w:val="20"/>
          <w:szCs w:val="20"/>
          <w:lang w:val="uk-UA"/>
        </w:rPr>
        <w:t>постачання та споживання</w:t>
      </w:r>
      <w:r w:rsidRPr="005D7DA8">
        <w:rPr>
          <w:rFonts w:ascii="Times New Roman" w:hAnsi="Times New Roman"/>
          <w:sz w:val="20"/>
          <w:szCs w:val="20"/>
          <w:lang w:val="uk-UA"/>
        </w:rPr>
        <w:t xml:space="preserve"> </w:t>
      </w:r>
      <w:r w:rsidRPr="005D7DA8">
        <w:rPr>
          <w:rFonts w:ascii="Times New Roman" w:hAnsi="Times New Roman"/>
          <w:color w:val="231F20"/>
          <w:spacing w:val="1"/>
          <w:sz w:val="20"/>
          <w:szCs w:val="20"/>
          <w:lang w:val="uk-UA"/>
        </w:rPr>
        <w:t xml:space="preserve">на симетричні таблиці </w:t>
      </w:r>
      <w:r>
        <w:rPr>
          <w:rFonts w:ascii="Times New Roman" w:hAnsi="Times New Roman"/>
          <w:sz w:val="20"/>
          <w:szCs w:val="20"/>
          <w:lang w:val="uk-UA"/>
        </w:rPr>
        <w:t>постачання та споживання</w:t>
      </w:r>
      <w:r w:rsidRPr="005D7DA8">
        <w:rPr>
          <w:rFonts w:ascii="Times New Roman" w:hAnsi="Times New Roman"/>
          <w:sz w:val="20"/>
          <w:szCs w:val="20"/>
          <w:lang w:val="uk-UA"/>
        </w:rPr>
        <w:t xml:space="preserve"> </w:t>
      </w:r>
      <w:r w:rsidRPr="005D7DA8">
        <w:rPr>
          <w:rFonts w:ascii="Times New Roman" w:hAnsi="Times New Roman"/>
          <w:color w:val="231F20"/>
          <w:spacing w:val="1"/>
          <w:sz w:val="20"/>
          <w:szCs w:val="20"/>
          <w:lang w:val="uk-UA"/>
        </w:rPr>
        <w:t xml:space="preserve">може базуватись на наступних чотирьох основних припущеннях. </w:t>
      </w:r>
    </w:p>
    <w:p w:rsidR="004B2070" w:rsidRPr="005D7DA8" w:rsidRDefault="004B2070" w:rsidP="002B28A2">
      <w:pPr>
        <w:pStyle w:val="1"/>
        <w:tabs>
          <w:tab w:val="left" w:pos="1701"/>
        </w:tabs>
        <w:ind w:left="567" w:firstLine="0"/>
        <w:jc w:val="both"/>
        <w:rPr>
          <w:rFonts w:ascii="Times New Roman" w:hAnsi="Times New Roman"/>
          <w:color w:val="231F20"/>
          <w:spacing w:val="1"/>
          <w:sz w:val="20"/>
          <w:szCs w:val="20"/>
          <w:lang w:val="uk-UA"/>
        </w:rPr>
      </w:pPr>
    </w:p>
    <w:p w:rsidR="004B2070" w:rsidRPr="005D7DA8" w:rsidRDefault="004B2070" w:rsidP="00444A2A">
      <w:pPr>
        <w:pStyle w:val="1"/>
        <w:tabs>
          <w:tab w:val="left" w:pos="1701"/>
        </w:tabs>
        <w:ind w:left="284" w:firstLine="0"/>
        <w:jc w:val="both"/>
        <w:rPr>
          <w:rFonts w:ascii="Times New Roman" w:hAnsi="Times New Roman"/>
          <w:b/>
          <w:color w:val="231F20"/>
          <w:spacing w:val="1"/>
          <w:sz w:val="20"/>
          <w:szCs w:val="20"/>
          <w:lang w:val="uk-UA"/>
        </w:rPr>
      </w:pPr>
      <w:r>
        <w:rPr>
          <w:rFonts w:ascii="Times New Roman" w:hAnsi="Times New Roman"/>
          <w:b/>
          <w:color w:val="231F20"/>
          <w:spacing w:val="1"/>
          <w:sz w:val="20"/>
          <w:szCs w:val="20"/>
          <w:lang w:val="uk-UA"/>
        </w:rPr>
        <w:t>Таблиці витрат</w:t>
      </w:r>
      <w:r w:rsidRPr="005D7DA8">
        <w:rPr>
          <w:rFonts w:ascii="Times New Roman" w:hAnsi="Times New Roman"/>
          <w:b/>
          <w:color w:val="231F20"/>
          <w:spacing w:val="1"/>
          <w:sz w:val="20"/>
          <w:szCs w:val="20"/>
          <w:lang w:val="uk-UA"/>
        </w:rPr>
        <w:t>-випуск</w:t>
      </w:r>
      <w:r>
        <w:rPr>
          <w:rFonts w:ascii="Times New Roman" w:hAnsi="Times New Roman"/>
          <w:b/>
          <w:color w:val="231F20"/>
          <w:spacing w:val="1"/>
          <w:sz w:val="20"/>
          <w:szCs w:val="20"/>
          <w:lang w:val="uk-UA"/>
        </w:rPr>
        <w:t>у</w:t>
      </w:r>
      <w:r w:rsidRPr="005D7DA8">
        <w:rPr>
          <w:rFonts w:ascii="Times New Roman" w:hAnsi="Times New Roman"/>
          <w:b/>
          <w:color w:val="231F20"/>
          <w:spacing w:val="1"/>
          <w:sz w:val="20"/>
          <w:szCs w:val="20"/>
          <w:lang w:val="uk-UA"/>
        </w:rPr>
        <w:t xml:space="preserve"> по кожному виду продукції</w:t>
      </w:r>
    </w:p>
    <w:p w:rsidR="004B2070" w:rsidRPr="005D7DA8" w:rsidRDefault="004B2070" w:rsidP="00444A2A">
      <w:pPr>
        <w:pStyle w:val="1"/>
        <w:tabs>
          <w:tab w:val="left" w:pos="1701"/>
        </w:tabs>
        <w:ind w:left="284" w:firstLine="0"/>
        <w:jc w:val="both"/>
        <w:rPr>
          <w:rFonts w:ascii="Times New Roman" w:hAnsi="Times New Roman"/>
          <w:i/>
          <w:color w:val="231F20"/>
          <w:spacing w:val="1"/>
          <w:sz w:val="20"/>
          <w:szCs w:val="20"/>
          <w:lang w:val="uk-UA"/>
        </w:rPr>
      </w:pPr>
      <w:r w:rsidRPr="005D7DA8">
        <w:rPr>
          <w:rFonts w:ascii="Times New Roman" w:hAnsi="Times New Roman"/>
          <w:i/>
          <w:color w:val="231F20"/>
          <w:spacing w:val="1"/>
          <w:sz w:val="20"/>
          <w:szCs w:val="20"/>
          <w:lang w:val="uk-UA"/>
        </w:rPr>
        <w:t>Припущення технології вироблення продукції (Модель А)</w:t>
      </w:r>
    </w:p>
    <w:p w:rsidR="004B2070" w:rsidRPr="005D7DA8" w:rsidRDefault="004B2070" w:rsidP="00444A2A">
      <w:pPr>
        <w:pStyle w:val="1"/>
        <w:tabs>
          <w:tab w:val="left" w:pos="1701"/>
        </w:tabs>
        <w:ind w:left="284" w:right="864" w:firstLine="0"/>
        <w:jc w:val="both"/>
        <w:rPr>
          <w:rFonts w:ascii="Times New Roman" w:hAnsi="Times New Roman"/>
          <w:color w:val="231F20"/>
          <w:spacing w:val="1"/>
          <w:sz w:val="20"/>
          <w:szCs w:val="20"/>
          <w:lang w:val="uk-UA"/>
        </w:rPr>
      </w:pPr>
      <w:r w:rsidRPr="005D7DA8">
        <w:rPr>
          <w:rFonts w:ascii="Times New Roman" w:hAnsi="Times New Roman"/>
          <w:color w:val="231F20"/>
          <w:spacing w:val="1"/>
          <w:sz w:val="20"/>
          <w:szCs w:val="20"/>
          <w:lang w:val="uk-UA"/>
        </w:rPr>
        <w:t>Кожний продукт виробляється окремим спеціальним способом, незалежно від галузі, де він виробляється</w:t>
      </w:r>
    </w:p>
    <w:p w:rsidR="004B2070" w:rsidRPr="005D7DA8" w:rsidRDefault="004B2070" w:rsidP="00444A2A">
      <w:pPr>
        <w:pStyle w:val="1"/>
        <w:tabs>
          <w:tab w:val="left" w:pos="1701"/>
        </w:tabs>
        <w:ind w:left="284" w:firstLine="0"/>
        <w:jc w:val="both"/>
        <w:rPr>
          <w:rFonts w:ascii="Times New Roman" w:hAnsi="Times New Roman"/>
          <w:i/>
          <w:color w:val="231F20"/>
          <w:spacing w:val="1"/>
          <w:sz w:val="20"/>
          <w:szCs w:val="20"/>
          <w:lang w:val="uk-UA"/>
        </w:rPr>
      </w:pPr>
      <w:r w:rsidRPr="005D7DA8">
        <w:rPr>
          <w:rFonts w:ascii="Times New Roman" w:hAnsi="Times New Roman"/>
          <w:i/>
          <w:color w:val="231F20"/>
          <w:spacing w:val="1"/>
          <w:sz w:val="20"/>
          <w:szCs w:val="20"/>
          <w:lang w:val="uk-UA"/>
        </w:rPr>
        <w:t>Припущення технології виробництва (Модель B)</w:t>
      </w:r>
    </w:p>
    <w:p w:rsidR="004B2070" w:rsidRPr="005D7DA8" w:rsidRDefault="004B2070" w:rsidP="00444A2A">
      <w:pPr>
        <w:pStyle w:val="1"/>
        <w:tabs>
          <w:tab w:val="left" w:pos="1701"/>
        </w:tabs>
        <w:ind w:left="284" w:right="864" w:firstLine="0"/>
        <w:jc w:val="both"/>
        <w:rPr>
          <w:rFonts w:ascii="Times New Roman" w:hAnsi="Times New Roman"/>
          <w:color w:val="231F20"/>
          <w:spacing w:val="1"/>
          <w:sz w:val="20"/>
          <w:szCs w:val="20"/>
          <w:lang w:val="uk-UA"/>
        </w:rPr>
      </w:pPr>
      <w:r w:rsidRPr="005D7DA8">
        <w:rPr>
          <w:rFonts w:ascii="Times New Roman" w:hAnsi="Times New Roman"/>
          <w:color w:val="231F20"/>
          <w:spacing w:val="1"/>
          <w:sz w:val="20"/>
          <w:szCs w:val="20"/>
          <w:lang w:val="uk-UA"/>
        </w:rPr>
        <w:t xml:space="preserve">Кожна галузь має власний спосіб виробництва, незалежно від асортименту продукції, який вона виробляє. </w:t>
      </w:r>
    </w:p>
    <w:p w:rsidR="004B2070" w:rsidRPr="005D7DA8" w:rsidRDefault="004B2070" w:rsidP="00444A2A">
      <w:pPr>
        <w:pStyle w:val="1"/>
        <w:tabs>
          <w:tab w:val="left" w:pos="1701"/>
        </w:tabs>
        <w:ind w:left="284" w:firstLine="0"/>
        <w:jc w:val="both"/>
        <w:rPr>
          <w:rFonts w:ascii="Times New Roman" w:hAnsi="Times New Roman"/>
          <w:color w:val="231F20"/>
          <w:spacing w:val="1"/>
          <w:sz w:val="20"/>
          <w:szCs w:val="20"/>
          <w:lang w:val="uk-UA"/>
        </w:rPr>
      </w:pPr>
    </w:p>
    <w:p w:rsidR="004B2070" w:rsidRPr="005D7DA8" w:rsidRDefault="004B2070" w:rsidP="00444A2A">
      <w:pPr>
        <w:pStyle w:val="1"/>
        <w:tabs>
          <w:tab w:val="left" w:pos="1701"/>
        </w:tabs>
        <w:ind w:left="284" w:firstLine="0"/>
        <w:jc w:val="both"/>
        <w:rPr>
          <w:rFonts w:ascii="Times New Roman" w:hAnsi="Times New Roman"/>
          <w:b/>
          <w:color w:val="231F20"/>
          <w:spacing w:val="1"/>
          <w:sz w:val="20"/>
          <w:szCs w:val="20"/>
          <w:lang w:val="uk-UA"/>
        </w:rPr>
      </w:pPr>
      <w:r>
        <w:rPr>
          <w:rFonts w:ascii="Times New Roman" w:hAnsi="Times New Roman"/>
          <w:b/>
          <w:color w:val="231F20"/>
          <w:spacing w:val="1"/>
          <w:sz w:val="20"/>
          <w:szCs w:val="20"/>
          <w:lang w:val="uk-UA"/>
        </w:rPr>
        <w:t>Таблиці витрат</w:t>
      </w:r>
      <w:r w:rsidRPr="005D7DA8">
        <w:rPr>
          <w:rFonts w:ascii="Times New Roman" w:hAnsi="Times New Roman"/>
          <w:b/>
          <w:color w:val="231F20"/>
          <w:spacing w:val="1"/>
          <w:sz w:val="20"/>
          <w:szCs w:val="20"/>
          <w:lang w:val="uk-UA"/>
        </w:rPr>
        <w:t>-випуск</w:t>
      </w:r>
      <w:r>
        <w:rPr>
          <w:rFonts w:ascii="Times New Roman" w:hAnsi="Times New Roman"/>
          <w:b/>
          <w:color w:val="231F20"/>
          <w:spacing w:val="1"/>
          <w:sz w:val="20"/>
          <w:szCs w:val="20"/>
          <w:lang w:val="uk-UA"/>
        </w:rPr>
        <w:t>у</w:t>
      </w:r>
      <w:r w:rsidRPr="005D7DA8">
        <w:rPr>
          <w:rFonts w:ascii="Times New Roman" w:hAnsi="Times New Roman"/>
          <w:b/>
          <w:color w:val="231F20"/>
          <w:spacing w:val="1"/>
          <w:sz w:val="20"/>
          <w:szCs w:val="20"/>
          <w:lang w:val="uk-UA"/>
        </w:rPr>
        <w:t xml:space="preserve"> по кожній галузі</w:t>
      </w:r>
    </w:p>
    <w:p w:rsidR="004B2070" w:rsidRPr="005D7DA8" w:rsidRDefault="004B2070" w:rsidP="00444A2A">
      <w:pPr>
        <w:pStyle w:val="1"/>
        <w:tabs>
          <w:tab w:val="left" w:pos="1701"/>
        </w:tabs>
        <w:ind w:left="284" w:firstLine="0"/>
        <w:jc w:val="both"/>
        <w:rPr>
          <w:rFonts w:ascii="Times New Roman" w:hAnsi="Times New Roman"/>
          <w:i/>
          <w:color w:val="231F20"/>
          <w:spacing w:val="1"/>
          <w:sz w:val="20"/>
          <w:szCs w:val="20"/>
          <w:lang w:val="uk-UA"/>
        </w:rPr>
      </w:pPr>
      <w:r w:rsidRPr="005D7DA8">
        <w:rPr>
          <w:rFonts w:ascii="Times New Roman" w:hAnsi="Times New Roman"/>
          <w:i/>
          <w:color w:val="231F20"/>
          <w:spacing w:val="1"/>
          <w:sz w:val="20"/>
          <w:szCs w:val="20"/>
          <w:lang w:val="uk-UA"/>
        </w:rPr>
        <w:t>Припущення фіксованої структури продажів галузі (Модель C)</w:t>
      </w:r>
    </w:p>
    <w:p w:rsidR="004B2070" w:rsidRPr="005D7DA8" w:rsidRDefault="004B2070" w:rsidP="00444A2A">
      <w:pPr>
        <w:pStyle w:val="1"/>
        <w:tabs>
          <w:tab w:val="left" w:pos="1701"/>
        </w:tabs>
        <w:ind w:left="284" w:right="864" w:firstLine="0"/>
        <w:jc w:val="both"/>
        <w:rPr>
          <w:rFonts w:ascii="Times New Roman" w:hAnsi="Times New Roman"/>
          <w:color w:val="231F20"/>
          <w:spacing w:val="1"/>
          <w:sz w:val="20"/>
          <w:szCs w:val="20"/>
          <w:lang w:val="uk-UA"/>
        </w:rPr>
      </w:pPr>
      <w:r w:rsidRPr="005D7DA8">
        <w:rPr>
          <w:rFonts w:ascii="Times New Roman" w:hAnsi="Times New Roman"/>
          <w:color w:val="231F20"/>
          <w:spacing w:val="1"/>
          <w:sz w:val="20"/>
          <w:szCs w:val="20"/>
          <w:lang w:val="uk-UA"/>
        </w:rPr>
        <w:t>Кожна галузь має свою специфічну структуру продажів, незалежно від асортименту продукції, який вона виробляє.</w:t>
      </w:r>
    </w:p>
    <w:p w:rsidR="004B2070" w:rsidRPr="005D7DA8" w:rsidRDefault="004B2070" w:rsidP="00444A2A">
      <w:pPr>
        <w:pStyle w:val="1"/>
        <w:tabs>
          <w:tab w:val="left" w:pos="1701"/>
        </w:tabs>
        <w:ind w:left="284" w:firstLine="0"/>
        <w:jc w:val="both"/>
        <w:rPr>
          <w:rFonts w:ascii="Times New Roman" w:hAnsi="Times New Roman"/>
          <w:i/>
          <w:color w:val="231F20"/>
          <w:spacing w:val="1"/>
          <w:sz w:val="20"/>
          <w:szCs w:val="20"/>
          <w:lang w:val="uk-UA"/>
        </w:rPr>
      </w:pPr>
      <w:r w:rsidRPr="005D7DA8">
        <w:rPr>
          <w:rFonts w:ascii="Times New Roman" w:hAnsi="Times New Roman"/>
          <w:i/>
          <w:color w:val="231F20"/>
          <w:spacing w:val="1"/>
          <w:sz w:val="20"/>
          <w:szCs w:val="20"/>
          <w:lang w:val="uk-UA"/>
        </w:rPr>
        <w:t>Припущення фіксованої структури продажів продукції (Модель D)</w:t>
      </w:r>
    </w:p>
    <w:p w:rsidR="004B2070" w:rsidRPr="005D7DA8" w:rsidRDefault="004B2070" w:rsidP="00444A2A">
      <w:pPr>
        <w:pStyle w:val="1"/>
        <w:tabs>
          <w:tab w:val="left" w:pos="1701"/>
        </w:tabs>
        <w:ind w:left="284" w:firstLine="0"/>
        <w:jc w:val="both"/>
        <w:rPr>
          <w:rFonts w:ascii="Times New Roman" w:hAnsi="Times New Roman"/>
          <w:color w:val="231F20"/>
          <w:spacing w:val="1"/>
          <w:sz w:val="20"/>
          <w:szCs w:val="20"/>
          <w:lang w:val="uk-UA"/>
        </w:rPr>
      </w:pPr>
      <w:r w:rsidRPr="005D7DA8">
        <w:rPr>
          <w:rFonts w:ascii="Times New Roman" w:hAnsi="Times New Roman"/>
          <w:color w:val="231F20"/>
          <w:spacing w:val="1"/>
          <w:sz w:val="20"/>
          <w:szCs w:val="20"/>
          <w:lang w:val="uk-UA"/>
        </w:rPr>
        <w:t xml:space="preserve">Кожний продукт має свою власну структуру продажів, незалежно від галузі, в якій він виробляється. </w:t>
      </w:r>
    </w:p>
    <w:p w:rsidR="004B2070" w:rsidRPr="005D7DA8" w:rsidRDefault="004B2070" w:rsidP="002B28A2">
      <w:pPr>
        <w:pStyle w:val="1"/>
        <w:tabs>
          <w:tab w:val="left" w:pos="1701"/>
        </w:tabs>
        <w:ind w:left="567" w:firstLine="0"/>
        <w:jc w:val="both"/>
        <w:rPr>
          <w:rFonts w:ascii="Times New Roman" w:hAnsi="Times New Roman"/>
          <w:color w:val="231F20"/>
          <w:spacing w:val="1"/>
          <w:sz w:val="20"/>
          <w:szCs w:val="20"/>
          <w:lang w:val="uk-UA"/>
        </w:rPr>
      </w:pPr>
    </w:p>
    <w:p w:rsidR="004B2070" w:rsidRPr="005D7DA8" w:rsidRDefault="004B2070" w:rsidP="00444A2A">
      <w:pPr>
        <w:pStyle w:val="1"/>
        <w:tabs>
          <w:tab w:val="left" w:pos="1701"/>
        </w:tabs>
        <w:ind w:left="284" w:right="864" w:firstLine="0"/>
        <w:jc w:val="both"/>
        <w:rPr>
          <w:rFonts w:ascii="Times New Roman" w:hAnsi="Times New Roman"/>
          <w:color w:val="231F20"/>
          <w:spacing w:val="1"/>
          <w:sz w:val="20"/>
          <w:szCs w:val="20"/>
          <w:lang w:val="uk-UA"/>
        </w:rPr>
      </w:pPr>
      <w:r w:rsidRPr="005D7DA8">
        <w:rPr>
          <w:rFonts w:ascii="Times New Roman" w:hAnsi="Times New Roman"/>
          <w:color w:val="231F20"/>
          <w:spacing w:val="1"/>
          <w:sz w:val="20"/>
          <w:szCs w:val="20"/>
          <w:lang w:val="uk-UA"/>
        </w:rPr>
        <w:t>Перші два припущення можуть бути застосова</w:t>
      </w:r>
      <w:r>
        <w:rPr>
          <w:rFonts w:ascii="Times New Roman" w:hAnsi="Times New Roman"/>
          <w:color w:val="231F20"/>
          <w:spacing w:val="1"/>
          <w:sz w:val="20"/>
          <w:szCs w:val="20"/>
          <w:lang w:val="uk-UA"/>
        </w:rPr>
        <w:t>ні для складання таблиць витрат</w:t>
      </w:r>
      <w:r w:rsidRPr="005D7DA8">
        <w:rPr>
          <w:rFonts w:ascii="Times New Roman" w:hAnsi="Times New Roman"/>
          <w:color w:val="231F20"/>
          <w:spacing w:val="1"/>
          <w:sz w:val="20"/>
          <w:szCs w:val="20"/>
          <w:lang w:val="uk-UA"/>
        </w:rPr>
        <w:t>-випуск</w:t>
      </w:r>
      <w:r>
        <w:rPr>
          <w:rFonts w:ascii="Times New Roman" w:hAnsi="Times New Roman"/>
          <w:color w:val="231F20"/>
          <w:spacing w:val="1"/>
          <w:sz w:val="20"/>
          <w:szCs w:val="20"/>
          <w:lang w:val="uk-UA"/>
        </w:rPr>
        <w:t>у</w:t>
      </w:r>
      <w:r w:rsidRPr="005D7DA8">
        <w:rPr>
          <w:rFonts w:ascii="Times New Roman" w:hAnsi="Times New Roman"/>
          <w:color w:val="231F20"/>
          <w:spacing w:val="1"/>
          <w:sz w:val="20"/>
          <w:szCs w:val="20"/>
          <w:lang w:val="uk-UA"/>
        </w:rPr>
        <w:t xml:space="preserve"> по кожному виду продукції. Припущення технології вироблення продукції (Модель А) передбачає, що кожен продукт має свою специфічну технологію, незалежно від галузі, яка виробляє цей продукт. Припущення технології виробництва галузі (Модель B) передбачає, що кожна галузь має свою специфічну технологію виробництва (в частині витрат), незалежно від асортименту продукції цієї галузі. Поєднання двох припущень може також бути застосоване шляхом впровадження комбінованого припущення технології.</w:t>
      </w:r>
    </w:p>
    <w:p w:rsidR="004B2070" w:rsidRPr="005D7DA8" w:rsidRDefault="004B2070" w:rsidP="00444A2A">
      <w:pPr>
        <w:pStyle w:val="1"/>
        <w:tabs>
          <w:tab w:val="left" w:pos="1701"/>
        </w:tabs>
        <w:ind w:left="284" w:firstLine="0"/>
        <w:jc w:val="both"/>
        <w:rPr>
          <w:rFonts w:ascii="Times New Roman" w:hAnsi="Times New Roman"/>
          <w:color w:val="231F20"/>
          <w:spacing w:val="1"/>
          <w:sz w:val="20"/>
          <w:szCs w:val="20"/>
          <w:lang w:val="uk-UA"/>
        </w:rPr>
      </w:pPr>
    </w:p>
    <w:p w:rsidR="004B2070" w:rsidRPr="005D7DA8" w:rsidRDefault="004B2070" w:rsidP="00444A2A">
      <w:pPr>
        <w:pStyle w:val="1"/>
        <w:tabs>
          <w:tab w:val="left" w:pos="1701"/>
        </w:tabs>
        <w:ind w:left="284" w:right="864" w:firstLine="0"/>
        <w:jc w:val="both"/>
        <w:rPr>
          <w:rFonts w:ascii="Times New Roman" w:hAnsi="Times New Roman"/>
          <w:color w:val="231F20"/>
          <w:spacing w:val="1"/>
          <w:sz w:val="20"/>
          <w:szCs w:val="20"/>
          <w:lang w:val="uk-UA"/>
        </w:rPr>
      </w:pPr>
      <w:r w:rsidRPr="005D7DA8">
        <w:rPr>
          <w:rFonts w:ascii="Times New Roman" w:hAnsi="Times New Roman"/>
          <w:color w:val="231F20"/>
          <w:spacing w:val="1"/>
          <w:sz w:val="20"/>
          <w:szCs w:val="20"/>
          <w:lang w:val="uk-UA"/>
        </w:rPr>
        <w:t xml:space="preserve">Трансформація таблиць </w:t>
      </w:r>
      <w:r>
        <w:rPr>
          <w:rFonts w:ascii="Times New Roman" w:hAnsi="Times New Roman"/>
          <w:sz w:val="20"/>
          <w:szCs w:val="20"/>
          <w:lang w:val="uk-UA"/>
        </w:rPr>
        <w:t>постачання та споживання</w:t>
      </w:r>
      <w:r w:rsidRPr="005D7DA8">
        <w:rPr>
          <w:rFonts w:ascii="Times New Roman" w:hAnsi="Times New Roman"/>
          <w:sz w:val="20"/>
          <w:szCs w:val="20"/>
          <w:lang w:val="uk-UA"/>
        </w:rPr>
        <w:t xml:space="preserve"> </w:t>
      </w:r>
      <w:r>
        <w:rPr>
          <w:rFonts w:ascii="Times New Roman" w:hAnsi="Times New Roman"/>
          <w:color w:val="231F20"/>
          <w:spacing w:val="1"/>
          <w:sz w:val="20"/>
          <w:szCs w:val="20"/>
          <w:lang w:val="uk-UA"/>
        </w:rPr>
        <w:t>в симетричні таблиці витрат</w:t>
      </w:r>
      <w:r w:rsidRPr="005D7DA8">
        <w:rPr>
          <w:rFonts w:ascii="Times New Roman" w:hAnsi="Times New Roman"/>
          <w:color w:val="231F20"/>
          <w:spacing w:val="1"/>
          <w:sz w:val="20"/>
          <w:szCs w:val="20"/>
          <w:lang w:val="uk-UA"/>
        </w:rPr>
        <w:t>-випуск</w:t>
      </w:r>
      <w:r>
        <w:rPr>
          <w:rFonts w:ascii="Times New Roman" w:hAnsi="Times New Roman"/>
          <w:color w:val="231F20"/>
          <w:spacing w:val="1"/>
          <w:sz w:val="20"/>
          <w:szCs w:val="20"/>
          <w:lang w:val="uk-UA"/>
        </w:rPr>
        <w:t>у</w:t>
      </w:r>
      <w:r w:rsidRPr="005D7DA8">
        <w:rPr>
          <w:rFonts w:ascii="Times New Roman" w:hAnsi="Times New Roman"/>
          <w:color w:val="231F20"/>
          <w:spacing w:val="1"/>
          <w:sz w:val="20"/>
          <w:szCs w:val="20"/>
          <w:lang w:val="uk-UA"/>
        </w:rPr>
        <w:t xml:space="preserve"> по кожній галузі базується на припущеннях структури продажів. Припущення фіксованої структури продажів галузі (Модель C) передбачає, що кожна галузь має свою специфічну структуру продажів, незалежно від асортименту її продукції. Припущення фіксованої структури продажів продукції (Модель D) передбачає, що кожен продукт має свою специфічну структуру продажів, незалежно від галузі, в якій він виробляється. </w:t>
      </w:r>
    </w:p>
    <w:p w:rsidR="004B2070" w:rsidRPr="005D7DA8" w:rsidRDefault="004B2070" w:rsidP="002B28A2">
      <w:pPr>
        <w:pStyle w:val="1"/>
        <w:tabs>
          <w:tab w:val="left" w:pos="1701"/>
        </w:tabs>
        <w:ind w:left="567" w:firstLine="0"/>
        <w:jc w:val="both"/>
        <w:rPr>
          <w:rFonts w:ascii="Times New Roman" w:hAnsi="Times New Roman"/>
          <w:color w:val="231F20"/>
          <w:spacing w:val="1"/>
          <w:sz w:val="20"/>
          <w:szCs w:val="20"/>
          <w:lang w:val="uk-UA"/>
        </w:rPr>
      </w:pPr>
    </w:p>
    <w:p w:rsidR="004B2070" w:rsidRPr="005D7DA8" w:rsidRDefault="004B2070" w:rsidP="00444A2A">
      <w:pPr>
        <w:pStyle w:val="1"/>
        <w:tabs>
          <w:tab w:val="left" w:pos="1701"/>
        </w:tabs>
        <w:ind w:left="284" w:right="864" w:firstLine="0"/>
        <w:jc w:val="both"/>
        <w:rPr>
          <w:rFonts w:ascii="Times New Roman" w:hAnsi="Times New Roman"/>
          <w:color w:val="231F20"/>
          <w:spacing w:val="1"/>
          <w:sz w:val="20"/>
          <w:szCs w:val="20"/>
          <w:lang w:val="uk-UA"/>
        </w:rPr>
      </w:pPr>
      <w:r w:rsidRPr="005D7DA8">
        <w:rPr>
          <w:rFonts w:ascii="Times New Roman" w:hAnsi="Times New Roman"/>
          <w:color w:val="231F20"/>
          <w:spacing w:val="1"/>
          <w:sz w:val="20"/>
          <w:szCs w:val="20"/>
          <w:lang w:val="uk-UA"/>
        </w:rPr>
        <w:t>Вибір в</w:t>
      </w:r>
      <w:r>
        <w:rPr>
          <w:rFonts w:ascii="Times New Roman" w:hAnsi="Times New Roman"/>
          <w:color w:val="231F20"/>
          <w:spacing w:val="1"/>
          <w:sz w:val="20"/>
          <w:szCs w:val="20"/>
          <w:lang w:val="uk-UA"/>
        </w:rPr>
        <w:t>ідповідного типу таблиць витрат</w:t>
      </w:r>
      <w:r w:rsidRPr="005D7DA8">
        <w:rPr>
          <w:rFonts w:ascii="Times New Roman" w:hAnsi="Times New Roman"/>
          <w:color w:val="231F20"/>
          <w:spacing w:val="1"/>
          <w:sz w:val="20"/>
          <w:szCs w:val="20"/>
          <w:lang w:val="uk-UA"/>
        </w:rPr>
        <w:t>-випуск</w:t>
      </w:r>
      <w:r>
        <w:rPr>
          <w:rFonts w:ascii="Times New Roman" w:hAnsi="Times New Roman"/>
          <w:color w:val="231F20"/>
          <w:spacing w:val="1"/>
          <w:sz w:val="20"/>
          <w:szCs w:val="20"/>
          <w:lang w:val="uk-UA"/>
        </w:rPr>
        <w:t>у</w:t>
      </w:r>
      <w:r w:rsidRPr="005D7DA8">
        <w:rPr>
          <w:rFonts w:ascii="Times New Roman" w:hAnsi="Times New Roman"/>
          <w:color w:val="231F20"/>
          <w:spacing w:val="1"/>
          <w:sz w:val="20"/>
          <w:szCs w:val="20"/>
          <w:lang w:val="uk-UA"/>
        </w:rPr>
        <w:t xml:space="preserve"> (по кожному виду продукції або по кожній галузі) залежить від конкретного завдання економічного аналізу. Система </w:t>
      </w:r>
      <w:r>
        <w:rPr>
          <w:rFonts w:ascii="Times New Roman" w:hAnsi="Times New Roman"/>
          <w:sz w:val="20"/>
          <w:szCs w:val="20"/>
          <w:lang w:val="uk-UA"/>
        </w:rPr>
        <w:t>постачання та споживання</w:t>
      </w:r>
      <w:r w:rsidRPr="005D7DA8">
        <w:rPr>
          <w:rFonts w:ascii="Times New Roman" w:hAnsi="Times New Roman"/>
          <w:sz w:val="20"/>
          <w:szCs w:val="20"/>
          <w:lang w:val="uk-UA"/>
        </w:rPr>
        <w:t xml:space="preserve"> </w:t>
      </w:r>
      <w:r w:rsidRPr="005D7DA8">
        <w:rPr>
          <w:rFonts w:ascii="Times New Roman" w:hAnsi="Times New Roman"/>
          <w:color w:val="231F20"/>
          <w:spacing w:val="1"/>
          <w:sz w:val="20"/>
          <w:szCs w:val="20"/>
          <w:lang w:val="uk-UA"/>
        </w:rPr>
        <w:t>пропонує гнуч</w:t>
      </w:r>
      <w:r>
        <w:rPr>
          <w:rFonts w:ascii="Times New Roman" w:hAnsi="Times New Roman"/>
          <w:color w:val="231F20"/>
          <w:spacing w:val="1"/>
          <w:sz w:val="20"/>
          <w:szCs w:val="20"/>
          <w:lang w:val="uk-UA"/>
        </w:rPr>
        <w:t>ке рішення. Таблиці витрат</w:t>
      </w:r>
      <w:r w:rsidRPr="005D7DA8">
        <w:rPr>
          <w:rFonts w:ascii="Times New Roman" w:hAnsi="Times New Roman"/>
          <w:color w:val="231F20"/>
          <w:spacing w:val="1"/>
          <w:sz w:val="20"/>
          <w:szCs w:val="20"/>
          <w:lang w:val="uk-UA"/>
        </w:rPr>
        <w:t>-випуск</w:t>
      </w:r>
      <w:r>
        <w:rPr>
          <w:rFonts w:ascii="Times New Roman" w:hAnsi="Times New Roman"/>
          <w:color w:val="231F20"/>
          <w:spacing w:val="1"/>
          <w:sz w:val="20"/>
          <w:szCs w:val="20"/>
          <w:lang w:val="uk-UA"/>
        </w:rPr>
        <w:t>у</w:t>
      </w:r>
      <w:r w:rsidRPr="005D7DA8">
        <w:rPr>
          <w:rFonts w:ascii="Times New Roman" w:hAnsi="Times New Roman"/>
          <w:color w:val="231F20"/>
          <w:spacing w:val="1"/>
          <w:sz w:val="20"/>
          <w:szCs w:val="20"/>
          <w:lang w:val="uk-UA"/>
        </w:rPr>
        <w:t xml:space="preserve"> по кожній галузі ближче до статистичних джерел і фактичних ри</w:t>
      </w:r>
      <w:r>
        <w:rPr>
          <w:rFonts w:ascii="Times New Roman" w:hAnsi="Times New Roman"/>
          <w:color w:val="231F20"/>
          <w:spacing w:val="1"/>
          <w:sz w:val="20"/>
          <w:szCs w:val="20"/>
          <w:lang w:val="uk-UA"/>
        </w:rPr>
        <w:t>нкових операцій. Таблиці витрат</w:t>
      </w:r>
      <w:r w:rsidRPr="005D7DA8">
        <w:rPr>
          <w:rFonts w:ascii="Times New Roman" w:hAnsi="Times New Roman"/>
          <w:color w:val="231F20"/>
          <w:spacing w:val="1"/>
          <w:sz w:val="20"/>
          <w:szCs w:val="20"/>
          <w:lang w:val="uk-UA"/>
        </w:rPr>
        <w:t>-випуск</w:t>
      </w:r>
      <w:r>
        <w:rPr>
          <w:rFonts w:ascii="Times New Roman" w:hAnsi="Times New Roman"/>
          <w:color w:val="231F20"/>
          <w:spacing w:val="1"/>
          <w:sz w:val="20"/>
          <w:szCs w:val="20"/>
          <w:lang w:val="uk-UA"/>
        </w:rPr>
        <w:t>у</w:t>
      </w:r>
      <w:r w:rsidRPr="005D7DA8">
        <w:rPr>
          <w:rFonts w:ascii="Times New Roman" w:hAnsi="Times New Roman"/>
          <w:color w:val="231F20"/>
          <w:spacing w:val="1"/>
          <w:sz w:val="20"/>
          <w:szCs w:val="20"/>
          <w:lang w:val="uk-UA"/>
        </w:rPr>
        <w:t xml:space="preserve"> по видам продукції вважаються більш однорідними за структурою витрат і видами виробничої діяльності.</w:t>
      </w:r>
    </w:p>
    <w:p w:rsidR="004B2070" w:rsidRPr="005D7DA8" w:rsidRDefault="004B2070" w:rsidP="00444A2A">
      <w:pPr>
        <w:pStyle w:val="1"/>
        <w:tabs>
          <w:tab w:val="left" w:pos="1701"/>
        </w:tabs>
        <w:ind w:left="284" w:right="864" w:firstLine="0"/>
        <w:jc w:val="both"/>
        <w:rPr>
          <w:rFonts w:cs="MinionPro-Regular"/>
          <w:sz w:val="20"/>
          <w:szCs w:val="20"/>
          <w:lang w:val="uk-UA"/>
        </w:rPr>
      </w:pPr>
      <w:r w:rsidRPr="005D7DA8">
        <w:rPr>
          <w:rFonts w:ascii="Times New Roman" w:hAnsi="Times New Roman"/>
          <w:color w:val="231F20"/>
          <w:spacing w:val="1"/>
          <w:sz w:val="20"/>
          <w:szCs w:val="20"/>
          <w:lang w:val="uk-UA"/>
        </w:rPr>
        <w:t>Якщо компілюються т</w:t>
      </w:r>
      <w:r>
        <w:rPr>
          <w:rFonts w:ascii="Times New Roman" w:hAnsi="Times New Roman"/>
          <w:color w:val="231F20"/>
          <w:spacing w:val="1"/>
          <w:sz w:val="20"/>
          <w:szCs w:val="20"/>
          <w:lang w:val="uk-UA"/>
        </w:rPr>
        <w:t>аблиці витрат</w:t>
      </w:r>
      <w:r w:rsidRPr="005D7DA8">
        <w:rPr>
          <w:rFonts w:ascii="Times New Roman" w:hAnsi="Times New Roman"/>
          <w:color w:val="231F20"/>
          <w:spacing w:val="1"/>
          <w:sz w:val="20"/>
          <w:szCs w:val="20"/>
          <w:lang w:val="uk-UA"/>
        </w:rPr>
        <w:t>-випуск</w:t>
      </w:r>
      <w:r>
        <w:rPr>
          <w:rFonts w:ascii="Times New Roman" w:hAnsi="Times New Roman"/>
          <w:color w:val="231F20"/>
          <w:spacing w:val="1"/>
          <w:sz w:val="20"/>
          <w:szCs w:val="20"/>
          <w:lang w:val="uk-UA"/>
        </w:rPr>
        <w:t>у</w:t>
      </w:r>
      <w:r w:rsidRPr="005D7DA8">
        <w:rPr>
          <w:rFonts w:ascii="Times New Roman" w:hAnsi="Times New Roman"/>
          <w:color w:val="231F20"/>
          <w:spacing w:val="1"/>
          <w:sz w:val="20"/>
          <w:szCs w:val="20"/>
          <w:lang w:val="uk-UA"/>
        </w:rPr>
        <w:t xml:space="preserve"> за видами продукції, теоретичні міркування показують, що «Припущення технології продукції» (Модель А) є доречнішою, ніж «Припущення технології галузі» технології (Модель B).</w:t>
      </w:r>
      <w:r w:rsidRPr="005D7DA8">
        <w:rPr>
          <w:rFonts w:ascii="MinionPro-Regular" w:hAnsi="MinionPro-Regular" w:cs="MinionPro-Regular"/>
          <w:sz w:val="20"/>
          <w:szCs w:val="20"/>
          <w:lang w:val="uk-UA"/>
        </w:rPr>
        <w:t xml:space="preserve"> </w:t>
      </w:r>
      <w:r w:rsidRPr="005D7DA8">
        <w:rPr>
          <w:rFonts w:ascii="Times New Roman" w:hAnsi="Times New Roman"/>
          <w:color w:val="231F20"/>
          <w:spacing w:val="1"/>
          <w:sz w:val="20"/>
          <w:szCs w:val="20"/>
          <w:lang w:val="uk-UA"/>
        </w:rPr>
        <w:t xml:space="preserve"> Також визнано, що «Припущення фіксованої структури продажів продукції» (Модель D)</w:t>
      </w:r>
      <w:r w:rsidRPr="005D7DA8">
        <w:rPr>
          <w:rFonts w:ascii="MinionPro-Regular" w:hAnsi="MinionPro-Regular" w:cs="MinionPro-Regular"/>
          <w:sz w:val="20"/>
          <w:szCs w:val="20"/>
          <w:lang w:val="uk-UA"/>
        </w:rPr>
        <w:t xml:space="preserve"> більш </w:t>
      </w:r>
      <w:r w:rsidRPr="005D7DA8">
        <w:rPr>
          <w:rFonts w:ascii="Times New Roman" w:hAnsi="Times New Roman"/>
          <w:color w:val="231F20"/>
          <w:spacing w:val="1"/>
          <w:sz w:val="20"/>
          <w:szCs w:val="20"/>
          <w:lang w:val="uk-UA"/>
        </w:rPr>
        <w:t>доречна, ніж «Припущення фіксованої структури продажів галузі» (Модель C), якщо ме</w:t>
      </w:r>
      <w:r>
        <w:rPr>
          <w:rFonts w:ascii="Times New Roman" w:hAnsi="Times New Roman"/>
          <w:color w:val="231F20"/>
          <w:spacing w:val="1"/>
          <w:sz w:val="20"/>
          <w:szCs w:val="20"/>
          <w:lang w:val="uk-UA"/>
        </w:rPr>
        <w:t>тою є складання таблиць витрат</w:t>
      </w:r>
      <w:r w:rsidRPr="005D7DA8">
        <w:rPr>
          <w:rFonts w:ascii="Times New Roman" w:hAnsi="Times New Roman"/>
          <w:color w:val="231F20"/>
          <w:spacing w:val="1"/>
          <w:sz w:val="20"/>
          <w:szCs w:val="20"/>
          <w:lang w:val="uk-UA"/>
        </w:rPr>
        <w:t>-випуск</w:t>
      </w:r>
      <w:r>
        <w:rPr>
          <w:rFonts w:ascii="Times New Roman" w:hAnsi="Times New Roman"/>
          <w:color w:val="231F20"/>
          <w:spacing w:val="1"/>
          <w:sz w:val="20"/>
          <w:szCs w:val="20"/>
          <w:lang w:val="uk-UA"/>
        </w:rPr>
        <w:t>у</w:t>
      </w:r>
      <w:r w:rsidRPr="005D7DA8">
        <w:rPr>
          <w:rFonts w:ascii="Times New Roman" w:hAnsi="Times New Roman"/>
          <w:color w:val="231F20"/>
          <w:spacing w:val="1"/>
          <w:sz w:val="20"/>
          <w:szCs w:val="20"/>
          <w:lang w:val="uk-UA"/>
        </w:rPr>
        <w:t xml:space="preserve"> по кожній галузі.</w:t>
      </w:r>
      <w:r w:rsidRPr="005D7DA8">
        <w:rPr>
          <w:rFonts w:cs="MinionPro-Regular"/>
          <w:sz w:val="20"/>
          <w:szCs w:val="20"/>
          <w:lang w:val="uk-UA"/>
        </w:rPr>
        <w:t xml:space="preserve"> </w:t>
      </w:r>
      <w:r w:rsidRPr="005D7DA8">
        <w:rPr>
          <w:rFonts w:ascii="MinionPro-Regular" w:hAnsi="MinionPro-Regular" w:cs="MinionPro-Regular"/>
          <w:sz w:val="20"/>
          <w:szCs w:val="20"/>
          <w:lang w:val="uk-UA"/>
        </w:rPr>
        <w:t xml:space="preserve"> </w:t>
      </w:r>
    </w:p>
    <w:p w:rsidR="004B2070" w:rsidRPr="005D7DA8" w:rsidRDefault="004B2070" w:rsidP="00444A2A">
      <w:pPr>
        <w:pStyle w:val="1"/>
        <w:tabs>
          <w:tab w:val="left" w:pos="1701"/>
        </w:tabs>
        <w:ind w:left="284" w:right="864" w:firstLine="0"/>
        <w:jc w:val="both"/>
        <w:rPr>
          <w:rFonts w:ascii="Times New Roman" w:hAnsi="Times New Roman"/>
          <w:color w:val="231F20"/>
          <w:spacing w:val="1"/>
          <w:sz w:val="20"/>
          <w:szCs w:val="20"/>
          <w:lang w:val="uk-UA"/>
        </w:rPr>
      </w:pPr>
      <w:r>
        <w:rPr>
          <w:rFonts w:ascii="Times New Roman" w:hAnsi="Times New Roman"/>
          <w:color w:val="231F20"/>
          <w:spacing w:val="1"/>
          <w:sz w:val="20"/>
          <w:szCs w:val="20"/>
          <w:lang w:val="uk-UA"/>
        </w:rPr>
        <w:t>Таблиці витрат</w:t>
      </w:r>
      <w:r w:rsidRPr="005D7DA8">
        <w:rPr>
          <w:rFonts w:ascii="Times New Roman" w:hAnsi="Times New Roman"/>
          <w:color w:val="231F20"/>
          <w:spacing w:val="1"/>
          <w:sz w:val="20"/>
          <w:szCs w:val="20"/>
          <w:lang w:val="uk-UA"/>
        </w:rPr>
        <w:t>-випуск</w:t>
      </w:r>
      <w:r>
        <w:rPr>
          <w:rFonts w:ascii="Times New Roman" w:hAnsi="Times New Roman"/>
          <w:color w:val="231F20"/>
          <w:spacing w:val="1"/>
          <w:sz w:val="20"/>
          <w:szCs w:val="20"/>
          <w:lang w:val="uk-UA"/>
        </w:rPr>
        <w:t>у</w:t>
      </w:r>
      <w:r w:rsidRPr="005D7DA8">
        <w:rPr>
          <w:rFonts w:ascii="Times New Roman" w:hAnsi="Times New Roman"/>
          <w:color w:val="231F20"/>
          <w:spacing w:val="1"/>
          <w:sz w:val="20"/>
          <w:szCs w:val="20"/>
          <w:lang w:val="uk-UA"/>
        </w:rPr>
        <w:t xml:space="preserve"> - це аналітичні таблиці, які були отримані з системи </w:t>
      </w:r>
      <w:r>
        <w:rPr>
          <w:rFonts w:ascii="Times New Roman" w:hAnsi="Times New Roman"/>
          <w:sz w:val="20"/>
          <w:szCs w:val="20"/>
          <w:lang w:val="uk-UA"/>
        </w:rPr>
        <w:t>постачання та споживання</w:t>
      </w:r>
      <w:r w:rsidRPr="005D7DA8">
        <w:rPr>
          <w:rFonts w:ascii="Times New Roman" w:hAnsi="Times New Roman"/>
          <w:color w:val="231F20"/>
          <w:spacing w:val="1"/>
          <w:sz w:val="20"/>
          <w:szCs w:val="20"/>
          <w:lang w:val="uk-UA"/>
        </w:rPr>
        <w:t xml:space="preserve">. Трансформація таблиць </w:t>
      </w:r>
      <w:r>
        <w:rPr>
          <w:rFonts w:ascii="Times New Roman" w:hAnsi="Times New Roman"/>
          <w:sz w:val="20"/>
          <w:szCs w:val="20"/>
          <w:lang w:val="uk-UA"/>
        </w:rPr>
        <w:t>постачання та споживання</w:t>
      </w:r>
      <w:r w:rsidRPr="005D7DA8">
        <w:rPr>
          <w:rFonts w:ascii="Times New Roman" w:hAnsi="Times New Roman"/>
          <w:sz w:val="20"/>
          <w:szCs w:val="20"/>
          <w:lang w:val="uk-UA"/>
        </w:rPr>
        <w:t xml:space="preserve"> </w:t>
      </w:r>
      <w:r>
        <w:rPr>
          <w:rFonts w:ascii="Times New Roman" w:hAnsi="Times New Roman"/>
          <w:color w:val="231F20"/>
          <w:spacing w:val="1"/>
          <w:sz w:val="20"/>
          <w:szCs w:val="20"/>
          <w:lang w:val="uk-UA"/>
        </w:rPr>
        <w:t>у таблиці витрат</w:t>
      </w:r>
      <w:r w:rsidRPr="005D7DA8">
        <w:rPr>
          <w:rFonts w:ascii="Times New Roman" w:hAnsi="Times New Roman"/>
          <w:color w:val="231F20"/>
          <w:spacing w:val="1"/>
          <w:sz w:val="20"/>
          <w:szCs w:val="20"/>
          <w:lang w:val="uk-UA"/>
        </w:rPr>
        <w:t>-випуск</w:t>
      </w:r>
      <w:r>
        <w:rPr>
          <w:rFonts w:ascii="Times New Roman" w:hAnsi="Times New Roman"/>
          <w:color w:val="231F20"/>
          <w:spacing w:val="1"/>
          <w:sz w:val="20"/>
          <w:szCs w:val="20"/>
          <w:lang w:val="uk-UA"/>
        </w:rPr>
        <w:t>у</w:t>
      </w:r>
      <w:r w:rsidRPr="005D7DA8">
        <w:rPr>
          <w:rFonts w:ascii="Times New Roman" w:hAnsi="Times New Roman"/>
          <w:color w:val="231F20"/>
          <w:spacing w:val="1"/>
          <w:sz w:val="20"/>
          <w:szCs w:val="20"/>
          <w:lang w:val="uk-UA"/>
        </w:rPr>
        <w:t xml:space="preserve"> показана на малюнку 1.1.</w:t>
      </w:r>
    </w:p>
    <w:p w:rsidR="004B2070" w:rsidRPr="005D7DA8" w:rsidRDefault="004B2070">
      <w:pPr>
        <w:rPr>
          <w:rFonts w:ascii="Times New Roman" w:hAnsi="Times New Roman"/>
          <w:sz w:val="20"/>
          <w:szCs w:val="20"/>
          <w:lang w:val="uk-UA"/>
        </w:rPr>
      </w:pPr>
    </w:p>
    <w:p w:rsidR="004B2070" w:rsidRPr="005D7DA8" w:rsidRDefault="004B2070" w:rsidP="002B28A2">
      <w:pPr>
        <w:spacing w:before="64"/>
        <w:ind w:left="567" w:right="249"/>
        <w:rPr>
          <w:rFonts w:cs="Calibri"/>
          <w:lang w:val="uk-UA"/>
        </w:rPr>
      </w:pPr>
      <w:r w:rsidRPr="005D7DA8">
        <w:rPr>
          <w:b/>
          <w:i/>
          <w:color w:val="808285"/>
          <w:spacing w:val="-2"/>
          <w:sz w:val="18"/>
          <w:lang w:val="uk-UA"/>
        </w:rPr>
        <w:t xml:space="preserve">Малюнок </w:t>
      </w:r>
      <w:r w:rsidRPr="005D7DA8">
        <w:rPr>
          <w:b/>
          <w:i/>
          <w:color w:val="808285"/>
          <w:spacing w:val="-8"/>
          <w:sz w:val="18"/>
          <w:lang w:val="uk-UA"/>
        </w:rPr>
        <w:t>1.</w:t>
      </w:r>
      <w:r w:rsidRPr="005D7DA8">
        <w:rPr>
          <w:b/>
          <w:i/>
          <w:color w:val="808285"/>
          <w:spacing w:val="-6"/>
          <w:sz w:val="18"/>
          <w:lang w:val="uk-UA"/>
        </w:rPr>
        <w:t>1</w:t>
      </w:r>
      <w:r w:rsidRPr="005D7DA8">
        <w:rPr>
          <w:b/>
          <w:i/>
          <w:color w:val="808285"/>
          <w:spacing w:val="-7"/>
          <w:sz w:val="18"/>
          <w:lang w:val="uk-UA"/>
        </w:rPr>
        <w:t>:</w:t>
      </w:r>
      <w:r w:rsidRPr="005D7DA8">
        <w:rPr>
          <w:color w:val="808285"/>
          <w:spacing w:val="-3"/>
          <w:lang w:val="uk-UA"/>
        </w:rPr>
        <w:t xml:space="preserve"> Трансформація таблиць </w:t>
      </w:r>
      <w:r>
        <w:rPr>
          <w:color w:val="808285"/>
          <w:spacing w:val="-3"/>
          <w:lang w:val="uk-UA"/>
        </w:rPr>
        <w:t>постачання та споживання у таблиці витрат</w:t>
      </w:r>
      <w:r w:rsidRPr="005D7DA8">
        <w:rPr>
          <w:color w:val="808285"/>
          <w:spacing w:val="-3"/>
          <w:lang w:val="uk-UA"/>
        </w:rPr>
        <w:t>-випуск</w:t>
      </w:r>
      <w:r>
        <w:rPr>
          <w:color w:val="808285"/>
          <w:spacing w:val="-3"/>
          <w:lang w:val="uk-UA"/>
        </w:rPr>
        <w:t>у</w:t>
      </w:r>
    </w:p>
    <w:p w:rsidR="004B2070" w:rsidRPr="005D7DA8" w:rsidRDefault="001E0DB6" w:rsidP="00F01B9B">
      <w:pPr>
        <w:tabs>
          <w:tab w:val="left" w:pos="6249"/>
        </w:tabs>
        <w:spacing w:before="201"/>
        <w:ind w:left="2641"/>
        <w:rPr>
          <w:rFonts w:cs="Calibri"/>
          <w:sz w:val="24"/>
          <w:szCs w:val="24"/>
          <w:lang w:val="uk-UA"/>
        </w:rPr>
      </w:pPr>
      <w:r>
        <w:rPr>
          <w:noProof/>
          <w:lang w:val="ru-RU" w:eastAsia="ru-RU"/>
        </w:rPr>
        <w:drawing>
          <wp:anchor distT="0" distB="0" distL="114300" distR="114300" simplePos="0" relativeHeight="251655168" behindDoc="1" locked="0" layoutInCell="1" allowOverlap="1">
            <wp:simplePos x="0" y="0"/>
            <wp:positionH relativeFrom="page">
              <wp:posOffset>845820</wp:posOffset>
            </wp:positionH>
            <wp:positionV relativeFrom="paragraph">
              <wp:posOffset>-635</wp:posOffset>
            </wp:positionV>
            <wp:extent cx="5725160" cy="2905760"/>
            <wp:effectExtent l="0" t="0" r="8890" b="8890"/>
            <wp:wrapNone/>
            <wp:docPr id="4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5160" cy="2905760"/>
                    </a:xfrm>
                    <a:prstGeom prst="rect">
                      <a:avLst/>
                    </a:prstGeom>
                    <a:noFill/>
                  </pic:spPr>
                </pic:pic>
              </a:graphicData>
            </a:graphic>
            <wp14:sizeRelH relativeFrom="page">
              <wp14:pctWidth>0</wp14:pctWidth>
            </wp14:sizeRelH>
            <wp14:sizeRelV relativeFrom="page">
              <wp14:pctHeight>0</wp14:pctHeight>
            </wp14:sizeRelV>
          </wp:anchor>
        </w:drawing>
      </w:r>
      <w:r w:rsidR="004B2070" w:rsidRPr="005D7DA8">
        <w:rPr>
          <w:color w:val="231F20"/>
          <w:w w:val="105"/>
          <w:sz w:val="24"/>
          <w:lang w:val="uk-UA"/>
        </w:rPr>
        <w:t xml:space="preserve">Таблиця </w:t>
      </w:r>
      <w:r w:rsidR="004B2070">
        <w:rPr>
          <w:color w:val="231F20"/>
          <w:w w:val="105"/>
          <w:sz w:val="24"/>
          <w:lang w:val="uk-UA"/>
        </w:rPr>
        <w:t>постачання</w:t>
      </w:r>
      <w:r w:rsidR="004B2070" w:rsidRPr="005D7DA8">
        <w:rPr>
          <w:color w:val="231F20"/>
          <w:w w:val="105"/>
          <w:sz w:val="24"/>
          <w:lang w:val="uk-UA"/>
        </w:rPr>
        <w:t xml:space="preserve">          </w:t>
      </w:r>
      <w:r w:rsidR="004B2070" w:rsidRPr="005D7DA8">
        <w:rPr>
          <w:color w:val="231F20"/>
          <w:spacing w:val="-2"/>
          <w:w w:val="105"/>
          <w:position w:val="1"/>
          <w:sz w:val="24"/>
          <w:lang w:val="uk-UA"/>
        </w:rPr>
        <w:t xml:space="preserve">Таблиця </w:t>
      </w:r>
      <w:r w:rsidR="004B2070">
        <w:rPr>
          <w:color w:val="231F20"/>
          <w:spacing w:val="-2"/>
          <w:w w:val="105"/>
          <w:position w:val="1"/>
          <w:sz w:val="24"/>
          <w:lang w:val="uk-UA"/>
        </w:rPr>
        <w:t>споживання</w:t>
      </w:r>
    </w:p>
    <w:p w:rsidR="004B2070" w:rsidRPr="005D7DA8" w:rsidRDefault="004B2070">
      <w:pPr>
        <w:rPr>
          <w:rFonts w:cs="Calibri"/>
          <w:sz w:val="24"/>
          <w:szCs w:val="24"/>
          <w:lang w:val="uk-UA"/>
        </w:rPr>
      </w:pPr>
    </w:p>
    <w:p w:rsidR="004B2070" w:rsidRPr="005D7DA8" w:rsidRDefault="004B2070">
      <w:pPr>
        <w:rPr>
          <w:rFonts w:cs="Calibri"/>
          <w:sz w:val="24"/>
          <w:szCs w:val="24"/>
          <w:lang w:val="uk-UA"/>
        </w:rPr>
      </w:pPr>
    </w:p>
    <w:p w:rsidR="004B2070" w:rsidRPr="005D7DA8" w:rsidRDefault="004B2070">
      <w:pPr>
        <w:spacing w:before="7"/>
        <w:rPr>
          <w:rFonts w:cs="Calibri"/>
          <w:sz w:val="27"/>
          <w:szCs w:val="27"/>
          <w:lang w:val="uk-UA"/>
        </w:rPr>
      </w:pPr>
    </w:p>
    <w:p w:rsidR="004B2070" w:rsidRPr="005D7DA8" w:rsidRDefault="004B2070" w:rsidP="000200D0">
      <w:pPr>
        <w:tabs>
          <w:tab w:val="left" w:pos="4293"/>
          <w:tab w:val="left" w:pos="6539"/>
        </w:tabs>
        <w:spacing w:line="248" w:lineRule="exact"/>
        <w:ind w:left="2150"/>
        <w:rPr>
          <w:color w:val="231F20"/>
          <w:spacing w:val="-1"/>
          <w:position w:val="10"/>
          <w:sz w:val="16"/>
          <w:lang w:val="uk-UA"/>
        </w:rPr>
      </w:pPr>
      <w:r w:rsidRPr="005D7DA8">
        <w:rPr>
          <w:color w:val="231F20"/>
          <w:spacing w:val="-1"/>
          <w:position w:val="1"/>
          <w:sz w:val="16"/>
          <w:lang w:val="uk-UA"/>
        </w:rPr>
        <w:t>Матриця виробництва</w:t>
      </w:r>
      <w:r>
        <w:rPr>
          <w:color w:val="231F20"/>
          <w:spacing w:val="-1"/>
          <w:position w:val="1"/>
          <w:sz w:val="16"/>
          <w:lang w:val="uk-UA"/>
        </w:rPr>
        <w:t xml:space="preserve">  </w:t>
      </w:r>
      <w:r w:rsidRPr="005D7DA8">
        <w:rPr>
          <w:color w:val="231F20"/>
          <w:position w:val="1"/>
          <w:sz w:val="16"/>
          <w:lang w:val="uk-UA"/>
        </w:rPr>
        <w:t xml:space="preserve">   </w:t>
      </w:r>
      <w:r>
        <w:rPr>
          <w:color w:val="231F20"/>
          <w:position w:val="1"/>
          <w:sz w:val="16"/>
          <w:lang w:val="uk-UA"/>
        </w:rPr>
        <w:t xml:space="preserve">           </w:t>
      </w:r>
      <w:r w:rsidRPr="005D7DA8">
        <w:rPr>
          <w:color w:val="231F20"/>
          <w:spacing w:val="-1"/>
          <w:sz w:val="16"/>
          <w:lang w:val="uk-UA"/>
        </w:rPr>
        <w:t xml:space="preserve">Таблиця </w:t>
      </w:r>
      <w:r>
        <w:rPr>
          <w:color w:val="231F20"/>
          <w:spacing w:val="-1"/>
          <w:sz w:val="16"/>
          <w:lang w:val="uk-UA"/>
        </w:rPr>
        <w:t>споживання</w:t>
      </w:r>
      <w:r w:rsidRPr="005D7DA8">
        <w:rPr>
          <w:color w:val="231F20"/>
          <w:spacing w:val="-1"/>
          <w:sz w:val="16"/>
          <w:lang w:val="uk-UA"/>
        </w:rPr>
        <w:t xml:space="preserve"> </w:t>
      </w:r>
      <w:r w:rsidRPr="005D7DA8">
        <w:rPr>
          <w:color w:val="231F20"/>
          <w:sz w:val="16"/>
          <w:lang w:val="uk-UA"/>
        </w:rPr>
        <w:tab/>
      </w:r>
      <w:r>
        <w:rPr>
          <w:color w:val="231F20"/>
          <w:sz w:val="16"/>
          <w:lang w:val="uk-UA"/>
        </w:rPr>
        <w:t xml:space="preserve">  </w:t>
      </w:r>
      <w:r w:rsidRPr="005D7DA8">
        <w:rPr>
          <w:color w:val="231F20"/>
          <w:spacing w:val="-1"/>
          <w:position w:val="10"/>
          <w:sz w:val="16"/>
          <w:lang w:val="uk-UA"/>
        </w:rPr>
        <w:t xml:space="preserve">Таблиця </w:t>
      </w:r>
      <w:r>
        <w:rPr>
          <w:color w:val="231F20"/>
          <w:spacing w:val="-1"/>
          <w:position w:val="10"/>
          <w:sz w:val="16"/>
          <w:lang w:val="uk-UA"/>
        </w:rPr>
        <w:t>споживання</w:t>
      </w:r>
    </w:p>
    <w:p w:rsidR="004B2070" w:rsidRPr="005D7DA8" w:rsidRDefault="004B2070" w:rsidP="000200D0">
      <w:pPr>
        <w:tabs>
          <w:tab w:val="left" w:pos="4293"/>
          <w:tab w:val="left" w:pos="6539"/>
        </w:tabs>
        <w:spacing w:line="248" w:lineRule="exact"/>
        <w:ind w:left="2150"/>
        <w:rPr>
          <w:rFonts w:cs="Calibri"/>
          <w:sz w:val="16"/>
          <w:szCs w:val="16"/>
          <w:lang w:val="uk-UA"/>
        </w:rPr>
      </w:pPr>
      <w:r w:rsidRPr="005D7DA8">
        <w:rPr>
          <w:color w:val="231F20"/>
          <w:spacing w:val="-1"/>
          <w:position w:val="10"/>
          <w:sz w:val="16"/>
          <w:lang w:val="uk-UA"/>
        </w:rPr>
        <w:t xml:space="preserve">                                         </w:t>
      </w:r>
      <w:r>
        <w:rPr>
          <w:color w:val="231F20"/>
          <w:spacing w:val="-1"/>
          <w:position w:val="10"/>
          <w:sz w:val="16"/>
          <w:lang w:val="uk-UA"/>
        </w:rPr>
        <w:t xml:space="preserve">                          </w:t>
      </w:r>
      <w:r w:rsidRPr="005D7DA8">
        <w:rPr>
          <w:color w:val="231F20"/>
          <w:spacing w:val="-1"/>
          <w:position w:val="10"/>
          <w:sz w:val="16"/>
          <w:lang w:val="uk-UA"/>
        </w:rPr>
        <w:t xml:space="preserve"> </w:t>
      </w:r>
      <w:r>
        <w:rPr>
          <w:color w:val="231F20"/>
          <w:spacing w:val="-1"/>
          <w:position w:val="10"/>
          <w:sz w:val="16"/>
          <w:lang w:val="uk-UA"/>
        </w:rPr>
        <w:t>для імпорту</w:t>
      </w:r>
      <w:r w:rsidRPr="005D7DA8">
        <w:rPr>
          <w:color w:val="231F20"/>
          <w:spacing w:val="-1"/>
          <w:position w:val="10"/>
          <w:sz w:val="16"/>
          <w:lang w:val="uk-UA"/>
        </w:rPr>
        <w:t xml:space="preserve">                </w:t>
      </w:r>
      <w:r>
        <w:rPr>
          <w:color w:val="231F20"/>
          <w:spacing w:val="-1"/>
          <w:position w:val="10"/>
          <w:sz w:val="16"/>
          <w:lang w:val="uk-UA"/>
        </w:rPr>
        <w:t xml:space="preserve">                 </w:t>
      </w:r>
      <w:r w:rsidRPr="005D7DA8">
        <w:rPr>
          <w:color w:val="231F20"/>
          <w:spacing w:val="-1"/>
          <w:position w:val="10"/>
          <w:sz w:val="16"/>
          <w:lang w:val="uk-UA"/>
        </w:rPr>
        <w:t>для вітчизняного випуску</w:t>
      </w:r>
    </w:p>
    <w:p w:rsidR="004B2070" w:rsidRPr="005D7DA8" w:rsidRDefault="004B2070">
      <w:pPr>
        <w:rPr>
          <w:rFonts w:cs="Calibri"/>
          <w:sz w:val="20"/>
          <w:szCs w:val="20"/>
          <w:lang w:val="uk-UA"/>
        </w:rPr>
      </w:pPr>
    </w:p>
    <w:p w:rsidR="004B2070" w:rsidRPr="005D7DA8" w:rsidRDefault="004B2070">
      <w:pPr>
        <w:spacing w:before="4"/>
        <w:rPr>
          <w:rFonts w:cs="Calibri"/>
          <w:sz w:val="20"/>
          <w:szCs w:val="20"/>
          <w:lang w:val="uk-UA"/>
        </w:rPr>
      </w:pPr>
    </w:p>
    <w:p w:rsidR="004B2070" w:rsidRPr="005D7DA8" w:rsidRDefault="004B2070" w:rsidP="00444A2A">
      <w:pPr>
        <w:pStyle w:val="a3"/>
        <w:spacing w:before="68"/>
        <w:ind w:right="249"/>
        <w:rPr>
          <w:rFonts w:ascii="Calibri" w:hAnsi="Calibri" w:cs="Calibri"/>
          <w:lang w:val="uk-UA"/>
        </w:rPr>
      </w:pPr>
      <w:r w:rsidRPr="005D7DA8">
        <w:rPr>
          <w:rFonts w:ascii="Calibri" w:hAnsi="Calibri"/>
          <w:color w:val="231F20"/>
          <w:spacing w:val="-2"/>
          <w:w w:val="105"/>
          <w:lang w:val="uk-UA"/>
        </w:rPr>
        <w:t xml:space="preserve">Трансформація таблиць </w:t>
      </w:r>
      <w:r>
        <w:rPr>
          <w:rFonts w:ascii="Calibri" w:hAnsi="Calibri"/>
          <w:color w:val="231F20"/>
          <w:spacing w:val="-2"/>
          <w:w w:val="105"/>
          <w:lang w:val="uk-UA"/>
        </w:rPr>
        <w:t>постачання та споживання у симетричні таблиці витрат</w:t>
      </w:r>
      <w:r w:rsidRPr="005D7DA8">
        <w:rPr>
          <w:rFonts w:ascii="Calibri" w:hAnsi="Calibri"/>
          <w:color w:val="231F20"/>
          <w:spacing w:val="-2"/>
          <w:w w:val="105"/>
          <w:lang w:val="uk-UA"/>
        </w:rPr>
        <w:t>-випуск</w:t>
      </w:r>
      <w:r>
        <w:rPr>
          <w:rFonts w:ascii="Calibri" w:hAnsi="Calibri"/>
          <w:color w:val="231F20"/>
          <w:spacing w:val="-2"/>
          <w:w w:val="105"/>
          <w:lang w:val="uk-UA"/>
        </w:rPr>
        <w:t>у</w:t>
      </w:r>
    </w:p>
    <w:p w:rsidR="004B2070" w:rsidRPr="005D7DA8" w:rsidRDefault="004B2070">
      <w:pPr>
        <w:rPr>
          <w:rFonts w:cs="Calibri"/>
          <w:sz w:val="20"/>
          <w:szCs w:val="20"/>
          <w:lang w:val="uk-UA"/>
        </w:rPr>
      </w:pPr>
    </w:p>
    <w:p w:rsidR="004B2070" w:rsidRPr="005D7DA8" w:rsidRDefault="004B2070">
      <w:pPr>
        <w:pStyle w:val="a3"/>
        <w:tabs>
          <w:tab w:val="left" w:pos="5886"/>
        </w:tabs>
        <w:spacing w:before="139"/>
        <w:ind w:left="1935"/>
        <w:rPr>
          <w:rFonts w:ascii="Calibri" w:hAnsi="Calibri" w:cs="Calibri"/>
          <w:lang w:val="uk-UA"/>
        </w:rPr>
      </w:pPr>
      <w:r w:rsidRPr="005D7DA8">
        <w:rPr>
          <w:rFonts w:ascii="Calibri" w:hAnsi="Calibri"/>
          <w:color w:val="231F20"/>
          <w:spacing w:val="-3"/>
          <w:w w:val="105"/>
          <w:lang w:val="uk-UA"/>
        </w:rPr>
        <w:t>Припущення технології</w:t>
      </w:r>
      <w:r w:rsidRPr="005D7DA8">
        <w:rPr>
          <w:rFonts w:ascii="Calibri"/>
          <w:color w:val="231F20"/>
          <w:w w:val="105"/>
          <w:lang w:val="uk-UA"/>
        </w:rPr>
        <w:t xml:space="preserve">                          </w:t>
      </w:r>
      <w:r w:rsidRPr="005D7DA8">
        <w:rPr>
          <w:rFonts w:ascii="Calibri" w:hAnsi="Calibri"/>
          <w:color w:val="231F20"/>
          <w:spacing w:val="-1"/>
          <w:w w:val="105"/>
          <w:lang w:val="uk-UA"/>
        </w:rPr>
        <w:t>Припущення фіксованої структури продажів</w:t>
      </w:r>
    </w:p>
    <w:p w:rsidR="004B2070" w:rsidRPr="005D7DA8" w:rsidRDefault="004B2070">
      <w:pPr>
        <w:spacing w:before="4"/>
        <w:rPr>
          <w:rFonts w:cs="Calibri"/>
          <w:sz w:val="25"/>
          <w:szCs w:val="25"/>
          <w:lang w:val="uk-UA"/>
        </w:rPr>
      </w:pPr>
    </w:p>
    <w:p w:rsidR="004B2070" w:rsidRPr="005D7DA8" w:rsidRDefault="004B2070">
      <w:pPr>
        <w:tabs>
          <w:tab w:val="left" w:pos="3569"/>
          <w:tab w:val="left" w:pos="5858"/>
          <w:tab w:val="left" w:pos="8151"/>
        </w:tabs>
        <w:ind w:left="1282"/>
        <w:rPr>
          <w:rFonts w:cs="Calibri"/>
          <w:sz w:val="16"/>
          <w:szCs w:val="16"/>
          <w:lang w:val="uk-UA"/>
        </w:rPr>
      </w:pPr>
      <w:r w:rsidRPr="005D7DA8">
        <w:rPr>
          <w:color w:val="231F20"/>
          <w:sz w:val="16"/>
          <w:lang w:val="uk-UA"/>
        </w:rPr>
        <w:t xml:space="preserve"> Модель A</w:t>
      </w:r>
      <w:r w:rsidRPr="005D7DA8">
        <w:rPr>
          <w:color w:val="231F20"/>
          <w:sz w:val="16"/>
          <w:lang w:val="uk-UA"/>
        </w:rPr>
        <w:tab/>
        <w:t>Модель B</w:t>
      </w:r>
      <w:r w:rsidRPr="005D7DA8">
        <w:rPr>
          <w:color w:val="231F20"/>
          <w:sz w:val="16"/>
          <w:lang w:val="uk-UA"/>
        </w:rPr>
        <w:tab/>
        <w:t>Модель C</w:t>
      </w:r>
      <w:r w:rsidRPr="005D7DA8">
        <w:rPr>
          <w:color w:val="231F20"/>
          <w:sz w:val="16"/>
          <w:lang w:val="uk-UA"/>
        </w:rPr>
        <w:tab/>
        <w:t>Модель D</w:t>
      </w:r>
    </w:p>
    <w:p w:rsidR="004B2070" w:rsidRPr="005D7DA8" w:rsidRDefault="004B2070">
      <w:pPr>
        <w:rPr>
          <w:rFonts w:cs="Calibri"/>
          <w:sz w:val="16"/>
          <w:szCs w:val="16"/>
          <w:lang w:val="uk-UA"/>
        </w:rPr>
        <w:sectPr w:rsidR="004B2070" w:rsidRPr="005D7DA8" w:rsidSect="00254C7F">
          <w:pgSz w:w="11910" w:h="16840"/>
          <w:pgMar w:top="1400" w:right="0" w:bottom="860" w:left="840" w:header="808" w:footer="665" w:gutter="0"/>
          <w:cols w:space="720"/>
        </w:sectPr>
      </w:pPr>
    </w:p>
    <w:p w:rsidR="004B2070" w:rsidRPr="005D7DA8" w:rsidRDefault="004B2070" w:rsidP="00F01B9B">
      <w:pPr>
        <w:spacing w:before="54" w:line="244" w:lineRule="auto"/>
        <w:ind w:left="878" w:right="-353"/>
        <w:rPr>
          <w:rFonts w:cs="Calibri"/>
          <w:sz w:val="16"/>
          <w:szCs w:val="16"/>
          <w:lang w:val="uk-UA"/>
        </w:rPr>
      </w:pPr>
      <w:r w:rsidRPr="005D7DA8">
        <w:rPr>
          <w:color w:val="231F20"/>
          <w:spacing w:val="-1"/>
          <w:w w:val="105"/>
          <w:sz w:val="16"/>
          <w:lang w:val="uk-UA"/>
        </w:rPr>
        <w:lastRenderedPageBreak/>
        <w:t>Припущення технології продукції</w:t>
      </w:r>
    </w:p>
    <w:p w:rsidR="004B2070" w:rsidRDefault="004B2070" w:rsidP="008E3E81">
      <w:pPr>
        <w:spacing w:before="54" w:line="244" w:lineRule="auto"/>
        <w:ind w:left="1158" w:right="-466" w:hanging="280"/>
        <w:rPr>
          <w:color w:val="231F20"/>
          <w:w w:val="105"/>
          <w:sz w:val="16"/>
          <w:lang w:val="uk-UA"/>
        </w:rPr>
      </w:pPr>
      <w:r w:rsidRPr="005D7DA8">
        <w:rPr>
          <w:w w:val="105"/>
          <w:lang w:val="uk-UA"/>
        </w:rPr>
        <w:br w:type="column"/>
      </w:r>
      <w:r w:rsidRPr="005D7DA8">
        <w:rPr>
          <w:color w:val="231F20"/>
          <w:w w:val="105"/>
          <w:sz w:val="16"/>
          <w:lang w:val="uk-UA"/>
        </w:rPr>
        <w:lastRenderedPageBreak/>
        <w:t>Припущення технології галузі</w:t>
      </w:r>
    </w:p>
    <w:p w:rsidR="004B2070" w:rsidRPr="005D7DA8" w:rsidRDefault="004B2070" w:rsidP="008E3E81">
      <w:pPr>
        <w:spacing w:before="54" w:line="244" w:lineRule="auto"/>
        <w:ind w:left="1158" w:right="-466" w:hanging="280"/>
        <w:rPr>
          <w:rFonts w:cs="Calibri"/>
          <w:sz w:val="16"/>
          <w:szCs w:val="16"/>
          <w:lang w:val="uk-UA"/>
        </w:rPr>
      </w:pPr>
    </w:p>
    <w:p w:rsidR="004B2070" w:rsidRPr="005D7DA8" w:rsidRDefault="004B2070" w:rsidP="008E3E81">
      <w:pPr>
        <w:spacing w:line="160" w:lineRule="exact"/>
        <w:ind w:left="567" w:firstLine="142"/>
        <w:rPr>
          <w:rFonts w:cs="Calibri"/>
          <w:sz w:val="16"/>
          <w:szCs w:val="16"/>
          <w:lang w:val="uk-UA"/>
        </w:rPr>
      </w:pPr>
      <w:r w:rsidRPr="005D7DA8">
        <w:rPr>
          <w:w w:val="105"/>
          <w:lang w:val="uk-UA"/>
        </w:rPr>
        <w:br w:type="column"/>
      </w:r>
      <w:r w:rsidRPr="005D7DA8">
        <w:rPr>
          <w:color w:val="231F20"/>
          <w:spacing w:val="-2"/>
          <w:w w:val="105"/>
          <w:sz w:val="16"/>
          <w:lang w:val="uk-UA"/>
        </w:rPr>
        <w:lastRenderedPageBreak/>
        <w:t>Припущення фіксованої структури продажів галузі</w:t>
      </w:r>
    </w:p>
    <w:p w:rsidR="004B2070" w:rsidRPr="005D7DA8" w:rsidRDefault="004B2070" w:rsidP="008E3E81">
      <w:pPr>
        <w:tabs>
          <w:tab w:val="left" w:pos="2552"/>
        </w:tabs>
        <w:spacing w:line="160" w:lineRule="exact"/>
        <w:ind w:left="833" w:right="1661" w:firstLine="62"/>
        <w:rPr>
          <w:rFonts w:cs="Calibri"/>
          <w:sz w:val="16"/>
          <w:szCs w:val="16"/>
          <w:lang w:val="uk-UA"/>
        </w:rPr>
      </w:pPr>
      <w:r w:rsidRPr="005D7DA8">
        <w:rPr>
          <w:w w:val="105"/>
          <w:lang w:val="uk-UA"/>
        </w:rPr>
        <w:br w:type="column"/>
      </w:r>
      <w:r w:rsidRPr="005D7DA8">
        <w:rPr>
          <w:color w:val="231F20"/>
          <w:spacing w:val="-2"/>
          <w:w w:val="105"/>
          <w:sz w:val="16"/>
          <w:lang w:val="uk-UA"/>
        </w:rPr>
        <w:lastRenderedPageBreak/>
        <w:t>Припущення фіксованої структури продажів продукції</w:t>
      </w:r>
    </w:p>
    <w:p w:rsidR="004B2070" w:rsidRPr="005D7DA8" w:rsidRDefault="004B2070">
      <w:pPr>
        <w:spacing w:line="244" w:lineRule="auto"/>
        <w:rPr>
          <w:rFonts w:cs="Calibri"/>
          <w:sz w:val="16"/>
          <w:szCs w:val="16"/>
          <w:lang w:val="uk-UA"/>
        </w:rPr>
        <w:sectPr w:rsidR="004B2070" w:rsidRPr="005D7DA8" w:rsidSect="00254C7F">
          <w:type w:val="continuous"/>
          <w:pgSz w:w="11910" w:h="16840"/>
          <w:pgMar w:top="0" w:right="0" w:bottom="280" w:left="840" w:header="720" w:footer="720" w:gutter="0"/>
          <w:cols w:num="4" w:space="720" w:equalWidth="0">
            <w:col w:w="2199" w:space="85"/>
            <w:col w:w="2228" w:space="40"/>
            <w:col w:w="2265" w:space="40"/>
            <w:col w:w="4213"/>
          </w:cols>
        </w:sectPr>
      </w:pPr>
    </w:p>
    <w:p w:rsidR="004B2070" w:rsidRPr="005D7DA8" w:rsidRDefault="001E0DB6">
      <w:pPr>
        <w:pStyle w:val="a3"/>
        <w:spacing w:line="843" w:lineRule="exact"/>
        <w:ind w:left="495"/>
        <w:rPr>
          <w:rFonts w:ascii="Calibri" w:hAnsi="Calibri" w:cs="Calibri"/>
          <w:lang w:val="uk-UA"/>
        </w:rPr>
      </w:pPr>
      <w:r>
        <w:rPr>
          <w:rFonts w:ascii="Calibri"/>
          <w:noProof/>
          <w:position w:val="-16"/>
          <w:lang w:val="ru-RU" w:eastAsia="ru-RU"/>
        </w:rPr>
        <w:lastRenderedPageBreak/>
        <mc:AlternateContent>
          <mc:Choice Requires="wps">
            <w:drawing>
              <wp:inline distT="0" distB="0" distL="0" distR="0">
                <wp:extent cx="1337945" cy="535940"/>
                <wp:effectExtent l="9525" t="9525" r="5080" b="6985"/>
                <wp:docPr id="4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535940"/>
                        </a:xfrm>
                        <a:prstGeom prst="rect">
                          <a:avLst/>
                        </a:prstGeom>
                        <a:solidFill>
                          <a:srgbClr val="F4E5C2"/>
                        </a:solidFill>
                        <a:ln w="5080">
                          <a:solidFill>
                            <a:srgbClr val="9A5DA6"/>
                          </a:solidFill>
                          <a:miter lim="800000"/>
                          <a:headEnd/>
                          <a:tailEnd/>
                        </a:ln>
                      </wps:spPr>
                      <wps:txbx>
                        <w:txbxContent>
                          <w:p w:rsidR="00B72151" w:rsidRDefault="00B72151">
                            <w:pPr>
                              <w:spacing w:before="2"/>
                              <w:rPr>
                                <w:rFonts w:cs="Calibri"/>
                                <w:sz w:val="16"/>
                                <w:szCs w:val="16"/>
                              </w:rPr>
                            </w:pPr>
                          </w:p>
                          <w:p w:rsidR="00B72151" w:rsidRPr="000200D0" w:rsidRDefault="00B72151">
                            <w:pPr>
                              <w:spacing w:line="244" w:lineRule="auto"/>
                              <w:ind w:left="604" w:right="196" w:hanging="432"/>
                              <w:rPr>
                                <w:rFonts w:cs="Calibri"/>
                                <w:sz w:val="16"/>
                                <w:szCs w:val="16"/>
                                <w:lang w:val="uk-UA"/>
                              </w:rPr>
                            </w:pPr>
                            <w:r>
                              <w:rPr>
                                <w:color w:val="231F20"/>
                                <w:spacing w:val="-1"/>
                                <w:w w:val="105"/>
                                <w:sz w:val="16"/>
                                <w:lang w:val="uk-UA"/>
                              </w:rPr>
                              <w:t>Таблиці витрат-випуску по кожному виду продукції</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4" o:spid="_x0000_s1026" type="#_x0000_t202" style="width:105.35pt;height: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" fillcolor="#f4e5c2" strokecolor="#9a5da6" strokeweight=".4pt">
                <v:textbox inset="0,0,0,0">
                  <w:txbxContent>
                    <w:p w:rsidR="00B72151" w:rsidRDefault="00B72151">
                      <w:pPr>
                        <w:spacing w:before="2"/>
                        <w:rPr>
                          <w:rFonts w:cs="Calibri"/>
                          <w:sz w:val="16"/>
                          <w:szCs w:val="16"/>
                        </w:rPr>
                      </w:pPr>
                    </w:p>
                    <w:p w:rsidR="00B72151" w:rsidRPr="000200D0" w:rsidRDefault="00B72151">
                      <w:pPr>
                        <w:spacing w:line="244" w:lineRule="auto"/>
                        <w:ind w:left="604" w:right="196" w:hanging="432"/>
                        <w:rPr>
                          <w:rFonts w:cs="Calibri"/>
                          <w:sz w:val="16"/>
                          <w:szCs w:val="16"/>
                          <w:lang w:val="uk-UA"/>
                        </w:rPr>
                      </w:pPr>
                      <w:r>
                        <w:rPr>
                          <w:color w:val="231F20"/>
                          <w:spacing w:val="-1"/>
                          <w:w w:val="105"/>
                          <w:sz w:val="16"/>
                          <w:lang w:val="uk-UA"/>
                        </w:rPr>
                        <w:t>Таблиці витрат-випуску по кожному виду продукції</w:t>
                      </w:r>
                    </w:p>
                  </w:txbxContent>
                </v:textbox>
                <w10:anchorlock/>
              </v:shape>
            </w:pict>
          </mc:Fallback>
        </mc:AlternateContent>
      </w:r>
      <w:r>
        <w:rPr>
          <w:rFonts w:ascii="Calibri"/>
          <w:noProof/>
          <w:spacing w:val="143"/>
          <w:position w:val="-16"/>
          <w:lang w:val="ru-RU" w:eastAsia="ru-RU"/>
        </w:rPr>
        <mc:AlternateContent>
          <mc:Choice Requires="wps">
            <w:drawing>
              <wp:inline distT="0" distB="0" distL="0" distR="0">
                <wp:extent cx="1337945" cy="535940"/>
                <wp:effectExtent l="9525" t="9525" r="5080" b="6985"/>
                <wp:docPr id="4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535940"/>
                        </a:xfrm>
                        <a:prstGeom prst="rect">
                          <a:avLst/>
                        </a:prstGeom>
                        <a:solidFill>
                          <a:srgbClr val="F4E5C2"/>
                        </a:solidFill>
                        <a:ln w="5080">
                          <a:solidFill>
                            <a:srgbClr val="9A5DA6"/>
                          </a:solidFill>
                          <a:miter lim="800000"/>
                          <a:headEnd/>
                          <a:tailEnd/>
                        </a:ln>
                      </wps:spPr>
                      <wps:txbx>
                        <w:txbxContent>
                          <w:p w:rsidR="00B72151" w:rsidRDefault="00B72151">
                            <w:pPr>
                              <w:spacing w:before="2"/>
                              <w:rPr>
                                <w:rFonts w:ascii="Times New Roman" w:hAnsi="Times New Roman"/>
                                <w:sz w:val="17"/>
                                <w:szCs w:val="17"/>
                              </w:rPr>
                            </w:pPr>
                          </w:p>
                          <w:p w:rsidR="00B72151" w:rsidRPr="000200D0" w:rsidRDefault="00B72151" w:rsidP="000200D0">
                            <w:pPr>
                              <w:spacing w:line="244" w:lineRule="auto"/>
                              <w:ind w:left="604" w:right="196" w:hanging="432"/>
                              <w:rPr>
                                <w:rFonts w:cs="Calibri"/>
                                <w:sz w:val="16"/>
                                <w:szCs w:val="16"/>
                                <w:lang w:val="uk-UA"/>
                              </w:rPr>
                            </w:pPr>
                            <w:r>
                              <w:rPr>
                                <w:color w:val="231F20"/>
                                <w:spacing w:val="-1"/>
                                <w:w w:val="105"/>
                                <w:sz w:val="16"/>
                                <w:lang w:val="uk-UA"/>
                              </w:rPr>
                              <w:t>Таблиці витрат-випуску по кожному виду продукції</w:t>
                            </w:r>
                          </w:p>
                          <w:p w:rsidR="00B72151" w:rsidRPr="000200D0" w:rsidRDefault="00B72151" w:rsidP="000200D0">
                            <w:pPr>
                              <w:spacing w:line="244" w:lineRule="auto"/>
                              <w:ind w:left="596" w:right="204" w:hanging="432"/>
                              <w:rPr>
                                <w:rFonts w:cs="Calibri"/>
                                <w:sz w:val="16"/>
                                <w:szCs w:val="16"/>
                                <w:lang w:val="uk-UA"/>
                              </w:rPr>
                            </w:pPr>
                          </w:p>
                        </w:txbxContent>
                      </wps:txbx>
                      <wps:bodyPr rot="0" vert="horz" wrap="square" lIns="0" tIns="0" rIns="0" bIns="0" anchor="t" anchorCtr="0" upright="1">
                        <a:noAutofit/>
                      </wps:bodyPr>
                    </wps:wsp>
                  </a:graphicData>
                </a:graphic>
              </wp:inline>
            </w:drawing>
          </mc:Choice>
          <mc:Fallback>
            <w:pict>
              <v:shape id="Text Box 13" o:spid="_x0000_s1027" type="#_x0000_t202" style="width:105.35pt;height: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" fillcolor="#f4e5c2" strokecolor="#9a5da6" strokeweight=".4pt">
                <v:textbox inset="0,0,0,0">
                  <w:txbxContent>
                    <w:p w:rsidR="00B72151" w:rsidRDefault="00B72151">
                      <w:pPr>
                        <w:spacing w:before="2"/>
                        <w:rPr>
                          <w:rFonts w:ascii="Times New Roman" w:hAnsi="Times New Roman"/>
                          <w:sz w:val="17"/>
                          <w:szCs w:val="17"/>
                        </w:rPr>
                      </w:pPr>
                    </w:p>
                    <w:p w:rsidR="00B72151" w:rsidRPr="000200D0" w:rsidRDefault="00B72151" w:rsidP="000200D0">
                      <w:pPr>
                        <w:spacing w:line="244" w:lineRule="auto"/>
                        <w:ind w:left="604" w:right="196" w:hanging="432"/>
                        <w:rPr>
                          <w:rFonts w:cs="Calibri"/>
                          <w:sz w:val="16"/>
                          <w:szCs w:val="16"/>
                          <w:lang w:val="uk-UA"/>
                        </w:rPr>
                      </w:pPr>
                      <w:r>
                        <w:rPr>
                          <w:color w:val="231F20"/>
                          <w:spacing w:val="-1"/>
                          <w:w w:val="105"/>
                          <w:sz w:val="16"/>
                          <w:lang w:val="uk-UA"/>
                        </w:rPr>
                        <w:t>Таблиці витрат-випуску по кожному виду продукції</w:t>
                      </w:r>
                    </w:p>
                    <w:p w:rsidR="00B72151" w:rsidRPr="000200D0" w:rsidRDefault="00B72151" w:rsidP="000200D0">
                      <w:pPr>
                        <w:spacing w:line="244" w:lineRule="auto"/>
                        <w:ind w:left="596" w:right="204" w:hanging="432"/>
                        <w:rPr>
                          <w:rFonts w:cs="Calibri"/>
                          <w:sz w:val="16"/>
                          <w:szCs w:val="16"/>
                          <w:lang w:val="uk-UA"/>
                        </w:rPr>
                      </w:pPr>
                    </w:p>
                  </w:txbxContent>
                </v:textbox>
                <w10:anchorlock/>
              </v:shape>
            </w:pict>
          </mc:Fallback>
        </mc:AlternateContent>
      </w:r>
      <w:r>
        <w:rPr>
          <w:rFonts w:ascii="Calibri"/>
          <w:noProof/>
          <w:spacing w:val="123"/>
          <w:position w:val="-16"/>
          <w:lang w:val="ru-RU" w:eastAsia="ru-RU"/>
        </w:rPr>
        <mc:AlternateContent>
          <mc:Choice Requires="wps">
            <w:drawing>
              <wp:inline distT="0" distB="0" distL="0" distR="0">
                <wp:extent cx="1337945" cy="535940"/>
                <wp:effectExtent l="9525" t="9525" r="5080" b="6985"/>
                <wp:docPr id="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535940"/>
                        </a:xfrm>
                        <a:prstGeom prst="rect">
                          <a:avLst/>
                        </a:prstGeom>
                        <a:solidFill>
                          <a:srgbClr val="F4E5C2"/>
                        </a:solidFill>
                        <a:ln w="5080">
                          <a:solidFill>
                            <a:srgbClr val="9A5DA6"/>
                          </a:solidFill>
                          <a:miter lim="800000"/>
                          <a:headEnd/>
                          <a:tailEnd/>
                        </a:ln>
                      </wps:spPr>
                      <wps:txbx>
                        <w:txbxContent>
                          <w:p w:rsidR="00B72151" w:rsidRDefault="00B72151" w:rsidP="000200D0">
                            <w:pPr>
                              <w:spacing w:line="244" w:lineRule="auto"/>
                              <w:ind w:left="604" w:right="196" w:hanging="432"/>
                              <w:rPr>
                                <w:color w:val="231F20"/>
                                <w:spacing w:val="-1"/>
                                <w:w w:val="105"/>
                                <w:sz w:val="16"/>
                                <w:lang w:val="uk-UA"/>
                              </w:rPr>
                            </w:pPr>
                          </w:p>
                          <w:p w:rsidR="00B72151" w:rsidRPr="000200D0" w:rsidRDefault="00B72151" w:rsidP="000200D0">
                            <w:pPr>
                              <w:spacing w:line="244" w:lineRule="auto"/>
                              <w:ind w:left="604" w:right="196" w:hanging="432"/>
                              <w:rPr>
                                <w:rFonts w:cs="Calibri"/>
                                <w:sz w:val="16"/>
                                <w:szCs w:val="16"/>
                                <w:lang w:val="uk-UA"/>
                              </w:rPr>
                            </w:pPr>
                            <w:r>
                              <w:rPr>
                                <w:color w:val="231F20"/>
                                <w:spacing w:val="-1"/>
                                <w:w w:val="105"/>
                                <w:sz w:val="16"/>
                                <w:lang w:val="uk-UA"/>
                              </w:rPr>
                              <w:t>Таблиці витрат-випуску по кожній галузі</w:t>
                            </w:r>
                          </w:p>
                          <w:p w:rsidR="00B72151" w:rsidRPr="000200D0" w:rsidRDefault="00B72151" w:rsidP="000200D0">
                            <w:pPr>
                              <w:rPr>
                                <w:szCs w:val="16"/>
                                <w:lang w:val="uk-UA"/>
                              </w:rPr>
                            </w:pPr>
                          </w:p>
                        </w:txbxContent>
                      </wps:txbx>
                      <wps:bodyPr rot="0" vert="horz" wrap="square" lIns="0" tIns="0" rIns="0" bIns="0" anchor="t" anchorCtr="0" upright="1">
                        <a:noAutofit/>
                      </wps:bodyPr>
                    </wps:wsp>
                  </a:graphicData>
                </a:graphic>
              </wp:inline>
            </w:drawing>
          </mc:Choice>
          <mc:Fallback>
            <w:pict>
              <v:shape id="Text Box 12" o:spid="_x0000_s1028" type="#_x0000_t202" style="width:105.35pt;height: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" fillcolor="#f4e5c2" strokecolor="#9a5da6" strokeweight=".4pt">
                <v:textbox inset="0,0,0,0">
                  <w:txbxContent>
                    <w:p w:rsidR="00B72151" w:rsidRDefault="00B72151" w:rsidP="000200D0">
                      <w:pPr>
                        <w:spacing w:line="244" w:lineRule="auto"/>
                        <w:ind w:left="604" w:right="196" w:hanging="432"/>
                        <w:rPr>
                          <w:color w:val="231F20"/>
                          <w:spacing w:val="-1"/>
                          <w:w w:val="105"/>
                          <w:sz w:val="16"/>
                          <w:lang w:val="uk-UA"/>
                        </w:rPr>
                      </w:pPr>
                    </w:p>
                    <w:p w:rsidR="00B72151" w:rsidRPr="000200D0" w:rsidRDefault="00B72151" w:rsidP="000200D0">
                      <w:pPr>
                        <w:spacing w:line="244" w:lineRule="auto"/>
                        <w:ind w:left="604" w:right="196" w:hanging="432"/>
                        <w:rPr>
                          <w:rFonts w:cs="Calibri"/>
                          <w:sz w:val="16"/>
                          <w:szCs w:val="16"/>
                          <w:lang w:val="uk-UA"/>
                        </w:rPr>
                      </w:pPr>
                      <w:r>
                        <w:rPr>
                          <w:color w:val="231F20"/>
                          <w:spacing w:val="-1"/>
                          <w:w w:val="105"/>
                          <w:sz w:val="16"/>
                          <w:lang w:val="uk-UA"/>
                        </w:rPr>
                        <w:t>Таблиці витрат-випуску по кожній галузі</w:t>
                      </w:r>
                    </w:p>
                    <w:p w:rsidR="00B72151" w:rsidRPr="000200D0" w:rsidRDefault="00B72151" w:rsidP="000200D0">
                      <w:pPr>
                        <w:rPr>
                          <w:szCs w:val="16"/>
                          <w:lang w:val="uk-UA"/>
                        </w:rPr>
                      </w:pPr>
                    </w:p>
                  </w:txbxContent>
                </v:textbox>
                <w10:anchorlock/>
              </v:shape>
            </w:pict>
          </mc:Fallback>
        </mc:AlternateContent>
      </w:r>
      <w:r>
        <w:rPr>
          <w:rFonts w:ascii="Calibri"/>
          <w:noProof/>
          <w:spacing w:val="143"/>
          <w:position w:val="-16"/>
          <w:lang w:val="ru-RU" w:eastAsia="ru-RU"/>
        </w:rPr>
        <mc:AlternateContent>
          <mc:Choice Requires="wps">
            <w:drawing>
              <wp:inline distT="0" distB="0" distL="0" distR="0">
                <wp:extent cx="1337945" cy="535940"/>
                <wp:effectExtent l="9525" t="9525" r="5080" b="6985"/>
                <wp:docPr id="3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535940"/>
                        </a:xfrm>
                        <a:prstGeom prst="rect">
                          <a:avLst/>
                        </a:prstGeom>
                        <a:solidFill>
                          <a:srgbClr val="F4E5C2"/>
                        </a:solidFill>
                        <a:ln w="5080">
                          <a:solidFill>
                            <a:srgbClr val="9A5DA6"/>
                          </a:solidFill>
                          <a:miter lim="800000"/>
                          <a:headEnd/>
                          <a:tailEnd/>
                        </a:ln>
                      </wps:spPr>
                      <wps:txbx>
                        <w:txbxContent>
                          <w:p w:rsidR="00B72151" w:rsidRDefault="00B72151">
                            <w:pPr>
                              <w:spacing w:before="2"/>
                              <w:rPr>
                                <w:rFonts w:ascii="Times New Roman" w:hAnsi="Times New Roman"/>
                                <w:sz w:val="17"/>
                                <w:szCs w:val="17"/>
                              </w:rPr>
                            </w:pPr>
                          </w:p>
                          <w:p w:rsidR="00B72151" w:rsidRPr="000200D0" w:rsidRDefault="00B72151" w:rsidP="000200D0">
                            <w:pPr>
                              <w:spacing w:line="244" w:lineRule="auto"/>
                              <w:ind w:left="604" w:right="196" w:hanging="432"/>
                              <w:rPr>
                                <w:rFonts w:cs="Calibri"/>
                                <w:sz w:val="16"/>
                                <w:szCs w:val="16"/>
                                <w:lang w:val="uk-UA"/>
                              </w:rPr>
                            </w:pPr>
                            <w:r>
                              <w:rPr>
                                <w:color w:val="231F20"/>
                                <w:spacing w:val="-1"/>
                                <w:w w:val="105"/>
                                <w:sz w:val="16"/>
                                <w:lang w:val="uk-UA"/>
                              </w:rPr>
                              <w:t>Таблиці витрат-випуску по кожній галузі</w:t>
                            </w:r>
                          </w:p>
                          <w:p w:rsidR="00B72151" w:rsidRPr="000200D0" w:rsidRDefault="00B72151" w:rsidP="000200D0">
                            <w:pPr>
                              <w:spacing w:line="244" w:lineRule="auto"/>
                              <w:ind w:left="601" w:right="175" w:hanging="454"/>
                              <w:rPr>
                                <w:rFonts w:cs="Calibri"/>
                                <w:sz w:val="16"/>
                                <w:szCs w:val="16"/>
                                <w:lang w:val="uk-UA"/>
                              </w:rPr>
                            </w:pPr>
                          </w:p>
                        </w:txbxContent>
                      </wps:txbx>
                      <wps:bodyPr rot="0" vert="horz" wrap="square" lIns="0" tIns="0" rIns="0" bIns="0" anchor="t" anchorCtr="0" upright="1">
                        <a:noAutofit/>
                      </wps:bodyPr>
                    </wps:wsp>
                  </a:graphicData>
                </a:graphic>
              </wp:inline>
            </w:drawing>
          </mc:Choice>
          <mc:Fallback>
            <w:pict>
              <v:shape id="Text Box 11" o:spid="_x0000_s1029" type="#_x0000_t202" style="width:105.35pt;height: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" fillcolor="#f4e5c2" strokecolor="#9a5da6" strokeweight=".4pt">
                <v:textbox inset="0,0,0,0">
                  <w:txbxContent>
                    <w:p w:rsidR="00B72151" w:rsidRDefault="00B72151">
                      <w:pPr>
                        <w:spacing w:before="2"/>
                        <w:rPr>
                          <w:rFonts w:ascii="Times New Roman" w:hAnsi="Times New Roman"/>
                          <w:sz w:val="17"/>
                          <w:szCs w:val="17"/>
                        </w:rPr>
                      </w:pPr>
                    </w:p>
                    <w:p w:rsidR="00B72151" w:rsidRPr="000200D0" w:rsidRDefault="00B72151" w:rsidP="000200D0">
                      <w:pPr>
                        <w:spacing w:line="244" w:lineRule="auto"/>
                        <w:ind w:left="604" w:right="196" w:hanging="432"/>
                        <w:rPr>
                          <w:rFonts w:cs="Calibri"/>
                          <w:sz w:val="16"/>
                          <w:szCs w:val="16"/>
                          <w:lang w:val="uk-UA"/>
                        </w:rPr>
                      </w:pPr>
                      <w:r>
                        <w:rPr>
                          <w:color w:val="231F20"/>
                          <w:spacing w:val="-1"/>
                          <w:w w:val="105"/>
                          <w:sz w:val="16"/>
                          <w:lang w:val="uk-UA"/>
                        </w:rPr>
                        <w:t>Таблиці витрат-випуску по кожній галузі</w:t>
                      </w:r>
                    </w:p>
                    <w:p w:rsidR="00B72151" w:rsidRPr="000200D0" w:rsidRDefault="00B72151" w:rsidP="000200D0">
                      <w:pPr>
                        <w:spacing w:line="244" w:lineRule="auto"/>
                        <w:ind w:left="601" w:right="175" w:hanging="454"/>
                        <w:rPr>
                          <w:rFonts w:cs="Calibri"/>
                          <w:sz w:val="16"/>
                          <w:szCs w:val="16"/>
                          <w:lang w:val="uk-UA"/>
                        </w:rPr>
                      </w:pPr>
                    </w:p>
                  </w:txbxContent>
                </v:textbox>
                <w10:anchorlock/>
              </v:shape>
            </w:pict>
          </mc:Fallback>
        </mc:AlternateContent>
      </w:r>
    </w:p>
    <w:p w:rsidR="004B2070" w:rsidRPr="005D7DA8" w:rsidRDefault="004B2070" w:rsidP="00F5052A">
      <w:pPr>
        <w:spacing w:before="7"/>
        <w:ind w:left="284" w:right="864"/>
        <w:jc w:val="both"/>
        <w:rPr>
          <w:rFonts w:ascii="Times New Roman" w:hAnsi="Times New Roman"/>
          <w:color w:val="231F20"/>
          <w:spacing w:val="-2"/>
          <w:w w:val="105"/>
          <w:sz w:val="20"/>
          <w:szCs w:val="20"/>
          <w:lang w:val="uk-UA"/>
        </w:rPr>
      </w:pPr>
      <w:r w:rsidRPr="005D7DA8">
        <w:rPr>
          <w:rFonts w:ascii="Times New Roman" w:hAnsi="Times New Roman"/>
          <w:color w:val="231F20"/>
          <w:spacing w:val="-2"/>
          <w:w w:val="105"/>
          <w:sz w:val="20"/>
          <w:szCs w:val="20"/>
          <w:lang w:val="uk-UA"/>
        </w:rPr>
        <w:t xml:space="preserve">Процедура трансформації перетворює систему продукту за галузями </w:t>
      </w:r>
      <w:r>
        <w:rPr>
          <w:rFonts w:ascii="Times New Roman" w:hAnsi="Times New Roman"/>
          <w:color w:val="231F20"/>
          <w:spacing w:val="-2"/>
          <w:w w:val="105"/>
          <w:sz w:val="20"/>
          <w:szCs w:val="20"/>
          <w:lang w:val="uk-UA"/>
        </w:rPr>
        <w:t>в таблицях постачання та споживання</w:t>
      </w:r>
      <w:r w:rsidRPr="005D7DA8">
        <w:rPr>
          <w:rFonts w:ascii="Times New Roman" w:hAnsi="Times New Roman"/>
          <w:color w:val="231F20"/>
          <w:spacing w:val="-2"/>
          <w:w w:val="105"/>
          <w:sz w:val="20"/>
          <w:szCs w:val="20"/>
          <w:lang w:val="uk-UA"/>
        </w:rPr>
        <w:t xml:space="preserve"> в систему по кожн</w:t>
      </w:r>
      <w:r>
        <w:rPr>
          <w:rFonts w:ascii="Times New Roman" w:hAnsi="Times New Roman"/>
          <w:color w:val="231F20"/>
          <w:spacing w:val="-2"/>
          <w:w w:val="105"/>
          <w:sz w:val="20"/>
          <w:szCs w:val="20"/>
          <w:lang w:val="uk-UA"/>
        </w:rPr>
        <w:t>ому виду продукції або в систему</w:t>
      </w:r>
      <w:r w:rsidRPr="005D7DA8">
        <w:rPr>
          <w:rFonts w:ascii="Times New Roman" w:hAnsi="Times New Roman"/>
          <w:color w:val="231F20"/>
          <w:spacing w:val="-2"/>
          <w:w w:val="105"/>
          <w:sz w:val="20"/>
          <w:szCs w:val="20"/>
          <w:lang w:val="uk-UA"/>
        </w:rPr>
        <w:t xml:space="preserve"> по кожній галузі. У </w:t>
      </w:r>
      <w:r>
        <w:rPr>
          <w:rFonts w:ascii="Times New Roman" w:hAnsi="Times New Roman"/>
          <w:color w:val="231F20"/>
          <w:spacing w:val="-2"/>
          <w:w w:val="105"/>
          <w:sz w:val="20"/>
          <w:szCs w:val="20"/>
          <w:lang w:val="uk-UA"/>
        </w:rPr>
        <w:t>Є</w:t>
      </w:r>
      <w:r w:rsidRPr="005D7DA8">
        <w:rPr>
          <w:rFonts w:ascii="Times New Roman" w:hAnsi="Times New Roman"/>
          <w:color w:val="231F20"/>
          <w:spacing w:val="-2"/>
          <w:w w:val="105"/>
          <w:sz w:val="20"/>
          <w:szCs w:val="20"/>
          <w:lang w:val="uk-UA"/>
        </w:rPr>
        <w:t xml:space="preserve">СР 1995, просувається </w:t>
      </w:r>
      <w:r>
        <w:rPr>
          <w:rFonts w:ascii="Times New Roman" w:hAnsi="Times New Roman"/>
          <w:color w:val="231F20"/>
          <w:spacing w:val="-2"/>
          <w:w w:val="105"/>
          <w:sz w:val="20"/>
          <w:szCs w:val="20"/>
          <w:lang w:val="uk-UA"/>
        </w:rPr>
        <w:t>складання таблиць витрат</w:t>
      </w:r>
      <w:r w:rsidRPr="005D7DA8">
        <w:rPr>
          <w:rFonts w:ascii="Times New Roman" w:hAnsi="Times New Roman"/>
          <w:color w:val="231F20"/>
          <w:spacing w:val="-2"/>
          <w:w w:val="105"/>
          <w:sz w:val="20"/>
          <w:szCs w:val="20"/>
          <w:lang w:val="uk-UA"/>
        </w:rPr>
        <w:t>-випуск</w:t>
      </w:r>
      <w:r>
        <w:rPr>
          <w:rFonts w:ascii="Times New Roman" w:hAnsi="Times New Roman"/>
          <w:color w:val="231F20"/>
          <w:spacing w:val="-2"/>
          <w:w w:val="105"/>
          <w:sz w:val="20"/>
          <w:szCs w:val="20"/>
          <w:lang w:val="uk-UA"/>
        </w:rPr>
        <w:t>у</w:t>
      </w:r>
      <w:r w:rsidRPr="005D7DA8">
        <w:rPr>
          <w:rFonts w:ascii="Times New Roman" w:hAnsi="Times New Roman"/>
          <w:color w:val="231F20"/>
          <w:spacing w:val="-2"/>
          <w:w w:val="105"/>
          <w:sz w:val="20"/>
          <w:szCs w:val="20"/>
          <w:lang w:val="uk-UA"/>
        </w:rPr>
        <w:t xml:space="preserve"> по кожному виду продукції.</w:t>
      </w:r>
      <w:r>
        <w:rPr>
          <w:rFonts w:ascii="Times New Roman" w:hAnsi="Times New Roman"/>
          <w:color w:val="231F20"/>
          <w:spacing w:val="-2"/>
          <w:w w:val="105"/>
          <w:sz w:val="20"/>
          <w:szCs w:val="20"/>
          <w:lang w:val="uk-UA"/>
        </w:rPr>
        <w:t xml:space="preserve"> </w:t>
      </w:r>
      <w:r w:rsidRPr="005D7DA8">
        <w:rPr>
          <w:rFonts w:ascii="Times New Roman" w:hAnsi="Times New Roman"/>
          <w:color w:val="231F20"/>
          <w:spacing w:val="-2"/>
          <w:w w:val="105"/>
          <w:sz w:val="20"/>
          <w:szCs w:val="20"/>
          <w:lang w:val="uk-UA"/>
        </w:rPr>
        <w:t xml:space="preserve">Перетворення таблиць </w:t>
      </w:r>
      <w:r>
        <w:rPr>
          <w:rFonts w:ascii="Times New Roman" w:hAnsi="Times New Roman"/>
          <w:color w:val="231F20"/>
          <w:spacing w:val="-2"/>
          <w:w w:val="105"/>
          <w:sz w:val="20"/>
          <w:szCs w:val="20"/>
          <w:lang w:val="uk-UA"/>
        </w:rPr>
        <w:t>постачання та споживання</w:t>
      </w:r>
      <w:r w:rsidRPr="005D7DA8">
        <w:rPr>
          <w:rFonts w:ascii="Times New Roman" w:hAnsi="Times New Roman"/>
          <w:color w:val="231F20"/>
          <w:spacing w:val="-2"/>
          <w:w w:val="105"/>
          <w:sz w:val="20"/>
          <w:szCs w:val="20"/>
          <w:lang w:val="uk-UA"/>
        </w:rPr>
        <w:t xml:space="preserve"> у симетричні т</w:t>
      </w:r>
      <w:r>
        <w:rPr>
          <w:rFonts w:ascii="Times New Roman" w:hAnsi="Times New Roman"/>
          <w:color w:val="231F20"/>
          <w:spacing w:val="-2"/>
          <w:w w:val="105"/>
          <w:sz w:val="20"/>
          <w:szCs w:val="20"/>
          <w:lang w:val="uk-UA"/>
        </w:rPr>
        <w:t>аблиці витрат</w:t>
      </w:r>
      <w:r w:rsidRPr="005D7DA8">
        <w:rPr>
          <w:rFonts w:ascii="Times New Roman" w:hAnsi="Times New Roman"/>
          <w:color w:val="231F20"/>
          <w:spacing w:val="-2"/>
          <w:w w:val="105"/>
          <w:sz w:val="20"/>
          <w:szCs w:val="20"/>
          <w:lang w:val="uk-UA"/>
        </w:rPr>
        <w:t>-випуск</w:t>
      </w:r>
      <w:r>
        <w:rPr>
          <w:rFonts w:ascii="Times New Roman" w:hAnsi="Times New Roman"/>
          <w:color w:val="231F20"/>
          <w:spacing w:val="-2"/>
          <w:w w:val="105"/>
          <w:sz w:val="20"/>
          <w:szCs w:val="20"/>
          <w:lang w:val="uk-UA"/>
        </w:rPr>
        <w:t>у</w:t>
      </w:r>
      <w:r w:rsidRPr="005D7DA8">
        <w:rPr>
          <w:rFonts w:ascii="Times New Roman" w:hAnsi="Times New Roman"/>
          <w:color w:val="231F20"/>
          <w:spacing w:val="-2"/>
          <w:w w:val="105"/>
          <w:sz w:val="20"/>
          <w:szCs w:val="20"/>
          <w:lang w:val="uk-UA"/>
        </w:rPr>
        <w:t xml:space="preserve"> не обов’язкове, якщо не спостерігається вторинний випуск. У цьому випадку вимоги до проміжного споживання повністю визначаються основним видом діяльності. В такому випадку матриця виробництва </w:t>
      </w:r>
      <w:r>
        <w:rPr>
          <w:rFonts w:ascii="Times New Roman" w:hAnsi="Times New Roman"/>
          <w:color w:val="231F20"/>
          <w:spacing w:val="-2"/>
          <w:w w:val="105"/>
          <w:sz w:val="20"/>
          <w:szCs w:val="20"/>
          <w:lang w:val="uk-UA"/>
        </w:rPr>
        <w:t xml:space="preserve">в </w:t>
      </w:r>
      <w:r w:rsidRPr="005D7DA8">
        <w:rPr>
          <w:rFonts w:ascii="Times New Roman" w:hAnsi="Times New Roman"/>
          <w:color w:val="231F20"/>
          <w:spacing w:val="-2"/>
          <w:w w:val="105"/>
          <w:sz w:val="20"/>
          <w:szCs w:val="20"/>
          <w:lang w:val="uk-UA"/>
        </w:rPr>
        <w:t xml:space="preserve">таблиці </w:t>
      </w:r>
      <w:r>
        <w:rPr>
          <w:rFonts w:ascii="Times New Roman" w:hAnsi="Times New Roman"/>
          <w:color w:val="231F20"/>
          <w:spacing w:val="-2"/>
          <w:w w:val="105"/>
          <w:sz w:val="20"/>
          <w:szCs w:val="20"/>
          <w:lang w:val="uk-UA"/>
        </w:rPr>
        <w:t>постачання</w:t>
      </w:r>
      <w:r w:rsidRPr="005D7DA8">
        <w:rPr>
          <w:rFonts w:ascii="Times New Roman" w:hAnsi="Times New Roman"/>
          <w:color w:val="231F20"/>
          <w:spacing w:val="-2"/>
          <w:w w:val="105"/>
          <w:sz w:val="20"/>
          <w:szCs w:val="20"/>
          <w:lang w:val="uk-UA"/>
        </w:rPr>
        <w:t xml:space="preserve"> має записи даних тільки по основній діагоналі, а таблиці </w:t>
      </w:r>
      <w:r>
        <w:rPr>
          <w:rFonts w:ascii="Times New Roman" w:hAnsi="Times New Roman"/>
          <w:color w:val="231F20"/>
          <w:spacing w:val="-2"/>
          <w:w w:val="105"/>
          <w:sz w:val="20"/>
          <w:szCs w:val="20"/>
          <w:lang w:val="uk-UA"/>
        </w:rPr>
        <w:t>споживання еквівалентні таблицям витрат</w:t>
      </w:r>
      <w:r w:rsidRPr="005D7DA8">
        <w:rPr>
          <w:rFonts w:ascii="Times New Roman" w:hAnsi="Times New Roman"/>
          <w:color w:val="231F20"/>
          <w:spacing w:val="-2"/>
          <w:w w:val="105"/>
          <w:sz w:val="20"/>
          <w:szCs w:val="20"/>
          <w:lang w:val="uk-UA"/>
        </w:rPr>
        <w:t>-випуск</w:t>
      </w:r>
      <w:r>
        <w:rPr>
          <w:rFonts w:ascii="Times New Roman" w:hAnsi="Times New Roman"/>
          <w:color w:val="231F20"/>
          <w:spacing w:val="-2"/>
          <w:w w:val="105"/>
          <w:sz w:val="20"/>
          <w:szCs w:val="20"/>
          <w:lang w:val="uk-UA"/>
        </w:rPr>
        <w:t>у</w:t>
      </w:r>
      <w:r w:rsidRPr="005D7DA8">
        <w:rPr>
          <w:rFonts w:ascii="Times New Roman" w:hAnsi="Times New Roman"/>
          <w:color w:val="231F20"/>
          <w:spacing w:val="-2"/>
          <w:w w:val="105"/>
          <w:sz w:val="20"/>
          <w:szCs w:val="20"/>
          <w:lang w:val="uk-UA"/>
        </w:rPr>
        <w:t>.</w:t>
      </w:r>
    </w:p>
    <w:p w:rsidR="004B2070" w:rsidRPr="005D7DA8" w:rsidRDefault="004B2070" w:rsidP="00154C21">
      <w:pPr>
        <w:spacing w:before="7"/>
        <w:ind w:left="284" w:right="861"/>
        <w:jc w:val="both"/>
        <w:rPr>
          <w:rFonts w:ascii="Times New Roman" w:hAnsi="Times New Roman"/>
          <w:color w:val="231F20"/>
          <w:spacing w:val="-2"/>
          <w:w w:val="105"/>
          <w:sz w:val="20"/>
          <w:szCs w:val="20"/>
          <w:lang w:val="uk-UA"/>
        </w:rPr>
      </w:pPr>
      <w:r w:rsidRPr="005D7DA8">
        <w:rPr>
          <w:rFonts w:ascii="Times New Roman" w:hAnsi="Times New Roman"/>
          <w:color w:val="231F20"/>
          <w:spacing w:val="-2"/>
          <w:w w:val="105"/>
          <w:sz w:val="20"/>
          <w:szCs w:val="20"/>
          <w:lang w:val="uk-UA"/>
        </w:rPr>
        <w:t>У Таблиці 1.4 таблиця по кожному виду продукції показана в спрощеному вигляді. Відношення між випуском і витратами – це зараз відношення між продуктами і первинними витратами, необхідними для виробництва продукції в однорідних одиницях виробництва.</w:t>
      </w:r>
    </w:p>
    <w:p w:rsidR="004B2070" w:rsidRPr="005D7DA8" w:rsidRDefault="004B2070" w:rsidP="00686563">
      <w:pPr>
        <w:spacing w:before="7"/>
        <w:rPr>
          <w:rFonts w:ascii="Times New Roman" w:hAnsi="Times New Roman"/>
          <w:sz w:val="25"/>
          <w:szCs w:val="25"/>
          <w:lang w:val="uk-UA"/>
        </w:rPr>
      </w:pPr>
    </w:p>
    <w:p w:rsidR="004B2070" w:rsidRPr="005D7DA8" w:rsidRDefault="004B2070">
      <w:pPr>
        <w:pStyle w:val="3"/>
        <w:spacing w:before="0"/>
        <w:jc w:val="both"/>
        <w:rPr>
          <w:lang w:val="uk-UA"/>
        </w:rPr>
      </w:pPr>
      <w:r w:rsidRPr="005D7DA8">
        <w:rPr>
          <w:b/>
          <w:i/>
          <w:color w:val="808285"/>
          <w:spacing w:val="-4"/>
          <w:w w:val="105"/>
          <w:sz w:val="18"/>
          <w:lang w:val="uk-UA"/>
        </w:rPr>
        <w:t xml:space="preserve">Таблиця </w:t>
      </w:r>
      <w:r w:rsidRPr="005D7DA8">
        <w:rPr>
          <w:b/>
          <w:i/>
          <w:color w:val="808285"/>
          <w:spacing w:val="-3"/>
          <w:w w:val="105"/>
          <w:sz w:val="18"/>
          <w:lang w:val="uk-UA"/>
        </w:rPr>
        <w:t xml:space="preserve">1.4: </w:t>
      </w:r>
      <w:r w:rsidRPr="005D7DA8">
        <w:rPr>
          <w:color w:val="808285"/>
          <w:w w:val="105"/>
          <w:lang w:val="uk-UA"/>
        </w:rPr>
        <w:t>Спр</w:t>
      </w:r>
      <w:r>
        <w:rPr>
          <w:color w:val="808285"/>
          <w:w w:val="105"/>
          <w:lang w:val="uk-UA"/>
        </w:rPr>
        <w:t>ощена симетрична таблиця витрат</w:t>
      </w:r>
      <w:r w:rsidRPr="005D7DA8">
        <w:rPr>
          <w:color w:val="808285"/>
          <w:w w:val="105"/>
          <w:lang w:val="uk-UA"/>
        </w:rPr>
        <w:t>-випуск</w:t>
      </w:r>
      <w:r>
        <w:rPr>
          <w:color w:val="808285"/>
          <w:w w:val="105"/>
          <w:lang w:val="uk-UA"/>
        </w:rPr>
        <w:t>у</w:t>
      </w:r>
      <w:r w:rsidRPr="005D7DA8">
        <w:rPr>
          <w:color w:val="808285"/>
          <w:w w:val="105"/>
          <w:lang w:val="uk-UA"/>
        </w:rPr>
        <w:t xml:space="preserve"> </w:t>
      </w:r>
      <w:r w:rsidRPr="005D7DA8">
        <w:rPr>
          <w:color w:val="808285"/>
          <w:spacing w:val="-2"/>
          <w:w w:val="105"/>
          <w:lang w:val="uk-UA"/>
        </w:rPr>
        <w:t>(</w:t>
      </w:r>
      <w:r w:rsidRPr="005D7DA8">
        <w:rPr>
          <w:color w:val="808285"/>
          <w:spacing w:val="-1"/>
          <w:w w:val="105"/>
          <w:lang w:val="uk-UA"/>
        </w:rPr>
        <w:t>по кожному виду продукції</w:t>
      </w:r>
      <w:r w:rsidRPr="005D7DA8">
        <w:rPr>
          <w:color w:val="808285"/>
          <w:spacing w:val="-2"/>
          <w:w w:val="105"/>
          <w:lang w:val="uk-UA"/>
        </w:rPr>
        <w:t>)</w:t>
      </w:r>
    </w:p>
    <w:tbl>
      <w:tblPr>
        <w:tblW w:w="9922" w:type="dxa"/>
        <w:tblInd w:w="25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Layout w:type="fixed"/>
        <w:tblLook w:val="00A0" w:firstRow="1" w:lastRow="0" w:firstColumn="1" w:lastColumn="0" w:noHBand="0" w:noVBand="0"/>
      </w:tblPr>
      <w:tblGrid>
        <w:gridCol w:w="1575"/>
        <w:gridCol w:w="1007"/>
        <w:gridCol w:w="1498"/>
        <w:gridCol w:w="1193"/>
        <w:gridCol w:w="1312"/>
        <w:gridCol w:w="1374"/>
        <w:gridCol w:w="829"/>
        <w:gridCol w:w="1134"/>
      </w:tblGrid>
      <w:tr w:rsidR="004B2070" w:rsidRPr="005F33C8" w:rsidTr="00F5052A">
        <w:tc>
          <w:tcPr>
            <w:tcW w:w="1575" w:type="dxa"/>
            <w:vMerge w:val="restart"/>
            <w:shd w:val="pct15" w:color="auto" w:fill="CCC0D9"/>
          </w:tcPr>
          <w:p w:rsidR="004B2070" w:rsidRPr="005F33C8" w:rsidRDefault="001E0DB6" w:rsidP="005F33C8">
            <w:pPr>
              <w:spacing w:before="64"/>
              <w:ind w:right="13"/>
              <w:jc w:val="right"/>
              <w:rPr>
                <w:w w:val="105"/>
                <w:sz w:val="16"/>
                <w:szCs w:val="16"/>
                <w:lang w:val="uk-UA"/>
              </w:rPr>
            </w:pPr>
            <w:r>
              <w:rPr>
                <w:noProof/>
                <w:lang w:val="ru-RU" w:eastAsia="ru-RU"/>
              </w:rPr>
              <mc:AlternateContent>
                <mc:Choice Requires="wps">
                  <w:drawing>
                    <wp:anchor distT="0" distB="0" distL="114300" distR="114300" simplePos="0" relativeHeight="251651072" behindDoc="0" locked="0" layoutInCell="1" allowOverlap="1">
                      <wp:simplePos x="0" y="0"/>
                      <wp:positionH relativeFrom="column">
                        <wp:posOffset>-54610</wp:posOffset>
                      </wp:positionH>
                      <wp:positionV relativeFrom="paragraph">
                        <wp:posOffset>-1905</wp:posOffset>
                      </wp:positionV>
                      <wp:extent cx="999490" cy="646430"/>
                      <wp:effectExtent l="12065" t="7620" r="7620" b="12700"/>
                      <wp:wrapNone/>
                      <wp:docPr id="3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9490" cy="646430"/>
                              </a:xfrm>
                              <a:prstGeom prst="straightConnector1">
                                <a:avLst/>
                              </a:prstGeom>
                              <a:noFill/>
                              <a:ln w="9525">
                                <a:solidFill>
                                  <a:srgbClr val="CCC0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4.3pt;margin-top:-.15pt;width:78.7pt;height:50.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" strokecolor="#ccc0d9"/>
                  </w:pict>
                </mc:Fallback>
              </mc:AlternateContent>
            </w:r>
            <w:r w:rsidR="004B2070" w:rsidRPr="005F33C8">
              <w:rPr>
                <w:w w:val="105"/>
                <w:sz w:val="16"/>
                <w:szCs w:val="16"/>
                <w:lang w:val="uk-UA"/>
              </w:rPr>
              <w:t xml:space="preserve"> Галузі</w:t>
            </w:r>
          </w:p>
          <w:p w:rsidR="004B2070" w:rsidRPr="005F33C8" w:rsidRDefault="004B2070" w:rsidP="005F33C8">
            <w:pPr>
              <w:spacing w:before="64"/>
              <w:ind w:right="-239"/>
              <w:rPr>
                <w:w w:val="105"/>
                <w:sz w:val="16"/>
                <w:szCs w:val="16"/>
                <w:lang w:val="uk-UA"/>
              </w:rPr>
            </w:pPr>
          </w:p>
          <w:p w:rsidR="004B2070" w:rsidRPr="005F33C8" w:rsidRDefault="004B2070" w:rsidP="005F33C8">
            <w:pPr>
              <w:spacing w:before="64"/>
              <w:ind w:right="249"/>
              <w:rPr>
                <w:w w:val="105"/>
                <w:sz w:val="16"/>
                <w:szCs w:val="16"/>
                <w:lang w:val="uk-UA"/>
              </w:rPr>
            </w:pPr>
          </w:p>
          <w:p w:rsidR="004B2070" w:rsidRPr="005F33C8" w:rsidRDefault="004B2070" w:rsidP="005F33C8">
            <w:pPr>
              <w:spacing w:before="64"/>
              <w:ind w:right="249"/>
              <w:rPr>
                <w:w w:val="105"/>
                <w:sz w:val="16"/>
                <w:szCs w:val="16"/>
                <w:lang w:val="uk-UA"/>
              </w:rPr>
            </w:pPr>
            <w:r w:rsidRPr="005F33C8">
              <w:rPr>
                <w:w w:val="105"/>
                <w:sz w:val="16"/>
                <w:szCs w:val="16"/>
                <w:lang w:val="uk-UA"/>
              </w:rPr>
              <w:t>Продукція</w:t>
            </w:r>
          </w:p>
        </w:tc>
        <w:tc>
          <w:tcPr>
            <w:tcW w:w="3698" w:type="dxa"/>
            <w:gridSpan w:val="3"/>
            <w:shd w:val="pct15" w:color="auto" w:fill="CCC0D9"/>
          </w:tcPr>
          <w:p w:rsidR="004B2070" w:rsidRPr="005F33C8" w:rsidRDefault="004B2070" w:rsidP="005F33C8">
            <w:pPr>
              <w:spacing w:before="64"/>
              <w:ind w:right="249"/>
              <w:jc w:val="center"/>
              <w:rPr>
                <w:w w:val="105"/>
                <w:sz w:val="16"/>
                <w:szCs w:val="16"/>
                <w:lang w:val="uk-UA"/>
              </w:rPr>
            </w:pPr>
            <w:r w:rsidRPr="005F33C8">
              <w:rPr>
                <w:w w:val="105"/>
                <w:sz w:val="16"/>
                <w:szCs w:val="16"/>
                <w:lang w:val="uk-UA"/>
              </w:rPr>
              <w:t>Однорідні одиниці виробництва</w:t>
            </w:r>
          </w:p>
        </w:tc>
        <w:tc>
          <w:tcPr>
            <w:tcW w:w="3515" w:type="dxa"/>
            <w:gridSpan w:val="3"/>
            <w:shd w:val="pct15" w:color="auto" w:fill="CCC0D9"/>
          </w:tcPr>
          <w:p w:rsidR="004B2070" w:rsidRPr="005F33C8" w:rsidRDefault="004B2070" w:rsidP="005F33C8">
            <w:pPr>
              <w:spacing w:before="64"/>
              <w:ind w:right="249"/>
              <w:jc w:val="center"/>
              <w:rPr>
                <w:w w:val="105"/>
                <w:sz w:val="16"/>
                <w:szCs w:val="16"/>
                <w:lang w:val="uk-UA"/>
              </w:rPr>
            </w:pPr>
            <w:r w:rsidRPr="005F33C8">
              <w:rPr>
                <w:w w:val="105"/>
                <w:sz w:val="16"/>
                <w:szCs w:val="16"/>
                <w:lang w:val="uk-UA"/>
              </w:rPr>
              <w:t>Кінцеве використання</w:t>
            </w:r>
          </w:p>
        </w:tc>
        <w:tc>
          <w:tcPr>
            <w:tcW w:w="1134" w:type="dxa"/>
            <w:vMerge w:val="restart"/>
            <w:shd w:val="pct15" w:color="auto" w:fill="CCC0D9"/>
          </w:tcPr>
          <w:p w:rsidR="004B2070" w:rsidRPr="005F33C8" w:rsidRDefault="004B2070" w:rsidP="005F33C8">
            <w:pPr>
              <w:spacing w:before="64"/>
              <w:ind w:right="249"/>
              <w:rPr>
                <w:w w:val="105"/>
                <w:sz w:val="16"/>
                <w:szCs w:val="16"/>
                <w:lang w:val="uk-UA"/>
              </w:rPr>
            </w:pPr>
            <w:r>
              <w:rPr>
                <w:w w:val="105"/>
                <w:sz w:val="16"/>
                <w:szCs w:val="16"/>
                <w:lang w:val="uk-UA"/>
              </w:rPr>
              <w:t>Загалом</w:t>
            </w:r>
          </w:p>
        </w:tc>
      </w:tr>
      <w:tr w:rsidR="004B2070" w:rsidRPr="005F33C8" w:rsidTr="00F5052A">
        <w:tc>
          <w:tcPr>
            <w:tcW w:w="1575" w:type="dxa"/>
            <w:vMerge/>
            <w:shd w:val="pct15" w:color="auto" w:fill="CCC0D9"/>
          </w:tcPr>
          <w:p w:rsidR="004B2070" w:rsidRPr="005F33C8" w:rsidRDefault="004B2070" w:rsidP="005F33C8">
            <w:pPr>
              <w:spacing w:before="64"/>
              <w:ind w:right="249"/>
              <w:rPr>
                <w:w w:val="105"/>
                <w:sz w:val="16"/>
                <w:szCs w:val="16"/>
                <w:lang w:val="uk-UA"/>
              </w:rPr>
            </w:pPr>
          </w:p>
        </w:tc>
        <w:tc>
          <w:tcPr>
            <w:tcW w:w="1007" w:type="dxa"/>
            <w:shd w:val="pct15" w:color="auto" w:fill="CCC0D9"/>
          </w:tcPr>
          <w:p w:rsidR="004B2070" w:rsidRPr="005F33C8" w:rsidRDefault="004B2070" w:rsidP="005F33C8">
            <w:pPr>
              <w:spacing w:before="64"/>
              <w:ind w:right="-208"/>
              <w:rPr>
                <w:w w:val="105"/>
                <w:sz w:val="16"/>
                <w:szCs w:val="16"/>
                <w:lang w:val="uk-UA"/>
              </w:rPr>
            </w:pPr>
            <w:r w:rsidRPr="005F33C8">
              <w:rPr>
                <w:w w:val="105"/>
                <w:sz w:val="16"/>
                <w:szCs w:val="16"/>
                <w:lang w:val="uk-UA"/>
              </w:rPr>
              <w:t>Сільське господарство</w:t>
            </w:r>
          </w:p>
        </w:tc>
        <w:tc>
          <w:tcPr>
            <w:tcW w:w="1498" w:type="dxa"/>
            <w:shd w:val="pct15" w:color="auto" w:fill="CCC0D9"/>
          </w:tcPr>
          <w:p w:rsidR="004B2070" w:rsidRPr="005F33C8" w:rsidRDefault="004B2070" w:rsidP="005F33C8">
            <w:pPr>
              <w:spacing w:before="64"/>
              <w:ind w:right="-128"/>
              <w:rPr>
                <w:w w:val="105"/>
                <w:sz w:val="16"/>
                <w:szCs w:val="16"/>
                <w:lang w:val="uk-UA"/>
              </w:rPr>
            </w:pPr>
            <w:r w:rsidRPr="005F33C8">
              <w:rPr>
                <w:w w:val="105"/>
                <w:sz w:val="16"/>
                <w:szCs w:val="16"/>
                <w:lang w:val="uk-UA"/>
              </w:rPr>
              <w:t>Промисловість</w:t>
            </w:r>
          </w:p>
        </w:tc>
        <w:tc>
          <w:tcPr>
            <w:tcW w:w="1193" w:type="dxa"/>
            <w:shd w:val="pct15" w:color="auto" w:fill="CCC0D9"/>
          </w:tcPr>
          <w:p w:rsidR="004B2070" w:rsidRPr="005F33C8" w:rsidRDefault="004B2070" w:rsidP="005F33C8">
            <w:pPr>
              <w:spacing w:before="64"/>
              <w:ind w:right="-69"/>
              <w:rPr>
                <w:w w:val="105"/>
                <w:sz w:val="16"/>
                <w:szCs w:val="16"/>
                <w:lang w:val="uk-UA"/>
              </w:rPr>
            </w:pPr>
            <w:r w:rsidRPr="005F33C8">
              <w:rPr>
                <w:w w:val="105"/>
                <w:sz w:val="16"/>
                <w:szCs w:val="16"/>
                <w:lang w:val="uk-UA"/>
              </w:rPr>
              <w:t>Види діяльності у сфері послуг</w:t>
            </w:r>
          </w:p>
        </w:tc>
        <w:tc>
          <w:tcPr>
            <w:tcW w:w="1312" w:type="dxa"/>
            <w:shd w:val="pct15" w:color="auto" w:fill="CCC0D9"/>
          </w:tcPr>
          <w:p w:rsidR="004B2070" w:rsidRPr="005F33C8" w:rsidRDefault="004B2070" w:rsidP="005F33C8">
            <w:pPr>
              <w:spacing w:before="64"/>
              <w:ind w:right="-174"/>
              <w:rPr>
                <w:w w:val="105"/>
                <w:sz w:val="16"/>
                <w:szCs w:val="16"/>
                <w:lang w:val="uk-UA"/>
              </w:rPr>
            </w:pPr>
            <w:r w:rsidRPr="005F33C8">
              <w:rPr>
                <w:w w:val="105"/>
                <w:sz w:val="16"/>
                <w:szCs w:val="16"/>
                <w:lang w:val="uk-UA"/>
              </w:rPr>
              <w:t>Кінцеве споживання</w:t>
            </w:r>
          </w:p>
        </w:tc>
        <w:tc>
          <w:tcPr>
            <w:tcW w:w="1374" w:type="dxa"/>
            <w:shd w:val="pct15" w:color="auto" w:fill="CCC0D9"/>
          </w:tcPr>
          <w:p w:rsidR="004B2070" w:rsidRPr="005F33C8" w:rsidRDefault="004B2070" w:rsidP="005F33C8">
            <w:pPr>
              <w:spacing w:before="64"/>
              <w:rPr>
                <w:w w:val="105"/>
                <w:sz w:val="16"/>
                <w:szCs w:val="16"/>
                <w:lang w:val="uk-UA"/>
              </w:rPr>
            </w:pPr>
            <w:r w:rsidRPr="005F33C8">
              <w:rPr>
                <w:w w:val="105"/>
                <w:sz w:val="16"/>
                <w:szCs w:val="16"/>
                <w:lang w:val="uk-UA"/>
              </w:rPr>
              <w:t>Валове накопичення капіталу</w:t>
            </w:r>
          </w:p>
        </w:tc>
        <w:tc>
          <w:tcPr>
            <w:tcW w:w="829" w:type="dxa"/>
            <w:shd w:val="pct15" w:color="auto" w:fill="CCC0D9"/>
          </w:tcPr>
          <w:p w:rsidR="004B2070" w:rsidRPr="005F33C8" w:rsidRDefault="004B2070" w:rsidP="005F33C8">
            <w:pPr>
              <w:spacing w:before="64"/>
              <w:ind w:right="-239"/>
              <w:rPr>
                <w:w w:val="105"/>
                <w:sz w:val="16"/>
                <w:szCs w:val="16"/>
                <w:lang w:val="uk-UA"/>
              </w:rPr>
            </w:pPr>
            <w:r w:rsidRPr="005F33C8">
              <w:rPr>
                <w:w w:val="105"/>
                <w:sz w:val="16"/>
                <w:szCs w:val="16"/>
                <w:lang w:val="uk-UA"/>
              </w:rPr>
              <w:t>Експорт</w:t>
            </w:r>
          </w:p>
        </w:tc>
        <w:tc>
          <w:tcPr>
            <w:tcW w:w="1134" w:type="dxa"/>
            <w:vMerge/>
            <w:shd w:val="pct15" w:color="auto" w:fill="CCC0D9"/>
          </w:tcPr>
          <w:p w:rsidR="004B2070" w:rsidRPr="005F33C8" w:rsidRDefault="004B2070" w:rsidP="005F33C8">
            <w:pPr>
              <w:spacing w:before="64"/>
              <w:ind w:right="249"/>
              <w:rPr>
                <w:w w:val="105"/>
                <w:sz w:val="16"/>
                <w:szCs w:val="16"/>
                <w:lang w:val="uk-UA"/>
              </w:rPr>
            </w:pPr>
          </w:p>
        </w:tc>
      </w:tr>
      <w:tr w:rsidR="004B2070" w:rsidRPr="005F33C8" w:rsidTr="00F5052A">
        <w:tc>
          <w:tcPr>
            <w:tcW w:w="1575" w:type="dxa"/>
            <w:shd w:val="pct15" w:color="auto" w:fill="CCC0D9"/>
          </w:tcPr>
          <w:p w:rsidR="004B2070" w:rsidRPr="005F33C8" w:rsidRDefault="004B2070" w:rsidP="005F33C8">
            <w:pPr>
              <w:spacing w:before="64"/>
              <w:ind w:right="249"/>
              <w:rPr>
                <w:w w:val="105"/>
                <w:sz w:val="16"/>
                <w:szCs w:val="16"/>
                <w:lang w:val="uk-UA"/>
              </w:rPr>
            </w:pPr>
            <w:r w:rsidRPr="005F33C8">
              <w:rPr>
                <w:w w:val="105"/>
                <w:sz w:val="16"/>
                <w:szCs w:val="16"/>
                <w:lang w:val="uk-UA"/>
              </w:rPr>
              <w:t>Продукція сільського господарства</w:t>
            </w:r>
          </w:p>
          <w:p w:rsidR="004B2070" w:rsidRPr="005F33C8" w:rsidRDefault="004B2070" w:rsidP="005F33C8">
            <w:pPr>
              <w:spacing w:before="64"/>
              <w:ind w:right="249"/>
              <w:rPr>
                <w:w w:val="105"/>
                <w:sz w:val="16"/>
                <w:szCs w:val="16"/>
                <w:lang w:val="uk-UA"/>
              </w:rPr>
            </w:pPr>
            <w:r w:rsidRPr="005F33C8">
              <w:rPr>
                <w:w w:val="105"/>
                <w:sz w:val="16"/>
                <w:szCs w:val="16"/>
                <w:lang w:val="uk-UA"/>
              </w:rPr>
              <w:t>Продукція промисловості</w:t>
            </w:r>
          </w:p>
          <w:p w:rsidR="004B2070" w:rsidRPr="005F33C8" w:rsidRDefault="004B2070" w:rsidP="005F33C8">
            <w:pPr>
              <w:spacing w:before="64"/>
              <w:ind w:right="249"/>
              <w:rPr>
                <w:w w:val="105"/>
                <w:sz w:val="16"/>
                <w:szCs w:val="16"/>
                <w:lang w:val="uk-UA"/>
              </w:rPr>
            </w:pPr>
            <w:r w:rsidRPr="005F33C8">
              <w:rPr>
                <w:w w:val="105"/>
                <w:sz w:val="16"/>
                <w:szCs w:val="16"/>
                <w:lang w:val="uk-UA"/>
              </w:rPr>
              <w:t>Послуги</w:t>
            </w:r>
          </w:p>
        </w:tc>
        <w:tc>
          <w:tcPr>
            <w:tcW w:w="3698" w:type="dxa"/>
            <w:gridSpan w:val="3"/>
          </w:tcPr>
          <w:p w:rsidR="004B2070" w:rsidRPr="005F33C8" w:rsidRDefault="004B2070" w:rsidP="005F33C8">
            <w:pPr>
              <w:spacing w:before="64"/>
              <w:ind w:right="249"/>
              <w:jc w:val="center"/>
              <w:rPr>
                <w:w w:val="105"/>
                <w:sz w:val="16"/>
                <w:szCs w:val="16"/>
                <w:lang w:val="uk-UA"/>
              </w:rPr>
            </w:pPr>
            <w:r w:rsidRPr="005F33C8">
              <w:rPr>
                <w:w w:val="105"/>
                <w:sz w:val="16"/>
                <w:szCs w:val="16"/>
                <w:lang w:val="uk-UA"/>
              </w:rPr>
              <w:t>Проміжне споживання за продуктами та однорідними одиницями виробництва</w:t>
            </w:r>
          </w:p>
        </w:tc>
        <w:tc>
          <w:tcPr>
            <w:tcW w:w="3515" w:type="dxa"/>
            <w:gridSpan w:val="3"/>
          </w:tcPr>
          <w:p w:rsidR="004B2070" w:rsidRPr="005F33C8" w:rsidRDefault="004B2070" w:rsidP="005F33C8">
            <w:pPr>
              <w:spacing w:before="64"/>
              <w:ind w:right="249"/>
              <w:jc w:val="center"/>
              <w:rPr>
                <w:w w:val="105"/>
                <w:sz w:val="16"/>
                <w:szCs w:val="16"/>
                <w:lang w:val="uk-UA"/>
              </w:rPr>
            </w:pPr>
            <w:r w:rsidRPr="005F33C8">
              <w:rPr>
                <w:w w:val="105"/>
                <w:sz w:val="16"/>
                <w:szCs w:val="16"/>
                <w:lang w:val="uk-UA"/>
              </w:rPr>
              <w:t xml:space="preserve">Кінцеве </w:t>
            </w:r>
            <w:r>
              <w:rPr>
                <w:w w:val="105"/>
                <w:sz w:val="16"/>
                <w:szCs w:val="16"/>
                <w:lang w:val="uk-UA"/>
              </w:rPr>
              <w:t>споживання</w:t>
            </w:r>
            <w:r w:rsidRPr="005F33C8">
              <w:rPr>
                <w:w w:val="105"/>
                <w:sz w:val="16"/>
                <w:szCs w:val="16"/>
                <w:lang w:val="uk-UA"/>
              </w:rPr>
              <w:t xml:space="preserve"> за продуктами та категоріями</w:t>
            </w:r>
          </w:p>
        </w:tc>
        <w:tc>
          <w:tcPr>
            <w:tcW w:w="1134" w:type="dxa"/>
            <w:shd w:val="pct15" w:color="auto" w:fill="FBD4B4"/>
          </w:tcPr>
          <w:p w:rsidR="004B2070" w:rsidRPr="005F33C8" w:rsidRDefault="004B2070" w:rsidP="005F33C8">
            <w:pPr>
              <w:spacing w:before="64"/>
              <w:ind w:right="249"/>
              <w:jc w:val="center"/>
              <w:rPr>
                <w:w w:val="105"/>
                <w:sz w:val="16"/>
                <w:szCs w:val="16"/>
                <w:lang w:val="uk-UA"/>
              </w:rPr>
            </w:pPr>
            <w:r w:rsidRPr="005F33C8">
              <w:rPr>
                <w:w w:val="105"/>
                <w:sz w:val="16"/>
                <w:szCs w:val="16"/>
                <w:lang w:val="uk-UA"/>
              </w:rPr>
              <w:t>Загальне використання за продуктами</w:t>
            </w:r>
          </w:p>
        </w:tc>
      </w:tr>
      <w:tr w:rsidR="004B2070" w:rsidRPr="005F33C8" w:rsidTr="00F5052A">
        <w:tc>
          <w:tcPr>
            <w:tcW w:w="1575" w:type="dxa"/>
            <w:shd w:val="pct15" w:color="auto" w:fill="CCC0D9"/>
          </w:tcPr>
          <w:p w:rsidR="004B2070" w:rsidRPr="005F33C8" w:rsidRDefault="004B2070" w:rsidP="005F33C8">
            <w:pPr>
              <w:spacing w:before="64"/>
              <w:ind w:right="249"/>
              <w:rPr>
                <w:w w:val="105"/>
                <w:sz w:val="16"/>
                <w:szCs w:val="16"/>
                <w:lang w:val="uk-UA"/>
              </w:rPr>
            </w:pPr>
            <w:r w:rsidRPr="005F33C8">
              <w:rPr>
                <w:w w:val="105"/>
                <w:sz w:val="16"/>
                <w:szCs w:val="16"/>
                <w:lang w:val="uk-UA"/>
              </w:rPr>
              <w:t>Додана вартість</w:t>
            </w:r>
          </w:p>
        </w:tc>
        <w:tc>
          <w:tcPr>
            <w:tcW w:w="3698" w:type="dxa"/>
            <w:gridSpan w:val="3"/>
          </w:tcPr>
          <w:p w:rsidR="004B2070" w:rsidRPr="005F33C8" w:rsidRDefault="004B2070" w:rsidP="005F33C8">
            <w:pPr>
              <w:spacing w:before="64"/>
              <w:ind w:right="249"/>
              <w:jc w:val="center"/>
              <w:rPr>
                <w:w w:val="105"/>
                <w:sz w:val="16"/>
                <w:szCs w:val="16"/>
                <w:lang w:val="uk-UA"/>
              </w:rPr>
            </w:pPr>
            <w:r w:rsidRPr="005F33C8">
              <w:rPr>
                <w:w w:val="105"/>
                <w:sz w:val="16"/>
                <w:szCs w:val="16"/>
                <w:lang w:val="uk-UA"/>
              </w:rPr>
              <w:t>Додана вартість за компонентами та однорідними одиницями виробництва</w:t>
            </w:r>
          </w:p>
        </w:tc>
        <w:tc>
          <w:tcPr>
            <w:tcW w:w="3515" w:type="dxa"/>
            <w:gridSpan w:val="3"/>
          </w:tcPr>
          <w:p w:rsidR="004B2070" w:rsidRPr="005F33C8" w:rsidRDefault="004B2070" w:rsidP="005F33C8">
            <w:pPr>
              <w:spacing w:before="64"/>
              <w:ind w:right="249"/>
              <w:jc w:val="center"/>
              <w:rPr>
                <w:w w:val="105"/>
                <w:sz w:val="16"/>
                <w:szCs w:val="16"/>
                <w:lang w:val="uk-UA"/>
              </w:rPr>
            </w:pPr>
          </w:p>
        </w:tc>
        <w:tc>
          <w:tcPr>
            <w:tcW w:w="1134" w:type="dxa"/>
            <w:shd w:val="pct15" w:color="auto" w:fill="FBD4B4"/>
          </w:tcPr>
          <w:p w:rsidR="004B2070" w:rsidRPr="005F33C8" w:rsidRDefault="004B2070" w:rsidP="005F33C8">
            <w:pPr>
              <w:spacing w:before="64"/>
              <w:ind w:right="-98"/>
              <w:jc w:val="center"/>
              <w:rPr>
                <w:w w:val="105"/>
                <w:sz w:val="16"/>
                <w:szCs w:val="16"/>
                <w:lang w:val="uk-UA"/>
              </w:rPr>
            </w:pPr>
            <w:r w:rsidRPr="005F33C8">
              <w:rPr>
                <w:w w:val="105"/>
                <w:sz w:val="16"/>
                <w:szCs w:val="16"/>
                <w:lang w:val="uk-UA"/>
              </w:rPr>
              <w:t>Додана вартість</w:t>
            </w:r>
          </w:p>
        </w:tc>
      </w:tr>
      <w:tr w:rsidR="004B2070" w:rsidRPr="001E0DB6" w:rsidTr="00F5052A">
        <w:tc>
          <w:tcPr>
            <w:tcW w:w="1575" w:type="dxa"/>
            <w:shd w:val="pct15" w:color="auto" w:fill="CCC0D9"/>
          </w:tcPr>
          <w:p w:rsidR="004B2070" w:rsidRPr="005F33C8" w:rsidRDefault="004B2070" w:rsidP="005F33C8">
            <w:pPr>
              <w:spacing w:before="64"/>
              <w:ind w:right="249"/>
              <w:rPr>
                <w:w w:val="105"/>
                <w:sz w:val="16"/>
                <w:szCs w:val="16"/>
                <w:lang w:val="uk-UA"/>
              </w:rPr>
            </w:pPr>
            <w:r w:rsidRPr="005F33C8">
              <w:rPr>
                <w:w w:val="105"/>
                <w:sz w:val="16"/>
                <w:szCs w:val="16"/>
                <w:lang w:val="uk-UA"/>
              </w:rPr>
              <w:t xml:space="preserve">Імпорт </w:t>
            </w:r>
            <w:r>
              <w:rPr>
                <w:w w:val="105"/>
                <w:sz w:val="16"/>
                <w:szCs w:val="16"/>
                <w:lang w:val="uk-UA"/>
              </w:rPr>
              <w:t>подібної</w:t>
            </w:r>
            <w:r w:rsidRPr="005F33C8">
              <w:rPr>
                <w:w w:val="105"/>
                <w:sz w:val="16"/>
                <w:szCs w:val="16"/>
                <w:lang w:val="uk-UA"/>
              </w:rPr>
              <w:t xml:space="preserve"> продукції</w:t>
            </w:r>
          </w:p>
        </w:tc>
        <w:tc>
          <w:tcPr>
            <w:tcW w:w="3698" w:type="dxa"/>
            <w:gridSpan w:val="3"/>
            <w:shd w:val="pct15" w:color="auto" w:fill="FBD4B4"/>
          </w:tcPr>
          <w:p w:rsidR="004B2070" w:rsidRPr="005F33C8" w:rsidRDefault="004B2070" w:rsidP="005F33C8">
            <w:pPr>
              <w:spacing w:before="64"/>
              <w:ind w:right="249"/>
              <w:jc w:val="center"/>
              <w:rPr>
                <w:w w:val="105"/>
                <w:sz w:val="16"/>
                <w:szCs w:val="16"/>
                <w:lang w:val="uk-UA"/>
              </w:rPr>
            </w:pPr>
            <w:r>
              <w:rPr>
                <w:w w:val="105"/>
                <w:sz w:val="16"/>
                <w:szCs w:val="16"/>
                <w:lang w:val="uk-UA"/>
              </w:rPr>
              <w:t>Загалом</w:t>
            </w:r>
            <w:r w:rsidRPr="005F33C8">
              <w:rPr>
                <w:w w:val="105"/>
                <w:sz w:val="16"/>
                <w:szCs w:val="16"/>
                <w:lang w:val="uk-UA"/>
              </w:rPr>
              <w:t xml:space="preserve"> імпорт за видами продукції</w:t>
            </w:r>
          </w:p>
        </w:tc>
        <w:tc>
          <w:tcPr>
            <w:tcW w:w="3515" w:type="dxa"/>
            <w:gridSpan w:val="3"/>
            <w:shd w:val="pct15" w:color="auto" w:fill="FBD4B4"/>
          </w:tcPr>
          <w:p w:rsidR="004B2070" w:rsidRPr="005F33C8" w:rsidRDefault="004B2070" w:rsidP="005F33C8">
            <w:pPr>
              <w:spacing w:before="64"/>
              <w:ind w:right="249"/>
              <w:jc w:val="center"/>
              <w:rPr>
                <w:w w:val="105"/>
                <w:sz w:val="16"/>
                <w:szCs w:val="16"/>
                <w:lang w:val="uk-UA"/>
              </w:rPr>
            </w:pPr>
          </w:p>
        </w:tc>
        <w:tc>
          <w:tcPr>
            <w:tcW w:w="1134" w:type="dxa"/>
            <w:shd w:val="pct15" w:color="auto" w:fill="FBD4B4"/>
          </w:tcPr>
          <w:p w:rsidR="004B2070" w:rsidRPr="005F33C8" w:rsidRDefault="004B2070" w:rsidP="005F33C8">
            <w:pPr>
              <w:spacing w:before="64"/>
              <w:ind w:right="249"/>
              <w:rPr>
                <w:w w:val="105"/>
                <w:sz w:val="16"/>
                <w:szCs w:val="16"/>
                <w:lang w:val="uk-UA"/>
              </w:rPr>
            </w:pPr>
          </w:p>
        </w:tc>
      </w:tr>
      <w:tr w:rsidR="004B2070" w:rsidRPr="001E0DB6" w:rsidTr="00F5052A">
        <w:tc>
          <w:tcPr>
            <w:tcW w:w="1575" w:type="dxa"/>
            <w:shd w:val="pct15" w:color="auto" w:fill="CCC0D9"/>
          </w:tcPr>
          <w:p w:rsidR="004B2070" w:rsidRPr="005F33C8" w:rsidRDefault="004B2070" w:rsidP="005F33C8">
            <w:pPr>
              <w:spacing w:before="64"/>
              <w:ind w:right="249"/>
              <w:rPr>
                <w:w w:val="105"/>
                <w:sz w:val="16"/>
                <w:szCs w:val="16"/>
                <w:lang w:val="uk-UA"/>
              </w:rPr>
            </w:pPr>
            <w:r>
              <w:rPr>
                <w:w w:val="105"/>
                <w:sz w:val="16"/>
                <w:szCs w:val="16"/>
                <w:lang w:val="uk-UA"/>
              </w:rPr>
              <w:t>Постачання</w:t>
            </w:r>
          </w:p>
        </w:tc>
        <w:tc>
          <w:tcPr>
            <w:tcW w:w="3698" w:type="dxa"/>
            <w:gridSpan w:val="3"/>
            <w:shd w:val="pct15" w:color="auto" w:fill="FBD4B4"/>
          </w:tcPr>
          <w:p w:rsidR="004B2070" w:rsidRPr="005F33C8" w:rsidRDefault="004B2070" w:rsidP="005F33C8">
            <w:pPr>
              <w:spacing w:before="64"/>
              <w:ind w:right="249"/>
              <w:jc w:val="center"/>
              <w:rPr>
                <w:w w:val="105"/>
                <w:sz w:val="16"/>
                <w:szCs w:val="16"/>
                <w:lang w:val="uk-UA"/>
              </w:rPr>
            </w:pPr>
            <w:r w:rsidRPr="005F33C8">
              <w:rPr>
                <w:w w:val="105"/>
                <w:sz w:val="16"/>
                <w:szCs w:val="16"/>
                <w:lang w:val="uk-UA"/>
              </w:rPr>
              <w:t xml:space="preserve">Загальний обсяг </w:t>
            </w:r>
            <w:r>
              <w:rPr>
                <w:w w:val="105"/>
                <w:sz w:val="16"/>
                <w:szCs w:val="16"/>
                <w:lang w:val="uk-UA"/>
              </w:rPr>
              <w:t>постачання</w:t>
            </w:r>
            <w:r w:rsidRPr="005F33C8">
              <w:rPr>
                <w:w w:val="105"/>
                <w:sz w:val="16"/>
                <w:szCs w:val="16"/>
                <w:lang w:val="uk-UA"/>
              </w:rPr>
              <w:t xml:space="preserve"> за однорідними одиницями виробництва</w:t>
            </w:r>
          </w:p>
        </w:tc>
        <w:tc>
          <w:tcPr>
            <w:tcW w:w="3515" w:type="dxa"/>
            <w:gridSpan w:val="3"/>
            <w:shd w:val="pct15" w:color="auto" w:fill="FBD4B4"/>
          </w:tcPr>
          <w:p w:rsidR="004B2070" w:rsidRPr="005F33C8" w:rsidRDefault="004B2070" w:rsidP="005F33C8">
            <w:pPr>
              <w:spacing w:before="64"/>
              <w:ind w:right="249"/>
              <w:jc w:val="center"/>
              <w:rPr>
                <w:w w:val="105"/>
                <w:sz w:val="16"/>
                <w:szCs w:val="16"/>
                <w:lang w:val="uk-UA"/>
              </w:rPr>
            </w:pPr>
            <w:r w:rsidRPr="005F33C8">
              <w:rPr>
                <w:w w:val="105"/>
                <w:sz w:val="16"/>
                <w:szCs w:val="16"/>
                <w:lang w:val="uk-UA"/>
              </w:rPr>
              <w:t xml:space="preserve">Загальне кінцеве </w:t>
            </w:r>
            <w:r>
              <w:rPr>
                <w:w w:val="105"/>
                <w:sz w:val="16"/>
                <w:szCs w:val="16"/>
                <w:lang w:val="uk-UA"/>
              </w:rPr>
              <w:t>споживання</w:t>
            </w:r>
            <w:r w:rsidRPr="005F33C8">
              <w:rPr>
                <w:w w:val="105"/>
                <w:sz w:val="16"/>
                <w:szCs w:val="16"/>
                <w:lang w:val="uk-UA"/>
              </w:rPr>
              <w:t xml:space="preserve"> за категоріями</w:t>
            </w:r>
          </w:p>
        </w:tc>
        <w:tc>
          <w:tcPr>
            <w:tcW w:w="1134" w:type="dxa"/>
            <w:shd w:val="pct15" w:color="auto" w:fill="FBD4B4"/>
          </w:tcPr>
          <w:p w:rsidR="004B2070" w:rsidRPr="005F33C8" w:rsidRDefault="004B2070" w:rsidP="005F33C8">
            <w:pPr>
              <w:spacing w:before="64"/>
              <w:ind w:right="249"/>
              <w:rPr>
                <w:w w:val="105"/>
                <w:sz w:val="16"/>
                <w:szCs w:val="16"/>
                <w:lang w:val="uk-UA"/>
              </w:rPr>
            </w:pPr>
          </w:p>
        </w:tc>
      </w:tr>
    </w:tbl>
    <w:p w:rsidR="004B2070" w:rsidRPr="005D7DA8" w:rsidRDefault="004B2070">
      <w:pPr>
        <w:spacing w:line="246" w:lineRule="exact"/>
        <w:rPr>
          <w:rFonts w:cs="Calibri"/>
          <w:sz w:val="16"/>
          <w:szCs w:val="16"/>
          <w:lang w:val="uk-UA"/>
        </w:rPr>
        <w:sectPr w:rsidR="004B2070" w:rsidRPr="005D7DA8" w:rsidSect="00081B0E">
          <w:type w:val="continuous"/>
          <w:pgSz w:w="11910" w:h="16840"/>
          <w:pgMar w:top="0" w:right="3" w:bottom="280" w:left="840" w:header="720" w:footer="720" w:gutter="0"/>
          <w:cols w:space="720"/>
        </w:sectPr>
      </w:pPr>
    </w:p>
    <w:p w:rsidR="004B2070" w:rsidRPr="005D7DA8" w:rsidRDefault="004B2070" w:rsidP="00154C21">
      <w:pPr>
        <w:pStyle w:val="a3"/>
        <w:spacing w:before="145" w:line="244" w:lineRule="auto"/>
        <w:ind w:left="284" w:right="844"/>
        <w:jc w:val="both"/>
        <w:rPr>
          <w:lang w:val="uk-UA"/>
        </w:rPr>
      </w:pPr>
      <w:r>
        <w:rPr>
          <w:lang w:val="uk-UA"/>
        </w:rPr>
        <w:lastRenderedPageBreak/>
        <w:t>У випадку таблиць витрат</w:t>
      </w:r>
      <w:r w:rsidRPr="005D7DA8">
        <w:rPr>
          <w:lang w:val="uk-UA"/>
        </w:rPr>
        <w:t>-випуск</w:t>
      </w:r>
      <w:r>
        <w:rPr>
          <w:lang w:val="uk-UA"/>
        </w:rPr>
        <w:t>у</w:t>
      </w:r>
      <w:r w:rsidRPr="005D7DA8">
        <w:rPr>
          <w:lang w:val="uk-UA"/>
        </w:rPr>
        <w:t xml:space="preserve">, два типи рівностей у системі </w:t>
      </w:r>
      <w:r>
        <w:rPr>
          <w:color w:val="231F20"/>
          <w:spacing w:val="-2"/>
          <w:w w:val="105"/>
          <w:lang w:val="uk-UA"/>
        </w:rPr>
        <w:t>постачання та споживання</w:t>
      </w:r>
      <w:r w:rsidRPr="005D7DA8">
        <w:rPr>
          <w:color w:val="231F20"/>
          <w:spacing w:val="-2"/>
          <w:w w:val="105"/>
          <w:lang w:val="uk-UA"/>
        </w:rPr>
        <w:t xml:space="preserve"> </w:t>
      </w:r>
      <w:r w:rsidRPr="005D7DA8">
        <w:rPr>
          <w:lang w:val="uk-UA"/>
        </w:rPr>
        <w:t>наразі зводяться до одного типу рівності. Для симетричних табли</w:t>
      </w:r>
      <w:r>
        <w:rPr>
          <w:lang w:val="uk-UA"/>
        </w:rPr>
        <w:t>ць витрат</w:t>
      </w:r>
      <w:r w:rsidRPr="005D7DA8">
        <w:rPr>
          <w:lang w:val="uk-UA"/>
        </w:rPr>
        <w:t>-випуск</w:t>
      </w:r>
      <w:r>
        <w:rPr>
          <w:lang w:val="uk-UA"/>
        </w:rPr>
        <w:t>у</w:t>
      </w:r>
      <w:r w:rsidRPr="005D7DA8">
        <w:rPr>
          <w:lang w:val="uk-UA"/>
        </w:rPr>
        <w:t xml:space="preserve"> є характерним, що для кожного виду продукції або галузі витрати дорівнюють випуску, і що загальний обсяг </w:t>
      </w:r>
      <w:r>
        <w:rPr>
          <w:color w:val="231F20"/>
          <w:spacing w:val="-2"/>
          <w:w w:val="105"/>
          <w:lang w:val="uk-UA"/>
        </w:rPr>
        <w:t>постачання</w:t>
      </w:r>
      <w:r w:rsidRPr="005D7DA8">
        <w:rPr>
          <w:lang w:val="uk-UA"/>
        </w:rPr>
        <w:t xml:space="preserve"> дорівнює загальному обсягу </w:t>
      </w:r>
      <w:r>
        <w:rPr>
          <w:color w:val="231F20"/>
          <w:spacing w:val="-2"/>
          <w:w w:val="105"/>
          <w:lang w:val="uk-UA"/>
        </w:rPr>
        <w:t>споживання</w:t>
      </w:r>
      <w:r w:rsidRPr="005D7DA8">
        <w:rPr>
          <w:lang w:val="uk-UA"/>
        </w:rPr>
        <w:t>.</w:t>
      </w:r>
    </w:p>
    <w:p w:rsidR="004B2070" w:rsidRPr="005D7DA8" w:rsidRDefault="004B2070" w:rsidP="00154C21">
      <w:pPr>
        <w:pStyle w:val="a3"/>
        <w:spacing w:before="145" w:line="244" w:lineRule="auto"/>
        <w:ind w:left="284" w:right="844"/>
        <w:jc w:val="both"/>
        <w:rPr>
          <w:lang w:val="uk-UA"/>
        </w:rPr>
      </w:pPr>
      <w:r w:rsidRPr="005D7DA8">
        <w:rPr>
          <w:lang w:val="uk-UA"/>
        </w:rPr>
        <w:t xml:space="preserve">Загальний обсяг </w:t>
      </w:r>
      <w:r>
        <w:rPr>
          <w:color w:val="231F20"/>
          <w:spacing w:val="-2"/>
          <w:w w:val="105"/>
          <w:lang w:val="uk-UA"/>
        </w:rPr>
        <w:t>постачання</w:t>
      </w:r>
      <w:r w:rsidRPr="005D7DA8">
        <w:rPr>
          <w:lang w:val="uk-UA"/>
        </w:rPr>
        <w:t xml:space="preserve"> за видами продукції = Загальний обсяг </w:t>
      </w:r>
      <w:r>
        <w:rPr>
          <w:color w:val="231F20"/>
          <w:spacing w:val="-2"/>
          <w:w w:val="105"/>
          <w:lang w:val="uk-UA"/>
        </w:rPr>
        <w:t>споживання</w:t>
      </w:r>
      <w:r w:rsidRPr="005D7DA8">
        <w:rPr>
          <w:lang w:val="uk-UA"/>
        </w:rPr>
        <w:t xml:space="preserve"> за видами продукції</w:t>
      </w:r>
    </w:p>
    <w:p w:rsidR="004B2070" w:rsidRPr="005D7DA8" w:rsidRDefault="004B2070" w:rsidP="00154C21">
      <w:pPr>
        <w:pStyle w:val="a3"/>
        <w:spacing w:before="145" w:line="244" w:lineRule="auto"/>
        <w:ind w:left="284" w:right="844"/>
        <w:jc w:val="both"/>
        <w:rPr>
          <w:lang w:val="uk-UA"/>
        </w:rPr>
      </w:pPr>
      <w:r w:rsidRPr="005D7DA8">
        <w:rPr>
          <w:lang w:val="uk-UA"/>
        </w:rPr>
        <w:t xml:space="preserve">Загальний обсяг витрат за видами продукції = Загальний обсяг випуску за видами продукції </w:t>
      </w:r>
    </w:p>
    <w:p w:rsidR="004B2070" w:rsidRPr="005D7DA8" w:rsidRDefault="004B2070" w:rsidP="00154C21">
      <w:pPr>
        <w:pStyle w:val="a3"/>
        <w:spacing w:before="145" w:line="244" w:lineRule="auto"/>
        <w:ind w:left="284" w:right="844"/>
        <w:jc w:val="both"/>
        <w:rPr>
          <w:lang w:val="uk-UA"/>
        </w:rPr>
      </w:pPr>
      <w:r w:rsidRPr="005D7DA8">
        <w:rPr>
          <w:lang w:val="uk-UA"/>
        </w:rPr>
        <w:t xml:space="preserve">Значення загального обсягу </w:t>
      </w:r>
      <w:r>
        <w:rPr>
          <w:color w:val="231F20"/>
          <w:spacing w:val="-2"/>
          <w:w w:val="105"/>
          <w:lang w:val="uk-UA"/>
        </w:rPr>
        <w:t>постачання</w:t>
      </w:r>
      <w:r w:rsidRPr="005D7DA8">
        <w:rPr>
          <w:lang w:val="uk-UA"/>
        </w:rPr>
        <w:t xml:space="preserve"> і загального обсягу </w:t>
      </w:r>
      <w:r>
        <w:rPr>
          <w:color w:val="231F20"/>
          <w:spacing w:val="-2"/>
          <w:w w:val="105"/>
          <w:lang w:val="uk-UA"/>
        </w:rPr>
        <w:t>споживання</w:t>
      </w:r>
      <w:r w:rsidRPr="005D7DA8">
        <w:rPr>
          <w:lang w:val="uk-UA"/>
        </w:rPr>
        <w:t xml:space="preserve"> за видами продукції все ще такий же, як в таблицях </w:t>
      </w:r>
      <w:r>
        <w:rPr>
          <w:color w:val="231F20"/>
          <w:spacing w:val="-2"/>
          <w:w w:val="105"/>
          <w:lang w:val="uk-UA"/>
        </w:rPr>
        <w:t>постачання та споживання</w:t>
      </w:r>
      <w:r w:rsidRPr="005D7DA8">
        <w:rPr>
          <w:lang w:val="uk-UA"/>
        </w:rPr>
        <w:t xml:space="preserve">. Структури, які базуються на галузях, перетворюються на структури, які базуються на продукції. При цій трансформації дані кінцевого  </w:t>
      </w:r>
      <w:r>
        <w:rPr>
          <w:lang w:val="uk-UA"/>
        </w:rPr>
        <w:t>споживання</w:t>
      </w:r>
      <w:r w:rsidRPr="005D7DA8">
        <w:rPr>
          <w:lang w:val="uk-UA"/>
        </w:rPr>
        <w:t xml:space="preserve"> залишаються незмінними.</w:t>
      </w:r>
    </w:p>
    <w:p w:rsidR="004B2070" w:rsidRPr="005D7DA8" w:rsidRDefault="004B2070" w:rsidP="00154C21">
      <w:pPr>
        <w:pStyle w:val="a3"/>
        <w:spacing w:before="145" w:line="244" w:lineRule="auto"/>
        <w:ind w:left="284" w:right="844"/>
        <w:jc w:val="both"/>
        <w:rPr>
          <w:lang w:val="uk-UA"/>
        </w:rPr>
      </w:pPr>
      <w:r w:rsidRPr="005D7DA8">
        <w:rPr>
          <w:lang w:val="uk-UA"/>
        </w:rPr>
        <w:t xml:space="preserve">Трансформація тільки переорганізовує таблицю проміжного </w:t>
      </w:r>
      <w:r>
        <w:rPr>
          <w:lang w:val="uk-UA"/>
        </w:rPr>
        <w:t>споживання</w:t>
      </w:r>
      <w:r w:rsidRPr="005D7DA8">
        <w:rPr>
          <w:lang w:val="uk-UA"/>
        </w:rPr>
        <w:t xml:space="preserve"> на основі матриці виробництва шляхом застосування певних аналітичних припущень щодо відношень між первинними і вторинними випусками.</w:t>
      </w:r>
    </w:p>
    <w:p w:rsidR="004B2070" w:rsidRPr="005D7DA8" w:rsidRDefault="004B2070">
      <w:pPr>
        <w:spacing w:before="4"/>
        <w:rPr>
          <w:rFonts w:ascii="Times New Roman" w:hAnsi="Times New Roman"/>
          <w:lang w:val="uk-UA"/>
        </w:rPr>
      </w:pPr>
    </w:p>
    <w:p w:rsidR="004B2070" w:rsidRPr="005D7DA8" w:rsidRDefault="001E0DB6">
      <w:pPr>
        <w:pStyle w:val="3"/>
        <w:tabs>
          <w:tab w:val="left" w:pos="2130"/>
        </w:tabs>
        <w:ind w:left="1279"/>
        <w:rPr>
          <w:lang w:val="uk-UA"/>
        </w:rPr>
      </w:pPr>
      <w:r>
        <w:rPr>
          <w:noProof/>
          <w:lang w:val="ru-RU" w:eastAsia="ru-RU"/>
        </w:rPr>
        <w:drawing>
          <wp:anchor distT="0" distB="0" distL="114300" distR="114300" simplePos="0" relativeHeight="251656192" behindDoc="1" locked="0" layoutInCell="1" allowOverlap="1">
            <wp:simplePos x="0" y="0"/>
            <wp:positionH relativeFrom="page">
              <wp:posOffset>756920</wp:posOffset>
            </wp:positionH>
            <wp:positionV relativeFrom="paragraph">
              <wp:posOffset>27940</wp:posOffset>
            </wp:positionV>
            <wp:extent cx="6637655" cy="6786880"/>
            <wp:effectExtent l="0" t="0" r="0" b="0"/>
            <wp:wrapNone/>
            <wp:docPr id="4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37655" cy="6786880"/>
                    </a:xfrm>
                    <a:prstGeom prst="rect">
                      <a:avLst/>
                    </a:prstGeom>
                    <a:noFill/>
                  </pic:spPr>
                </pic:pic>
              </a:graphicData>
            </a:graphic>
            <wp14:sizeRelH relativeFrom="page">
              <wp14:pctWidth>0</wp14:pctWidth>
            </wp14:sizeRelH>
            <wp14:sizeRelV relativeFrom="page">
              <wp14:pctHeight>0</wp14:pctHeight>
            </wp14:sizeRelV>
          </wp:anchor>
        </w:drawing>
      </w:r>
      <w:r w:rsidR="004B2070" w:rsidRPr="005D7DA8">
        <w:rPr>
          <w:b/>
          <w:i/>
          <w:color w:val="808285"/>
          <w:spacing w:val="-1"/>
          <w:w w:val="95"/>
          <w:sz w:val="18"/>
          <w:lang w:val="uk-UA"/>
        </w:rPr>
        <w:t xml:space="preserve">Блок </w:t>
      </w:r>
      <w:r w:rsidR="004B2070" w:rsidRPr="005D7DA8">
        <w:rPr>
          <w:b/>
          <w:i/>
          <w:color w:val="808285"/>
          <w:spacing w:val="-2"/>
          <w:w w:val="95"/>
          <w:sz w:val="18"/>
          <w:lang w:val="uk-UA"/>
        </w:rPr>
        <w:t>1.3:</w:t>
      </w:r>
      <w:r w:rsidR="004B2070" w:rsidRPr="005D7DA8">
        <w:rPr>
          <w:b/>
          <w:i/>
          <w:color w:val="808285"/>
          <w:spacing w:val="-2"/>
          <w:w w:val="95"/>
          <w:sz w:val="18"/>
          <w:lang w:val="uk-UA"/>
        </w:rPr>
        <w:tab/>
      </w:r>
      <w:r w:rsidR="004B2070">
        <w:rPr>
          <w:color w:val="808285"/>
          <w:spacing w:val="-1"/>
          <w:w w:val="105"/>
          <w:lang w:val="uk-UA"/>
        </w:rPr>
        <w:t>Таблиці витрат</w:t>
      </w:r>
      <w:r w:rsidR="004B2070" w:rsidRPr="005D7DA8">
        <w:rPr>
          <w:color w:val="808285"/>
          <w:spacing w:val="-1"/>
          <w:w w:val="105"/>
          <w:lang w:val="uk-UA"/>
        </w:rPr>
        <w:t>-випуск</w:t>
      </w:r>
      <w:r w:rsidR="004B2070">
        <w:rPr>
          <w:color w:val="808285"/>
          <w:spacing w:val="-1"/>
          <w:w w:val="105"/>
          <w:lang w:val="uk-UA"/>
        </w:rPr>
        <w:t>у</w:t>
      </w:r>
      <w:r w:rsidR="004B2070" w:rsidRPr="005D7DA8">
        <w:rPr>
          <w:color w:val="808285"/>
          <w:spacing w:val="-1"/>
          <w:w w:val="105"/>
          <w:lang w:val="uk-UA"/>
        </w:rPr>
        <w:t xml:space="preserve"> по кожному виду продукції</w:t>
      </w:r>
    </w:p>
    <w:p w:rsidR="004B2070" w:rsidRPr="005D7DA8" w:rsidRDefault="004B2070">
      <w:pPr>
        <w:spacing w:before="6"/>
        <w:rPr>
          <w:rFonts w:cs="Calibri"/>
          <w:sz w:val="12"/>
          <w:szCs w:val="12"/>
          <w:lang w:val="uk-UA"/>
        </w:rPr>
      </w:pPr>
    </w:p>
    <w:p w:rsidR="004B2070" w:rsidRPr="005D7DA8" w:rsidRDefault="004B2070">
      <w:pPr>
        <w:spacing w:before="75"/>
        <w:ind w:left="1331" w:right="249"/>
        <w:rPr>
          <w:rFonts w:cs="Calibri"/>
          <w:sz w:val="16"/>
          <w:szCs w:val="16"/>
          <w:lang w:val="uk-UA"/>
        </w:rPr>
      </w:pPr>
      <w:r w:rsidRPr="005D7DA8">
        <w:rPr>
          <w:b/>
          <w:color w:val="231F20"/>
          <w:w w:val="105"/>
          <w:sz w:val="16"/>
          <w:lang w:val="uk-UA"/>
        </w:rPr>
        <w:t>Таблиця витрат-випуск</w:t>
      </w:r>
      <w:r>
        <w:rPr>
          <w:b/>
          <w:color w:val="231F20"/>
          <w:w w:val="105"/>
          <w:sz w:val="16"/>
          <w:lang w:val="uk-UA"/>
        </w:rPr>
        <w:t>у</w:t>
      </w:r>
      <w:r w:rsidRPr="005D7DA8">
        <w:rPr>
          <w:b/>
          <w:color w:val="231F20"/>
          <w:w w:val="105"/>
          <w:sz w:val="16"/>
          <w:lang w:val="uk-UA"/>
        </w:rPr>
        <w:t xml:space="preserve"> для вітчизняного виробництва (по кожному виду продукції)</w:t>
      </w:r>
    </w:p>
    <w:tbl>
      <w:tblPr>
        <w:tblW w:w="0" w:type="auto"/>
        <w:tblInd w:w="1270" w:type="dxa"/>
        <w:tblLayout w:type="fixed"/>
        <w:tblCellMar>
          <w:left w:w="0" w:type="dxa"/>
          <w:right w:w="0" w:type="dxa"/>
        </w:tblCellMar>
        <w:tblLook w:val="01E0" w:firstRow="1" w:lastRow="1" w:firstColumn="1" w:lastColumn="1" w:noHBand="0" w:noVBand="0"/>
      </w:tblPr>
      <w:tblGrid>
        <w:gridCol w:w="1928"/>
        <w:gridCol w:w="1020"/>
        <w:gridCol w:w="1020"/>
        <w:gridCol w:w="1021"/>
        <w:gridCol w:w="1020"/>
        <w:gridCol w:w="1081"/>
        <w:gridCol w:w="960"/>
        <w:gridCol w:w="1020"/>
      </w:tblGrid>
      <w:tr w:rsidR="004B2070" w:rsidRPr="005F33C8" w:rsidTr="005F33C8">
        <w:trPr>
          <w:trHeight w:hRule="exact" w:val="283"/>
        </w:trPr>
        <w:tc>
          <w:tcPr>
            <w:tcW w:w="1928" w:type="dxa"/>
            <w:vMerge w:val="restart"/>
            <w:tcBorders>
              <w:top w:val="single" w:sz="2" w:space="0" w:color="9A5DA6"/>
              <w:left w:val="nil"/>
              <w:right w:val="single" w:sz="2" w:space="0" w:color="9A5DA6"/>
            </w:tcBorders>
            <w:shd w:val="clear" w:color="auto" w:fill="D1D3D4"/>
          </w:tcPr>
          <w:p w:rsidR="004B2070" w:rsidRPr="005F33C8" w:rsidRDefault="004B2070" w:rsidP="005F33C8">
            <w:pPr>
              <w:pStyle w:val="TableParagraph"/>
              <w:spacing w:before="18"/>
              <w:ind w:left="28"/>
              <w:rPr>
                <w:rFonts w:cs="Calibri"/>
                <w:sz w:val="16"/>
                <w:szCs w:val="16"/>
                <w:lang w:val="uk-UA"/>
              </w:rPr>
            </w:pPr>
            <w:r>
              <w:rPr>
                <w:color w:val="231F20"/>
                <w:spacing w:val="-1"/>
                <w:w w:val="105"/>
                <w:sz w:val="16"/>
                <w:lang w:val="uk-UA"/>
              </w:rPr>
              <w:t xml:space="preserve">                               </w:t>
            </w:r>
            <w:r w:rsidRPr="005F33C8">
              <w:rPr>
                <w:color w:val="231F20"/>
                <w:spacing w:val="-1"/>
                <w:w w:val="105"/>
                <w:sz w:val="16"/>
                <w:lang w:val="uk-UA"/>
              </w:rPr>
              <w:t>Продукція</w:t>
            </w:r>
          </w:p>
          <w:p w:rsidR="004B2070" w:rsidRPr="005F33C8" w:rsidRDefault="004B2070" w:rsidP="005F33C8">
            <w:pPr>
              <w:pStyle w:val="TableParagraph"/>
              <w:spacing w:before="5"/>
              <w:rPr>
                <w:rFonts w:cs="Calibri"/>
                <w:sz w:val="23"/>
                <w:szCs w:val="23"/>
                <w:lang w:val="uk-UA"/>
              </w:rPr>
            </w:pPr>
          </w:p>
          <w:p w:rsidR="004B2070" w:rsidRPr="005F33C8" w:rsidRDefault="004B2070" w:rsidP="005F33C8">
            <w:pPr>
              <w:pStyle w:val="TableParagraph"/>
              <w:ind w:left="28"/>
              <w:rPr>
                <w:rFonts w:cs="Calibri"/>
                <w:sz w:val="16"/>
                <w:szCs w:val="16"/>
                <w:lang w:val="uk-UA"/>
              </w:rPr>
            </w:pPr>
            <w:r w:rsidRPr="005F33C8">
              <w:rPr>
                <w:color w:val="231F20"/>
                <w:spacing w:val="-1"/>
                <w:w w:val="105"/>
                <w:sz w:val="16"/>
                <w:lang w:val="uk-UA"/>
              </w:rPr>
              <w:t>Продукція</w:t>
            </w:r>
          </w:p>
        </w:tc>
        <w:tc>
          <w:tcPr>
            <w:tcW w:w="3061"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2"/>
              <w:jc w:val="center"/>
              <w:rPr>
                <w:rFonts w:cs="Calibri"/>
                <w:sz w:val="16"/>
                <w:szCs w:val="16"/>
                <w:lang w:val="uk-UA"/>
              </w:rPr>
            </w:pPr>
            <w:r w:rsidRPr="005F33C8">
              <w:rPr>
                <w:color w:val="231F20"/>
                <w:spacing w:val="-1"/>
                <w:w w:val="105"/>
                <w:sz w:val="16"/>
                <w:lang w:val="uk-UA"/>
              </w:rPr>
              <w:t>Продукція</w:t>
            </w:r>
          </w:p>
        </w:tc>
        <w:tc>
          <w:tcPr>
            <w:tcW w:w="3061"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2"/>
              <w:jc w:val="center"/>
              <w:rPr>
                <w:rFonts w:cs="Calibri"/>
                <w:sz w:val="16"/>
                <w:szCs w:val="16"/>
                <w:lang w:val="uk-UA"/>
              </w:rPr>
            </w:pPr>
            <w:r w:rsidRPr="005F33C8">
              <w:rPr>
                <w:color w:val="231F20"/>
                <w:spacing w:val="-1"/>
                <w:w w:val="105"/>
                <w:sz w:val="16"/>
                <w:lang w:val="uk-UA"/>
              </w:rPr>
              <w:t xml:space="preserve">Кінцеве </w:t>
            </w:r>
            <w:r>
              <w:rPr>
                <w:color w:val="231F20"/>
                <w:spacing w:val="-1"/>
                <w:w w:val="105"/>
                <w:sz w:val="16"/>
                <w:lang w:val="uk-UA"/>
              </w:rPr>
              <w:t>споживання</w:t>
            </w:r>
          </w:p>
        </w:tc>
        <w:tc>
          <w:tcPr>
            <w:tcW w:w="1020" w:type="dxa"/>
            <w:vMerge w:val="restart"/>
            <w:tcBorders>
              <w:top w:val="single" w:sz="2" w:space="0" w:color="9A5DA6"/>
              <w:left w:val="single" w:sz="2" w:space="0" w:color="9A5DA6"/>
              <w:right w:val="nil"/>
            </w:tcBorders>
            <w:shd w:val="clear" w:color="auto" w:fill="D1D3D4"/>
          </w:tcPr>
          <w:p w:rsidR="004B2070" w:rsidRPr="005F33C8" w:rsidRDefault="004B2070" w:rsidP="005F33C8">
            <w:pPr>
              <w:pStyle w:val="TableParagraph"/>
              <w:spacing w:before="3"/>
              <w:rPr>
                <w:rFonts w:cs="Calibri"/>
                <w:sz w:val="21"/>
                <w:szCs w:val="21"/>
                <w:lang w:val="uk-UA"/>
              </w:rPr>
            </w:pPr>
          </w:p>
          <w:p w:rsidR="004B2070" w:rsidRPr="005F33C8" w:rsidRDefault="004B2070" w:rsidP="005F33C8">
            <w:pPr>
              <w:pStyle w:val="TableParagraph"/>
              <w:ind w:left="96"/>
              <w:rPr>
                <w:rFonts w:cs="Calibri"/>
                <w:sz w:val="16"/>
                <w:szCs w:val="16"/>
                <w:lang w:val="uk-UA"/>
              </w:rPr>
            </w:pPr>
            <w:r w:rsidRPr="005F33C8">
              <w:rPr>
                <w:color w:val="231F20"/>
                <w:spacing w:val="-4"/>
                <w:w w:val="105"/>
                <w:sz w:val="16"/>
                <w:lang w:val="uk-UA"/>
              </w:rPr>
              <w:t>Загальний випуск</w:t>
            </w:r>
          </w:p>
        </w:tc>
      </w:tr>
      <w:tr w:rsidR="004B2070" w:rsidRPr="005F33C8" w:rsidTr="00A430D8">
        <w:trPr>
          <w:trHeight w:hRule="exact" w:val="733"/>
        </w:trPr>
        <w:tc>
          <w:tcPr>
            <w:tcW w:w="1928" w:type="dxa"/>
            <w:vMerge/>
            <w:tcBorders>
              <w:left w:val="nil"/>
              <w:bottom w:val="single" w:sz="2" w:space="0" w:color="9A5DA6"/>
              <w:right w:val="single" w:sz="2" w:space="0" w:color="9A5DA6"/>
            </w:tcBorders>
            <w:shd w:val="clear" w:color="auto" w:fill="D1D3D4"/>
          </w:tcPr>
          <w:p w:rsidR="004B2070" w:rsidRPr="005F33C8" w:rsidRDefault="004B2070">
            <w:pPr>
              <w:rPr>
                <w:lang w:val="uk-UA"/>
              </w:rPr>
            </w:pP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line="160" w:lineRule="exact"/>
              <w:ind w:left="136" w:right="130"/>
              <w:rPr>
                <w:rFonts w:cs="Calibri"/>
                <w:sz w:val="14"/>
                <w:szCs w:val="16"/>
                <w:lang w:val="uk-UA"/>
              </w:rPr>
            </w:pPr>
            <w:r w:rsidRPr="005F33C8">
              <w:rPr>
                <w:color w:val="231F20"/>
                <w:spacing w:val="-1"/>
                <w:w w:val="105"/>
                <w:sz w:val="16"/>
                <w:lang w:val="uk-UA"/>
              </w:rPr>
              <w:t>Продукція сільського господарства</w:t>
            </w: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20" w:line="192" w:lineRule="exact"/>
              <w:ind w:left="207" w:right="189" w:hanging="16"/>
              <w:rPr>
                <w:rFonts w:cs="Calibri"/>
                <w:sz w:val="14"/>
                <w:szCs w:val="16"/>
                <w:lang w:val="uk-UA"/>
              </w:rPr>
            </w:pPr>
            <w:r w:rsidRPr="005F33C8">
              <w:rPr>
                <w:color w:val="231F20"/>
                <w:sz w:val="14"/>
                <w:lang w:val="uk-UA"/>
              </w:rPr>
              <w:t>Продукція промисловості</w:t>
            </w:r>
          </w:p>
        </w:tc>
        <w:tc>
          <w:tcPr>
            <w:tcW w:w="102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17"/>
              <w:ind w:left="233"/>
              <w:rPr>
                <w:rFonts w:cs="Calibri"/>
                <w:sz w:val="16"/>
                <w:szCs w:val="16"/>
                <w:lang w:val="uk-UA"/>
              </w:rPr>
            </w:pPr>
            <w:r w:rsidRPr="005F33C8">
              <w:rPr>
                <w:color w:val="231F20"/>
                <w:sz w:val="16"/>
                <w:lang w:val="uk-UA"/>
              </w:rPr>
              <w:t>Послуги</w:t>
            </w: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20" w:line="192" w:lineRule="exact"/>
              <w:ind w:left="61" w:right="58" w:firstLine="287"/>
              <w:rPr>
                <w:rFonts w:cs="Calibri"/>
                <w:sz w:val="16"/>
                <w:szCs w:val="16"/>
                <w:lang w:val="uk-UA"/>
              </w:rPr>
            </w:pPr>
            <w:r w:rsidRPr="005F33C8">
              <w:rPr>
                <w:color w:val="231F20"/>
                <w:spacing w:val="-1"/>
                <w:w w:val="105"/>
                <w:sz w:val="16"/>
                <w:lang w:val="uk-UA"/>
              </w:rPr>
              <w:t>Кінцеве споживання</w:t>
            </w:r>
          </w:p>
        </w:tc>
        <w:tc>
          <w:tcPr>
            <w:tcW w:w="108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20" w:line="192" w:lineRule="exact"/>
              <w:ind w:left="82" w:right="80"/>
              <w:rPr>
                <w:rFonts w:cs="Calibri"/>
                <w:sz w:val="16"/>
                <w:szCs w:val="16"/>
                <w:lang w:val="uk-UA"/>
              </w:rPr>
            </w:pPr>
            <w:r w:rsidRPr="005F33C8">
              <w:rPr>
                <w:color w:val="231F20"/>
                <w:spacing w:val="-1"/>
                <w:sz w:val="16"/>
                <w:lang w:val="uk-UA"/>
              </w:rPr>
              <w:t>Валове на</w:t>
            </w:r>
            <w:r>
              <w:rPr>
                <w:color w:val="231F20"/>
                <w:spacing w:val="-1"/>
                <w:sz w:val="16"/>
                <w:lang w:val="uk-UA"/>
              </w:rPr>
              <w:t>копичення</w:t>
            </w:r>
            <w:r w:rsidRPr="005F33C8">
              <w:rPr>
                <w:color w:val="231F20"/>
                <w:spacing w:val="-1"/>
                <w:sz w:val="16"/>
                <w:lang w:val="uk-UA"/>
              </w:rPr>
              <w:t xml:space="preserve"> капіталу</w:t>
            </w:r>
          </w:p>
        </w:tc>
        <w:tc>
          <w:tcPr>
            <w:tcW w:w="96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17"/>
              <w:ind w:left="254"/>
              <w:rPr>
                <w:rFonts w:cs="Calibri"/>
                <w:sz w:val="16"/>
                <w:szCs w:val="16"/>
                <w:lang w:val="uk-UA"/>
              </w:rPr>
            </w:pPr>
            <w:r w:rsidRPr="005F33C8">
              <w:rPr>
                <w:color w:val="231F20"/>
                <w:w w:val="105"/>
                <w:sz w:val="16"/>
                <w:lang w:val="uk-UA"/>
              </w:rPr>
              <w:t>Експорт</w:t>
            </w:r>
          </w:p>
        </w:tc>
        <w:tc>
          <w:tcPr>
            <w:tcW w:w="1020" w:type="dxa"/>
            <w:vMerge/>
            <w:tcBorders>
              <w:left w:val="single" w:sz="2" w:space="0" w:color="9A5DA6"/>
              <w:bottom w:val="single" w:sz="2" w:space="0" w:color="9A5DA6"/>
              <w:right w:val="nil"/>
            </w:tcBorders>
            <w:shd w:val="clear" w:color="auto" w:fill="D1D3D4"/>
          </w:tcPr>
          <w:p w:rsidR="004B2070" w:rsidRPr="005F33C8" w:rsidRDefault="004B2070">
            <w:pPr>
              <w:rPr>
                <w:lang w:val="uk-UA"/>
              </w:rPr>
            </w:pPr>
          </w:p>
        </w:tc>
      </w:tr>
      <w:tr w:rsidR="004B2070" w:rsidRPr="005F33C8" w:rsidTr="00A430D8">
        <w:trPr>
          <w:trHeight w:hRule="exact" w:val="427"/>
        </w:trPr>
        <w:tc>
          <w:tcPr>
            <w:tcW w:w="1928" w:type="dxa"/>
            <w:tcBorders>
              <w:top w:val="single" w:sz="2" w:space="0" w:color="9A5DA6"/>
              <w:left w:val="nil"/>
              <w:bottom w:val="nil"/>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pacing w:val="-1"/>
                <w:w w:val="105"/>
                <w:sz w:val="16"/>
                <w:lang w:val="uk-UA"/>
              </w:rPr>
              <w:t>Продукція сільського господарства</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31.77</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47.81</w:t>
            </w:r>
          </w:p>
        </w:tc>
        <w:tc>
          <w:tcPr>
            <w:tcW w:w="102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140.42</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80.00</w:t>
            </w:r>
          </w:p>
        </w:tc>
        <w:tc>
          <w:tcPr>
            <w:tcW w:w="108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20.00</w:t>
            </w:r>
          </w:p>
        </w:tc>
        <w:tc>
          <w:tcPr>
            <w:tcW w:w="96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30.00</w:t>
            </w:r>
          </w:p>
        </w:tc>
        <w:tc>
          <w:tcPr>
            <w:tcW w:w="1020" w:type="dxa"/>
            <w:tcBorders>
              <w:top w:val="single" w:sz="2" w:space="0" w:color="9A5DA6"/>
              <w:left w:val="single" w:sz="2" w:space="0" w:color="9A5DA6"/>
              <w:bottom w:val="nil"/>
              <w:right w:val="nil"/>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350.00</w:t>
            </w:r>
          </w:p>
        </w:tc>
      </w:tr>
      <w:tr w:rsidR="004B2070" w:rsidRPr="005F33C8" w:rsidTr="00A430D8">
        <w:trPr>
          <w:trHeight w:hRule="exact" w:val="284"/>
        </w:trPr>
        <w:tc>
          <w:tcPr>
            <w:tcW w:w="1928" w:type="dxa"/>
            <w:tcBorders>
              <w:top w:val="nil"/>
              <w:left w:val="nil"/>
              <w:bottom w:val="nil"/>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z w:val="16"/>
                <w:lang w:val="uk-UA"/>
              </w:rPr>
              <w:t>Продукція промисловості</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112.44</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110.42</w:t>
            </w:r>
          </w:p>
        </w:tc>
        <w:tc>
          <w:tcPr>
            <w:tcW w:w="1021"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37.14</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120.00</w:t>
            </w:r>
          </w:p>
        </w:tc>
        <w:tc>
          <w:tcPr>
            <w:tcW w:w="1081"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100.00</w:t>
            </w:r>
          </w:p>
        </w:tc>
        <w:tc>
          <w:tcPr>
            <w:tcW w:w="96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60.00</w:t>
            </w:r>
          </w:p>
        </w:tc>
        <w:tc>
          <w:tcPr>
            <w:tcW w:w="1020" w:type="dxa"/>
            <w:tcBorders>
              <w:top w:val="nil"/>
              <w:left w:val="single" w:sz="2" w:space="0" w:color="9A5DA6"/>
              <w:bottom w:val="nil"/>
              <w:right w:val="nil"/>
            </w:tcBorders>
            <w:shd w:val="clear" w:color="auto" w:fill="F4E5C2"/>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540.00</w:t>
            </w:r>
          </w:p>
        </w:tc>
      </w:tr>
      <w:tr w:rsidR="004B2070" w:rsidRPr="005F33C8" w:rsidTr="00A430D8">
        <w:trPr>
          <w:trHeight w:hRule="exact" w:val="270"/>
        </w:trPr>
        <w:tc>
          <w:tcPr>
            <w:tcW w:w="1928" w:type="dxa"/>
            <w:tcBorders>
              <w:top w:val="nil"/>
              <w:left w:val="nil"/>
              <w:bottom w:val="single" w:sz="2" w:space="0" w:color="9A5DA6"/>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z w:val="16"/>
                <w:lang w:val="uk-UA"/>
              </w:rPr>
              <w:t>Послуги</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73.23</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114.19</w:t>
            </w:r>
          </w:p>
        </w:tc>
        <w:tc>
          <w:tcPr>
            <w:tcW w:w="1021"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42.58</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290.00</w:t>
            </w:r>
          </w:p>
        </w:tc>
        <w:tc>
          <w:tcPr>
            <w:tcW w:w="1081"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60.00</w:t>
            </w:r>
          </w:p>
        </w:tc>
        <w:tc>
          <w:tcPr>
            <w:tcW w:w="96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30.00</w:t>
            </w:r>
          </w:p>
        </w:tc>
        <w:tc>
          <w:tcPr>
            <w:tcW w:w="1020" w:type="dxa"/>
            <w:tcBorders>
              <w:top w:val="nil"/>
              <w:left w:val="single" w:sz="2" w:space="0" w:color="9A5DA6"/>
              <w:bottom w:val="single" w:sz="2" w:space="0" w:color="9A5DA6"/>
              <w:right w:val="nil"/>
            </w:tcBorders>
            <w:shd w:val="clear" w:color="auto" w:fill="F4E5C2"/>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610.00</w:t>
            </w:r>
          </w:p>
        </w:tc>
      </w:tr>
      <w:tr w:rsidR="004B2070" w:rsidRPr="005F33C8" w:rsidTr="00A430D8">
        <w:trPr>
          <w:trHeight w:hRule="exact" w:val="283"/>
        </w:trPr>
        <w:tc>
          <w:tcPr>
            <w:tcW w:w="1928"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w w:val="105"/>
                <w:sz w:val="16"/>
                <w:lang w:val="uk-UA"/>
              </w:rPr>
              <w:t>Імпорт CIF</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37.73</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46.07</w:t>
            </w:r>
          </w:p>
        </w:tc>
        <w:tc>
          <w:tcPr>
            <w:tcW w:w="102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1.20</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5.00</w:t>
            </w:r>
          </w:p>
        </w:tc>
        <w:tc>
          <w:tcPr>
            <w:tcW w:w="108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5.00</w:t>
            </w:r>
          </w:p>
        </w:tc>
        <w:tc>
          <w:tcPr>
            <w:tcW w:w="96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5.00</w:t>
            </w:r>
          </w:p>
        </w:tc>
        <w:tc>
          <w:tcPr>
            <w:tcW w:w="102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100.00</w:t>
            </w:r>
          </w:p>
        </w:tc>
      </w:tr>
      <w:tr w:rsidR="004B2070" w:rsidRPr="005F33C8" w:rsidTr="00A430D8">
        <w:trPr>
          <w:trHeight w:hRule="exact" w:val="283"/>
        </w:trPr>
        <w:tc>
          <w:tcPr>
            <w:tcW w:w="1928"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pacing w:val="-3"/>
                <w:w w:val="105"/>
                <w:sz w:val="16"/>
                <w:lang w:val="uk-UA"/>
              </w:rPr>
              <w:t>Додана вартість</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94.83</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221.51</w:t>
            </w:r>
          </w:p>
        </w:tc>
        <w:tc>
          <w:tcPr>
            <w:tcW w:w="102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388.66</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108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96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102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705.00</w:t>
            </w:r>
          </w:p>
        </w:tc>
      </w:tr>
      <w:tr w:rsidR="004B2070" w:rsidRPr="005F33C8" w:rsidTr="00A430D8">
        <w:trPr>
          <w:trHeight w:hRule="exact" w:val="283"/>
        </w:trPr>
        <w:tc>
          <w:tcPr>
            <w:tcW w:w="1928"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62"/>
              <w:rPr>
                <w:rFonts w:cs="Calibri"/>
                <w:sz w:val="16"/>
                <w:szCs w:val="16"/>
                <w:lang w:val="uk-UA"/>
              </w:rPr>
            </w:pPr>
            <w:r w:rsidRPr="005F33C8">
              <w:rPr>
                <w:color w:val="231F20"/>
                <w:w w:val="105"/>
                <w:sz w:val="16"/>
                <w:lang w:val="uk-UA"/>
              </w:rPr>
              <w:t>Випуск</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350.00</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540.00</w:t>
            </w:r>
          </w:p>
        </w:tc>
        <w:tc>
          <w:tcPr>
            <w:tcW w:w="102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610.00</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495.00</w:t>
            </w:r>
          </w:p>
        </w:tc>
        <w:tc>
          <w:tcPr>
            <w:tcW w:w="108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185.00</w:t>
            </w:r>
          </w:p>
        </w:tc>
        <w:tc>
          <w:tcPr>
            <w:tcW w:w="96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125.00</w:t>
            </w:r>
          </w:p>
        </w:tc>
        <w:tc>
          <w:tcPr>
            <w:tcW w:w="102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pPr>
              <w:rPr>
                <w:lang w:val="uk-UA"/>
              </w:rPr>
            </w:pPr>
          </w:p>
        </w:tc>
      </w:tr>
    </w:tbl>
    <w:p w:rsidR="004B2070" w:rsidRPr="005D7DA8" w:rsidRDefault="004B2070">
      <w:pPr>
        <w:spacing w:before="6"/>
        <w:rPr>
          <w:rFonts w:cs="Calibri"/>
          <w:sz w:val="16"/>
          <w:szCs w:val="16"/>
          <w:lang w:val="uk-UA"/>
        </w:rPr>
      </w:pPr>
    </w:p>
    <w:p w:rsidR="004B2070" w:rsidRPr="005D7DA8" w:rsidRDefault="004B2070">
      <w:pPr>
        <w:spacing w:before="75"/>
        <w:ind w:left="1331" w:right="249"/>
        <w:rPr>
          <w:rFonts w:cs="Calibri"/>
          <w:sz w:val="16"/>
          <w:szCs w:val="16"/>
          <w:lang w:val="uk-UA"/>
        </w:rPr>
      </w:pPr>
      <w:r>
        <w:rPr>
          <w:b/>
          <w:color w:val="231F20"/>
          <w:w w:val="105"/>
          <w:sz w:val="16"/>
          <w:lang w:val="uk-UA"/>
        </w:rPr>
        <w:t>Таблиця витрат</w:t>
      </w:r>
      <w:r w:rsidRPr="005D7DA8">
        <w:rPr>
          <w:b/>
          <w:color w:val="231F20"/>
          <w:w w:val="105"/>
          <w:sz w:val="16"/>
          <w:lang w:val="uk-UA"/>
        </w:rPr>
        <w:t>-випуск</w:t>
      </w:r>
      <w:r>
        <w:rPr>
          <w:b/>
          <w:color w:val="231F20"/>
          <w:w w:val="105"/>
          <w:sz w:val="16"/>
          <w:lang w:val="uk-UA"/>
        </w:rPr>
        <w:t>у</w:t>
      </w:r>
      <w:r w:rsidRPr="005D7DA8">
        <w:rPr>
          <w:b/>
          <w:color w:val="231F20"/>
          <w:w w:val="105"/>
          <w:sz w:val="16"/>
          <w:lang w:val="uk-UA"/>
        </w:rPr>
        <w:t xml:space="preserve"> для імпорту </w:t>
      </w:r>
      <w:r w:rsidRPr="005D7DA8">
        <w:rPr>
          <w:b/>
          <w:color w:val="231F20"/>
          <w:spacing w:val="1"/>
          <w:w w:val="105"/>
          <w:sz w:val="16"/>
          <w:lang w:val="uk-UA"/>
        </w:rPr>
        <w:t>(по кожному виду продукції)</w:t>
      </w:r>
    </w:p>
    <w:tbl>
      <w:tblPr>
        <w:tblW w:w="0" w:type="auto"/>
        <w:tblInd w:w="1270" w:type="dxa"/>
        <w:tblLayout w:type="fixed"/>
        <w:tblCellMar>
          <w:left w:w="0" w:type="dxa"/>
          <w:right w:w="0" w:type="dxa"/>
        </w:tblCellMar>
        <w:tblLook w:val="01E0" w:firstRow="1" w:lastRow="1" w:firstColumn="1" w:lastColumn="1" w:noHBand="0" w:noVBand="0"/>
      </w:tblPr>
      <w:tblGrid>
        <w:gridCol w:w="1928"/>
        <w:gridCol w:w="1020"/>
        <w:gridCol w:w="1020"/>
        <w:gridCol w:w="1021"/>
        <w:gridCol w:w="1020"/>
        <w:gridCol w:w="1191"/>
        <w:gridCol w:w="850"/>
        <w:gridCol w:w="1020"/>
      </w:tblGrid>
      <w:tr w:rsidR="004B2070" w:rsidRPr="005F33C8" w:rsidTr="005F33C8">
        <w:trPr>
          <w:trHeight w:hRule="exact" w:val="283"/>
        </w:trPr>
        <w:tc>
          <w:tcPr>
            <w:tcW w:w="1928" w:type="dxa"/>
            <w:vMerge w:val="restart"/>
            <w:tcBorders>
              <w:top w:val="single" w:sz="2" w:space="0" w:color="9A5DA6"/>
              <w:left w:val="nil"/>
              <w:right w:val="single" w:sz="2" w:space="0" w:color="9A5DA6"/>
            </w:tcBorders>
            <w:shd w:val="clear" w:color="auto" w:fill="D1D3D4"/>
          </w:tcPr>
          <w:p w:rsidR="004B2070" w:rsidRPr="005F33C8" w:rsidRDefault="004B2070" w:rsidP="005F33C8">
            <w:pPr>
              <w:pStyle w:val="TableParagraph"/>
              <w:spacing w:before="18"/>
              <w:ind w:left="28"/>
              <w:rPr>
                <w:rFonts w:cs="Calibri"/>
                <w:sz w:val="16"/>
                <w:szCs w:val="16"/>
                <w:lang w:val="uk-UA"/>
              </w:rPr>
            </w:pPr>
            <w:r>
              <w:rPr>
                <w:color w:val="231F20"/>
                <w:spacing w:val="-1"/>
                <w:w w:val="105"/>
                <w:sz w:val="16"/>
                <w:lang w:val="uk-UA"/>
              </w:rPr>
              <w:t xml:space="preserve">                               </w:t>
            </w:r>
            <w:r w:rsidRPr="005F33C8">
              <w:rPr>
                <w:color w:val="231F20"/>
                <w:spacing w:val="-1"/>
                <w:w w:val="105"/>
                <w:sz w:val="16"/>
                <w:lang w:val="uk-UA"/>
              </w:rPr>
              <w:t>Продукція</w:t>
            </w:r>
          </w:p>
          <w:p w:rsidR="004B2070" w:rsidRPr="005F33C8" w:rsidRDefault="004B2070" w:rsidP="005F33C8">
            <w:pPr>
              <w:pStyle w:val="TableParagraph"/>
              <w:spacing w:before="5"/>
              <w:rPr>
                <w:rFonts w:cs="Calibri"/>
                <w:sz w:val="23"/>
                <w:szCs w:val="23"/>
                <w:lang w:val="uk-UA"/>
              </w:rPr>
            </w:pPr>
          </w:p>
          <w:p w:rsidR="004B2070" w:rsidRPr="005F33C8" w:rsidRDefault="004B2070" w:rsidP="005F33C8">
            <w:pPr>
              <w:pStyle w:val="TableParagraph"/>
              <w:spacing w:before="18"/>
              <w:ind w:left="28"/>
              <w:rPr>
                <w:rFonts w:cs="Calibri"/>
                <w:sz w:val="16"/>
                <w:szCs w:val="16"/>
                <w:lang w:val="uk-UA"/>
              </w:rPr>
            </w:pPr>
            <w:r w:rsidRPr="005F33C8">
              <w:rPr>
                <w:color w:val="231F20"/>
                <w:spacing w:val="-1"/>
                <w:w w:val="105"/>
                <w:sz w:val="16"/>
                <w:lang w:val="uk-UA"/>
              </w:rPr>
              <w:t>Продукція</w:t>
            </w:r>
          </w:p>
          <w:p w:rsidR="004B2070" w:rsidRPr="005F33C8" w:rsidRDefault="004B2070" w:rsidP="005F33C8">
            <w:pPr>
              <w:pStyle w:val="TableParagraph"/>
              <w:ind w:left="28"/>
              <w:rPr>
                <w:rFonts w:cs="Calibri"/>
                <w:sz w:val="16"/>
                <w:szCs w:val="16"/>
                <w:lang w:val="uk-UA"/>
              </w:rPr>
            </w:pPr>
          </w:p>
        </w:tc>
        <w:tc>
          <w:tcPr>
            <w:tcW w:w="3061"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2"/>
              <w:jc w:val="center"/>
              <w:rPr>
                <w:rFonts w:cs="Calibri"/>
                <w:sz w:val="16"/>
                <w:szCs w:val="16"/>
                <w:lang w:val="uk-UA"/>
              </w:rPr>
            </w:pPr>
            <w:r w:rsidRPr="005F33C8">
              <w:rPr>
                <w:color w:val="231F20"/>
                <w:spacing w:val="-1"/>
                <w:w w:val="105"/>
                <w:sz w:val="16"/>
                <w:lang w:val="uk-UA"/>
              </w:rPr>
              <w:t>Продукція</w:t>
            </w:r>
          </w:p>
        </w:tc>
        <w:tc>
          <w:tcPr>
            <w:tcW w:w="3061"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2"/>
              <w:jc w:val="center"/>
              <w:rPr>
                <w:rFonts w:cs="Calibri"/>
                <w:sz w:val="16"/>
                <w:szCs w:val="16"/>
                <w:lang w:val="uk-UA"/>
              </w:rPr>
            </w:pPr>
            <w:r w:rsidRPr="005F33C8">
              <w:rPr>
                <w:color w:val="231F20"/>
                <w:spacing w:val="-1"/>
                <w:w w:val="105"/>
                <w:sz w:val="16"/>
                <w:lang w:val="uk-UA"/>
              </w:rPr>
              <w:t xml:space="preserve">Кінцеве </w:t>
            </w:r>
            <w:r>
              <w:rPr>
                <w:color w:val="231F20"/>
                <w:spacing w:val="-1"/>
                <w:w w:val="105"/>
                <w:sz w:val="16"/>
                <w:lang w:val="uk-UA"/>
              </w:rPr>
              <w:t>споживання</w:t>
            </w:r>
          </w:p>
        </w:tc>
        <w:tc>
          <w:tcPr>
            <w:tcW w:w="1020" w:type="dxa"/>
            <w:vMerge w:val="restart"/>
            <w:tcBorders>
              <w:top w:val="single" w:sz="2" w:space="0" w:color="9A5DA6"/>
              <w:left w:val="single" w:sz="2" w:space="0" w:color="9A5DA6"/>
              <w:right w:val="nil"/>
            </w:tcBorders>
            <w:shd w:val="clear" w:color="auto" w:fill="D1D3D4"/>
          </w:tcPr>
          <w:p w:rsidR="004B2070" w:rsidRPr="005F33C8" w:rsidRDefault="004B2070" w:rsidP="005F33C8">
            <w:pPr>
              <w:pStyle w:val="TableParagraph"/>
              <w:spacing w:before="3"/>
              <w:rPr>
                <w:rFonts w:cs="Calibri"/>
                <w:sz w:val="21"/>
                <w:szCs w:val="21"/>
                <w:lang w:val="uk-UA"/>
              </w:rPr>
            </w:pPr>
          </w:p>
          <w:p w:rsidR="004B2070" w:rsidRPr="005F33C8" w:rsidRDefault="004B2070" w:rsidP="005F33C8">
            <w:pPr>
              <w:pStyle w:val="TableParagraph"/>
              <w:ind w:left="97"/>
              <w:rPr>
                <w:rFonts w:cs="Calibri"/>
                <w:sz w:val="16"/>
                <w:szCs w:val="16"/>
                <w:lang w:val="uk-UA"/>
              </w:rPr>
            </w:pPr>
            <w:r w:rsidRPr="005F33C8">
              <w:rPr>
                <w:color w:val="231F20"/>
                <w:spacing w:val="-4"/>
                <w:w w:val="105"/>
                <w:sz w:val="16"/>
                <w:lang w:val="uk-UA"/>
              </w:rPr>
              <w:t>Загальний імпорт</w:t>
            </w:r>
          </w:p>
        </w:tc>
      </w:tr>
      <w:tr w:rsidR="004B2070" w:rsidRPr="005F33C8" w:rsidTr="00A430D8">
        <w:trPr>
          <w:trHeight w:hRule="exact" w:val="667"/>
        </w:trPr>
        <w:tc>
          <w:tcPr>
            <w:tcW w:w="1928" w:type="dxa"/>
            <w:vMerge/>
            <w:tcBorders>
              <w:left w:val="nil"/>
              <w:bottom w:val="single" w:sz="2" w:space="0" w:color="9A5DA6"/>
              <w:right w:val="single" w:sz="2" w:space="0" w:color="9A5DA6"/>
            </w:tcBorders>
            <w:shd w:val="clear" w:color="auto" w:fill="D1D3D4"/>
          </w:tcPr>
          <w:p w:rsidR="004B2070" w:rsidRPr="005F33C8" w:rsidRDefault="004B2070">
            <w:pPr>
              <w:rPr>
                <w:lang w:val="uk-UA"/>
              </w:rPr>
            </w:pP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line="160" w:lineRule="exact"/>
              <w:ind w:left="113" w:right="113"/>
              <w:rPr>
                <w:rFonts w:cs="Calibri"/>
                <w:sz w:val="16"/>
                <w:szCs w:val="16"/>
                <w:lang w:val="uk-UA"/>
              </w:rPr>
            </w:pPr>
            <w:r w:rsidRPr="005F33C8">
              <w:rPr>
                <w:color w:val="231F20"/>
                <w:spacing w:val="-1"/>
                <w:w w:val="105"/>
                <w:sz w:val="16"/>
                <w:lang w:val="uk-UA"/>
              </w:rPr>
              <w:t>Продукція сільського господарства</w:t>
            </w: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20" w:line="192" w:lineRule="exact"/>
              <w:ind w:right="189"/>
              <w:rPr>
                <w:rFonts w:cs="Calibri"/>
                <w:sz w:val="16"/>
                <w:szCs w:val="16"/>
                <w:lang w:val="uk-UA"/>
              </w:rPr>
            </w:pPr>
            <w:r w:rsidRPr="005F33C8">
              <w:rPr>
                <w:color w:val="231F20"/>
                <w:sz w:val="16"/>
                <w:lang w:val="uk-UA"/>
              </w:rPr>
              <w:t>Продукція промисловості</w:t>
            </w:r>
          </w:p>
        </w:tc>
        <w:tc>
          <w:tcPr>
            <w:tcW w:w="102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17"/>
              <w:ind w:left="233"/>
              <w:rPr>
                <w:rFonts w:cs="Calibri"/>
                <w:sz w:val="16"/>
                <w:szCs w:val="16"/>
                <w:lang w:val="uk-UA"/>
              </w:rPr>
            </w:pPr>
            <w:r w:rsidRPr="005F33C8">
              <w:rPr>
                <w:color w:val="231F20"/>
                <w:sz w:val="16"/>
                <w:lang w:val="uk-UA"/>
              </w:rPr>
              <w:t>Послуги</w:t>
            </w: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A430D8">
            <w:pPr>
              <w:pStyle w:val="TableParagraph"/>
              <w:spacing w:before="20" w:line="192" w:lineRule="exact"/>
              <w:ind w:left="61" w:right="58" w:firstLine="287"/>
              <w:jc w:val="center"/>
              <w:rPr>
                <w:rFonts w:cs="Calibri"/>
                <w:sz w:val="16"/>
                <w:szCs w:val="16"/>
                <w:lang w:val="uk-UA"/>
              </w:rPr>
            </w:pPr>
            <w:r w:rsidRPr="005F33C8">
              <w:rPr>
                <w:color w:val="231F20"/>
                <w:spacing w:val="-1"/>
                <w:w w:val="105"/>
                <w:sz w:val="16"/>
                <w:lang w:val="uk-UA"/>
              </w:rPr>
              <w:t>Кінцеве споживання</w:t>
            </w:r>
          </w:p>
        </w:tc>
        <w:tc>
          <w:tcPr>
            <w:tcW w:w="119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A430D8">
            <w:pPr>
              <w:pStyle w:val="TableParagraph"/>
              <w:spacing w:before="20" w:line="192" w:lineRule="exact"/>
              <w:ind w:left="175" w:right="80" w:hanging="93"/>
              <w:jc w:val="center"/>
              <w:rPr>
                <w:rFonts w:cs="Calibri"/>
                <w:sz w:val="16"/>
                <w:szCs w:val="16"/>
                <w:lang w:val="uk-UA"/>
              </w:rPr>
            </w:pPr>
            <w:r w:rsidRPr="005F33C8">
              <w:rPr>
                <w:color w:val="231F20"/>
                <w:spacing w:val="-1"/>
                <w:sz w:val="16"/>
                <w:lang w:val="uk-UA"/>
              </w:rPr>
              <w:t xml:space="preserve">Валове </w:t>
            </w:r>
            <w:r>
              <w:rPr>
                <w:color w:val="231F20"/>
                <w:spacing w:val="-1"/>
                <w:sz w:val="16"/>
                <w:lang w:val="uk-UA"/>
              </w:rPr>
              <w:t xml:space="preserve">накопичення </w:t>
            </w:r>
            <w:r w:rsidRPr="005F33C8">
              <w:rPr>
                <w:color w:val="231F20"/>
                <w:spacing w:val="-1"/>
                <w:sz w:val="16"/>
                <w:lang w:val="uk-UA"/>
              </w:rPr>
              <w:t>капіталу</w:t>
            </w:r>
          </w:p>
        </w:tc>
        <w:tc>
          <w:tcPr>
            <w:tcW w:w="85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17"/>
              <w:ind w:left="254"/>
              <w:rPr>
                <w:rFonts w:cs="Calibri"/>
                <w:sz w:val="16"/>
                <w:szCs w:val="16"/>
                <w:lang w:val="uk-UA"/>
              </w:rPr>
            </w:pPr>
            <w:r w:rsidRPr="005F33C8">
              <w:rPr>
                <w:color w:val="231F20"/>
                <w:w w:val="105"/>
                <w:sz w:val="16"/>
                <w:lang w:val="uk-UA"/>
              </w:rPr>
              <w:t>Експорт</w:t>
            </w:r>
          </w:p>
        </w:tc>
        <w:tc>
          <w:tcPr>
            <w:tcW w:w="1020" w:type="dxa"/>
            <w:vMerge/>
            <w:tcBorders>
              <w:left w:val="single" w:sz="2" w:space="0" w:color="9A5DA6"/>
              <w:bottom w:val="single" w:sz="2" w:space="0" w:color="9A5DA6"/>
              <w:right w:val="nil"/>
            </w:tcBorders>
            <w:shd w:val="clear" w:color="auto" w:fill="D1D3D4"/>
          </w:tcPr>
          <w:p w:rsidR="004B2070" w:rsidRPr="005F33C8" w:rsidRDefault="004B2070">
            <w:pPr>
              <w:rPr>
                <w:lang w:val="uk-UA"/>
              </w:rPr>
            </w:pPr>
          </w:p>
        </w:tc>
      </w:tr>
      <w:tr w:rsidR="004B2070" w:rsidRPr="005F33C8" w:rsidTr="00A430D8">
        <w:trPr>
          <w:trHeight w:hRule="exact" w:val="422"/>
        </w:trPr>
        <w:tc>
          <w:tcPr>
            <w:tcW w:w="1928" w:type="dxa"/>
            <w:tcBorders>
              <w:top w:val="single" w:sz="2" w:space="0" w:color="9A5DA6"/>
              <w:left w:val="nil"/>
              <w:bottom w:val="nil"/>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pacing w:val="-1"/>
                <w:w w:val="105"/>
                <w:sz w:val="16"/>
                <w:lang w:val="uk-UA"/>
              </w:rPr>
              <w:t>Продукція сільського господарства</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4.91</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10.75</w:t>
            </w:r>
          </w:p>
        </w:tc>
        <w:tc>
          <w:tcPr>
            <w:tcW w:w="102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0.34</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1.00</w:t>
            </w:r>
          </w:p>
        </w:tc>
        <w:tc>
          <w:tcPr>
            <w:tcW w:w="119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1.00</w:t>
            </w:r>
          </w:p>
        </w:tc>
        <w:tc>
          <w:tcPr>
            <w:tcW w:w="85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2.00</w:t>
            </w:r>
          </w:p>
        </w:tc>
        <w:tc>
          <w:tcPr>
            <w:tcW w:w="1020" w:type="dxa"/>
            <w:tcBorders>
              <w:top w:val="single" w:sz="2" w:space="0" w:color="9A5DA6"/>
              <w:left w:val="single" w:sz="2" w:space="0" w:color="9A5DA6"/>
              <w:bottom w:val="nil"/>
              <w:right w:val="nil"/>
            </w:tcBorders>
            <w:shd w:val="clear" w:color="auto" w:fill="F4E5C2"/>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20.00</w:t>
            </w:r>
          </w:p>
        </w:tc>
      </w:tr>
      <w:tr w:rsidR="004B2070" w:rsidRPr="005F33C8" w:rsidTr="00A430D8">
        <w:trPr>
          <w:trHeight w:hRule="exact" w:val="284"/>
        </w:trPr>
        <w:tc>
          <w:tcPr>
            <w:tcW w:w="1928" w:type="dxa"/>
            <w:tcBorders>
              <w:top w:val="nil"/>
              <w:left w:val="nil"/>
              <w:bottom w:val="nil"/>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z w:val="16"/>
                <w:lang w:val="uk-UA"/>
              </w:rPr>
              <w:t>Продукція промисловості</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20.22</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21.68</w:t>
            </w:r>
          </w:p>
        </w:tc>
        <w:tc>
          <w:tcPr>
            <w:tcW w:w="1021"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w w:val="95"/>
                <w:sz w:val="16"/>
                <w:lang w:val="uk-UA"/>
              </w:rPr>
              <w:t>0.11</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w w:val="95"/>
                <w:sz w:val="16"/>
                <w:lang w:val="uk-UA"/>
              </w:rPr>
              <w:t>3.00</w:t>
            </w:r>
          </w:p>
        </w:tc>
        <w:tc>
          <w:tcPr>
            <w:tcW w:w="1191"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w w:val="95"/>
                <w:sz w:val="16"/>
                <w:lang w:val="uk-UA"/>
              </w:rPr>
              <w:t>3.00</w:t>
            </w:r>
          </w:p>
        </w:tc>
        <w:tc>
          <w:tcPr>
            <w:tcW w:w="85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w w:val="95"/>
                <w:sz w:val="16"/>
                <w:lang w:val="uk-UA"/>
              </w:rPr>
              <w:t>2.00</w:t>
            </w:r>
          </w:p>
        </w:tc>
        <w:tc>
          <w:tcPr>
            <w:tcW w:w="1020" w:type="dxa"/>
            <w:tcBorders>
              <w:top w:val="nil"/>
              <w:left w:val="single" w:sz="2" w:space="0" w:color="9A5DA6"/>
              <w:bottom w:val="nil"/>
              <w:right w:val="nil"/>
            </w:tcBorders>
            <w:shd w:val="clear" w:color="auto" w:fill="F4E5C2"/>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50.00</w:t>
            </w:r>
          </w:p>
        </w:tc>
      </w:tr>
      <w:tr w:rsidR="004B2070" w:rsidRPr="005F33C8" w:rsidTr="00A430D8">
        <w:trPr>
          <w:trHeight w:hRule="exact" w:val="270"/>
        </w:trPr>
        <w:tc>
          <w:tcPr>
            <w:tcW w:w="1928" w:type="dxa"/>
            <w:tcBorders>
              <w:top w:val="nil"/>
              <w:left w:val="nil"/>
              <w:bottom w:val="single" w:sz="2" w:space="0" w:color="9A5DA6"/>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z w:val="16"/>
                <w:lang w:val="uk-UA"/>
              </w:rPr>
              <w:t>Послуги</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12.60</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13.65</w:t>
            </w:r>
          </w:p>
        </w:tc>
        <w:tc>
          <w:tcPr>
            <w:tcW w:w="1021"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w w:val="95"/>
                <w:sz w:val="16"/>
                <w:lang w:val="uk-UA"/>
              </w:rPr>
              <w:t>0.74</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w w:val="95"/>
                <w:sz w:val="16"/>
                <w:lang w:val="uk-UA"/>
              </w:rPr>
              <w:t>1.00</w:t>
            </w:r>
          </w:p>
        </w:tc>
        <w:tc>
          <w:tcPr>
            <w:tcW w:w="1191"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w w:val="95"/>
                <w:sz w:val="16"/>
                <w:lang w:val="uk-UA"/>
              </w:rPr>
              <w:t>1.00</w:t>
            </w:r>
          </w:p>
        </w:tc>
        <w:tc>
          <w:tcPr>
            <w:tcW w:w="85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w w:val="95"/>
                <w:sz w:val="16"/>
                <w:lang w:val="uk-UA"/>
              </w:rPr>
              <w:t>1.00</w:t>
            </w:r>
          </w:p>
        </w:tc>
        <w:tc>
          <w:tcPr>
            <w:tcW w:w="1020" w:type="dxa"/>
            <w:tcBorders>
              <w:top w:val="nil"/>
              <w:left w:val="single" w:sz="2" w:space="0" w:color="9A5DA6"/>
              <w:bottom w:val="single" w:sz="2" w:space="0" w:color="9A5DA6"/>
              <w:right w:val="nil"/>
            </w:tcBorders>
            <w:shd w:val="clear" w:color="auto" w:fill="F4E5C2"/>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30.00</w:t>
            </w:r>
          </w:p>
        </w:tc>
      </w:tr>
      <w:tr w:rsidR="004B2070" w:rsidRPr="005F33C8" w:rsidTr="00A430D8">
        <w:trPr>
          <w:trHeight w:hRule="exact" w:val="283"/>
        </w:trPr>
        <w:tc>
          <w:tcPr>
            <w:tcW w:w="1928"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Pr>
                <w:color w:val="231F20"/>
                <w:spacing w:val="-3"/>
                <w:sz w:val="16"/>
                <w:lang w:val="uk-UA"/>
              </w:rPr>
              <w:t>Загалом</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37.73</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46.07</w:t>
            </w:r>
          </w:p>
        </w:tc>
        <w:tc>
          <w:tcPr>
            <w:tcW w:w="102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1.20</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5.00</w:t>
            </w:r>
          </w:p>
        </w:tc>
        <w:tc>
          <w:tcPr>
            <w:tcW w:w="119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5.00</w:t>
            </w:r>
          </w:p>
        </w:tc>
        <w:tc>
          <w:tcPr>
            <w:tcW w:w="85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5.00</w:t>
            </w:r>
          </w:p>
        </w:tc>
        <w:tc>
          <w:tcPr>
            <w:tcW w:w="102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100.00</w:t>
            </w:r>
          </w:p>
        </w:tc>
      </w:tr>
    </w:tbl>
    <w:p w:rsidR="004B2070" w:rsidRPr="005D7DA8" w:rsidRDefault="004B2070">
      <w:pPr>
        <w:spacing w:before="6"/>
        <w:rPr>
          <w:rFonts w:cs="Calibri"/>
          <w:sz w:val="16"/>
          <w:szCs w:val="16"/>
          <w:lang w:val="uk-UA"/>
        </w:rPr>
      </w:pPr>
    </w:p>
    <w:p w:rsidR="004B2070" w:rsidRPr="005D7DA8" w:rsidRDefault="004B2070">
      <w:pPr>
        <w:spacing w:before="75"/>
        <w:ind w:left="1331" w:right="249"/>
        <w:rPr>
          <w:rFonts w:cs="Calibri"/>
          <w:sz w:val="16"/>
          <w:szCs w:val="16"/>
          <w:lang w:val="uk-UA"/>
        </w:rPr>
      </w:pPr>
      <w:r w:rsidRPr="005D7DA8">
        <w:rPr>
          <w:b/>
          <w:color w:val="231F20"/>
          <w:w w:val="105"/>
          <w:sz w:val="16"/>
          <w:lang w:val="uk-UA"/>
        </w:rPr>
        <w:t xml:space="preserve">Таблиці витрати-випуск з таблиць </w:t>
      </w:r>
      <w:r>
        <w:rPr>
          <w:b/>
          <w:color w:val="231F20"/>
          <w:w w:val="105"/>
          <w:sz w:val="16"/>
          <w:lang w:val="uk-UA"/>
        </w:rPr>
        <w:t>постачання та споживання</w:t>
      </w:r>
      <w:r w:rsidRPr="005D7DA8">
        <w:rPr>
          <w:b/>
          <w:color w:val="231F20"/>
          <w:w w:val="105"/>
          <w:sz w:val="16"/>
          <w:lang w:val="uk-UA"/>
        </w:rPr>
        <w:t xml:space="preserve"> </w:t>
      </w:r>
      <w:r w:rsidRPr="005D7DA8">
        <w:rPr>
          <w:b/>
          <w:color w:val="231F20"/>
          <w:spacing w:val="1"/>
          <w:w w:val="105"/>
          <w:sz w:val="16"/>
          <w:lang w:val="uk-UA"/>
        </w:rPr>
        <w:t>(по кожній галузі)</w:t>
      </w:r>
    </w:p>
    <w:tbl>
      <w:tblPr>
        <w:tblW w:w="0" w:type="auto"/>
        <w:tblInd w:w="1270" w:type="dxa"/>
        <w:tblLayout w:type="fixed"/>
        <w:tblCellMar>
          <w:left w:w="0" w:type="dxa"/>
          <w:right w:w="0" w:type="dxa"/>
        </w:tblCellMar>
        <w:tblLook w:val="01E0" w:firstRow="1" w:lastRow="1" w:firstColumn="1" w:lastColumn="1" w:noHBand="0" w:noVBand="0"/>
      </w:tblPr>
      <w:tblGrid>
        <w:gridCol w:w="1928"/>
        <w:gridCol w:w="1020"/>
        <w:gridCol w:w="1020"/>
        <w:gridCol w:w="812"/>
        <w:gridCol w:w="990"/>
        <w:gridCol w:w="1320"/>
        <w:gridCol w:w="960"/>
        <w:gridCol w:w="1020"/>
      </w:tblGrid>
      <w:tr w:rsidR="004B2070" w:rsidRPr="005F33C8" w:rsidTr="00A430D8">
        <w:trPr>
          <w:trHeight w:hRule="exact" w:val="283"/>
        </w:trPr>
        <w:tc>
          <w:tcPr>
            <w:tcW w:w="1928" w:type="dxa"/>
            <w:vMerge w:val="restart"/>
            <w:tcBorders>
              <w:top w:val="single" w:sz="2" w:space="0" w:color="9A5DA6"/>
              <w:left w:val="nil"/>
              <w:right w:val="single" w:sz="2" w:space="0" w:color="9A5DA6"/>
            </w:tcBorders>
            <w:shd w:val="clear" w:color="auto" w:fill="D1D3D4"/>
          </w:tcPr>
          <w:p w:rsidR="004B2070" w:rsidRPr="005F33C8" w:rsidRDefault="004B2070" w:rsidP="005F33C8">
            <w:pPr>
              <w:pStyle w:val="TableParagraph"/>
              <w:spacing w:before="5"/>
              <w:rPr>
                <w:rFonts w:cs="Calibri"/>
                <w:sz w:val="23"/>
                <w:szCs w:val="23"/>
                <w:lang w:val="uk-UA"/>
              </w:rPr>
            </w:pPr>
            <w:r>
              <w:rPr>
                <w:color w:val="231F20"/>
                <w:spacing w:val="-1"/>
                <w:w w:val="105"/>
                <w:sz w:val="16"/>
                <w:lang w:val="uk-UA"/>
              </w:rPr>
              <w:t xml:space="preserve">                                </w:t>
            </w:r>
            <w:r w:rsidRPr="005F33C8">
              <w:rPr>
                <w:color w:val="231F20"/>
                <w:spacing w:val="-1"/>
                <w:w w:val="105"/>
                <w:sz w:val="16"/>
                <w:lang w:val="uk-UA"/>
              </w:rPr>
              <w:t>Продукція</w:t>
            </w:r>
            <w:r w:rsidRPr="005F33C8">
              <w:rPr>
                <w:rFonts w:cs="Calibri"/>
                <w:sz w:val="23"/>
                <w:szCs w:val="23"/>
                <w:lang w:val="uk-UA"/>
              </w:rPr>
              <w:t xml:space="preserve"> </w:t>
            </w:r>
          </w:p>
          <w:p w:rsidR="004B2070" w:rsidRPr="005F33C8" w:rsidRDefault="004B2070" w:rsidP="005F33C8">
            <w:pPr>
              <w:pStyle w:val="TableParagraph"/>
              <w:spacing w:before="5"/>
              <w:rPr>
                <w:rFonts w:cs="Calibri"/>
                <w:sz w:val="23"/>
                <w:szCs w:val="23"/>
                <w:lang w:val="uk-UA"/>
              </w:rPr>
            </w:pPr>
          </w:p>
          <w:p w:rsidR="004B2070" w:rsidRPr="005F33C8" w:rsidRDefault="004B2070" w:rsidP="005F33C8">
            <w:pPr>
              <w:pStyle w:val="TableParagraph"/>
              <w:ind w:left="28"/>
              <w:rPr>
                <w:rFonts w:cs="Calibri"/>
                <w:sz w:val="16"/>
                <w:szCs w:val="16"/>
                <w:lang w:val="uk-UA"/>
              </w:rPr>
            </w:pPr>
            <w:r w:rsidRPr="005F33C8">
              <w:rPr>
                <w:color w:val="231F20"/>
                <w:spacing w:val="-1"/>
                <w:w w:val="105"/>
                <w:sz w:val="16"/>
                <w:lang w:val="uk-UA"/>
              </w:rPr>
              <w:t>Продукція</w:t>
            </w:r>
          </w:p>
        </w:tc>
        <w:tc>
          <w:tcPr>
            <w:tcW w:w="2852"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2"/>
              <w:jc w:val="center"/>
              <w:rPr>
                <w:rFonts w:cs="Calibri"/>
                <w:sz w:val="16"/>
                <w:szCs w:val="16"/>
                <w:lang w:val="uk-UA"/>
              </w:rPr>
            </w:pPr>
            <w:r w:rsidRPr="005F33C8">
              <w:rPr>
                <w:color w:val="231F20"/>
                <w:spacing w:val="-1"/>
                <w:w w:val="105"/>
                <w:sz w:val="16"/>
                <w:lang w:val="uk-UA"/>
              </w:rPr>
              <w:t>Продукція</w:t>
            </w:r>
          </w:p>
        </w:tc>
        <w:tc>
          <w:tcPr>
            <w:tcW w:w="3270"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2"/>
              <w:jc w:val="center"/>
              <w:rPr>
                <w:rFonts w:cs="Calibri"/>
                <w:sz w:val="16"/>
                <w:szCs w:val="16"/>
                <w:lang w:val="uk-UA"/>
              </w:rPr>
            </w:pPr>
            <w:r w:rsidRPr="005F33C8">
              <w:rPr>
                <w:color w:val="231F20"/>
                <w:spacing w:val="-1"/>
                <w:w w:val="105"/>
                <w:sz w:val="16"/>
                <w:lang w:val="uk-UA"/>
              </w:rPr>
              <w:t xml:space="preserve">Кінцеве </w:t>
            </w:r>
            <w:r>
              <w:rPr>
                <w:color w:val="231F20"/>
                <w:spacing w:val="-1"/>
                <w:w w:val="105"/>
                <w:sz w:val="16"/>
                <w:lang w:val="uk-UA"/>
              </w:rPr>
              <w:t>споживання</w:t>
            </w:r>
          </w:p>
        </w:tc>
        <w:tc>
          <w:tcPr>
            <w:tcW w:w="1020" w:type="dxa"/>
            <w:vMerge w:val="restart"/>
            <w:tcBorders>
              <w:top w:val="single" w:sz="2" w:space="0" w:color="9A5DA6"/>
              <w:left w:val="single" w:sz="2" w:space="0" w:color="9A5DA6"/>
              <w:right w:val="nil"/>
            </w:tcBorders>
            <w:shd w:val="clear" w:color="auto" w:fill="D1D3D4"/>
          </w:tcPr>
          <w:p w:rsidR="004B2070" w:rsidRPr="005F33C8" w:rsidRDefault="004B2070" w:rsidP="005F33C8">
            <w:pPr>
              <w:pStyle w:val="TableParagraph"/>
              <w:spacing w:before="3"/>
              <w:rPr>
                <w:rFonts w:cs="Calibri"/>
                <w:sz w:val="21"/>
                <w:szCs w:val="21"/>
                <w:lang w:val="uk-UA"/>
              </w:rPr>
            </w:pPr>
          </w:p>
          <w:p w:rsidR="004B2070" w:rsidRPr="005F33C8" w:rsidRDefault="004B2070" w:rsidP="005F33C8">
            <w:pPr>
              <w:pStyle w:val="TableParagraph"/>
              <w:ind w:left="211"/>
              <w:rPr>
                <w:rFonts w:cs="Calibri"/>
                <w:sz w:val="16"/>
                <w:szCs w:val="16"/>
                <w:lang w:val="uk-UA"/>
              </w:rPr>
            </w:pPr>
            <w:r w:rsidRPr="005F33C8">
              <w:rPr>
                <w:color w:val="231F20"/>
                <w:spacing w:val="-3"/>
                <w:sz w:val="14"/>
                <w:lang w:val="uk-UA"/>
              </w:rPr>
              <w:t xml:space="preserve">Загальне </w:t>
            </w:r>
            <w:r>
              <w:rPr>
                <w:color w:val="231F20"/>
                <w:spacing w:val="-3"/>
                <w:sz w:val="14"/>
                <w:lang w:val="uk-UA"/>
              </w:rPr>
              <w:t>споживання</w:t>
            </w:r>
          </w:p>
        </w:tc>
      </w:tr>
      <w:tr w:rsidR="004B2070" w:rsidRPr="005F33C8" w:rsidTr="00A430D8">
        <w:trPr>
          <w:trHeight w:hRule="exact" w:val="454"/>
        </w:trPr>
        <w:tc>
          <w:tcPr>
            <w:tcW w:w="1928" w:type="dxa"/>
            <w:vMerge/>
            <w:tcBorders>
              <w:left w:val="nil"/>
              <w:bottom w:val="single" w:sz="2" w:space="0" w:color="9A5DA6"/>
              <w:right w:val="single" w:sz="2" w:space="0" w:color="9A5DA6"/>
            </w:tcBorders>
            <w:shd w:val="clear" w:color="auto" w:fill="D1D3D4"/>
          </w:tcPr>
          <w:p w:rsidR="004B2070" w:rsidRPr="005F33C8" w:rsidRDefault="004B2070">
            <w:pPr>
              <w:rPr>
                <w:lang w:val="uk-UA"/>
              </w:rPr>
            </w:pP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20" w:line="192" w:lineRule="exact"/>
              <w:ind w:left="207" w:right="114" w:hanging="92"/>
              <w:rPr>
                <w:rFonts w:cs="Calibri"/>
                <w:sz w:val="16"/>
                <w:szCs w:val="16"/>
                <w:lang w:val="uk-UA"/>
              </w:rPr>
            </w:pPr>
            <w:r w:rsidRPr="005F33C8">
              <w:rPr>
                <w:rFonts w:cs="Calibri"/>
                <w:sz w:val="16"/>
                <w:szCs w:val="16"/>
                <w:lang w:val="uk-UA"/>
              </w:rPr>
              <w:t>Продукція сіл. госп</w:t>
            </w: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20" w:line="192" w:lineRule="exact"/>
              <w:ind w:left="207" w:right="189" w:hanging="16"/>
              <w:rPr>
                <w:rFonts w:cs="Calibri"/>
                <w:sz w:val="16"/>
                <w:szCs w:val="16"/>
                <w:lang w:val="uk-UA"/>
              </w:rPr>
            </w:pPr>
            <w:r w:rsidRPr="005F33C8">
              <w:rPr>
                <w:color w:val="231F20"/>
                <w:w w:val="105"/>
                <w:sz w:val="14"/>
                <w:lang w:val="uk-UA"/>
              </w:rPr>
              <w:t>Промисл. продуція</w:t>
            </w:r>
          </w:p>
        </w:tc>
        <w:tc>
          <w:tcPr>
            <w:tcW w:w="812"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17"/>
              <w:ind w:left="233"/>
              <w:rPr>
                <w:rFonts w:cs="Calibri"/>
                <w:sz w:val="16"/>
                <w:szCs w:val="16"/>
                <w:lang w:val="uk-UA"/>
              </w:rPr>
            </w:pPr>
            <w:r w:rsidRPr="005F33C8">
              <w:rPr>
                <w:color w:val="231F20"/>
                <w:sz w:val="16"/>
                <w:lang w:val="uk-UA"/>
              </w:rPr>
              <w:t>Послуги</w:t>
            </w:r>
          </w:p>
        </w:tc>
        <w:tc>
          <w:tcPr>
            <w:tcW w:w="99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20" w:line="192" w:lineRule="exact"/>
              <w:ind w:left="61" w:right="58" w:firstLine="287"/>
              <w:rPr>
                <w:rFonts w:cs="Calibri"/>
                <w:sz w:val="16"/>
                <w:szCs w:val="16"/>
                <w:lang w:val="uk-UA"/>
              </w:rPr>
            </w:pPr>
            <w:r w:rsidRPr="005F33C8">
              <w:rPr>
                <w:color w:val="231F20"/>
                <w:spacing w:val="-1"/>
                <w:w w:val="105"/>
                <w:sz w:val="16"/>
                <w:lang w:val="uk-UA"/>
              </w:rPr>
              <w:t>Кінцеве споживання</w:t>
            </w:r>
          </w:p>
        </w:tc>
        <w:tc>
          <w:tcPr>
            <w:tcW w:w="13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20" w:line="192" w:lineRule="exact"/>
              <w:ind w:left="175" w:right="80" w:hanging="93"/>
              <w:rPr>
                <w:rFonts w:cs="Calibri"/>
                <w:sz w:val="16"/>
                <w:szCs w:val="16"/>
                <w:lang w:val="uk-UA"/>
              </w:rPr>
            </w:pPr>
            <w:r w:rsidRPr="005F33C8">
              <w:rPr>
                <w:color w:val="231F20"/>
                <w:spacing w:val="-1"/>
                <w:sz w:val="16"/>
                <w:lang w:val="uk-UA"/>
              </w:rPr>
              <w:t xml:space="preserve">Валове </w:t>
            </w:r>
            <w:r>
              <w:rPr>
                <w:color w:val="231F20"/>
                <w:spacing w:val="-1"/>
                <w:sz w:val="16"/>
                <w:lang w:val="uk-UA"/>
              </w:rPr>
              <w:t xml:space="preserve">накопичення </w:t>
            </w:r>
            <w:r w:rsidRPr="005F33C8">
              <w:rPr>
                <w:color w:val="231F20"/>
                <w:spacing w:val="-1"/>
                <w:sz w:val="16"/>
                <w:lang w:val="uk-UA"/>
              </w:rPr>
              <w:t>капіталу ження капіталу</w:t>
            </w:r>
          </w:p>
        </w:tc>
        <w:tc>
          <w:tcPr>
            <w:tcW w:w="96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17"/>
              <w:ind w:left="254"/>
              <w:rPr>
                <w:rFonts w:cs="Calibri"/>
                <w:sz w:val="16"/>
                <w:szCs w:val="16"/>
                <w:lang w:val="uk-UA"/>
              </w:rPr>
            </w:pPr>
            <w:r w:rsidRPr="005F33C8">
              <w:rPr>
                <w:color w:val="231F20"/>
                <w:w w:val="105"/>
                <w:sz w:val="16"/>
                <w:lang w:val="uk-UA"/>
              </w:rPr>
              <w:t>Експорт</w:t>
            </w:r>
          </w:p>
        </w:tc>
        <w:tc>
          <w:tcPr>
            <w:tcW w:w="1020" w:type="dxa"/>
            <w:vMerge/>
            <w:tcBorders>
              <w:left w:val="single" w:sz="2" w:space="0" w:color="9A5DA6"/>
              <w:bottom w:val="single" w:sz="2" w:space="0" w:color="9A5DA6"/>
              <w:right w:val="nil"/>
            </w:tcBorders>
            <w:shd w:val="clear" w:color="auto" w:fill="D1D3D4"/>
          </w:tcPr>
          <w:p w:rsidR="004B2070" w:rsidRPr="005F33C8" w:rsidRDefault="004B2070">
            <w:pPr>
              <w:rPr>
                <w:lang w:val="uk-UA"/>
              </w:rPr>
            </w:pPr>
          </w:p>
        </w:tc>
      </w:tr>
      <w:tr w:rsidR="004B2070" w:rsidRPr="005F33C8" w:rsidTr="00A430D8">
        <w:trPr>
          <w:trHeight w:hRule="exact" w:val="514"/>
        </w:trPr>
        <w:tc>
          <w:tcPr>
            <w:tcW w:w="1928" w:type="dxa"/>
            <w:tcBorders>
              <w:top w:val="single" w:sz="2" w:space="0" w:color="9A5DA6"/>
              <w:left w:val="nil"/>
              <w:bottom w:val="nil"/>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pacing w:val="-1"/>
                <w:w w:val="105"/>
                <w:sz w:val="16"/>
                <w:lang w:val="uk-UA"/>
              </w:rPr>
              <w:t>Продукція сільського господарства</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36.69</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58.55</w:t>
            </w:r>
          </w:p>
        </w:tc>
        <w:tc>
          <w:tcPr>
            <w:tcW w:w="812"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A430D8">
            <w:pPr>
              <w:pStyle w:val="TableParagraph"/>
              <w:spacing w:before="32"/>
              <w:jc w:val="right"/>
              <w:rPr>
                <w:rFonts w:cs="Calibri"/>
                <w:sz w:val="16"/>
                <w:szCs w:val="16"/>
                <w:lang w:val="uk-UA"/>
              </w:rPr>
            </w:pPr>
            <w:r w:rsidRPr="005F33C8">
              <w:rPr>
                <w:color w:val="231F20"/>
                <w:sz w:val="16"/>
                <w:lang w:val="uk-UA"/>
              </w:rPr>
              <w:t>140.76</w:t>
            </w:r>
          </w:p>
        </w:tc>
        <w:tc>
          <w:tcPr>
            <w:tcW w:w="99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A430D8">
            <w:pPr>
              <w:pStyle w:val="TableParagraph"/>
              <w:spacing w:before="32"/>
              <w:jc w:val="right"/>
              <w:rPr>
                <w:rFonts w:cs="Calibri"/>
                <w:sz w:val="16"/>
                <w:szCs w:val="16"/>
                <w:lang w:val="uk-UA"/>
              </w:rPr>
            </w:pPr>
            <w:r w:rsidRPr="005F33C8">
              <w:rPr>
                <w:color w:val="231F20"/>
                <w:sz w:val="16"/>
                <w:lang w:val="uk-UA"/>
              </w:rPr>
              <w:t>81.00</w:t>
            </w:r>
          </w:p>
        </w:tc>
        <w:tc>
          <w:tcPr>
            <w:tcW w:w="13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A430D8">
            <w:pPr>
              <w:pStyle w:val="TableParagraph"/>
              <w:spacing w:before="32"/>
              <w:ind w:left="626"/>
              <w:jc w:val="right"/>
              <w:rPr>
                <w:rFonts w:cs="Calibri"/>
                <w:sz w:val="16"/>
                <w:szCs w:val="16"/>
                <w:lang w:val="uk-UA"/>
              </w:rPr>
            </w:pPr>
            <w:r w:rsidRPr="005F33C8">
              <w:rPr>
                <w:color w:val="231F20"/>
                <w:sz w:val="16"/>
                <w:lang w:val="uk-UA"/>
              </w:rPr>
              <w:t>21.00</w:t>
            </w:r>
          </w:p>
        </w:tc>
        <w:tc>
          <w:tcPr>
            <w:tcW w:w="96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A430D8">
            <w:pPr>
              <w:pStyle w:val="TableParagraph"/>
              <w:spacing w:before="32"/>
              <w:jc w:val="right"/>
              <w:rPr>
                <w:rFonts w:cs="Calibri"/>
                <w:sz w:val="16"/>
                <w:szCs w:val="16"/>
                <w:lang w:val="uk-UA"/>
              </w:rPr>
            </w:pPr>
            <w:r w:rsidRPr="005F33C8">
              <w:rPr>
                <w:color w:val="231F20"/>
                <w:sz w:val="16"/>
                <w:lang w:val="uk-UA"/>
              </w:rPr>
              <w:t>32.00</w:t>
            </w:r>
          </w:p>
        </w:tc>
        <w:tc>
          <w:tcPr>
            <w:tcW w:w="1020" w:type="dxa"/>
            <w:tcBorders>
              <w:top w:val="single" w:sz="2" w:space="0" w:color="9A5DA6"/>
              <w:left w:val="single" w:sz="2" w:space="0" w:color="9A5DA6"/>
              <w:bottom w:val="nil"/>
              <w:right w:val="nil"/>
            </w:tcBorders>
            <w:shd w:val="clear" w:color="auto" w:fill="F4E5C2"/>
          </w:tcPr>
          <w:p w:rsidR="004B2070" w:rsidRPr="005F33C8" w:rsidRDefault="004B2070" w:rsidP="00A430D8">
            <w:pPr>
              <w:pStyle w:val="TableParagraph"/>
              <w:spacing w:before="32"/>
              <w:ind w:left="544"/>
              <w:jc w:val="right"/>
              <w:rPr>
                <w:rFonts w:cs="Calibri"/>
                <w:sz w:val="16"/>
                <w:szCs w:val="16"/>
                <w:lang w:val="uk-UA"/>
              </w:rPr>
            </w:pPr>
            <w:r w:rsidRPr="005F33C8">
              <w:rPr>
                <w:color w:val="231F20"/>
                <w:sz w:val="16"/>
                <w:lang w:val="uk-UA"/>
              </w:rPr>
              <w:t>370.00</w:t>
            </w:r>
          </w:p>
        </w:tc>
      </w:tr>
      <w:tr w:rsidR="004B2070" w:rsidRPr="005F33C8" w:rsidTr="00A430D8">
        <w:trPr>
          <w:trHeight w:hRule="exact" w:val="284"/>
        </w:trPr>
        <w:tc>
          <w:tcPr>
            <w:tcW w:w="1928" w:type="dxa"/>
            <w:tcBorders>
              <w:top w:val="nil"/>
              <w:left w:val="nil"/>
              <w:bottom w:val="nil"/>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z w:val="16"/>
                <w:lang w:val="uk-UA"/>
              </w:rPr>
              <w:t>Продукція промисловості</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132.65</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132.10</w:t>
            </w:r>
          </w:p>
        </w:tc>
        <w:tc>
          <w:tcPr>
            <w:tcW w:w="812" w:type="dxa"/>
            <w:tcBorders>
              <w:top w:val="nil"/>
              <w:left w:val="single" w:sz="2" w:space="0" w:color="9A5DA6"/>
              <w:bottom w:val="nil"/>
              <w:right w:val="single" w:sz="2" w:space="0" w:color="9A5DA6"/>
            </w:tcBorders>
            <w:shd w:val="clear" w:color="auto" w:fill="FFFFFF"/>
          </w:tcPr>
          <w:p w:rsidR="004B2070" w:rsidRPr="005F33C8" w:rsidRDefault="004B2070" w:rsidP="00A430D8">
            <w:pPr>
              <w:pStyle w:val="TableParagraph"/>
              <w:spacing w:before="23"/>
              <w:jc w:val="right"/>
              <w:rPr>
                <w:rFonts w:cs="Calibri"/>
                <w:sz w:val="16"/>
                <w:szCs w:val="16"/>
                <w:lang w:val="uk-UA"/>
              </w:rPr>
            </w:pPr>
            <w:r w:rsidRPr="005F33C8">
              <w:rPr>
                <w:color w:val="231F20"/>
                <w:sz w:val="16"/>
                <w:lang w:val="uk-UA"/>
              </w:rPr>
              <w:t>37.25</w:t>
            </w:r>
          </w:p>
        </w:tc>
        <w:tc>
          <w:tcPr>
            <w:tcW w:w="990" w:type="dxa"/>
            <w:tcBorders>
              <w:top w:val="nil"/>
              <w:left w:val="single" w:sz="2" w:space="0" w:color="9A5DA6"/>
              <w:bottom w:val="nil"/>
              <w:right w:val="single" w:sz="2" w:space="0" w:color="9A5DA6"/>
            </w:tcBorders>
            <w:shd w:val="clear" w:color="auto" w:fill="FFFFFF"/>
          </w:tcPr>
          <w:p w:rsidR="004B2070" w:rsidRPr="005F33C8" w:rsidRDefault="004B2070" w:rsidP="00A430D8">
            <w:pPr>
              <w:pStyle w:val="TableParagraph"/>
              <w:spacing w:before="23"/>
              <w:jc w:val="right"/>
              <w:rPr>
                <w:rFonts w:cs="Calibri"/>
                <w:sz w:val="16"/>
                <w:szCs w:val="16"/>
                <w:lang w:val="uk-UA"/>
              </w:rPr>
            </w:pPr>
            <w:r w:rsidRPr="005F33C8">
              <w:rPr>
                <w:color w:val="231F20"/>
                <w:sz w:val="16"/>
                <w:lang w:val="uk-UA"/>
              </w:rPr>
              <w:t>123.00</w:t>
            </w:r>
          </w:p>
        </w:tc>
        <w:tc>
          <w:tcPr>
            <w:tcW w:w="1320" w:type="dxa"/>
            <w:tcBorders>
              <w:top w:val="nil"/>
              <w:left w:val="single" w:sz="2" w:space="0" w:color="9A5DA6"/>
              <w:bottom w:val="nil"/>
              <w:right w:val="single" w:sz="2" w:space="0" w:color="9A5DA6"/>
            </w:tcBorders>
            <w:shd w:val="clear" w:color="auto" w:fill="FFFFFF"/>
          </w:tcPr>
          <w:p w:rsidR="004B2070" w:rsidRPr="005F33C8" w:rsidRDefault="004B2070" w:rsidP="00A430D8">
            <w:pPr>
              <w:pStyle w:val="TableParagraph"/>
              <w:spacing w:before="23"/>
              <w:ind w:left="544"/>
              <w:jc w:val="right"/>
              <w:rPr>
                <w:rFonts w:cs="Calibri"/>
                <w:sz w:val="16"/>
                <w:szCs w:val="16"/>
                <w:lang w:val="uk-UA"/>
              </w:rPr>
            </w:pPr>
            <w:r w:rsidRPr="005F33C8">
              <w:rPr>
                <w:color w:val="231F20"/>
                <w:sz w:val="16"/>
                <w:lang w:val="uk-UA"/>
              </w:rPr>
              <w:t>103.00</w:t>
            </w:r>
          </w:p>
        </w:tc>
        <w:tc>
          <w:tcPr>
            <w:tcW w:w="960" w:type="dxa"/>
            <w:tcBorders>
              <w:top w:val="nil"/>
              <w:left w:val="single" w:sz="2" w:space="0" w:color="9A5DA6"/>
              <w:bottom w:val="nil"/>
              <w:right w:val="single" w:sz="2" w:space="0" w:color="9A5DA6"/>
            </w:tcBorders>
            <w:shd w:val="clear" w:color="auto" w:fill="FFFFFF"/>
          </w:tcPr>
          <w:p w:rsidR="004B2070" w:rsidRPr="005F33C8" w:rsidRDefault="004B2070" w:rsidP="00A430D8">
            <w:pPr>
              <w:pStyle w:val="TableParagraph"/>
              <w:spacing w:before="23"/>
              <w:jc w:val="right"/>
              <w:rPr>
                <w:rFonts w:cs="Calibri"/>
                <w:sz w:val="16"/>
                <w:szCs w:val="16"/>
                <w:lang w:val="uk-UA"/>
              </w:rPr>
            </w:pPr>
            <w:r w:rsidRPr="005F33C8">
              <w:rPr>
                <w:color w:val="231F20"/>
                <w:sz w:val="16"/>
                <w:lang w:val="uk-UA"/>
              </w:rPr>
              <w:t>62.00</w:t>
            </w:r>
          </w:p>
        </w:tc>
        <w:tc>
          <w:tcPr>
            <w:tcW w:w="1020" w:type="dxa"/>
            <w:tcBorders>
              <w:top w:val="nil"/>
              <w:left w:val="single" w:sz="2" w:space="0" w:color="9A5DA6"/>
              <w:bottom w:val="nil"/>
              <w:right w:val="nil"/>
            </w:tcBorders>
            <w:shd w:val="clear" w:color="auto" w:fill="F4E5C2"/>
          </w:tcPr>
          <w:p w:rsidR="004B2070" w:rsidRPr="005F33C8" w:rsidRDefault="004B2070" w:rsidP="00A430D8">
            <w:pPr>
              <w:pStyle w:val="TableParagraph"/>
              <w:spacing w:before="23"/>
              <w:ind w:left="544"/>
              <w:jc w:val="right"/>
              <w:rPr>
                <w:rFonts w:cs="Calibri"/>
                <w:sz w:val="16"/>
                <w:szCs w:val="16"/>
                <w:lang w:val="uk-UA"/>
              </w:rPr>
            </w:pPr>
            <w:r w:rsidRPr="005F33C8">
              <w:rPr>
                <w:color w:val="231F20"/>
                <w:sz w:val="16"/>
                <w:lang w:val="uk-UA"/>
              </w:rPr>
              <w:t>590.00</w:t>
            </w:r>
          </w:p>
        </w:tc>
      </w:tr>
      <w:tr w:rsidR="004B2070" w:rsidRPr="005F33C8" w:rsidTr="00A430D8">
        <w:trPr>
          <w:trHeight w:hRule="exact" w:val="270"/>
        </w:trPr>
        <w:tc>
          <w:tcPr>
            <w:tcW w:w="1928" w:type="dxa"/>
            <w:tcBorders>
              <w:top w:val="nil"/>
              <w:left w:val="nil"/>
              <w:bottom w:val="single" w:sz="2" w:space="0" w:color="9A5DA6"/>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z w:val="16"/>
                <w:lang w:val="uk-UA"/>
              </w:rPr>
              <w:t>Послуги</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85.83</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127.84</w:t>
            </w:r>
          </w:p>
        </w:tc>
        <w:tc>
          <w:tcPr>
            <w:tcW w:w="812"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A430D8">
            <w:pPr>
              <w:pStyle w:val="TableParagraph"/>
              <w:spacing w:before="23"/>
              <w:jc w:val="right"/>
              <w:rPr>
                <w:rFonts w:cs="Calibri"/>
                <w:sz w:val="16"/>
                <w:szCs w:val="16"/>
                <w:lang w:val="uk-UA"/>
              </w:rPr>
            </w:pPr>
            <w:r w:rsidRPr="005F33C8">
              <w:rPr>
                <w:color w:val="231F20"/>
                <w:sz w:val="16"/>
                <w:lang w:val="uk-UA"/>
              </w:rPr>
              <w:t>43.33</w:t>
            </w:r>
          </w:p>
        </w:tc>
        <w:tc>
          <w:tcPr>
            <w:tcW w:w="99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A430D8">
            <w:pPr>
              <w:pStyle w:val="TableParagraph"/>
              <w:spacing w:before="23"/>
              <w:jc w:val="right"/>
              <w:rPr>
                <w:rFonts w:cs="Calibri"/>
                <w:sz w:val="16"/>
                <w:szCs w:val="16"/>
                <w:lang w:val="uk-UA"/>
              </w:rPr>
            </w:pPr>
            <w:r w:rsidRPr="005F33C8">
              <w:rPr>
                <w:color w:val="231F20"/>
                <w:sz w:val="16"/>
                <w:lang w:val="uk-UA"/>
              </w:rPr>
              <w:t>291.00</w:t>
            </w:r>
          </w:p>
        </w:tc>
        <w:tc>
          <w:tcPr>
            <w:tcW w:w="13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A430D8">
            <w:pPr>
              <w:pStyle w:val="TableParagraph"/>
              <w:spacing w:before="23"/>
              <w:ind w:left="626"/>
              <w:jc w:val="right"/>
              <w:rPr>
                <w:rFonts w:cs="Calibri"/>
                <w:sz w:val="16"/>
                <w:szCs w:val="16"/>
                <w:lang w:val="uk-UA"/>
              </w:rPr>
            </w:pPr>
            <w:r w:rsidRPr="005F33C8">
              <w:rPr>
                <w:color w:val="231F20"/>
                <w:sz w:val="16"/>
                <w:lang w:val="uk-UA"/>
              </w:rPr>
              <w:t>61.00</w:t>
            </w:r>
          </w:p>
        </w:tc>
        <w:tc>
          <w:tcPr>
            <w:tcW w:w="96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A430D8">
            <w:pPr>
              <w:pStyle w:val="TableParagraph"/>
              <w:spacing w:before="23"/>
              <w:jc w:val="right"/>
              <w:rPr>
                <w:rFonts w:cs="Calibri"/>
                <w:sz w:val="16"/>
                <w:szCs w:val="16"/>
                <w:lang w:val="uk-UA"/>
              </w:rPr>
            </w:pPr>
            <w:r w:rsidRPr="005F33C8">
              <w:rPr>
                <w:color w:val="231F20"/>
                <w:sz w:val="16"/>
                <w:lang w:val="uk-UA"/>
              </w:rPr>
              <w:t>31.00</w:t>
            </w:r>
          </w:p>
        </w:tc>
        <w:tc>
          <w:tcPr>
            <w:tcW w:w="1020" w:type="dxa"/>
            <w:tcBorders>
              <w:top w:val="nil"/>
              <w:left w:val="single" w:sz="2" w:space="0" w:color="9A5DA6"/>
              <w:bottom w:val="single" w:sz="2" w:space="0" w:color="9A5DA6"/>
              <w:right w:val="nil"/>
            </w:tcBorders>
            <w:shd w:val="clear" w:color="auto" w:fill="F4E5C2"/>
          </w:tcPr>
          <w:p w:rsidR="004B2070" w:rsidRPr="005F33C8" w:rsidRDefault="004B2070" w:rsidP="00A430D8">
            <w:pPr>
              <w:pStyle w:val="TableParagraph"/>
              <w:spacing w:before="23"/>
              <w:ind w:left="544"/>
              <w:jc w:val="right"/>
              <w:rPr>
                <w:rFonts w:cs="Calibri"/>
                <w:sz w:val="16"/>
                <w:szCs w:val="16"/>
                <w:lang w:val="uk-UA"/>
              </w:rPr>
            </w:pPr>
            <w:r w:rsidRPr="005F33C8">
              <w:rPr>
                <w:color w:val="231F20"/>
                <w:sz w:val="16"/>
                <w:lang w:val="uk-UA"/>
              </w:rPr>
              <w:t>640.00</w:t>
            </w:r>
          </w:p>
        </w:tc>
      </w:tr>
      <w:tr w:rsidR="004B2070" w:rsidRPr="005F33C8" w:rsidTr="00A430D8">
        <w:trPr>
          <w:trHeight w:hRule="exact" w:val="283"/>
        </w:trPr>
        <w:tc>
          <w:tcPr>
            <w:tcW w:w="1928"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pacing w:val="-3"/>
                <w:w w:val="105"/>
                <w:sz w:val="16"/>
                <w:lang w:val="uk-UA"/>
              </w:rPr>
              <w:t>Додана вартість</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94.83</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221.51</w:t>
            </w:r>
          </w:p>
        </w:tc>
        <w:tc>
          <w:tcPr>
            <w:tcW w:w="812"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A430D8">
            <w:pPr>
              <w:pStyle w:val="TableParagraph"/>
              <w:spacing w:before="32"/>
              <w:jc w:val="right"/>
              <w:rPr>
                <w:rFonts w:cs="Calibri"/>
                <w:sz w:val="16"/>
                <w:szCs w:val="16"/>
                <w:lang w:val="uk-UA"/>
              </w:rPr>
            </w:pPr>
            <w:r w:rsidRPr="005F33C8">
              <w:rPr>
                <w:color w:val="231F20"/>
                <w:sz w:val="16"/>
                <w:lang w:val="uk-UA"/>
              </w:rPr>
              <w:t>388.66</w:t>
            </w:r>
          </w:p>
        </w:tc>
        <w:tc>
          <w:tcPr>
            <w:tcW w:w="99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A430D8">
            <w:pPr>
              <w:jc w:val="right"/>
              <w:rPr>
                <w:lang w:val="uk-UA"/>
              </w:rPr>
            </w:pPr>
          </w:p>
        </w:tc>
        <w:tc>
          <w:tcPr>
            <w:tcW w:w="13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A430D8">
            <w:pPr>
              <w:jc w:val="right"/>
              <w:rPr>
                <w:lang w:val="uk-UA"/>
              </w:rPr>
            </w:pPr>
          </w:p>
        </w:tc>
        <w:tc>
          <w:tcPr>
            <w:tcW w:w="96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A430D8">
            <w:pPr>
              <w:jc w:val="right"/>
              <w:rPr>
                <w:lang w:val="uk-UA"/>
              </w:rPr>
            </w:pPr>
          </w:p>
        </w:tc>
        <w:tc>
          <w:tcPr>
            <w:tcW w:w="102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A430D8">
            <w:pPr>
              <w:pStyle w:val="TableParagraph"/>
              <w:spacing w:before="32"/>
              <w:ind w:left="544"/>
              <w:jc w:val="right"/>
              <w:rPr>
                <w:rFonts w:cs="Calibri"/>
                <w:sz w:val="16"/>
                <w:szCs w:val="16"/>
                <w:lang w:val="uk-UA"/>
              </w:rPr>
            </w:pPr>
            <w:r w:rsidRPr="005F33C8">
              <w:rPr>
                <w:color w:val="231F20"/>
                <w:sz w:val="16"/>
                <w:lang w:val="uk-UA"/>
              </w:rPr>
              <w:t>705.00</w:t>
            </w:r>
          </w:p>
        </w:tc>
      </w:tr>
      <w:tr w:rsidR="004B2070" w:rsidRPr="005F33C8" w:rsidTr="00A430D8">
        <w:trPr>
          <w:trHeight w:hRule="exact" w:val="283"/>
        </w:trPr>
        <w:tc>
          <w:tcPr>
            <w:tcW w:w="1928"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z w:val="16"/>
                <w:lang w:val="uk-UA"/>
              </w:rPr>
              <w:t>Імпорт схожої продукції</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20.00</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50.00</w:t>
            </w:r>
          </w:p>
        </w:tc>
        <w:tc>
          <w:tcPr>
            <w:tcW w:w="812"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A430D8">
            <w:pPr>
              <w:pStyle w:val="TableParagraph"/>
              <w:spacing w:before="32"/>
              <w:jc w:val="right"/>
              <w:rPr>
                <w:rFonts w:cs="Calibri"/>
                <w:sz w:val="16"/>
                <w:szCs w:val="16"/>
                <w:lang w:val="uk-UA"/>
              </w:rPr>
            </w:pPr>
            <w:r w:rsidRPr="005F33C8">
              <w:rPr>
                <w:color w:val="231F20"/>
                <w:sz w:val="16"/>
                <w:lang w:val="uk-UA"/>
              </w:rPr>
              <w:t>30.00</w:t>
            </w:r>
          </w:p>
        </w:tc>
        <w:tc>
          <w:tcPr>
            <w:tcW w:w="99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A430D8">
            <w:pPr>
              <w:jc w:val="right"/>
              <w:rPr>
                <w:lang w:val="uk-UA"/>
              </w:rPr>
            </w:pPr>
          </w:p>
        </w:tc>
        <w:tc>
          <w:tcPr>
            <w:tcW w:w="13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A430D8">
            <w:pPr>
              <w:jc w:val="right"/>
              <w:rPr>
                <w:lang w:val="uk-UA"/>
              </w:rPr>
            </w:pPr>
          </w:p>
        </w:tc>
        <w:tc>
          <w:tcPr>
            <w:tcW w:w="96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A430D8">
            <w:pPr>
              <w:jc w:val="right"/>
              <w:rPr>
                <w:lang w:val="uk-UA"/>
              </w:rPr>
            </w:pPr>
          </w:p>
        </w:tc>
        <w:tc>
          <w:tcPr>
            <w:tcW w:w="102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A430D8">
            <w:pPr>
              <w:pStyle w:val="TableParagraph"/>
              <w:spacing w:before="32"/>
              <w:ind w:left="544"/>
              <w:jc w:val="right"/>
              <w:rPr>
                <w:rFonts w:cs="Calibri"/>
                <w:sz w:val="16"/>
                <w:szCs w:val="16"/>
                <w:lang w:val="uk-UA"/>
              </w:rPr>
            </w:pPr>
            <w:r w:rsidRPr="005F33C8">
              <w:rPr>
                <w:color w:val="231F20"/>
                <w:sz w:val="16"/>
                <w:lang w:val="uk-UA"/>
              </w:rPr>
              <w:t>100.00</w:t>
            </w:r>
          </w:p>
        </w:tc>
      </w:tr>
      <w:tr w:rsidR="004B2070" w:rsidRPr="005F33C8" w:rsidTr="00A430D8">
        <w:trPr>
          <w:trHeight w:hRule="exact" w:val="283"/>
        </w:trPr>
        <w:tc>
          <w:tcPr>
            <w:tcW w:w="1928"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Pr>
                <w:color w:val="231F20"/>
                <w:w w:val="105"/>
                <w:sz w:val="16"/>
                <w:lang w:val="uk-UA"/>
              </w:rPr>
              <w:t>Постачання</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370.00</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590.00</w:t>
            </w:r>
          </w:p>
        </w:tc>
        <w:tc>
          <w:tcPr>
            <w:tcW w:w="812"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A430D8">
            <w:pPr>
              <w:pStyle w:val="TableParagraph"/>
              <w:spacing w:before="32"/>
              <w:jc w:val="right"/>
              <w:rPr>
                <w:rFonts w:cs="Calibri"/>
                <w:sz w:val="16"/>
                <w:szCs w:val="16"/>
                <w:lang w:val="uk-UA"/>
              </w:rPr>
            </w:pPr>
            <w:r w:rsidRPr="005F33C8">
              <w:rPr>
                <w:color w:val="231F20"/>
                <w:sz w:val="16"/>
                <w:lang w:val="uk-UA"/>
              </w:rPr>
              <w:t>640.00</w:t>
            </w:r>
          </w:p>
        </w:tc>
        <w:tc>
          <w:tcPr>
            <w:tcW w:w="99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A430D8">
            <w:pPr>
              <w:pStyle w:val="TableParagraph"/>
              <w:spacing w:before="32"/>
              <w:jc w:val="right"/>
              <w:rPr>
                <w:rFonts w:cs="Calibri"/>
                <w:sz w:val="16"/>
                <w:szCs w:val="16"/>
                <w:lang w:val="uk-UA"/>
              </w:rPr>
            </w:pPr>
            <w:r w:rsidRPr="005F33C8">
              <w:rPr>
                <w:color w:val="231F20"/>
                <w:sz w:val="16"/>
                <w:lang w:val="uk-UA"/>
              </w:rPr>
              <w:t>495.00</w:t>
            </w:r>
          </w:p>
        </w:tc>
        <w:tc>
          <w:tcPr>
            <w:tcW w:w="13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A430D8">
            <w:pPr>
              <w:pStyle w:val="TableParagraph"/>
              <w:spacing w:before="32"/>
              <w:ind w:left="544"/>
              <w:jc w:val="right"/>
              <w:rPr>
                <w:rFonts w:cs="Calibri"/>
                <w:sz w:val="16"/>
                <w:szCs w:val="16"/>
                <w:lang w:val="uk-UA"/>
              </w:rPr>
            </w:pPr>
            <w:r w:rsidRPr="005F33C8">
              <w:rPr>
                <w:color w:val="231F20"/>
                <w:sz w:val="16"/>
                <w:lang w:val="uk-UA"/>
              </w:rPr>
              <w:t>185.00</w:t>
            </w:r>
          </w:p>
        </w:tc>
        <w:tc>
          <w:tcPr>
            <w:tcW w:w="96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A430D8">
            <w:pPr>
              <w:pStyle w:val="TableParagraph"/>
              <w:spacing w:before="32"/>
              <w:jc w:val="right"/>
              <w:rPr>
                <w:rFonts w:cs="Calibri"/>
                <w:sz w:val="16"/>
                <w:szCs w:val="16"/>
                <w:lang w:val="uk-UA"/>
              </w:rPr>
            </w:pPr>
            <w:r w:rsidRPr="005F33C8">
              <w:rPr>
                <w:color w:val="231F20"/>
                <w:sz w:val="16"/>
                <w:lang w:val="uk-UA"/>
              </w:rPr>
              <w:t>125.00</w:t>
            </w:r>
          </w:p>
        </w:tc>
        <w:tc>
          <w:tcPr>
            <w:tcW w:w="102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A430D8">
            <w:pPr>
              <w:pStyle w:val="TableParagraph"/>
              <w:spacing w:before="46"/>
              <w:ind w:right="65"/>
              <w:jc w:val="right"/>
              <w:rPr>
                <w:rFonts w:ascii="Arial" w:hAnsi="Arial" w:cs="Arial"/>
                <w:sz w:val="14"/>
                <w:szCs w:val="14"/>
                <w:lang w:val="uk-UA"/>
              </w:rPr>
            </w:pPr>
          </w:p>
        </w:tc>
      </w:tr>
    </w:tbl>
    <w:p w:rsidR="004B2070" w:rsidRPr="005D7DA8" w:rsidRDefault="004B2070" w:rsidP="00B466B7">
      <w:pPr>
        <w:spacing w:before="60" w:line="234" w:lineRule="exact"/>
        <w:ind w:left="1276" w:right="844"/>
        <w:rPr>
          <w:rFonts w:ascii="Times New Roman" w:hAnsi="Times New Roman"/>
          <w:color w:val="231F20"/>
          <w:sz w:val="20"/>
          <w:lang w:val="uk-UA"/>
        </w:rPr>
      </w:pPr>
      <w:r w:rsidRPr="005D7DA8">
        <w:rPr>
          <w:rFonts w:ascii="Times New Roman" w:hAnsi="Times New Roman"/>
          <w:color w:val="231F20"/>
          <w:sz w:val="20"/>
          <w:lang w:val="uk-UA"/>
        </w:rPr>
        <w:t xml:space="preserve">У </w:t>
      </w:r>
      <w:r w:rsidRPr="005D7DA8">
        <w:rPr>
          <w:rFonts w:ascii="Times New Roman" w:hAnsi="Times New Roman"/>
          <w:i/>
          <w:color w:val="231F20"/>
          <w:sz w:val="20"/>
          <w:lang w:val="uk-UA"/>
        </w:rPr>
        <w:t>таблицях витрат-випуск</w:t>
      </w:r>
      <w:r>
        <w:rPr>
          <w:rFonts w:ascii="Times New Roman" w:hAnsi="Times New Roman"/>
          <w:i/>
          <w:color w:val="231F20"/>
          <w:sz w:val="20"/>
          <w:lang w:val="uk-UA"/>
        </w:rPr>
        <w:t>у</w:t>
      </w:r>
      <w:r w:rsidRPr="005D7DA8">
        <w:rPr>
          <w:rFonts w:ascii="Times New Roman" w:hAnsi="Times New Roman"/>
          <w:i/>
          <w:color w:val="231F20"/>
          <w:sz w:val="20"/>
          <w:lang w:val="uk-UA"/>
        </w:rPr>
        <w:t xml:space="preserve"> по кожному виду</w:t>
      </w:r>
      <w:r w:rsidRPr="005D7DA8">
        <w:rPr>
          <w:rFonts w:ascii="Times New Roman" w:hAnsi="Times New Roman"/>
          <w:color w:val="231F20"/>
          <w:sz w:val="20"/>
          <w:lang w:val="uk-UA"/>
        </w:rPr>
        <w:t xml:space="preserve"> </w:t>
      </w:r>
      <w:r w:rsidRPr="00A430D8">
        <w:rPr>
          <w:rFonts w:ascii="Times New Roman" w:hAnsi="Times New Roman"/>
          <w:i/>
          <w:color w:val="231F20"/>
          <w:sz w:val="20"/>
          <w:lang w:val="uk-UA"/>
        </w:rPr>
        <w:t>продукції</w:t>
      </w:r>
      <w:r w:rsidRPr="005D7DA8">
        <w:rPr>
          <w:rFonts w:ascii="Times New Roman" w:hAnsi="Times New Roman"/>
          <w:color w:val="231F20"/>
          <w:sz w:val="20"/>
          <w:lang w:val="uk-UA"/>
        </w:rPr>
        <w:t xml:space="preserve"> всі витрати відносяться до однорідних виробничих одиниць. Вони виводяться з системи </w:t>
      </w:r>
      <w:r>
        <w:rPr>
          <w:rFonts w:ascii="Times New Roman" w:hAnsi="Times New Roman"/>
          <w:color w:val="231F20"/>
          <w:sz w:val="20"/>
          <w:lang w:val="uk-UA"/>
        </w:rPr>
        <w:t>постачання та споживання</w:t>
      </w:r>
      <w:r w:rsidRPr="005D7DA8">
        <w:rPr>
          <w:rFonts w:ascii="Times New Roman" w:hAnsi="Times New Roman"/>
          <w:color w:val="231F20"/>
          <w:sz w:val="20"/>
          <w:lang w:val="uk-UA"/>
        </w:rPr>
        <w:t xml:space="preserve"> на основі аналітичних припущень.</w:t>
      </w:r>
    </w:p>
    <w:p w:rsidR="004B2070" w:rsidRPr="005D7DA8" w:rsidRDefault="004B2070" w:rsidP="00B466B7">
      <w:pPr>
        <w:spacing w:before="60" w:line="234" w:lineRule="exact"/>
        <w:ind w:left="1274" w:right="844"/>
        <w:rPr>
          <w:rFonts w:ascii="Times New Roman" w:hAnsi="Times New Roman"/>
          <w:color w:val="231F20"/>
          <w:sz w:val="20"/>
          <w:lang w:val="uk-UA"/>
        </w:rPr>
      </w:pPr>
      <w:r>
        <w:rPr>
          <w:rFonts w:ascii="Times New Roman" w:hAnsi="Times New Roman"/>
          <w:color w:val="231F20"/>
          <w:sz w:val="20"/>
          <w:lang w:val="uk-UA"/>
        </w:rPr>
        <w:t>Таблиці витрат</w:t>
      </w:r>
      <w:r w:rsidRPr="005D7DA8">
        <w:rPr>
          <w:rFonts w:ascii="Times New Roman" w:hAnsi="Times New Roman"/>
          <w:color w:val="231F20"/>
          <w:sz w:val="20"/>
          <w:lang w:val="uk-UA"/>
        </w:rPr>
        <w:t>-випуск</w:t>
      </w:r>
      <w:r>
        <w:rPr>
          <w:rFonts w:ascii="Times New Roman" w:hAnsi="Times New Roman"/>
          <w:color w:val="231F20"/>
          <w:sz w:val="20"/>
          <w:lang w:val="uk-UA"/>
        </w:rPr>
        <w:t>у</w:t>
      </w:r>
      <w:r w:rsidRPr="005D7DA8">
        <w:rPr>
          <w:rFonts w:ascii="Times New Roman" w:hAnsi="Times New Roman"/>
          <w:color w:val="231F20"/>
          <w:sz w:val="20"/>
          <w:lang w:val="uk-UA"/>
        </w:rPr>
        <w:t xml:space="preserve"> вважаються більш однорідними, але більш віддаленими від статисти</w:t>
      </w:r>
      <w:r>
        <w:rPr>
          <w:rFonts w:ascii="Times New Roman" w:hAnsi="Times New Roman"/>
          <w:color w:val="231F20"/>
          <w:sz w:val="20"/>
          <w:lang w:val="uk-UA"/>
        </w:rPr>
        <w:t>чних джерел, ніж таблиці витрат</w:t>
      </w:r>
      <w:r w:rsidRPr="005D7DA8">
        <w:rPr>
          <w:rFonts w:ascii="Times New Roman" w:hAnsi="Times New Roman"/>
          <w:color w:val="231F20"/>
          <w:sz w:val="20"/>
          <w:lang w:val="uk-UA"/>
        </w:rPr>
        <w:t>-випуск</w:t>
      </w:r>
      <w:r>
        <w:rPr>
          <w:rFonts w:ascii="Times New Roman" w:hAnsi="Times New Roman"/>
          <w:color w:val="231F20"/>
          <w:sz w:val="20"/>
          <w:lang w:val="uk-UA"/>
        </w:rPr>
        <w:t>у</w:t>
      </w:r>
      <w:r w:rsidRPr="005D7DA8">
        <w:rPr>
          <w:rFonts w:ascii="Times New Roman" w:hAnsi="Times New Roman"/>
          <w:color w:val="231F20"/>
          <w:sz w:val="20"/>
          <w:lang w:val="uk-UA"/>
        </w:rPr>
        <w:t xml:space="preserve"> по </w:t>
      </w:r>
      <w:r>
        <w:rPr>
          <w:rFonts w:ascii="Times New Roman" w:hAnsi="Times New Roman"/>
          <w:color w:val="231F20"/>
          <w:sz w:val="20"/>
          <w:lang w:val="uk-UA"/>
        </w:rPr>
        <w:t>кожній галузі</w:t>
      </w:r>
      <w:r w:rsidRPr="005D7DA8">
        <w:rPr>
          <w:rFonts w:ascii="Times New Roman" w:hAnsi="Times New Roman"/>
          <w:color w:val="231F20"/>
          <w:sz w:val="20"/>
          <w:lang w:val="uk-UA"/>
        </w:rPr>
        <w:t xml:space="preserve"> промисловості.</w:t>
      </w:r>
    </w:p>
    <w:p w:rsidR="004B2070" w:rsidRPr="005D7DA8" w:rsidRDefault="004B2070">
      <w:pPr>
        <w:spacing w:line="244" w:lineRule="auto"/>
        <w:rPr>
          <w:lang w:val="uk-UA"/>
        </w:rPr>
      </w:pPr>
    </w:p>
    <w:p w:rsidR="004B2070" w:rsidRPr="005D7DA8" w:rsidRDefault="004B2070" w:rsidP="00154C21">
      <w:pPr>
        <w:pStyle w:val="a3"/>
        <w:spacing w:before="60" w:line="244" w:lineRule="auto"/>
        <w:ind w:left="284" w:right="844"/>
        <w:jc w:val="both"/>
        <w:rPr>
          <w:lang w:val="uk-UA"/>
        </w:rPr>
      </w:pPr>
      <w:r w:rsidRPr="005D7DA8">
        <w:rPr>
          <w:lang w:val="uk-UA"/>
        </w:rPr>
        <w:lastRenderedPageBreak/>
        <w:t xml:space="preserve">Симетрична таблиця </w:t>
      </w:r>
      <w:r>
        <w:rPr>
          <w:color w:val="231F20"/>
          <w:lang w:val="uk-UA"/>
        </w:rPr>
        <w:t>постачання та споживання</w:t>
      </w:r>
      <w:r w:rsidRPr="005D7DA8">
        <w:rPr>
          <w:color w:val="231F20"/>
          <w:lang w:val="uk-UA"/>
        </w:rPr>
        <w:t xml:space="preserve"> </w:t>
      </w:r>
      <w:r w:rsidRPr="005D7DA8">
        <w:rPr>
          <w:lang w:val="uk-UA"/>
        </w:rPr>
        <w:t xml:space="preserve">– це матиця по кожному продукту або по кожній галузі, що описує вітчизняні виробничі процеси та операції з продукцією національної економіки в найдрібніших подробицях. Симетрична таблиця переорганізовує таблицю </w:t>
      </w:r>
      <w:r>
        <w:rPr>
          <w:color w:val="231F20"/>
          <w:lang w:val="uk-UA"/>
        </w:rPr>
        <w:t>постачання</w:t>
      </w:r>
      <w:r w:rsidRPr="005D7DA8">
        <w:rPr>
          <w:lang w:val="uk-UA"/>
        </w:rPr>
        <w:t xml:space="preserve"> і таблицю </w:t>
      </w:r>
      <w:r>
        <w:rPr>
          <w:color w:val="231F20"/>
          <w:lang w:val="uk-UA"/>
        </w:rPr>
        <w:t>споживання</w:t>
      </w:r>
      <w:r w:rsidRPr="005D7DA8">
        <w:rPr>
          <w:lang w:val="uk-UA"/>
        </w:rPr>
        <w:t xml:space="preserve"> в одну таблицю. Вивед</w:t>
      </w:r>
      <w:r>
        <w:rPr>
          <w:lang w:val="uk-UA"/>
        </w:rPr>
        <w:t>ення симетричних таблиць витрат</w:t>
      </w:r>
      <w:r w:rsidRPr="005D7DA8">
        <w:rPr>
          <w:lang w:val="uk-UA"/>
        </w:rPr>
        <w:t>-випуск</w:t>
      </w:r>
      <w:r>
        <w:rPr>
          <w:lang w:val="uk-UA"/>
        </w:rPr>
        <w:t>у</w:t>
      </w:r>
      <w:r w:rsidRPr="005D7DA8">
        <w:rPr>
          <w:lang w:val="uk-UA"/>
        </w:rPr>
        <w:t xml:space="preserve"> з системи таблиць </w:t>
      </w:r>
      <w:r>
        <w:rPr>
          <w:color w:val="231F20"/>
          <w:lang w:val="uk-UA"/>
        </w:rPr>
        <w:t>постачання та споживання</w:t>
      </w:r>
      <w:r w:rsidRPr="005D7DA8">
        <w:rPr>
          <w:color w:val="231F20"/>
          <w:lang w:val="uk-UA"/>
        </w:rPr>
        <w:t xml:space="preserve"> </w:t>
      </w:r>
      <w:r w:rsidRPr="005D7DA8">
        <w:rPr>
          <w:lang w:val="uk-UA"/>
        </w:rPr>
        <w:t xml:space="preserve">виявить невідповідності і недоліки системі </w:t>
      </w:r>
      <w:r>
        <w:rPr>
          <w:color w:val="231F20"/>
          <w:lang w:val="uk-UA"/>
        </w:rPr>
        <w:t>постачання та споживання</w:t>
      </w:r>
      <w:r w:rsidRPr="005D7DA8">
        <w:rPr>
          <w:lang w:val="uk-UA"/>
        </w:rPr>
        <w:t>. У цьому відношенні існує також зворотній зв'</w:t>
      </w:r>
      <w:r>
        <w:rPr>
          <w:lang w:val="uk-UA"/>
        </w:rPr>
        <w:t>язок симетричних таблиць витрат</w:t>
      </w:r>
      <w:r w:rsidRPr="005D7DA8">
        <w:rPr>
          <w:lang w:val="uk-UA"/>
        </w:rPr>
        <w:t>-випуск</w:t>
      </w:r>
      <w:r>
        <w:rPr>
          <w:lang w:val="uk-UA"/>
        </w:rPr>
        <w:t>у</w:t>
      </w:r>
      <w:r w:rsidRPr="005D7DA8">
        <w:rPr>
          <w:lang w:val="uk-UA"/>
        </w:rPr>
        <w:t xml:space="preserve"> з таблицями </w:t>
      </w:r>
      <w:r>
        <w:rPr>
          <w:color w:val="231F20"/>
          <w:lang w:val="uk-UA"/>
        </w:rPr>
        <w:t>постачання та споживання</w:t>
      </w:r>
      <w:r w:rsidRPr="005D7DA8">
        <w:rPr>
          <w:lang w:val="uk-UA"/>
        </w:rPr>
        <w:t>, і навпаки.</w:t>
      </w:r>
    </w:p>
    <w:p w:rsidR="004B2070" w:rsidRPr="005D7DA8" w:rsidRDefault="004B2070">
      <w:pPr>
        <w:spacing w:before="9"/>
        <w:rPr>
          <w:rFonts w:ascii="Times New Roman" w:hAnsi="Times New Roman"/>
          <w:sz w:val="29"/>
          <w:szCs w:val="29"/>
          <w:lang w:val="uk-UA"/>
        </w:rPr>
      </w:pPr>
    </w:p>
    <w:p w:rsidR="004B2070" w:rsidRPr="005D7DA8" w:rsidRDefault="001E0DB6">
      <w:pPr>
        <w:pStyle w:val="3"/>
        <w:tabs>
          <w:tab w:val="left" w:pos="1063"/>
        </w:tabs>
        <w:ind w:left="212"/>
        <w:rPr>
          <w:lang w:val="uk-UA"/>
        </w:rPr>
      </w:pPr>
      <w:r>
        <w:rPr>
          <w:noProof/>
          <w:lang w:val="ru-RU" w:eastAsia="ru-RU"/>
        </w:rPr>
        <w:drawing>
          <wp:anchor distT="0" distB="0" distL="114300" distR="114300" simplePos="0" relativeHeight="251657216" behindDoc="1" locked="0" layoutInCell="1" allowOverlap="1">
            <wp:simplePos x="0" y="0"/>
            <wp:positionH relativeFrom="page">
              <wp:posOffset>621665</wp:posOffset>
            </wp:positionH>
            <wp:positionV relativeFrom="paragraph">
              <wp:posOffset>22860</wp:posOffset>
            </wp:positionV>
            <wp:extent cx="6181090" cy="6833870"/>
            <wp:effectExtent l="0" t="0" r="0" b="5080"/>
            <wp:wrapNone/>
            <wp:docPr id="4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81090" cy="6833870"/>
                    </a:xfrm>
                    <a:prstGeom prst="rect">
                      <a:avLst/>
                    </a:prstGeom>
                    <a:noFill/>
                  </pic:spPr>
                </pic:pic>
              </a:graphicData>
            </a:graphic>
            <wp14:sizeRelH relativeFrom="page">
              <wp14:pctWidth>0</wp14:pctWidth>
            </wp14:sizeRelH>
            <wp14:sizeRelV relativeFrom="page">
              <wp14:pctHeight>0</wp14:pctHeight>
            </wp14:sizeRelV>
          </wp:anchor>
        </w:drawing>
      </w:r>
      <w:r w:rsidR="004B2070" w:rsidRPr="005D7DA8">
        <w:rPr>
          <w:b/>
          <w:i/>
          <w:color w:val="808285"/>
          <w:spacing w:val="-1"/>
          <w:w w:val="95"/>
          <w:sz w:val="18"/>
          <w:lang w:val="uk-UA"/>
        </w:rPr>
        <w:t xml:space="preserve">Блок </w:t>
      </w:r>
      <w:r w:rsidR="004B2070" w:rsidRPr="005D7DA8">
        <w:rPr>
          <w:b/>
          <w:i/>
          <w:color w:val="808285"/>
          <w:spacing w:val="-4"/>
          <w:w w:val="95"/>
          <w:sz w:val="18"/>
          <w:lang w:val="uk-UA"/>
        </w:rPr>
        <w:t>1.4:</w:t>
      </w:r>
      <w:r w:rsidR="004B2070" w:rsidRPr="005D7DA8">
        <w:rPr>
          <w:b/>
          <w:i/>
          <w:color w:val="808285"/>
          <w:spacing w:val="-4"/>
          <w:w w:val="95"/>
          <w:sz w:val="18"/>
          <w:lang w:val="uk-UA"/>
        </w:rPr>
        <w:tab/>
      </w:r>
      <w:r w:rsidR="004B2070" w:rsidRPr="005D7DA8">
        <w:rPr>
          <w:color w:val="808285"/>
          <w:spacing w:val="-1"/>
          <w:w w:val="105"/>
          <w:lang w:val="uk-UA"/>
        </w:rPr>
        <w:t xml:space="preserve">Таблиці </w:t>
      </w:r>
      <w:r w:rsidR="004B2070">
        <w:rPr>
          <w:color w:val="808285"/>
          <w:spacing w:val="-1"/>
          <w:w w:val="105"/>
          <w:lang w:val="uk-UA"/>
        </w:rPr>
        <w:t>постачання та споживання</w:t>
      </w:r>
      <w:r w:rsidR="004B2070" w:rsidRPr="005D7DA8">
        <w:rPr>
          <w:color w:val="808285"/>
          <w:spacing w:val="-1"/>
          <w:w w:val="105"/>
          <w:lang w:val="uk-UA"/>
        </w:rPr>
        <w:t xml:space="preserve"> по кожній галузі</w:t>
      </w:r>
    </w:p>
    <w:p w:rsidR="004B2070" w:rsidRPr="005D7DA8" w:rsidRDefault="004B2070">
      <w:pPr>
        <w:spacing w:before="6"/>
        <w:rPr>
          <w:rFonts w:cs="Calibri"/>
          <w:sz w:val="12"/>
          <w:szCs w:val="12"/>
          <w:lang w:val="uk-UA"/>
        </w:rPr>
      </w:pPr>
    </w:p>
    <w:p w:rsidR="004B2070" w:rsidRPr="005D7DA8" w:rsidRDefault="004B2070">
      <w:pPr>
        <w:spacing w:before="75"/>
        <w:ind w:left="264"/>
        <w:rPr>
          <w:rFonts w:cs="Calibri"/>
          <w:sz w:val="16"/>
          <w:szCs w:val="16"/>
          <w:lang w:val="uk-UA"/>
        </w:rPr>
      </w:pPr>
      <w:r>
        <w:rPr>
          <w:b/>
          <w:color w:val="231F20"/>
          <w:w w:val="105"/>
          <w:sz w:val="16"/>
          <w:lang w:val="uk-UA"/>
        </w:rPr>
        <w:t>Таблиці витрат</w:t>
      </w:r>
      <w:r w:rsidRPr="005D7DA8">
        <w:rPr>
          <w:b/>
          <w:color w:val="231F20"/>
          <w:w w:val="105"/>
          <w:sz w:val="16"/>
          <w:lang w:val="uk-UA"/>
        </w:rPr>
        <w:t>-</w:t>
      </w:r>
      <w:r>
        <w:rPr>
          <w:b/>
          <w:color w:val="231F20"/>
          <w:w w:val="105"/>
          <w:sz w:val="16"/>
          <w:lang w:val="uk-UA"/>
        </w:rPr>
        <w:t>в</w:t>
      </w:r>
      <w:r w:rsidRPr="005D7DA8">
        <w:rPr>
          <w:b/>
          <w:color w:val="231F20"/>
          <w:w w:val="105"/>
          <w:sz w:val="16"/>
          <w:lang w:val="uk-UA"/>
        </w:rPr>
        <w:t>ипуск</w:t>
      </w:r>
      <w:r>
        <w:rPr>
          <w:b/>
          <w:color w:val="231F20"/>
          <w:w w:val="105"/>
          <w:sz w:val="16"/>
          <w:lang w:val="uk-UA"/>
        </w:rPr>
        <w:t>у</w:t>
      </w:r>
      <w:r w:rsidRPr="005D7DA8">
        <w:rPr>
          <w:b/>
          <w:color w:val="231F20"/>
          <w:w w:val="105"/>
          <w:sz w:val="16"/>
          <w:lang w:val="uk-UA"/>
        </w:rPr>
        <w:t xml:space="preserve"> для вітчизняного виробництва (по кожній галузі)</w:t>
      </w:r>
    </w:p>
    <w:tbl>
      <w:tblPr>
        <w:tblW w:w="0" w:type="auto"/>
        <w:tblInd w:w="203" w:type="dxa"/>
        <w:tblLayout w:type="fixed"/>
        <w:tblCellMar>
          <w:left w:w="0" w:type="dxa"/>
          <w:right w:w="0" w:type="dxa"/>
        </w:tblCellMar>
        <w:tblLook w:val="01E0" w:firstRow="1" w:lastRow="1" w:firstColumn="1" w:lastColumn="1" w:noHBand="0" w:noVBand="0"/>
      </w:tblPr>
      <w:tblGrid>
        <w:gridCol w:w="1928"/>
        <w:gridCol w:w="1020"/>
        <w:gridCol w:w="1020"/>
        <w:gridCol w:w="1021"/>
        <w:gridCol w:w="1020"/>
        <w:gridCol w:w="1020"/>
        <w:gridCol w:w="1021"/>
        <w:gridCol w:w="1020"/>
      </w:tblGrid>
      <w:tr w:rsidR="004B2070" w:rsidRPr="005F33C8" w:rsidTr="005F33C8">
        <w:trPr>
          <w:trHeight w:hRule="exact" w:val="283"/>
        </w:trPr>
        <w:tc>
          <w:tcPr>
            <w:tcW w:w="1928" w:type="dxa"/>
            <w:vMerge w:val="restart"/>
            <w:tcBorders>
              <w:top w:val="single" w:sz="2" w:space="0" w:color="9A5DA6"/>
              <w:left w:val="nil"/>
              <w:right w:val="single" w:sz="2" w:space="0" w:color="9A5DA6"/>
            </w:tcBorders>
            <w:shd w:val="clear" w:color="auto" w:fill="D1D3D4"/>
          </w:tcPr>
          <w:p w:rsidR="004B2070" w:rsidRPr="005F33C8" w:rsidRDefault="004B2070" w:rsidP="005F33C8">
            <w:pPr>
              <w:pStyle w:val="TableParagraph"/>
              <w:spacing w:before="7"/>
              <w:ind w:left="28" w:firstLine="1315"/>
              <w:rPr>
                <w:rFonts w:cs="Calibri"/>
                <w:sz w:val="16"/>
                <w:szCs w:val="16"/>
                <w:lang w:val="uk-UA"/>
              </w:rPr>
            </w:pPr>
            <w:r w:rsidRPr="005F33C8">
              <w:rPr>
                <w:color w:val="231F20"/>
                <w:sz w:val="16"/>
                <w:lang w:val="uk-UA"/>
              </w:rPr>
              <w:t>Галузь</w:t>
            </w:r>
          </w:p>
          <w:p w:rsidR="004B2070" w:rsidRPr="005F33C8" w:rsidRDefault="004B2070">
            <w:pPr>
              <w:pStyle w:val="TableParagraph"/>
              <w:rPr>
                <w:rFonts w:cs="Calibri"/>
                <w:sz w:val="16"/>
                <w:szCs w:val="16"/>
                <w:lang w:val="uk-UA"/>
              </w:rPr>
            </w:pPr>
          </w:p>
          <w:p w:rsidR="004B2070" w:rsidRPr="005F33C8" w:rsidRDefault="004B2070" w:rsidP="005F33C8">
            <w:pPr>
              <w:pStyle w:val="TableParagraph"/>
              <w:spacing w:before="113"/>
              <w:ind w:left="28"/>
              <w:rPr>
                <w:rFonts w:cs="Calibri"/>
                <w:sz w:val="16"/>
                <w:szCs w:val="16"/>
                <w:lang w:val="uk-UA"/>
              </w:rPr>
            </w:pPr>
            <w:r w:rsidRPr="005F33C8">
              <w:rPr>
                <w:color w:val="231F20"/>
                <w:sz w:val="16"/>
                <w:lang w:val="uk-UA"/>
              </w:rPr>
              <w:t>Галузь</w:t>
            </w:r>
          </w:p>
        </w:tc>
        <w:tc>
          <w:tcPr>
            <w:tcW w:w="3061"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2"/>
              <w:jc w:val="center"/>
              <w:rPr>
                <w:rFonts w:cs="Calibri"/>
                <w:sz w:val="16"/>
                <w:szCs w:val="16"/>
                <w:lang w:val="uk-UA"/>
              </w:rPr>
            </w:pPr>
            <w:r w:rsidRPr="005F33C8">
              <w:rPr>
                <w:color w:val="231F20"/>
                <w:sz w:val="16"/>
                <w:lang w:val="uk-UA"/>
              </w:rPr>
              <w:t>Галузь</w:t>
            </w:r>
          </w:p>
        </w:tc>
        <w:tc>
          <w:tcPr>
            <w:tcW w:w="3061"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2"/>
              <w:jc w:val="center"/>
              <w:rPr>
                <w:rFonts w:cs="Calibri"/>
                <w:sz w:val="16"/>
                <w:szCs w:val="16"/>
                <w:lang w:val="uk-UA"/>
              </w:rPr>
            </w:pPr>
            <w:r w:rsidRPr="005F33C8">
              <w:rPr>
                <w:color w:val="231F20"/>
                <w:spacing w:val="-1"/>
                <w:w w:val="105"/>
                <w:sz w:val="16"/>
                <w:lang w:val="uk-UA"/>
              </w:rPr>
              <w:t xml:space="preserve">Кінцеве </w:t>
            </w:r>
            <w:r>
              <w:rPr>
                <w:color w:val="231F20"/>
                <w:spacing w:val="-1"/>
                <w:w w:val="105"/>
                <w:sz w:val="16"/>
                <w:lang w:val="uk-UA"/>
              </w:rPr>
              <w:t>споживання</w:t>
            </w:r>
          </w:p>
        </w:tc>
        <w:tc>
          <w:tcPr>
            <w:tcW w:w="1020" w:type="dxa"/>
            <w:vMerge w:val="restart"/>
            <w:tcBorders>
              <w:top w:val="single" w:sz="2" w:space="0" w:color="9A5DA6"/>
              <w:left w:val="single" w:sz="2" w:space="0" w:color="9A5DA6"/>
              <w:right w:val="nil"/>
            </w:tcBorders>
            <w:shd w:val="clear" w:color="auto" w:fill="D1D3D4"/>
          </w:tcPr>
          <w:p w:rsidR="004B2070" w:rsidRPr="005F33C8" w:rsidRDefault="004B2070" w:rsidP="005F33C8">
            <w:pPr>
              <w:pStyle w:val="TableParagraph"/>
              <w:spacing w:before="3"/>
              <w:rPr>
                <w:rFonts w:cs="Calibri"/>
                <w:sz w:val="21"/>
                <w:szCs w:val="21"/>
                <w:lang w:val="uk-UA"/>
              </w:rPr>
            </w:pPr>
          </w:p>
          <w:p w:rsidR="004B2070" w:rsidRPr="005F33C8" w:rsidRDefault="004B2070" w:rsidP="005F33C8">
            <w:pPr>
              <w:pStyle w:val="TableParagraph"/>
              <w:ind w:left="96"/>
              <w:rPr>
                <w:rFonts w:cs="Calibri"/>
                <w:sz w:val="16"/>
                <w:szCs w:val="16"/>
                <w:lang w:val="uk-UA"/>
              </w:rPr>
            </w:pPr>
            <w:r w:rsidRPr="005F33C8">
              <w:rPr>
                <w:color w:val="231F20"/>
                <w:spacing w:val="-4"/>
                <w:w w:val="105"/>
                <w:sz w:val="16"/>
                <w:lang w:val="uk-UA"/>
              </w:rPr>
              <w:t>Загальний випуск</w:t>
            </w:r>
          </w:p>
        </w:tc>
      </w:tr>
      <w:tr w:rsidR="004B2070" w:rsidRPr="005F33C8" w:rsidTr="005F33C8">
        <w:trPr>
          <w:trHeight w:hRule="exact" w:val="574"/>
        </w:trPr>
        <w:tc>
          <w:tcPr>
            <w:tcW w:w="1928" w:type="dxa"/>
            <w:vMerge/>
            <w:tcBorders>
              <w:left w:val="nil"/>
              <w:bottom w:val="single" w:sz="2" w:space="0" w:color="9A5DA6"/>
              <w:right w:val="single" w:sz="2" w:space="0" w:color="9A5DA6"/>
            </w:tcBorders>
            <w:shd w:val="clear" w:color="auto" w:fill="D1D3D4"/>
          </w:tcPr>
          <w:p w:rsidR="004B2070" w:rsidRPr="005F33C8" w:rsidRDefault="004B2070">
            <w:pPr>
              <w:rPr>
                <w:lang w:val="uk-UA"/>
              </w:rPr>
            </w:pP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6822A6" w:rsidRDefault="004B2070" w:rsidP="005F33C8">
            <w:pPr>
              <w:pStyle w:val="TableParagraph"/>
              <w:spacing w:before="117"/>
              <w:rPr>
                <w:rFonts w:cs="Calibri"/>
                <w:sz w:val="16"/>
                <w:szCs w:val="16"/>
                <w:lang w:val="uk-UA"/>
              </w:rPr>
            </w:pPr>
            <w:r w:rsidRPr="006822A6">
              <w:rPr>
                <w:color w:val="231F20"/>
                <w:spacing w:val="-1"/>
                <w:w w:val="105"/>
                <w:sz w:val="16"/>
                <w:szCs w:val="16"/>
                <w:lang w:val="uk-UA"/>
              </w:rPr>
              <w:t>Сільське господарство</w:t>
            </w: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6822A6" w:rsidRDefault="004B2070" w:rsidP="005F33C8">
            <w:pPr>
              <w:pStyle w:val="TableParagraph"/>
              <w:spacing w:before="117"/>
              <w:rPr>
                <w:rFonts w:cs="Calibri"/>
                <w:sz w:val="16"/>
                <w:szCs w:val="16"/>
                <w:lang w:val="uk-UA"/>
              </w:rPr>
            </w:pPr>
            <w:r w:rsidRPr="006822A6">
              <w:rPr>
                <w:color w:val="231F20"/>
                <w:sz w:val="16"/>
                <w:szCs w:val="16"/>
                <w:lang w:val="uk-UA"/>
              </w:rPr>
              <w:t>Промисло-вість</w:t>
            </w: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6822A6" w:rsidRDefault="004B2070" w:rsidP="005F33C8">
            <w:pPr>
              <w:pStyle w:val="TableParagraph"/>
              <w:spacing w:before="20" w:line="120" w:lineRule="exact"/>
              <w:ind w:right="210"/>
              <w:rPr>
                <w:rFonts w:cs="Calibri"/>
                <w:sz w:val="16"/>
                <w:szCs w:val="16"/>
                <w:lang w:val="uk-UA"/>
              </w:rPr>
            </w:pPr>
            <w:r w:rsidRPr="006822A6">
              <w:rPr>
                <w:color w:val="231F20"/>
                <w:sz w:val="16"/>
                <w:szCs w:val="16"/>
                <w:lang w:val="uk-UA"/>
              </w:rPr>
              <w:t>Види діяльності у сфері послуг</w:t>
            </w: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6822A6" w:rsidRDefault="004B2070" w:rsidP="005F33C8">
            <w:pPr>
              <w:pStyle w:val="TableParagraph"/>
              <w:spacing w:before="20" w:line="192" w:lineRule="exact"/>
              <w:ind w:left="61" w:right="58" w:firstLine="287"/>
              <w:rPr>
                <w:rFonts w:cs="Calibri"/>
                <w:sz w:val="16"/>
                <w:szCs w:val="16"/>
                <w:lang w:val="uk-UA"/>
              </w:rPr>
            </w:pPr>
            <w:r w:rsidRPr="006822A6">
              <w:rPr>
                <w:color w:val="231F20"/>
                <w:spacing w:val="-1"/>
                <w:w w:val="105"/>
                <w:sz w:val="16"/>
                <w:szCs w:val="16"/>
                <w:lang w:val="uk-UA"/>
              </w:rPr>
              <w:t>Кінцеве споживання</w:t>
            </w: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6822A6" w:rsidRDefault="004B2070" w:rsidP="005F33C8">
            <w:pPr>
              <w:pStyle w:val="TableParagraph"/>
              <w:spacing w:line="192" w:lineRule="exact"/>
              <w:ind w:left="82" w:right="80"/>
              <w:rPr>
                <w:rFonts w:cs="Calibri"/>
                <w:sz w:val="16"/>
                <w:szCs w:val="16"/>
                <w:lang w:val="uk-UA"/>
              </w:rPr>
            </w:pPr>
            <w:r w:rsidRPr="006822A6">
              <w:rPr>
                <w:color w:val="231F20"/>
                <w:spacing w:val="-1"/>
                <w:sz w:val="16"/>
                <w:szCs w:val="16"/>
                <w:lang w:val="uk-UA"/>
              </w:rPr>
              <w:t>Валове накопичення капіталу</w:t>
            </w: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6822A6" w:rsidRDefault="004B2070" w:rsidP="005F33C8">
            <w:pPr>
              <w:pStyle w:val="TableParagraph"/>
              <w:spacing w:before="117"/>
              <w:ind w:left="254"/>
              <w:rPr>
                <w:rFonts w:cs="Calibri"/>
                <w:sz w:val="16"/>
                <w:szCs w:val="16"/>
                <w:lang w:val="uk-UA"/>
              </w:rPr>
            </w:pPr>
            <w:r w:rsidRPr="006822A6">
              <w:rPr>
                <w:color w:val="231F20"/>
                <w:w w:val="105"/>
                <w:sz w:val="16"/>
                <w:szCs w:val="16"/>
                <w:lang w:val="uk-UA"/>
              </w:rPr>
              <w:t>Експорт</w:t>
            </w:r>
          </w:p>
        </w:tc>
        <w:tc>
          <w:tcPr>
            <w:tcW w:w="1020" w:type="dxa"/>
            <w:vMerge/>
            <w:tcBorders>
              <w:left w:val="single" w:sz="2" w:space="0" w:color="9A5DA6"/>
              <w:bottom w:val="single" w:sz="2" w:space="0" w:color="9A5DA6"/>
              <w:right w:val="nil"/>
            </w:tcBorders>
            <w:shd w:val="clear" w:color="auto" w:fill="D1D3D4"/>
          </w:tcPr>
          <w:p w:rsidR="004B2070" w:rsidRPr="005F33C8" w:rsidRDefault="004B2070">
            <w:pPr>
              <w:rPr>
                <w:lang w:val="uk-UA"/>
              </w:rPr>
            </w:pPr>
          </w:p>
        </w:tc>
      </w:tr>
      <w:tr w:rsidR="004B2070" w:rsidRPr="005F33C8" w:rsidTr="005F33C8">
        <w:trPr>
          <w:trHeight w:hRule="exact" w:val="297"/>
        </w:trPr>
        <w:tc>
          <w:tcPr>
            <w:tcW w:w="1928" w:type="dxa"/>
            <w:tcBorders>
              <w:top w:val="single" w:sz="2" w:space="0" w:color="9A5DA6"/>
              <w:left w:val="nil"/>
              <w:bottom w:val="nil"/>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pacing w:val="-1"/>
                <w:w w:val="105"/>
                <w:sz w:val="16"/>
                <w:lang w:val="uk-UA"/>
              </w:rPr>
              <w:t>Сільське господарство</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26.78</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43.70</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111.59</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73.44</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19.25</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25.24</w:t>
            </w:r>
          </w:p>
        </w:tc>
        <w:tc>
          <w:tcPr>
            <w:tcW w:w="1020" w:type="dxa"/>
            <w:tcBorders>
              <w:top w:val="single" w:sz="2" w:space="0" w:color="9A5DA6"/>
              <w:left w:val="single" w:sz="2" w:space="0" w:color="9A5DA6"/>
              <w:bottom w:val="nil"/>
              <w:right w:val="nil"/>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300.00</w:t>
            </w:r>
          </w:p>
        </w:tc>
      </w:tr>
      <w:tr w:rsidR="004B2070" w:rsidRPr="005F33C8" w:rsidTr="005F33C8">
        <w:trPr>
          <w:trHeight w:hRule="exact" w:val="284"/>
        </w:trPr>
        <w:tc>
          <w:tcPr>
            <w:tcW w:w="1928" w:type="dxa"/>
            <w:tcBorders>
              <w:top w:val="nil"/>
              <w:left w:val="nil"/>
              <w:bottom w:val="nil"/>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z w:val="16"/>
                <w:lang w:val="uk-UA"/>
              </w:rPr>
              <w:t>Промисловість</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78.17</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90.47</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72.33</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121.43</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85.28</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52.32</w:t>
            </w:r>
          </w:p>
        </w:tc>
        <w:tc>
          <w:tcPr>
            <w:tcW w:w="1020" w:type="dxa"/>
            <w:tcBorders>
              <w:top w:val="nil"/>
              <w:left w:val="single" w:sz="2" w:space="0" w:color="9A5DA6"/>
              <w:bottom w:val="nil"/>
              <w:right w:val="nil"/>
            </w:tcBorders>
            <w:shd w:val="clear" w:color="auto" w:fill="F4E5C2"/>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500.00</w:t>
            </w:r>
          </w:p>
        </w:tc>
      </w:tr>
      <w:tr w:rsidR="004B2070" w:rsidRPr="005F33C8" w:rsidTr="005F33C8">
        <w:trPr>
          <w:trHeight w:hRule="exact" w:val="383"/>
        </w:trPr>
        <w:tc>
          <w:tcPr>
            <w:tcW w:w="1928" w:type="dxa"/>
            <w:tcBorders>
              <w:top w:val="nil"/>
              <w:left w:val="nil"/>
              <w:bottom w:val="single" w:sz="2" w:space="0" w:color="9A5DA6"/>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z w:val="16"/>
                <w:lang w:val="uk-UA"/>
              </w:rPr>
              <w:t>Види діяльності у сфері послуг</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75.05</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115.83</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96.08</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295.13</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75.47</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42.45</w:t>
            </w:r>
          </w:p>
        </w:tc>
        <w:tc>
          <w:tcPr>
            <w:tcW w:w="1020" w:type="dxa"/>
            <w:tcBorders>
              <w:top w:val="nil"/>
              <w:left w:val="single" w:sz="2" w:space="0" w:color="9A5DA6"/>
              <w:bottom w:val="single" w:sz="2" w:space="0" w:color="9A5DA6"/>
              <w:right w:val="nil"/>
            </w:tcBorders>
            <w:shd w:val="clear" w:color="auto" w:fill="F4E5C2"/>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700.00</w:t>
            </w:r>
          </w:p>
        </w:tc>
      </w:tr>
      <w:tr w:rsidR="004B2070" w:rsidRPr="005F33C8" w:rsidTr="005F33C8">
        <w:trPr>
          <w:trHeight w:hRule="exact" w:val="283"/>
        </w:trPr>
        <w:tc>
          <w:tcPr>
            <w:tcW w:w="1928"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w w:val="105"/>
                <w:sz w:val="16"/>
                <w:lang w:val="uk-UA"/>
              </w:rPr>
              <w:t xml:space="preserve"> Імпорт CIF</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30.00</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40.00</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15.00</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5.00</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5.00</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5.00</w:t>
            </w:r>
          </w:p>
        </w:tc>
        <w:tc>
          <w:tcPr>
            <w:tcW w:w="102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100.00</w:t>
            </w:r>
          </w:p>
        </w:tc>
      </w:tr>
      <w:tr w:rsidR="004B2070" w:rsidRPr="005F33C8" w:rsidTr="005F33C8">
        <w:trPr>
          <w:trHeight w:hRule="exact" w:val="283"/>
        </w:trPr>
        <w:tc>
          <w:tcPr>
            <w:tcW w:w="1928"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pacing w:val="-3"/>
                <w:w w:val="105"/>
                <w:sz w:val="16"/>
                <w:lang w:val="uk-UA"/>
              </w:rPr>
              <w:t>Додана вартість</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90.00</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210.00</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405.00</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102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705.00</w:t>
            </w:r>
          </w:p>
        </w:tc>
      </w:tr>
      <w:tr w:rsidR="004B2070" w:rsidRPr="005F33C8" w:rsidTr="005F33C8">
        <w:trPr>
          <w:trHeight w:hRule="exact" w:val="283"/>
        </w:trPr>
        <w:tc>
          <w:tcPr>
            <w:tcW w:w="1928"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w w:val="105"/>
                <w:sz w:val="16"/>
                <w:lang w:val="uk-UA"/>
              </w:rPr>
              <w:t>Випуск</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300.00</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500.00</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700.00</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495.00</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185.00</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125.00</w:t>
            </w:r>
          </w:p>
        </w:tc>
        <w:tc>
          <w:tcPr>
            <w:tcW w:w="102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pPr>
              <w:rPr>
                <w:lang w:val="uk-UA"/>
              </w:rPr>
            </w:pPr>
          </w:p>
        </w:tc>
      </w:tr>
    </w:tbl>
    <w:p w:rsidR="004B2070" w:rsidRPr="005D7DA8" w:rsidRDefault="004B2070">
      <w:pPr>
        <w:spacing w:before="6"/>
        <w:rPr>
          <w:rFonts w:cs="Calibri"/>
          <w:sz w:val="16"/>
          <w:szCs w:val="16"/>
          <w:lang w:val="uk-UA"/>
        </w:rPr>
      </w:pPr>
    </w:p>
    <w:p w:rsidR="004B2070" w:rsidRPr="005D7DA8" w:rsidRDefault="004B2070">
      <w:pPr>
        <w:spacing w:before="75"/>
        <w:ind w:left="264"/>
        <w:rPr>
          <w:rFonts w:cs="Calibri"/>
          <w:sz w:val="16"/>
          <w:szCs w:val="16"/>
          <w:lang w:val="uk-UA"/>
        </w:rPr>
      </w:pPr>
      <w:r>
        <w:rPr>
          <w:b/>
          <w:color w:val="231F20"/>
          <w:w w:val="105"/>
          <w:sz w:val="16"/>
          <w:lang w:val="uk-UA"/>
        </w:rPr>
        <w:t>Таблиці витрат</w:t>
      </w:r>
      <w:r w:rsidRPr="005D7DA8">
        <w:rPr>
          <w:b/>
          <w:color w:val="231F20"/>
          <w:w w:val="105"/>
          <w:sz w:val="16"/>
          <w:lang w:val="uk-UA"/>
        </w:rPr>
        <w:t>-випуск</w:t>
      </w:r>
      <w:r>
        <w:rPr>
          <w:b/>
          <w:color w:val="231F20"/>
          <w:w w:val="105"/>
          <w:sz w:val="16"/>
          <w:lang w:val="uk-UA"/>
        </w:rPr>
        <w:t>у</w:t>
      </w:r>
      <w:r w:rsidRPr="005D7DA8">
        <w:rPr>
          <w:b/>
          <w:color w:val="231F20"/>
          <w:w w:val="105"/>
          <w:sz w:val="16"/>
          <w:lang w:val="uk-UA"/>
        </w:rPr>
        <w:t xml:space="preserve"> для імпорту (по кожній галузі)</w:t>
      </w:r>
    </w:p>
    <w:tbl>
      <w:tblPr>
        <w:tblW w:w="0" w:type="auto"/>
        <w:tblInd w:w="203" w:type="dxa"/>
        <w:tblLayout w:type="fixed"/>
        <w:tblCellMar>
          <w:left w:w="0" w:type="dxa"/>
          <w:right w:w="0" w:type="dxa"/>
        </w:tblCellMar>
        <w:tblLook w:val="01E0" w:firstRow="1" w:lastRow="1" w:firstColumn="1" w:lastColumn="1" w:noHBand="0" w:noVBand="0"/>
      </w:tblPr>
      <w:tblGrid>
        <w:gridCol w:w="1928"/>
        <w:gridCol w:w="1020"/>
        <w:gridCol w:w="1020"/>
        <w:gridCol w:w="1021"/>
        <w:gridCol w:w="1020"/>
        <w:gridCol w:w="1138"/>
        <w:gridCol w:w="903"/>
        <w:gridCol w:w="1020"/>
      </w:tblGrid>
      <w:tr w:rsidR="004B2070" w:rsidRPr="005F33C8" w:rsidTr="005F33C8">
        <w:trPr>
          <w:trHeight w:hRule="exact" w:val="283"/>
        </w:trPr>
        <w:tc>
          <w:tcPr>
            <w:tcW w:w="1928" w:type="dxa"/>
            <w:vMerge w:val="restart"/>
            <w:tcBorders>
              <w:top w:val="single" w:sz="2" w:space="0" w:color="9A5DA6"/>
              <w:left w:val="nil"/>
              <w:right w:val="single" w:sz="2" w:space="0" w:color="9A5DA6"/>
            </w:tcBorders>
            <w:shd w:val="clear" w:color="auto" w:fill="D1D3D4"/>
          </w:tcPr>
          <w:p w:rsidR="004B2070" w:rsidRPr="005F33C8" w:rsidRDefault="004B2070">
            <w:pPr>
              <w:pStyle w:val="TableParagraph"/>
              <w:rPr>
                <w:color w:val="231F20"/>
                <w:sz w:val="16"/>
                <w:lang w:val="uk-UA"/>
              </w:rPr>
            </w:pPr>
            <w:r>
              <w:rPr>
                <w:color w:val="231F20"/>
                <w:sz w:val="16"/>
                <w:lang w:val="uk-UA"/>
              </w:rPr>
              <w:t xml:space="preserve">                                        </w:t>
            </w:r>
            <w:r w:rsidRPr="005F33C8">
              <w:rPr>
                <w:color w:val="231F20"/>
                <w:sz w:val="16"/>
                <w:lang w:val="uk-UA"/>
              </w:rPr>
              <w:t>Галузь</w:t>
            </w:r>
          </w:p>
          <w:p w:rsidR="004B2070" w:rsidRPr="005F33C8" w:rsidRDefault="004B2070">
            <w:pPr>
              <w:pStyle w:val="TableParagraph"/>
              <w:rPr>
                <w:rFonts w:cs="Calibri"/>
                <w:sz w:val="16"/>
                <w:szCs w:val="16"/>
                <w:lang w:val="uk-UA"/>
              </w:rPr>
            </w:pPr>
            <w:r w:rsidRPr="005F33C8">
              <w:rPr>
                <w:rFonts w:cs="Calibri"/>
                <w:sz w:val="16"/>
                <w:szCs w:val="16"/>
                <w:lang w:val="uk-UA"/>
              </w:rPr>
              <w:t xml:space="preserve"> </w:t>
            </w:r>
          </w:p>
          <w:p w:rsidR="004B2070" w:rsidRPr="005F33C8" w:rsidRDefault="004B2070" w:rsidP="005F33C8">
            <w:pPr>
              <w:pStyle w:val="TableParagraph"/>
              <w:spacing w:before="113"/>
              <w:ind w:left="28"/>
              <w:rPr>
                <w:rFonts w:cs="Calibri"/>
                <w:sz w:val="16"/>
                <w:szCs w:val="16"/>
                <w:lang w:val="uk-UA"/>
              </w:rPr>
            </w:pPr>
            <w:r w:rsidRPr="005F33C8">
              <w:rPr>
                <w:color w:val="231F20"/>
                <w:sz w:val="16"/>
                <w:lang w:val="uk-UA"/>
              </w:rPr>
              <w:t>Галузь</w:t>
            </w:r>
          </w:p>
        </w:tc>
        <w:tc>
          <w:tcPr>
            <w:tcW w:w="3061"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2"/>
              <w:jc w:val="center"/>
              <w:rPr>
                <w:rFonts w:cs="Calibri"/>
                <w:sz w:val="16"/>
                <w:szCs w:val="16"/>
                <w:lang w:val="uk-UA"/>
              </w:rPr>
            </w:pPr>
            <w:r w:rsidRPr="005F33C8">
              <w:rPr>
                <w:color w:val="231F20"/>
                <w:sz w:val="16"/>
                <w:lang w:val="uk-UA"/>
              </w:rPr>
              <w:t>Галузь</w:t>
            </w:r>
          </w:p>
        </w:tc>
        <w:tc>
          <w:tcPr>
            <w:tcW w:w="3061"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2"/>
              <w:jc w:val="center"/>
              <w:rPr>
                <w:rFonts w:cs="Calibri"/>
                <w:sz w:val="16"/>
                <w:szCs w:val="16"/>
                <w:lang w:val="uk-UA"/>
              </w:rPr>
            </w:pPr>
            <w:r w:rsidRPr="005F33C8">
              <w:rPr>
                <w:color w:val="231F20"/>
                <w:spacing w:val="-1"/>
                <w:w w:val="105"/>
                <w:sz w:val="16"/>
                <w:lang w:val="uk-UA"/>
              </w:rPr>
              <w:t xml:space="preserve">Кінцеве </w:t>
            </w:r>
            <w:r>
              <w:rPr>
                <w:color w:val="231F20"/>
                <w:spacing w:val="-1"/>
                <w:w w:val="105"/>
                <w:sz w:val="16"/>
                <w:lang w:val="uk-UA"/>
              </w:rPr>
              <w:t>споживання</w:t>
            </w:r>
          </w:p>
        </w:tc>
        <w:tc>
          <w:tcPr>
            <w:tcW w:w="1020" w:type="dxa"/>
            <w:vMerge w:val="restart"/>
            <w:tcBorders>
              <w:top w:val="single" w:sz="2" w:space="0" w:color="9A5DA6"/>
              <w:left w:val="single" w:sz="2" w:space="0" w:color="9A5DA6"/>
              <w:right w:val="nil"/>
            </w:tcBorders>
            <w:shd w:val="clear" w:color="auto" w:fill="D1D3D4"/>
          </w:tcPr>
          <w:p w:rsidR="004B2070" w:rsidRPr="005F33C8" w:rsidRDefault="004B2070" w:rsidP="005F33C8">
            <w:pPr>
              <w:pStyle w:val="TableParagraph"/>
              <w:ind w:left="66"/>
              <w:rPr>
                <w:rFonts w:cs="Calibri"/>
                <w:sz w:val="16"/>
                <w:szCs w:val="16"/>
                <w:lang w:val="uk-UA"/>
              </w:rPr>
            </w:pPr>
            <w:r w:rsidRPr="005F33C8">
              <w:rPr>
                <w:color w:val="231F20"/>
                <w:spacing w:val="-3"/>
                <w:sz w:val="16"/>
                <w:lang w:val="uk-UA"/>
              </w:rPr>
              <w:t>Загальний обсяг імпорту</w:t>
            </w:r>
          </w:p>
        </w:tc>
      </w:tr>
      <w:tr w:rsidR="004B2070" w:rsidRPr="005F33C8" w:rsidTr="006822A6">
        <w:trPr>
          <w:trHeight w:hRule="exact" w:val="518"/>
        </w:trPr>
        <w:tc>
          <w:tcPr>
            <w:tcW w:w="1928" w:type="dxa"/>
            <w:vMerge/>
            <w:tcBorders>
              <w:left w:val="nil"/>
              <w:bottom w:val="single" w:sz="2" w:space="0" w:color="9A5DA6"/>
              <w:right w:val="single" w:sz="2" w:space="0" w:color="9A5DA6"/>
            </w:tcBorders>
            <w:shd w:val="clear" w:color="auto" w:fill="D1D3D4"/>
          </w:tcPr>
          <w:p w:rsidR="004B2070" w:rsidRPr="005F33C8" w:rsidRDefault="004B2070">
            <w:pPr>
              <w:rPr>
                <w:lang w:val="uk-UA"/>
              </w:rPr>
            </w:pP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6822A6" w:rsidRDefault="004B2070" w:rsidP="005F33C8">
            <w:pPr>
              <w:pStyle w:val="TableParagraph"/>
              <w:spacing w:before="117"/>
              <w:rPr>
                <w:rFonts w:cs="Calibri"/>
                <w:sz w:val="16"/>
                <w:szCs w:val="16"/>
                <w:lang w:val="uk-UA"/>
              </w:rPr>
            </w:pPr>
            <w:r w:rsidRPr="006822A6">
              <w:rPr>
                <w:color w:val="231F20"/>
                <w:spacing w:val="-1"/>
                <w:w w:val="105"/>
                <w:sz w:val="16"/>
                <w:szCs w:val="16"/>
                <w:lang w:val="uk-UA"/>
              </w:rPr>
              <w:t>Сільське господарство</w:t>
            </w: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6822A6" w:rsidRDefault="004B2070" w:rsidP="005F33C8">
            <w:pPr>
              <w:pStyle w:val="TableParagraph"/>
              <w:spacing w:before="117"/>
              <w:rPr>
                <w:rFonts w:cs="Calibri"/>
                <w:sz w:val="16"/>
                <w:szCs w:val="16"/>
                <w:lang w:val="uk-UA"/>
              </w:rPr>
            </w:pPr>
            <w:r w:rsidRPr="006822A6">
              <w:rPr>
                <w:color w:val="231F20"/>
                <w:sz w:val="16"/>
                <w:szCs w:val="16"/>
                <w:lang w:val="uk-UA"/>
              </w:rPr>
              <w:t>Промисло-вість</w:t>
            </w:r>
          </w:p>
        </w:tc>
        <w:tc>
          <w:tcPr>
            <w:tcW w:w="1021" w:type="dxa"/>
            <w:tcBorders>
              <w:top w:val="single" w:sz="2" w:space="0" w:color="9A5DA6"/>
              <w:left w:val="single" w:sz="2" w:space="0" w:color="9A5DA6"/>
              <w:bottom w:val="single" w:sz="2" w:space="0" w:color="9A5DA6"/>
              <w:right w:val="single" w:sz="2" w:space="0" w:color="9A5DA6"/>
            </w:tcBorders>
            <w:shd w:val="clear" w:color="auto" w:fill="D1D3D4"/>
          </w:tcPr>
          <w:p w:rsidR="004B2070" w:rsidRPr="006822A6" w:rsidRDefault="004B2070" w:rsidP="005F33C8">
            <w:pPr>
              <w:pStyle w:val="TableParagraph"/>
              <w:spacing w:before="20" w:line="120" w:lineRule="exact"/>
              <w:ind w:right="210"/>
              <w:rPr>
                <w:rFonts w:cs="Calibri"/>
                <w:sz w:val="16"/>
                <w:szCs w:val="16"/>
                <w:lang w:val="uk-UA"/>
              </w:rPr>
            </w:pPr>
            <w:r w:rsidRPr="006822A6">
              <w:rPr>
                <w:color w:val="231F20"/>
                <w:sz w:val="16"/>
                <w:szCs w:val="16"/>
                <w:lang w:val="uk-UA"/>
              </w:rPr>
              <w:t>Види діяльності у сфері послуг</w:t>
            </w: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6822A6" w:rsidRDefault="004B2070" w:rsidP="005F33C8">
            <w:pPr>
              <w:pStyle w:val="TableParagraph"/>
              <w:spacing w:before="20" w:line="192" w:lineRule="exact"/>
              <w:ind w:left="61" w:right="58" w:firstLine="287"/>
              <w:rPr>
                <w:rFonts w:cs="Calibri"/>
                <w:sz w:val="16"/>
                <w:szCs w:val="16"/>
                <w:lang w:val="uk-UA"/>
              </w:rPr>
            </w:pPr>
            <w:r w:rsidRPr="006822A6">
              <w:rPr>
                <w:color w:val="231F20"/>
                <w:spacing w:val="-1"/>
                <w:w w:val="105"/>
                <w:sz w:val="16"/>
                <w:szCs w:val="16"/>
                <w:lang w:val="uk-UA"/>
              </w:rPr>
              <w:t>Кінцеве споживання</w:t>
            </w:r>
          </w:p>
        </w:tc>
        <w:tc>
          <w:tcPr>
            <w:tcW w:w="1138" w:type="dxa"/>
            <w:tcBorders>
              <w:top w:val="single" w:sz="2" w:space="0" w:color="9A5DA6"/>
              <w:left w:val="single" w:sz="2" w:space="0" w:color="9A5DA6"/>
              <w:bottom w:val="single" w:sz="2" w:space="0" w:color="9A5DA6"/>
              <w:right w:val="single" w:sz="2" w:space="0" w:color="9A5DA6"/>
            </w:tcBorders>
            <w:shd w:val="clear" w:color="auto" w:fill="D1D3D4"/>
          </w:tcPr>
          <w:p w:rsidR="004B2070" w:rsidRPr="006822A6" w:rsidRDefault="004B2070" w:rsidP="005F33C8">
            <w:pPr>
              <w:pStyle w:val="TableParagraph"/>
              <w:spacing w:before="20" w:line="120" w:lineRule="exact"/>
              <w:ind w:left="79" w:right="79"/>
              <w:rPr>
                <w:rFonts w:cs="Calibri"/>
                <w:sz w:val="16"/>
                <w:szCs w:val="16"/>
                <w:lang w:val="uk-UA"/>
              </w:rPr>
            </w:pPr>
            <w:r w:rsidRPr="006822A6">
              <w:rPr>
                <w:color w:val="231F20"/>
                <w:spacing w:val="-1"/>
                <w:sz w:val="16"/>
                <w:szCs w:val="16"/>
                <w:lang w:val="uk-UA"/>
              </w:rPr>
              <w:t>Валове накопичення капіталу</w:t>
            </w:r>
          </w:p>
        </w:tc>
        <w:tc>
          <w:tcPr>
            <w:tcW w:w="903" w:type="dxa"/>
            <w:tcBorders>
              <w:top w:val="single" w:sz="2" w:space="0" w:color="9A5DA6"/>
              <w:left w:val="single" w:sz="2" w:space="0" w:color="9A5DA6"/>
              <w:bottom w:val="single" w:sz="2" w:space="0" w:color="9A5DA6"/>
              <w:right w:val="single" w:sz="2" w:space="0" w:color="9A5DA6"/>
            </w:tcBorders>
            <w:shd w:val="clear" w:color="auto" w:fill="D1D3D4"/>
          </w:tcPr>
          <w:p w:rsidR="004B2070" w:rsidRPr="006822A6" w:rsidRDefault="004B2070" w:rsidP="005F33C8">
            <w:pPr>
              <w:pStyle w:val="TableParagraph"/>
              <w:spacing w:before="117"/>
              <w:ind w:left="254"/>
              <w:rPr>
                <w:rFonts w:cs="Calibri"/>
                <w:sz w:val="16"/>
                <w:szCs w:val="16"/>
                <w:lang w:val="uk-UA"/>
              </w:rPr>
            </w:pPr>
            <w:r w:rsidRPr="006822A6">
              <w:rPr>
                <w:color w:val="231F20"/>
                <w:w w:val="105"/>
                <w:sz w:val="16"/>
                <w:szCs w:val="16"/>
                <w:lang w:val="uk-UA"/>
              </w:rPr>
              <w:t>Експорт</w:t>
            </w:r>
          </w:p>
        </w:tc>
        <w:tc>
          <w:tcPr>
            <w:tcW w:w="1020" w:type="dxa"/>
            <w:vMerge/>
            <w:tcBorders>
              <w:left w:val="single" w:sz="2" w:space="0" w:color="9A5DA6"/>
              <w:bottom w:val="single" w:sz="2" w:space="0" w:color="9A5DA6"/>
              <w:right w:val="nil"/>
            </w:tcBorders>
            <w:shd w:val="clear" w:color="auto" w:fill="D1D3D4"/>
          </w:tcPr>
          <w:p w:rsidR="004B2070" w:rsidRPr="005F33C8" w:rsidRDefault="004B2070">
            <w:pPr>
              <w:rPr>
                <w:lang w:val="uk-UA"/>
              </w:rPr>
            </w:pPr>
          </w:p>
        </w:tc>
      </w:tr>
      <w:tr w:rsidR="004B2070" w:rsidRPr="005F33C8" w:rsidTr="006822A6">
        <w:trPr>
          <w:trHeight w:hRule="exact" w:val="297"/>
        </w:trPr>
        <w:tc>
          <w:tcPr>
            <w:tcW w:w="1928" w:type="dxa"/>
            <w:tcBorders>
              <w:top w:val="single" w:sz="2" w:space="0" w:color="9A5DA6"/>
              <w:left w:val="nil"/>
              <w:bottom w:val="nil"/>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pacing w:val="-1"/>
                <w:w w:val="105"/>
                <w:sz w:val="16"/>
                <w:lang w:val="uk-UA"/>
              </w:rPr>
              <w:t>Сільське господарство</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3.71</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7.69</w:t>
            </w:r>
          </w:p>
        </w:tc>
        <w:tc>
          <w:tcPr>
            <w:tcW w:w="102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2.61</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0.86</w:t>
            </w:r>
          </w:p>
        </w:tc>
        <w:tc>
          <w:tcPr>
            <w:tcW w:w="1138"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0.86</w:t>
            </w:r>
          </w:p>
        </w:tc>
        <w:tc>
          <w:tcPr>
            <w:tcW w:w="903"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1.61</w:t>
            </w:r>
          </w:p>
        </w:tc>
        <w:tc>
          <w:tcPr>
            <w:tcW w:w="1020" w:type="dxa"/>
            <w:tcBorders>
              <w:top w:val="single" w:sz="2" w:space="0" w:color="9A5DA6"/>
              <w:left w:val="single" w:sz="2" w:space="0" w:color="9A5DA6"/>
              <w:bottom w:val="nil"/>
              <w:right w:val="nil"/>
            </w:tcBorders>
            <w:shd w:val="clear" w:color="auto" w:fill="F4E5C2"/>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17.34</w:t>
            </w:r>
          </w:p>
        </w:tc>
      </w:tr>
      <w:tr w:rsidR="004B2070" w:rsidRPr="005F33C8" w:rsidTr="006822A6">
        <w:trPr>
          <w:trHeight w:hRule="exact" w:val="284"/>
        </w:trPr>
        <w:tc>
          <w:tcPr>
            <w:tcW w:w="1928" w:type="dxa"/>
            <w:tcBorders>
              <w:top w:val="nil"/>
              <w:left w:val="nil"/>
              <w:bottom w:val="nil"/>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z w:val="16"/>
                <w:lang w:val="uk-UA"/>
              </w:rPr>
              <w:t>Промисловість</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13.74</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16.69</w:t>
            </w:r>
          </w:p>
        </w:tc>
        <w:tc>
          <w:tcPr>
            <w:tcW w:w="1021"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w w:val="95"/>
                <w:sz w:val="16"/>
                <w:lang w:val="uk-UA"/>
              </w:rPr>
              <w:t>6.16</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w w:val="95"/>
                <w:sz w:val="16"/>
                <w:lang w:val="uk-UA"/>
              </w:rPr>
              <w:t>2.54</w:t>
            </w:r>
          </w:p>
        </w:tc>
        <w:tc>
          <w:tcPr>
            <w:tcW w:w="1138"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w w:val="95"/>
                <w:sz w:val="16"/>
                <w:lang w:val="uk-UA"/>
              </w:rPr>
              <w:t>2.54</w:t>
            </w:r>
          </w:p>
        </w:tc>
        <w:tc>
          <w:tcPr>
            <w:tcW w:w="903"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w w:val="95"/>
                <w:sz w:val="16"/>
                <w:lang w:val="uk-UA"/>
              </w:rPr>
              <w:t>1.83</w:t>
            </w:r>
          </w:p>
        </w:tc>
        <w:tc>
          <w:tcPr>
            <w:tcW w:w="1020" w:type="dxa"/>
            <w:tcBorders>
              <w:top w:val="nil"/>
              <w:left w:val="single" w:sz="2" w:space="0" w:color="9A5DA6"/>
              <w:bottom w:val="nil"/>
              <w:right w:val="nil"/>
            </w:tcBorders>
            <w:shd w:val="clear" w:color="auto" w:fill="F4E5C2"/>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43.50</w:t>
            </w:r>
          </w:p>
        </w:tc>
      </w:tr>
      <w:tr w:rsidR="004B2070" w:rsidRPr="005F33C8" w:rsidTr="006822A6">
        <w:trPr>
          <w:trHeight w:hRule="exact" w:val="270"/>
        </w:trPr>
        <w:tc>
          <w:tcPr>
            <w:tcW w:w="1928" w:type="dxa"/>
            <w:tcBorders>
              <w:top w:val="nil"/>
              <w:left w:val="nil"/>
              <w:bottom w:val="single" w:sz="2" w:space="0" w:color="9A5DA6"/>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z w:val="16"/>
                <w:lang w:val="uk-UA"/>
              </w:rPr>
              <w:t>Види діяльності у сфері послуг</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12.55</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15.62</w:t>
            </w:r>
          </w:p>
        </w:tc>
        <w:tc>
          <w:tcPr>
            <w:tcW w:w="1021"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w w:val="95"/>
                <w:sz w:val="16"/>
                <w:lang w:val="uk-UA"/>
              </w:rPr>
              <w:t>6.23</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w w:val="95"/>
                <w:sz w:val="16"/>
                <w:lang w:val="uk-UA"/>
              </w:rPr>
              <w:t>1.60</w:t>
            </w:r>
          </w:p>
        </w:tc>
        <w:tc>
          <w:tcPr>
            <w:tcW w:w="1138"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w w:val="95"/>
                <w:sz w:val="16"/>
                <w:lang w:val="uk-UA"/>
              </w:rPr>
              <w:t>1.60</w:t>
            </w:r>
          </w:p>
        </w:tc>
        <w:tc>
          <w:tcPr>
            <w:tcW w:w="903"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right="22"/>
              <w:jc w:val="right"/>
              <w:rPr>
                <w:rFonts w:cs="Calibri"/>
                <w:sz w:val="16"/>
                <w:szCs w:val="16"/>
                <w:lang w:val="uk-UA"/>
              </w:rPr>
            </w:pPr>
            <w:r w:rsidRPr="005F33C8">
              <w:rPr>
                <w:color w:val="231F20"/>
                <w:w w:val="95"/>
                <w:sz w:val="16"/>
                <w:lang w:val="uk-UA"/>
              </w:rPr>
              <w:t>1.56</w:t>
            </w:r>
          </w:p>
        </w:tc>
        <w:tc>
          <w:tcPr>
            <w:tcW w:w="1020" w:type="dxa"/>
            <w:tcBorders>
              <w:top w:val="nil"/>
              <w:left w:val="single" w:sz="2" w:space="0" w:color="9A5DA6"/>
              <w:bottom w:val="single" w:sz="2" w:space="0" w:color="9A5DA6"/>
              <w:right w:val="nil"/>
            </w:tcBorders>
            <w:shd w:val="clear" w:color="auto" w:fill="F4E5C2"/>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39.17</w:t>
            </w:r>
          </w:p>
        </w:tc>
      </w:tr>
      <w:tr w:rsidR="004B2070" w:rsidRPr="005F33C8" w:rsidTr="006822A6">
        <w:trPr>
          <w:trHeight w:hRule="exact" w:val="283"/>
        </w:trPr>
        <w:tc>
          <w:tcPr>
            <w:tcW w:w="1928"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pacing w:val="-3"/>
                <w:sz w:val="16"/>
                <w:lang w:val="uk-UA"/>
              </w:rPr>
              <w:t>Разом</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30.00</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40.00</w:t>
            </w:r>
          </w:p>
        </w:tc>
        <w:tc>
          <w:tcPr>
            <w:tcW w:w="102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15.00</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5.00</w:t>
            </w:r>
          </w:p>
        </w:tc>
        <w:tc>
          <w:tcPr>
            <w:tcW w:w="1138"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5.00</w:t>
            </w:r>
          </w:p>
        </w:tc>
        <w:tc>
          <w:tcPr>
            <w:tcW w:w="903"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right="22"/>
              <w:jc w:val="right"/>
              <w:rPr>
                <w:rFonts w:cs="Calibri"/>
                <w:sz w:val="16"/>
                <w:szCs w:val="16"/>
                <w:lang w:val="uk-UA"/>
              </w:rPr>
            </w:pPr>
            <w:r w:rsidRPr="005F33C8">
              <w:rPr>
                <w:color w:val="231F20"/>
                <w:w w:val="95"/>
                <w:sz w:val="16"/>
                <w:lang w:val="uk-UA"/>
              </w:rPr>
              <w:t>5.00</w:t>
            </w:r>
          </w:p>
        </w:tc>
        <w:tc>
          <w:tcPr>
            <w:tcW w:w="102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100.00</w:t>
            </w:r>
          </w:p>
        </w:tc>
      </w:tr>
    </w:tbl>
    <w:p w:rsidR="004B2070" w:rsidRPr="005D7DA8" w:rsidRDefault="004B2070">
      <w:pPr>
        <w:spacing w:before="6"/>
        <w:rPr>
          <w:rFonts w:cs="Calibri"/>
          <w:sz w:val="16"/>
          <w:szCs w:val="16"/>
          <w:lang w:val="uk-UA"/>
        </w:rPr>
      </w:pPr>
    </w:p>
    <w:p w:rsidR="004B2070" w:rsidRPr="005D7DA8" w:rsidRDefault="004B2070">
      <w:pPr>
        <w:spacing w:before="75"/>
        <w:ind w:left="264"/>
        <w:rPr>
          <w:rFonts w:cs="Calibri"/>
          <w:sz w:val="16"/>
          <w:szCs w:val="16"/>
          <w:lang w:val="uk-UA"/>
        </w:rPr>
      </w:pPr>
      <w:r>
        <w:rPr>
          <w:b/>
          <w:color w:val="231F20"/>
          <w:w w:val="105"/>
          <w:sz w:val="16"/>
          <w:lang w:val="uk-UA"/>
        </w:rPr>
        <w:t>Таблиці витрат</w:t>
      </w:r>
      <w:r w:rsidRPr="005D7DA8">
        <w:rPr>
          <w:b/>
          <w:color w:val="231F20"/>
          <w:w w:val="105"/>
          <w:sz w:val="16"/>
          <w:lang w:val="uk-UA"/>
        </w:rPr>
        <w:t>-випуск</w:t>
      </w:r>
      <w:r>
        <w:rPr>
          <w:b/>
          <w:color w:val="231F20"/>
          <w:w w:val="105"/>
          <w:sz w:val="16"/>
          <w:lang w:val="uk-UA"/>
        </w:rPr>
        <w:t>у</w:t>
      </w:r>
      <w:r w:rsidRPr="005D7DA8">
        <w:rPr>
          <w:b/>
          <w:color w:val="231F20"/>
          <w:w w:val="105"/>
          <w:sz w:val="16"/>
          <w:lang w:val="uk-UA"/>
        </w:rPr>
        <w:t xml:space="preserve"> з таблиць </w:t>
      </w:r>
      <w:r>
        <w:rPr>
          <w:b/>
          <w:color w:val="231F20"/>
          <w:w w:val="105"/>
          <w:sz w:val="16"/>
          <w:lang w:val="uk-UA"/>
        </w:rPr>
        <w:t>постачання та споживання</w:t>
      </w:r>
      <w:r w:rsidRPr="005D7DA8">
        <w:rPr>
          <w:b/>
          <w:color w:val="231F20"/>
          <w:w w:val="105"/>
          <w:sz w:val="16"/>
          <w:lang w:val="uk-UA"/>
        </w:rPr>
        <w:t xml:space="preserve"> (по кожній галузі)</w:t>
      </w:r>
    </w:p>
    <w:tbl>
      <w:tblPr>
        <w:tblW w:w="0" w:type="auto"/>
        <w:tblInd w:w="203" w:type="dxa"/>
        <w:tblLayout w:type="fixed"/>
        <w:tblCellMar>
          <w:left w:w="0" w:type="dxa"/>
          <w:right w:w="0" w:type="dxa"/>
        </w:tblCellMar>
        <w:tblLook w:val="01E0" w:firstRow="1" w:lastRow="1" w:firstColumn="1" w:lastColumn="1" w:noHBand="0" w:noVBand="0"/>
      </w:tblPr>
      <w:tblGrid>
        <w:gridCol w:w="1928"/>
        <w:gridCol w:w="1020"/>
        <w:gridCol w:w="1020"/>
        <w:gridCol w:w="1021"/>
        <w:gridCol w:w="1020"/>
        <w:gridCol w:w="1138"/>
        <w:gridCol w:w="903"/>
        <w:gridCol w:w="1020"/>
      </w:tblGrid>
      <w:tr w:rsidR="004B2070" w:rsidRPr="005F33C8" w:rsidTr="005F33C8">
        <w:trPr>
          <w:trHeight w:hRule="exact" w:val="283"/>
        </w:trPr>
        <w:tc>
          <w:tcPr>
            <w:tcW w:w="1928" w:type="dxa"/>
            <w:vMerge w:val="restart"/>
            <w:tcBorders>
              <w:top w:val="single" w:sz="2" w:space="0" w:color="9A5DA6"/>
              <w:left w:val="nil"/>
              <w:right w:val="single" w:sz="2" w:space="0" w:color="9A5DA6"/>
            </w:tcBorders>
            <w:shd w:val="clear" w:color="auto" w:fill="D1D3D4"/>
          </w:tcPr>
          <w:p w:rsidR="004B2070" w:rsidRPr="005F33C8" w:rsidRDefault="004B2070">
            <w:pPr>
              <w:pStyle w:val="TableParagraph"/>
              <w:rPr>
                <w:rFonts w:cs="Calibri"/>
                <w:sz w:val="16"/>
                <w:szCs w:val="16"/>
                <w:lang w:val="uk-UA"/>
              </w:rPr>
            </w:pPr>
            <w:r w:rsidRPr="005F33C8">
              <w:rPr>
                <w:color w:val="231F20"/>
                <w:sz w:val="16"/>
                <w:lang w:val="uk-UA"/>
              </w:rPr>
              <w:t>Галузь</w:t>
            </w:r>
            <w:r w:rsidRPr="005F33C8">
              <w:rPr>
                <w:rFonts w:cs="Calibri"/>
                <w:sz w:val="16"/>
                <w:szCs w:val="16"/>
                <w:lang w:val="uk-UA"/>
              </w:rPr>
              <w:t xml:space="preserve"> </w:t>
            </w:r>
          </w:p>
          <w:p w:rsidR="004B2070" w:rsidRPr="005F33C8" w:rsidRDefault="004B2070">
            <w:pPr>
              <w:pStyle w:val="TableParagraph"/>
              <w:rPr>
                <w:rFonts w:cs="Calibri"/>
                <w:sz w:val="16"/>
                <w:szCs w:val="16"/>
                <w:lang w:val="uk-UA"/>
              </w:rPr>
            </w:pPr>
          </w:p>
          <w:p w:rsidR="004B2070" w:rsidRPr="005F33C8" w:rsidRDefault="004B2070" w:rsidP="005F33C8">
            <w:pPr>
              <w:pStyle w:val="TableParagraph"/>
              <w:spacing w:before="113"/>
              <w:ind w:left="28"/>
              <w:rPr>
                <w:rFonts w:cs="Calibri"/>
                <w:sz w:val="16"/>
                <w:szCs w:val="16"/>
                <w:lang w:val="uk-UA"/>
              </w:rPr>
            </w:pPr>
            <w:r w:rsidRPr="005F33C8">
              <w:rPr>
                <w:color w:val="231F20"/>
                <w:sz w:val="16"/>
                <w:lang w:val="uk-UA"/>
              </w:rPr>
              <w:t>Галузь</w:t>
            </w:r>
          </w:p>
        </w:tc>
        <w:tc>
          <w:tcPr>
            <w:tcW w:w="3061"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2"/>
              <w:jc w:val="center"/>
              <w:rPr>
                <w:rFonts w:cs="Calibri"/>
                <w:sz w:val="16"/>
                <w:szCs w:val="16"/>
                <w:lang w:val="uk-UA"/>
              </w:rPr>
            </w:pPr>
            <w:r w:rsidRPr="005F33C8">
              <w:rPr>
                <w:color w:val="231F20"/>
                <w:sz w:val="16"/>
                <w:lang w:val="uk-UA"/>
              </w:rPr>
              <w:t>Галузь</w:t>
            </w:r>
          </w:p>
        </w:tc>
        <w:tc>
          <w:tcPr>
            <w:tcW w:w="3061"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2"/>
              <w:jc w:val="center"/>
              <w:rPr>
                <w:rFonts w:cs="Calibri"/>
                <w:sz w:val="16"/>
                <w:szCs w:val="16"/>
                <w:lang w:val="uk-UA"/>
              </w:rPr>
            </w:pPr>
            <w:r w:rsidRPr="005F33C8">
              <w:rPr>
                <w:color w:val="231F20"/>
                <w:spacing w:val="-1"/>
                <w:w w:val="105"/>
                <w:sz w:val="16"/>
                <w:lang w:val="uk-UA"/>
              </w:rPr>
              <w:t xml:space="preserve">Кінцеве </w:t>
            </w:r>
            <w:r>
              <w:rPr>
                <w:color w:val="231F20"/>
                <w:spacing w:val="-1"/>
                <w:w w:val="105"/>
                <w:sz w:val="16"/>
                <w:lang w:val="uk-UA"/>
              </w:rPr>
              <w:t>споживання</w:t>
            </w:r>
          </w:p>
        </w:tc>
        <w:tc>
          <w:tcPr>
            <w:tcW w:w="1020" w:type="dxa"/>
            <w:vMerge w:val="restart"/>
            <w:tcBorders>
              <w:top w:val="single" w:sz="2" w:space="0" w:color="9A5DA6"/>
              <w:left w:val="single" w:sz="2" w:space="0" w:color="9A5DA6"/>
              <w:right w:val="nil"/>
            </w:tcBorders>
            <w:shd w:val="clear" w:color="auto" w:fill="D1D3D4"/>
          </w:tcPr>
          <w:p w:rsidR="004B2070" w:rsidRPr="005F33C8" w:rsidRDefault="004B2070" w:rsidP="005F33C8">
            <w:pPr>
              <w:pStyle w:val="TableParagraph"/>
              <w:spacing w:before="3"/>
              <w:rPr>
                <w:rFonts w:cs="Calibri"/>
                <w:sz w:val="21"/>
                <w:szCs w:val="21"/>
                <w:lang w:val="uk-UA"/>
              </w:rPr>
            </w:pPr>
          </w:p>
          <w:p w:rsidR="004B2070" w:rsidRPr="005F33C8" w:rsidRDefault="004B2070" w:rsidP="000C07A6">
            <w:pPr>
              <w:pStyle w:val="TableParagraph"/>
              <w:rPr>
                <w:rFonts w:cs="Calibri"/>
                <w:sz w:val="16"/>
                <w:szCs w:val="16"/>
                <w:lang w:val="uk-UA"/>
              </w:rPr>
            </w:pPr>
            <w:r w:rsidRPr="005F33C8">
              <w:rPr>
                <w:color w:val="231F20"/>
                <w:spacing w:val="-3"/>
                <w:sz w:val="16"/>
                <w:lang w:val="uk-UA"/>
              </w:rPr>
              <w:t xml:space="preserve">Загальний обсяг </w:t>
            </w:r>
            <w:r>
              <w:rPr>
                <w:color w:val="231F20"/>
                <w:spacing w:val="-1"/>
                <w:w w:val="105"/>
                <w:sz w:val="16"/>
                <w:lang w:val="uk-UA"/>
              </w:rPr>
              <w:t>споживання</w:t>
            </w:r>
          </w:p>
        </w:tc>
      </w:tr>
      <w:tr w:rsidR="004B2070" w:rsidRPr="005F33C8" w:rsidTr="006822A6">
        <w:trPr>
          <w:trHeight w:hRule="exact" w:val="823"/>
        </w:trPr>
        <w:tc>
          <w:tcPr>
            <w:tcW w:w="1928" w:type="dxa"/>
            <w:vMerge/>
            <w:tcBorders>
              <w:left w:val="nil"/>
              <w:bottom w:val="single" w:sz="2" w:space="0" w:color="9A5DA6"/>
              <w:right w:val="single" w:sz="2" w:space="0" w:color="9A5DA6"/>
            </w:tcBorders>
            <w:shd w:val="clear" w:color="auto" w:fill="D1D3D4"/>
          </w:tcPr>
          <w:p w:rsidR="004B2070" w:rsidRPr="005F33C8" w:rsidRDefault="004B2070">
            <w:pPr>
              <w:rPr>
                <w:lang w:val="uk-UA"/>
              </w:rPr>
            </w:pP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17"/>
              <w:rPr>
                <w:rFonts w:cs="Calibri"/>
                <w:sz w:val="16"/>
                <w:szCs w:val="16"/>
                <w:lang w:val="uk-UA"/>
              </w:rPr>
            </w:pPr>
            <w:r w:rsidRPr="005F33C8">
              <w:rPr>
                <w:color w:val="231F20"/>
                <w:spacing w:val="-1"/>
                <w:w w:val="105"/>
                <w:sz w:val="16"/>
                <w:lang w:val="uk-UA"/>
              </w:rPr>
              <w:t>Сільське господарство</w:t>
            </w: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17"/>
              <w:rPr>
                <w:rFonts w:cs="Calibri"/>
                <w:sz w:val="16"/>
                <w:szCs w:val="16"/>
                <w:lang w:val="uk-UA"/>
              </w:rPr>
            </w:pPr>
            <w:r w:rsidRPr="005F33C8">
              <w:rPr>
                <w:color w:val="231F20"/>
                <w:sz w:val="16"/>
                <w:lang w:val="uk-UA"/>
              </w:rPr>
              <w:t>Промисло-вість</w:t>
            </w:r>
          </w:p>
        </w:tc>
        <w:tc>
          <w:tcPr>
            <w:tcW w:w="102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20" w:line="192" w:lineRule="exact"/>
              <w:ind w:right="209"/>
              <w:rPr>
                <w:rFonts w:cs="Calibri"/>
                <w:sz w:val="16"/>
                <w:szCs w:val="16"/>
                <w:lang w:val="uk-UA"/>
              </w:rPr>
            </w:pPr>
            <w:r w:rsidRPr="005F33C8">
              <w:rPr>
                <w:color w:val="231F20"/>
                <w:sz w:val="16"/>
                <w:lang w:val="uk-UA"/>
              </w:rPr>
              <w:t>Види діяльності у сфері послуг</w:t>
            </w: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20" w:line="192" w:lineRule="exact"/>
              <w:ind w:left="61" w:right="58" w:firstLine="287"/>
              <w:rPr>
                <w:rFonts w:cs="Calibri"/>
                <w:sz w:val="16"/>
                <w:szCs w:val="16"/>
                <w:lang w:val="uk-UA"/>
              </w:rPr>
            </w:pPr>
            <w:r w:rsidRPr="005F33C8">
              <w:rPr>
                <w:color w:val="231F20"/>
                <w:spacing w:val="-1"/>
                <w:w w:val="105"/>
                <w:sz w:val="16"/>
                <w:lang w:val="uk-UA"/>
              </w:rPr>
              <w:t>Кінцеве споживання</w:t>
            </w:r>
          </w:p>
        </w:tc>
        <w:tc>
          <w:tcPr>
            <w:tcW w:w="1138" w:type="dxa"/>
            <w:tcBorders>
              <w:top w:val="single" w:sz="2" w:space="0" w:color="9A5DA6"/>
              <w:left w:val="single" w:sz="2" w:space="0" w:color="9A5DA6"/>
              <w:bottom w:val="single" w:sz="2" w:space="0" w:color="9A5DA6"/>
              <w:right w:val="single" w:sz="2" w:space="0" w:color="9A5DA6"/>
            </w:tcBorders>
            <w:shd w:val="clear" w:color="auto" w:fill="D1D3D4"/>
          </w:tcPr>
          <w:p w:rsidR="004B2070" w:rsidRPr="006822A6" w:rsidRDefault="004B2070" w:rsidP="005F33C8">
            <w:pPr>
              <w:pStyle w:val="TableParagraph"/>
              <w:spacing w:before="20" w:line="192" w:lineRule="exact"/>
              <w:ind w:left="82" w:right="80"/>
              <w:rPr>
                <w:rFonts w:cs="Calibri"/>
                <w:sz w:val="16"/>
                <w:szCs w:val="16"/>
                <w:lang w:val="uk-UA"/>
              </w:rPr>
            </w:pPr>
            <w:r w:rsidRPr="006822A6">
              <w:rPr>
                <w:color w:val="231F20"/>
                <w:spacing w:val="-1"/>
                <w:sz w:val="16"/>
                <w:szCs w:val="16"/>
                <w:lang w:val="uk-UA"/>
              </w:rPr>
              <w:t>Валове накопичення капіталу</w:t>
            </w:r>
          </w:p>
        </w:tc>
        <w:tc>
          <w:tcPr>
            <w:tcW w:w="903"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17"/>
              <w:ind w:left="254"/>
              <w:rPr>
                <w:rFonts w:cs="Calibri"/>
                <w:sz w:val="16"/>
                <w:szCs w:val="16"/>
                <w:lang w:val="uk-UA"/>
              </w:rPr>
            </w:pPr>
            <w:r w:rsidRPr="005F33C8">
              <w:rPr>
                <w:color w:val="231F20"/>
                <w:w w:val="105"/>
                <w:sz w:val="16"/>
                <w:lang w:val="uk-UA"/>
              </w:rPr>
              <w:t>Експорт</w:t>
            </w:r>
          </w:p>
        </w:tc>
        <w:tc>
          <w:tcPr>
            <w:tcW w:w="1020" w:type="dxa"/>
            <w:vMerge/>
            <w:tcBorders>
              <w:left w:val="single" w:sz="2" w:space="0" w:color="9A5DA6"/>
              <w:bottom w:val="single" w:sz="2" w:space="0" w:color="9A5DA6"/>
              <w:right w:val="nil"/>
            </w:tcBorders>
            <w:shd w:val="clear" w:color="auto" w:fill="D1D3D4"/>
          </w:tcPr>
          <w:p w:rsidR="004B2070" w:rsidRPr="005F33C8" w:rsidRDefault="004B2070">
            <w:pPr>
              <w:rPr>
                <w:lang w:val="uk-UA"/>
              </w:rPr>
            </w:pPr>
          </w:p>
        </w:tc>
      </w:tr>
      <w:tr w:rsidR="004B2070" w:rsidRPr="005F33C8" w:rsidTr="006822A6">
        <w:trPr>
          <w:trHeight w:hRule="exact" w:val="297"/>
        </w:trPr>
        <w:tc>
          <w:tcPr>
            <w:tcW w:w="1928" w:type="dxa"/>
            <w:tcBorders>
              <w:top w:val="single" w:sz="2" w:space="0" w:color="9A5DA6"/>
              <w:left w:val="nil"/>
              <w:bottom w:val="nil"/>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pacing w:val="-1"/>
                <w:w w:val="105"/>
                <w:sz w:val="16"/>
                <w:lang w:val="uk-UA"/>
              </w:rPr>
              <w:t>Сільське господарство</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30.49</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51.39</w:t>
            </w:r>
          </w:p>
        </w:tc>
        <w:tc>
          <w:tcPr>
            <w:tcW w:w="102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114.20</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74.30</w:t>
            </w:r>
          </w:p>
        </w:tc>
        <w:tc>
          <w:tcPr>
            <w:tcW w:w="1138"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6822A6">
            <w:pPr>
              <w:pStyle w:val="TableParagraph"/>
              <w:spacing w:before="32"/>
              <w:ind w:left="626"/>
              <w:jc w:val="right"/>
              <w:rPr>
                <w:rFonts w:cs="Calibri"/>
                <w:sz w:val="16"/>
                <w:szCs w:val="16"/>
                <w:lang w:val="uk-UA"/>
              </w:rPr>
            </w:pPr>
            <w:r w:rsidRPr="005F33C8">
              <w:rPr>
                <w:color w:val="231F20"/>
                <w:sz w:val="16"/>
                <w:lang w:val="uk-UA"/>
              </w:rPr>
              <w:t>20.11</w:t>
            </w:r>
          </w:p>
        </w:tc>
        <w:tc>
          <w:tcPr>
            <w:tcW w:w="903"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6822A6">
            <w:pPr>
              <w:pStyle w:val="TableParagraph"/>
              <w:spacing w:before="32"/>
              <w:jc w:val="right"/>
              <w:rPr>
                <w:rFonts w:cs="Calibri"/>
                <w:sz w:val="16"/>
                <w:szCs w:val="16"/>
                <w:lang w:val="uk-UA"/>
              </w:rPr>
            </w:pPr>
            <w:r w:rsidRPr="005F33C8">
              <w:rPr>
                <w:color w:val="231F20"/>
                <w:sz w:val="16"/>
                <w:lang w:val="uk-UA"/>
              </w:rPr>
              <w:t>26.85</w:t>
            </w:r>
          </w:p>
        </w:tc>
        <w:tc>
          <w:tcPr>
            <w:tcW w:w="1020" w:type="dxa"/>
            <w:tcBorders>
              <w:top w:val="single" w:sz="2" w:space="0" w:color="9A5DA6"/>
              <w:left w:val="single" w:sz="2" w:space="0" w:color="9A5DA6"/>
              <w:bottom w:val="nil"/>
              <w:right w:val="nil"/>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317.34</w:t>
            </w:r>
          </w:p>
        </w:tc>
      </w:tr>
      <w:tr w:rsidR="004B2070" w:rsidRPr="005F33C8" w:rsidTr="006822A6">
        <w:trPr>
          <w:trHeight w:hRule="exact" w:val="284"/>
        </w:trPr>
        <w:tc>
          <w:tcPr>
            <w:tcW w:w="1928" w:type="dxa"/>
            <w:tcBorders>
              <w:top w:val="nil"/>
              <w:left w:val="nil"/>
              <w:bottom w:val="nil"/>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z w:val="16"/>
                <w:lang w:val="uk-UA"/>
              </w:rPr>
              <w:t>Промисловість</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91.91</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107.16</w:t>
            </w:r>
          </w:p>
        </w:tc>
        <w:tc>
          <w:tcPr>
            <w:tcW w:w="1021"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78.49</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123.97</w:t>
            </w:r>
          </w:p>
        </w:tc>
        <w:tc>
          <w:tcPr>
            <w:tcW w:w="1138" w:type="dxa"/>
            <w:tcBorders>
              <w:top w:val="nil"/>
              <w:left w:val="single" w:sz="2" w:space="0" w:color="9A5DA6"/>
              <w:bottom w:val="nil"/>
              <w:right w:val="single" w:sz="2" w:space="0" w:color="9A5DA6"/>
            </w:tcBorders>
            <w:shd w:val="clear" w:color="auto" w:fill="FFFFFF"/>
          </w:tcPr>
          <w:p w:rsidR="004B2070" w:rsidRPr="005F33C8" w:rsidRDefault="004B2070" w:rsidP="006822A6">
            <w:pPr>
              <w:pStyle w:val="TableParagraph"/>
              <w:spacing w:before="23"/>
              <w:ind w:left="626"/>
              <w:jc w:val="right"/>
              <w:rPr>
                <w:rFonts w:cs="Calibri"/>
                <w:sz w:val="16"/>
                <w:szCs w:val="16"/>
                <w:lang w:val="uk-UA"/>
              </w:rPr>
            </w:pPr>
            <w:r w:rsidRPr="005F33C8">
              <w:rPr>
                <w:color w:val="231F20"/>
                <w:sz w:val="16"/>
                <w:lang w:val="uk-UA"/>
              </w:rPr>
              <w:t>87.82</w:t>
            </w:r>
          </w:p>
        </w:tc>
        <w:tc>
          <w:tcPr>
            <w:tcW w:w="903" w:type="dxa"/>
            <w:tcBorders>
              <w:top w:val="nil"/>
              <w:left w:val="single" w:sz="2" w:space="0" w:color="9A5DA6"/>
              <w:bottom w:val="nil"/>
              <w:right w:val="single" w:sz="2" w:space="0" w:color="9A5DA6"/>
            </w:tcBorders>
            <w:shd w:val="clear" w:color="auto" w:fill="FFFFFF"/>
          </w:tcPr>
          <w:p w:rsidR="004B2070" w:rsidRPr="005F33C8" w:rsidRDefault="004B2070" w:rsidP="006822A6">
            <w:pPr>
              <w:pStyle w:val="TableParagraph"/>
              <w:spacing w:before="23"/>
              <w:jc w:val="right"/>
              <w:rPr>
                <w:rFonts w:cs="Calibri"/>
                <w:sz w:val="16"/>
                <w:szCs w:val="16"/>
                <w:lang w:val="uk-UA"/>
              </w:rPr>
            </w:pPr>
            <w:r w:rsidRPr="005F33C8">
              <w:rPr>
                <w:color w:val="231F20"/>
                <w:sz w:val="16"/>
                <w:lang w:val="uk-UA"/>
              </w:rPr>
              <w:t>54.15</w:t>
            </w:r>
          </w:p>
        </w:tc>
        <w:tc>
          <w:tcPr>
            <w:tcW w:w="1020" w:type="dxa"/>
            <w:tcBorders>
              <w:top w:val="nil"/>
              <w:left w:val="single" w:sz="2" w:space="0" w:color="9A5DA6"/>
              <w:bottom w:val="nil"/>
              <w:right w:val="nil"/>
            </w:tcBorders>
            <w:shd w:val="clear" w:color="auto" w:fill="F4E5C2"/>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543.50</w:t>
            </w:r>
          </w:p>
        </w:tc>
      </w:tr>
      <w:tr w:rsidR="004B2070" w:rsidRPr="005F33C8" w:rsidTr="006822A6">
        <w:trPr>
          <w:trHeight w:hRule="exact" w:val="270"/>
        </w:trPr>
        <w:tc>
          <w:tcPr>
            <w:tcW w:w="1928" w:type="dxa"/>
            <w:tcBorders>
              <w:top w:val="nil"/>
              <w:left w:val="nil"/>
              <w:bottom w:val="single" w:sz="2" w:space="0" w:color="9A5DA6"/>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z w:val="16"/>
                <w:lang w:val="uk-UA"/>
              </w:rPr>
              <w:t>Види діяльності у сфері послуг</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87.60</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131.45</w:t>
            </w:r>
          </w:p>
        </w:tc>
        <w:tc>
          <w:tcPr>
            <w:tcW w:w="1021"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102.31</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296.73</w:t>
            </w:r>
          </w:p>
        </w:tc>
        <w:tc>
          <w:tcPr>
            <w:tcW w:w="1138"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6822A6">
            <w:pPr>
              <w:pStyle w:val="TableParagraph"/>
              <w:spacing w:before="23"/>
              <w:ind w:left="626"/>
              <w:jc w:val="right"/>
              <w:rPr>
                <w:rFonts w:cs="Calibri"/>
                <w:sz w:val="16"/>
                <w:szCs w:val="16"/>
                <w:lang w:val="uk-UA"/>
              </w:rPr>
            </w:pPr>
            <w:r w:rsidRPr="005F33C8">
              <w:rPr>
                <w:color w:val="231F20"/>
                <w:sz w:val="16"/>
                <w:lang w:val="uk-UA"/>
              </w:rPr>
              <w:t>77.07</w:t>
            </w:r>
          </w:p>
        </w:tc>
        <w:tc>
          <w:tcPr>
            <w:tcW w:w="903"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6822A6">
            <w:pPr>
              <w:pStyle w:val="TableParagraph"/>
              <w:spacing w:before="23"/>
              <w:jc w:val="right"/>
              <w:rPr>
                <w:rFonts w:cs="Calibri"/>
                <w:sz w:val="16"/>
                <w:szCs w:val="16"/>
                <w:lang w:val="uk-UA"/>
              </w:rPr>
            </w:pPr>
            <w:r w:rsidRPr="005F33C8">
              <w:rPr>
                <w:color w:val="231F20"/>
                <w:sz w:val="16"/>
                <w:lang w:val="uk-UA"/>
              </w:rPr>
              <w:t>44.00</w:t>
            </w:r>
          </w:p>
        </w:tc>
        <w:tc>
          <w:tcPr>
            <w:tcW w:w="1020" w:type="dxa"/>
            <w:tcBorders>
              <w:top w:val="nil"/>
              <w:left w:val="single" w:sz="2" w:space="0" w:color="9A5DA6"/>
              <w:bottom w:val="single" w:sz="2" w:space="0" w:color="9A5DA6"/>
              <w:right w:val="nil"/>
            </w:tcBorders>
            <w:shd w:val="clear" w:color="auto" w:fill="F4E5C2"/>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739.17</w:t>
            </w:r>
          </w:p>
        </w:tc>
      </w:tr>
      <w:tr w:rsidR="004B2070" w:rsidRPr="005F33C8" w:rsidTr="006822A6">
        <w:trPr>
          <w:trHeight w:hRule="exact" w:val="283"/>
        </w:trPr>
        <w:tc>
          <w:tcPr>
            <w:tcW w:w="1928"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pacing w:val="-3"/>
                <w:w w:val="105"/>
                <w:sz w:val="16"/>
                <w:lang w:val="uk-UA"/>
              </w:rPr>
              <w:t>Додана вартість</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90.00</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210.00</w:t>
            </w:r>
          </w:p>
        </w:tc>
        <w:tc>
          <w:tcPr>
            <w:tcW w:w="102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405.00</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1138"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6822A6">
            <w:pPr>
              <w:jc w:val="right"/>
              <w:rPr>
                <w:lang w:val="uk-UA"/>
              </w:rPr>
            </w:pPr>
          </w:p>
        </w:tc>
        <w:tc>
          <w:tcPr>
            <w:tcW w:w="903"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6822A6">
            <w:pPr>
              <w:jc w:val="right"/>
              <w:rPr>
                <w:lang w:val="uk-UA"/>
              </w:rPr>
            </w:pPr>
          </w:p>
        </w:tc>
        <w:tc>
          <w:tcPr>
            <w:tcW w:w="102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705.00</w:t>
            </w:r>
          </w:p>
        </w:tc>
      </w:tr>
      <w:tr w:rsidR="004B2070" w:rsidRPr="005F33C8" w:rsidTr="006822A6">
        <w:trPr>
          <w:trHeight w:hRule="exact" w:val="283"/>
        </w:trPr>
        <w:tc>
          <w:tcPr>
            <w:tcW w:w="1928"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z w:val="16"/>
                <w:lang w:val="uk-UA"/>
              </w:rPr>
              <w:t>Імпорт схожої продукції</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17.34</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43.50</w:t>
            </w:r>
          </w:p>
        </w:tc>
        <w:tc>
          <w:tcPr>
            <w:tcW w:w="102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39.17</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1138"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6822A6">
            <w:pPr>
              <w:jc w:val="right"/>
              <w:rPr>
                <w:lang w:val="uk-UA"/>
              </w:rPr>
            </w:pPr>
          </w:p>
        </w:tc>
        <w:tc>
          <w:tcPr>
            <w:tcW w:w="903"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6822A6">
            <w:pPr>
              <w:jc w:val="right"/>
              <w:rPr>
                <w:lang w:val="uk-UA"/>
              </w:rPr>
            </w:pPr>
          </w:p>
        </w:tc>
        <w:tc>
          <w:tcPr>
            <w:tcW w:w="102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100.00</w:t>
            </w:r>
          </w:p>
        </w:tc>
      </w:tr>
      <w:tr w:rsidR="004B2070" w:rsidRPr="005F33C8" w:rsidTr="006822A6">
        <w:trPr>
          <w:trHeight w:hRule="exact" w:val="283"/>
        </w:trPr>
        <w:tc>
          <w:tcPr>
            <w:tcW w:w="1928"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Pr>
                <w:color w:val="231F20"/>
                <w:w w:val="105"/>
                <w:sz w:val="16"/>
                <w:lang w:val="uk-UA"/>
              </w:rPr>
              <w:t>Постачання</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317.34</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543.50</w:t>
            </w:r>
          </w:p>
        </w:tc>
        <w:tc>
          <w:tcPr>
            <w:tcW w:w="102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739.17</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495.00</w:t>
            </w:r>
          </w:p>
        </w:tc>
        <w:tc>
          <w:tcPr>
            <w:tcW w:w="1138"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6822A6">
            <w:pPr>
              <w:pStyle w:val="TableParagraph"/>
              <w:spacing w:before="32"/>
              <w:ind w:left="544"/>
              <w:jc w:val="right"/>
              <w:rPr>
                <w:rFonts w:cs="Calibri"/>
                <w:sz w:val="16"/>
                <w:szCs w:val="16"/>
                <w:lang w:val="uk-UA"/>
              </w:rPr>
            </w:pPr>
            <w:r w:rsidRPr="005F33C8">
              <w:rPr>
                <w:color w:val="231F20"/>
                <w:sz w:val="16"/>
                <w:lang w:val="uk-UA"/>
              </w:rPr>
              <w:t>185.00</w:t>
            </w:r>
          </w:p>
        </w:tc>
        <w:tc>
          <w:tcPr>
            <w:tcW w:w="903"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6822A6">
            <w:pPr>
              <w:pStyle w:val="TableParagraph"/>
              <w:spacing w:before="32"/>
              <w:jc w:val="right"/>
              <w:rPr>
                <w:rFonts w:cs="Calibri"/>
                <w:sz w:val="16"/>
                <w:szCs w:val="16"/>
                <w:lang w:val="uk-UA"/>
              </w:rPr>
            </w:pPr>
            <w:r w:rsidRPr="005F33C8">
              <w:rPr>
                <w:color w:val="231F20"/>
                <w:sz w:val="16"/>
                <w:lang w:val="uk-UA"/>
              </w:rPr>
              <w:t>125.00</w:t>
            </w:r>
          </w:p>
        </w:tc>
        <w:tc>
          <w:tcPr>
            <w:tcW w:w="102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pPr>
              <w:rPr>
                <w:lang w:val="uk-UA"/>
              </w:rPr>
            </w:pPr>
          </w:p>
        </w:tc>
      </w:tr>
    </w:tbl>
    <w:p w:rsidR="004B2070" w:rsidRPr="005D7DA8" w:rsidRDefault="004B2070">
      <w:pPr>
        <w:spacing w:before="7"/>
        <w:rPr>
          <w:rFonts w:cs="Calibri"/>
          <w:sz w:val="16"/>
          <w:szCs w:val="16"/>
          <w:lang w:val="uk-UA"/>
        </w:rPr>
      </w:pPr>
    </w:p>
    <w:p w:rsidR="004B2070" w:rsidRPr="005D7DA8" w:rsidRDefault="004B2070" w:rsidP="00686563">
      <w:pPr>
        <w:pStyle w:val="a3"/>
        <w:spacing w:before="60" w:line="234" w:lineRule="exact"/>
        <w:ind w:left="207" w:right="1270"/>
        <w:jc w:val="both"/>
        <w:rPr>
          <w:color w:val="231F20"/>
          <w:lang w:val="uk-UA"/>
        </w:rPr>
      </w:pPr>
      <w:r w:rsidRPr="005D7DA8">
        <w:rPr>
          <w:color w:val="231F20"/>
          <w:lang w:val="uk-UA"/>
        </w:rPr>
        <w:t xml:space="preserve">У </w:t>
      </w:r>
      <w:r>
        <w:rPr>
          <w:i/>
          <w:color w:val="231F20"/>
          <w:lang w:val="uk-UA"/>
        </w:rPr>
        <w:t>таблицях витрат</w:t>
      </w:r>
      <w:r w:rsidRPr="005D7DA8">
        <w:rPr>
          <w:i/>
          <w:color w:val="231F20"/>
          <w:lang w:val="uk-UA"/>
        </w:rPr>
        <w:t>-випуск</w:t>
      </w:r>
      <w:r>
        <w:rPr>
          <w:i/>
          <w:color w:val="231F20"/>
          <w:lang w:val="uk-UA"/>
        </w:rPr>
        <w:t>у</w:t>
      </w:r>
      <w:r w:rsidRPr="005D7DA8">
        <w:rPr>
          <w:i/>
          <w:color w:val="231F20"/>
          <w:lang w:val="uk-UA"/>
        </w:rPr>
        <w:t xml:space="preserve"> по кожній галузі</w:t>
      </w:r>
      <w:r w:rsidRPr="005D7DA8">
        <w:rPr>
          <w:color w:val="231F20"/>
          <w:lang w:val="uk-UA"/>
        </w:rPr>
        <w:t xml:space="preserve"> випуски віднесені до галузей промисловості. Вони виводяться з системи </w:t>
      </w:r>
      <w:r>
        <w:rPr>
          <w:color w:val="231F20"/>
          <w:lang w:val="uk-UA"/>
        </w:rPr>
        <w:t>постачання та споживання</w:t>
      </w:r>
      <w:r w:rsidRPr="005D7DA8">
        <w:rPr>
          <w:color w:val="231F20"/>
          <w:lang w:val="uk-UA"/>
        </w:rPr>
        <w:t xml:space="preserve"> на основі прагматичних припущень. Проміжний випуск галузей складається з випуску галузей, а не продукції.</w:t>
      </w:r>
    </w:p>
    <w:p w:rsidR="004B2070" w:rsidRPr="005D7DA8" w:rsidRDefault="004B2070" w:rsidP="00686563">
      <w:pPr>
        <w:pStyle w:val="a3"/>
        <w:spacing w:before="60" w:line="234" w:lineRule="exact"/>
        <w:ind w:left="207" w:right="1270"/>
        <w:jc w:val="both"/>
        <w:rPr>
          <w:color w:val="231F20"/>
          <w:lang w:val="uk-UA"/>
        </w:rPr>
      </w:pPr>
      <w:r>
        <w:rPr>
          <w:color w:val="231F20"/>
          <w:lang w:val="uk-UA"/>
        </w:rPr>
        <w:t>Таблиці витрат</w:t>
      </w:r>
      <w:r w:rsidRPr="005D7DA8">
        <w:rPr>
          <w:color w:val="231F20"/>
          <w:lang w:val="uk-UA"/>
        </w:rPr>
        <w:t>-випуск</w:t>
      </w:r>
      <w:r>
        <w:rPr>
          <w:color w:val="231F20"/>
          <w:lang w:val="uk-UA"/>
        </w:rPr>
        <w:t>у</w:t>
      </w:r>
      <w:r w:rsidRPr="005D7DA8">
        <w:rPr>
          <w:color w:val="231F20"/>
          <w:lang w:val="uk-UA"/>
        </w:rPr>
        <w:t xml:space="preserve"> по кожній галузі менш однорідні, але ближчі до статистичних джерел і фактичних с</w:t>
      </w:r>
      <w:r>
        <w:rPr>
          <w:color w:val="231F20"/>
          <w:lang w:val="uk-UA"/>
        </w:rPr>
        <w:t>постережень, ніж таблиці витрат</w:t>
      </w:r>
      <w:r w:rsidRPr="005D7DA8">
        <w:rPr>
          <w:color w:val="231F20"/>
          <w:lang w:val="uk-UA"/>
        </w:rPr>
        <w:t>-випуск</w:t>
      </w:r>
      <w:r>
        <w:rPr>
          <w:color w:val="231F20"/>
          <w:lang w:val="uk-UA"/>
        </w:rPr>
        <w:t>у</w:t>
      </w:r>
      <w:r w:rsidRPr="005D7DA8">
        <w:rPr>
          <w:color w:val="231F20"/>
          <w:lang w:val="uk-UA"/>
        </w:rPr>
        <w:t xml:space="preserve"> по кожному виду продукції.</w:t>
      </w:r>
    </w:p>
    <w:p w:rsidR="004B2070" w:rsidRPr="005D7DA8" w:rsidRDefault="004B2070">
      <w:pPr>
        <w:spacing w:line="244" w:lineRule="auto"/>
        <w:jc w:val="both"/>
        <w:rPr>
          <w:lang w:val="uk-UA"/>
        </w:rPr>
      </w:pPr>
    </w:p>
    <w:p w:rsidR="004B2070" w:rsidRPr="005D7DA8" w:rsidRDefault="004B2070" w:rsidP="00144076">
      <w:pPr>
        <w:widowControl/>
        <w:autoSpaceDE w:val="0"/>
        <w:autoSpaceDN w:val="0"/>
        <w:adjustRightInd w:val="0"/>
        <w:rPr>
          <w:rFonts w:ascii="MinionPro-Regular" w:hAnsi="MinionPro-Regular" w:cs="MinionPro-Regular"/>
          <w:sz w:val="20"/>
          <w:szCs w:val="20"/>
          <w:lang w:val="uk-UA"/>
        </w:rPr>
        <w:sectPr w:rsidR="004B2070" w:rsidRPr="005D7DA8" w:rsidSect="00254C7F">
          <w:pgSz w:w="11910" w:h="16840"/>
          <w:pgMar w:top="1400" w:right="0" w:bottom="860" w:left="860" w:header="808" w:footer="665" w:gutter="0"/>
          <w:cols w:space="720"/>
        </w:sectPr>
      </w:pPr>
    </w:p>
    <w:p w:rsidR="004B2070" w:rsidRPr="005D7DA8" w:rsidRDefault="004B2070">
      <w:pPr>
        <w:rPr>
          <w:rFonts w:ascii="Times New Roman" w:hAnsi="Times New Roman"/>
          <w:sz w:val="20"/>
          <w:szCs w:val="20"/>
          <w:lang w:val="uk-UA"/>
        </w:rPr>
      </w:pPr>
    </w:p>
    <w:p w:rsidR="004B2070" w:rsidRPr="005D7DA8" w:rsidRDefault="004B2070">
      <w:pPr>
        <w:rPr>
          <w:rFonts w:ascii="Times New Roman" w:hAnsi="Times New Roman"/>
          <w:sz w:val="20"/>
          <w:szCs w:val="20"/>
          <w:lang w:val="uk-UA"/>
        </w:rPr>
      </w:pPr>
    </w:p>
    <w:p w:rsidR="004B2070" w:rsidRPr="005D7DA8" w:rsidRDefault="004B2070">
      <w:pPr>
        <w:spacing w:before="4"/>
        <w:rPr>
          <w:rFonts w:ascii="Times New Roman" w:hAnsi="Times New Roman"/>
          <w:sz w:val="27"/>
          <w:szCs w:val="27"/>
          <w:lang w:val="uk-UA"/>
        </w:rPr>
      </w:pPr>
    </w:p>
    <w:p w:rsidR="004B2070" w:rsidRPr="005D7DA8" w:rsidRDefault="004B2070" w:rsidP="00085A0C">
      <w:pPr>
        <w:pStyle w:val="a3"/>
        <w:spacing w:before="60" w:line="244" w:lineRule="auto"/>
        <w:ind w:right="115"/>
        <w:jc w:val="both"/>
        <w:rPr>
          <w:color w:val="231F20"/>
          <w:spacing w:val="-1"/>
          <w:lang w:val="uk-UA"/>
        </w:rPr>
      </w:pPr>
      <w:r w:rsidRPr="005D7DA8">
        <w:rPr>
          <w:color w:val="231F20"/>
          <w:spacing w:val="-1"/>
          <w:lang w:val="uk-UA"/>
        </w:rPr>
        <w:t xml:space="preserve">Існує одне велике концептуальне розходження між симетричною таблицею витрати-випуск і комбінованою таблицею </w:t>
      </w:r>
      <w:r>
        <w:rPr>
          <w:color w:val="231F20"/>
          <w:lang w:val="uk-UA"/>
        </w:rPr>
        <w:t>постачання та споживання</w:t>
      </w:r>
      <w:r w:rsidRPr="005D7DA8">
        <w:rPr>
          <w:color w:val="231F20"/>
          <w:spacing w:val="-1"/>
          <w:lang w:val="uk-UA"/>
        </w:rPr>
        <w:t xml:space="preserve">. У таблицях </w:t>
      </w:r>
      <w:r>
        <w:rPr>
          <w:color w:val="231F20"/>
          <w:lang w:val="uk-UA"/>
        </w:rPr>
        <w:t>постачання та споживання</w:t>
      </w:r>
      <w:r w:rsidRPr="005D7DA8">
        <w:rPr>
          <w:color w:val="231F20"/>
          <w:spacing w:val="-1"/>
          <w:lang w:val="uk-UA"/>
        </w:rPr>
        <w:t>, статистика відносить види продукції до промисловості, в той час я</w:t>
      </w:r>
      <w:r>
        <w:rPr>
          <w:color w:val="231F20"/>
          <w:spacing w:val="-1"/>
          <w:lang w:val="uk-UA"/>
        </w:rPr>
        <w:t>к у симетричних таблицях витрат</w:t>
      </w:r>
      <w:r w:rsidRPr="005D7DA8">
        <w:rPr>
          <w:color w:val="231F20"/>
          <w:spacing w:val="-1"/>
          <w:lang w:val="uk-UA"/>
        </w:rPr>
        <w:t>-випуск</w:t>
      </w:r>
      <w:r>
        <w:rPr>
          <w:color w:val="231F20"/>
          <w:spacing w:val="-1"/>
          <w:lang w:val="uk-UA"/>
        </w:rPr>
        <w:t>у</w:t>
      </w:r>
      <w:r w:rsidRPr="005D7DA8">
        <w:rPr>
          <w:color w:val="231F20"/>
          <w:spacing w:val="-1"/>
          <w:lang w:val="uk-UA"/>
        </w:rPr>
        <w:t>, статистика відносить види продукції до видів продукції (однорідні виробничі одиниці) або галузі (випуск галузі) до галузей.</w:t>
      </w:r>
      <w:r>
        <w:rPr>
          <w:color w:val="231F20"/>
          <w:spacing w:val="-1"/>
          <w:lang w:val="uk-UA"/>
        </w:rPr>
        <w:t xml:space="preserve"> Для симетричних таблиць витрат</w:t>
      </w:r>
      <w:r w:rsidRPr="005D7DA8">
        <w:rPr>
          <w:color w:val="231F20"/>
          <w:spacing w:val="-1"/>
          <w:lang w:val="uk-UA"/>
        </w:rPr>
        <w:t>-випуск</w:t>
      </w:r>
      <w:r>
        <w:rPr>
          <w:color w:val="231F20"/>
          <w:spacing w:val="-1"/>
          <w:lang w:val="uk-UA"/>
        </w:rPr>
        <w:t>у</w:t>
      </w:r>
      <w:r w:rsidRPr="005D7DA8">
        <w:rPr>
          <w:color w:val="231F20"/>
          <w:spacing w:val="-1"/>
          <w:lang w:val="uk-UA"/>
        </w:rPr>
        <w:t xml:space="preserve"> характерно, що і класифікація видів продукції, і класифікація галузей застосовуються і для рядків, і для стовпців.</w:t>
      </w:r>
    </w:p>
    <w:p w:rsidR="004B2070" w:rsidRPr="005D7DA8" w:rsidRDefault="004B2070" w:rsidP="00686563">
      <w:pPr>
        <w:pStyle w:val="a3"/>
        <w:spacing w:before="60" w:line="244" w:lineRule="auto"/>
        <w:ind w:right="115"/>
        <w:jc w:val="both"/>
        <w:rPr>
          <w:color w:val="231F20"/>
          <w:spacing w:val="-1"/>
          <w:lang w:val="uk-UA"/>
        </w:rPr>
      </w:pPr>
      <w:r w:rsidRPr="005D7DA8">
        <w:rPr>
          <w:color w:val="231F20"/>
          <w:spacing w:val="-1"/>
          <w:lang w:val="uk-UA"/>
        </w:rPr>
        <w:t xml:space="preserve">Новими елементами таблиць </w:t>
      </w:r>
      <w:r>
        <w:rPr>
          <w:color w:val="231F20"/>
          <w:lang w:val="uk-UA"/>
        </w:rPr>
        <w:t>постачання та споживання</w:t>
      </w:r>
      <w:r w:rsidRPr="005D7DA8">
        <w:rPr>
          <w:color w:val="231F20"/>
          <w:lang w:val="uk-UA"/>
        </w:rPr>
        <w:t xml:space="preserve"> </w:t>
      </w:r>
      <w:r w:rsidRPr="005D7DA8">
        <w:rPr>
          <w:color w:val="231F20"/>
          <w:spacing w:val="-1"/>
          <w:lang w:val="uk-UA"/>
        </w:rPr>
        <w:t>є додаткова інформація для кожного сектору на</w:t>
      </w:r>
      <w:r>
        <w:rPr>
          <w:color w:val="231F20"/>
          <w:spacing w:val="-1"/>
          <w:lang w:val="uk-UA"/>
        </w:rPr>
        <w:t>копичення</w:t>
      </w:r>
      <w:r w:rsidRPr="005D7DA8">
        <w:rPr>
          <w:color w:val="231F20"/>
          <w:spacing w:val="-1"/>
          <w:lang w:val="uk-UA"/>
        </w:rPr>
        <w:t xml:space="preserve"> основного капіталу, основних фондів і витрат на робочу силу (осіб). Ця додаткова інформація забезпечує ключовий зв'язок для аналізу продуктивності.</w:t>
      </w:r>
      <w:r w:rsidR="00AB6EC6">
        <w:rPr>
          <w:color w:val="231F20"/>
          <w:spacing w:val="-1"/>
          <w:lang w:val="uk-UA"/>
        </w:rPr>
        <w:t xml:space="preserve"> Д</w:t>
      </w:r>
      <w:r w:rsidRPr="005D7DA8">
        <w:rPr>
          <w:color w:val="231F20"/>
          <w:spacing w:val="-1"/>
          <w:lang w:val="uk-UA"/>
        </w:rPr>
        <w:t xml:space="preserve">одаткові дані додаються до таблиць </w:t>
      </w:r>
      <w:r>
        <w:rPr>
          <w:color w:val="231F20"/>
          <w:spacing w:val="-1"/>
          <w:lang w:val="uk-UA"/>
        </w:rPr>
        <w:t>споживання</w:t>
      </w:r>
      <w:r w:rsidRPr="005D7DA8">
        <w:rPr>
          <w:color w:val="231F20"/>
          <w:spacing w:val="-1"/>
          <w:lang w:val="uk-UA"/>
        </w:rPr>
        <w:t xml:space="preserve"> щорічно, а іноді навіть щоквартально. В результаті, для кожної галузі надається не тіл</w:t>
      </w:r>
      <w:r>
        <w:rPr>
          <w:color w:val="231F20"/>
          <w:spacing w:val="-1"/>
          <w:lang w:val="uk-UA"/>
        </w:rPr>
        <w:t>ьки детальна інформація про всі витрати</w:t>
      </w:r>
      <w:r w:rsidRPr="005D7DA8">
        <w:rPr>
          <w:color w:val="231F20"/>
          <w:spacing w:val="-1"/>
          <w:lang w:val="uk-UA"/>
        </w:rPr>
        <w:t xml:space="preserve"> (проміжне споживання, додана вартість), але також  і додаткова інформація про поточний інвестиційний капітал і робочу силу. У майбутньому, додаткові дані можуть бути поширені для охоплення інших питань навколишнього середовища, таких як енергія, викидів та інші відходи.</w:t>
      </w:r>
    </w:p>
    <w:p w:rsidR="004B2070" w:rsidRPr="005D7DA8" w:rsidRDefault="001E0DB6">
      <w:pPr>
        <w:pStyle w:val="3"/>
        <w:tabs>
          <w:tab w:val="left" w:pos="2130"/>
        </w:tabs>
        <w:ind w:left="1279"/>
        <w:rPr>
          <w:lang w:val="uk-UA"/>
        </w:rPr>
      </w:pPr>
      <w:r>
        <w:rPr>
          <w:noProof/>
          <w:lang w:val="ru-RU" w:eastAsia="ru-RU"/>
        </w:rPr>
        <w:drawing>
          <wp:anchor distT="0" distB="0" distL="114300" distR="114300" simplePos="0" relativeHeight="251658240" behindDoc="1" locked="0" layoutInCell="1" allowOverlap="1">
            <wp:simplePos x="0" y="0"/>
            <wp:positionH relativeFrom="page">
              <wp:posOffset>756285</wp:posOffset>
            </wp:positionH>
            <wp:positionV relativeFrom="paragraph">
              <wp:posOffset>20955</wp:posOffset>
            </wp:positionV>
            <wp:extent cx="6179185" cy="5891530"/>
            <wp:effectExtent l="0" t="0" r="0" b="0"/>
            <wp:wrapNone/>
            <wp:docPr id="3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79185" cy="5891530"/>
                    </a:xfrm>
                    <a:prstGeom prst="rect">
                      <a:avLst/>
                    </a:prstGeom>
                    <a:noFill/>
                  </pic:spPr>
                </pic:pic>
              </a:graphicData>
            </a:graphic>
            <wp14:sizeRelH relativeFrom="page">
              <wp14:pctWidth>0</wp14:pctWidth>
            </wp14:sizeRelH>
            <wp14:sizeRelV relativeFrom="page">
              <wp14:pctHeight>0</wp14:pctHeight>
            </wp14:sizeRelV>
          </wp:anchor>
        </w:drawing>
      </w:r>
      <w:r w:rsidR="004B2070" w:rsidRPr="005D7DA8">
        <w:rPr>
          <w:b/>
          <w:i/>
          <w:color w:val="808285"/>
          <w:spacing w:val="-1"/>
          <w:w w:val="95"/>
          <w:sz w:val="18"/>
          <w:lang w:val="uk-UA"/>
        </w:rPr>
        <w:t xml:space="preserve">Блок </w:t>
      </w:r>
      <w:r w:rsidR="004B2070" w:rsidRPr="005D7DA8">
        <w:rPr>
          <w:b/>
          <w:i/>
          <w:color w:val="808285"/>
          <w:spacing w:val="-3"/>
          <w:w w:val="95"/>
          <w:sz w:val="18"/>
          <w:lang w:val="uk-UA"/>
        </w:rPr>
        <w:t>1.5:</w:t>
      </w:r>
      <w:r w:rsidR="004B2070" w:rsidRPr="005D7DA8">
        <w:rPr>
          <w:b/>
          <w:i/>
          <w:color w:val="808285"/>
          <w:spacing w:val="-3"/>
          <w:w w:val="95"/>
          <w:sz w:val="18"/>
          <w:lang w:val="uk-UA"/>
        </w:rPr>
        <w:tab/>
      </w:r>
      <w:r w:rsidR="004B2070" w:rsidRPr="005D7DA8">
        <w:rPr>
          <w:color w:val="808285"/>
          <w:spacing w:val="-3"/>
          <w:lang w:val="uk-UA"/>
        </w:rPr>
        <w:t xml:space="preserve">Трансформація таблиць </w:t>
      </w:r>
      <w:r w:rsidR="004B2070">
        <w:rPr>
          <w:color w:val="808285"/>
          <w:spacing w:val="-3"/>
          <w:lang w:val="uk-UA"/>
        </w:rPr>
        <w:t>постачання та споживання та таблиць витрат</w:t>
      </w:r>
      <w:r w:rsidR="004B2070" w:rsidRPr="005D7DA8">
        <w:rPr>
          <w:color w:val="808285"/>
          <w:spacing w:val="-3"/>
          <w:lang w:val="uk-UA"/>
        </w:rPr>
        <w:t>-випуск</w:t>
      </w:r>
      <w:r w:rsidR="004B2070">
        <w:rPr>
          <w:color w:val="808285"/>
          <w:spacing w:val="-3"/>
          <w:lang w:val="uk-UA"/>
        </w:rPr>
        <w:t>у</w:t>
      </w:r>
    </w:p>
    <w:p w:rsidR="004B2070" w:rsidRPr="005D7DA8" w:rsidRDefault="004B2070">
      <w:pPr>
        <w:spacing w:before="6"/>
        <w:rPr>
          <w:rFonts w:cs="Calibri"/>
          <w:sz w:val="12"/>
          <w:szCs w:val="12"/>
          <w:lang w:val="uk-UA"/>
        </w:rPr>
      </w:pPr>
    </w:p>
    <w:p w:rsidR="004B2070" w:rsidRPr="005D7DA8" w:rsidRDefault="004B2070">
      <w:pPr>
        <w:spacing w:before="75"/>
        <w:ind w:left="1331" w:right="249"/>
        <w:rPr>
          <w:rFonts w:cs="Calibri"/>
          <w:sz w:val="16"/>
          <w:szCs w:val="16"/>
          <w:lang w:val="uk-UA"/>
        </w:rPr>
      </w:pPr>
      <w:r w:rsidRPr="005D7DA8">
        <w:rPr>
          <w:b/>
          <w:color w:val="231F20"/>
          <w:w w:val="105"/>
          <w:sz w:val="16"/>
          <w:lang w:val="uk-UA"/>
        </w:rPr>
        <w:t xml:space="preserve">Таблиця </w:t>
      </w:r>
      <w:r>
        <w:rPr>
          <w:b/>
          <w:color w:val="231F20"/>
          <w:w w:val="105"/>
          <w:sz w:val="16"/>
          <w:lang w:val="uk-UA"/>
        </w:rPr>
        <w:t>постачання</w:t>
      </w:r>
    </w:p>
    <w:tbl>
      <w:tblPr>
        <w:tblW w:w="0" w:type="auto"/>
        <w:tblInd w:w="1270" w:type="dxa"/>
        <w:tblLayout w:type="fixed"/>
        <w:tblCellMar>
          <w:left w:w="0" w:type="dxa"/>
          <w:right w:w="0" w:type="dxa"/>
        </w:tblCellMar>
        <w:tblLook w:val="01E0" w:firstRow="1" w:lastRow="1" w:firstColumn="1" w:lastColumn="1" w:noHBand="0" w:noVBand="0"/>
      </w:tblPr>
      <w:tblGrid>
        <w:gridCol w:w="1928"/>
        <w:gridCol w:w="1092"/>
        <w:gridCol w:w="948"/>
        <w:gridCol w:w="1021"/>
        <w:gridCol w:w="1020"/>
        <w:gridCol w:w="1020"/>
      </w:tblGrid>
      <w:tr w:rsidR="004B2070" w:rsidRPr="005F33C8" w:rsidTr="005F33C8">
        <w:trPr>
          <w:trHeight w:hRule="exact" w:val="283"/>
        </w:trPr>
        <w:tc>
          <w:tcPr>
            <w:tcW w:w="1928" w:type="dxa"/>
            <w:vMerge w:val="restart"/>
            <w:tcBorders>
              <w:top w:val="single" w:sz="2" w:space="0" w:color="9A5DA6"/>
              <w:left w:val="nil"/>
              <w:right w:val="single" w:sz="2" w:space="0" w:color="9A5DA6"/>
            </w:tcBorders>
            <w:shd w:val="clear" w:color="auto" w:fill="D1D3D4"/>
          </w:tcPr>
          <w:p w:rsidR="004B2070" w:rsidRPr="005F33C8" w:rsidRDefault="004B2070" w:rsidP="005F33C8">
            <w:pPr>
              <w:pStyle w:val="TableParagraph"/>
              <w:spacing w:before="7"/>
              <w:ind w:left="28" w:firstLine="1213"/>
              <w:rPr>
                <w:rFonts w:cs="Calibri"/>
                <w:sz w:val="16"/>
                <w:szCs w:val="16"/>
                <w:lang w:val="uk-UA"/>
              </w:rPr>
            </w:pPr>
            <w:r>
              <w:rPr>
                <w:color w:val="231F20"/>
                <w:sz w:val="16"/>
                <w:lang w:val="uk-UA"/>
              </w:rPr>
              <w:t xml:space="preserve">     </w:t>
            </w:r>
            <w:r w:rsidRPr="005F33C8">
              <w:rPr>
                <w:color w:val="231F20"/>
                <w:sz w:val="16"/>
                <w:lang w:val="uk-UA"/>
              </w:rPr>
              <w:t>Галузі</w:t>
            </w:r>
          </w:p>
          <w:p w:rsidR="004B2070" w:rsidRPr="005F33C8" w:rsidRDefault="004B2070">
            <w:pPr>
              <w:pStyle w:val="TableParagraph"/>
              <w:rPr>
                <w:rFonts w:cs="Calibri"/>
                <w:sz w:val="16"/>
                <w:szCs w:val="16"/>
                <w:lang w:val="uk-UA"/>
              </w:rPr>
            </w:pPr>
          </w:p>
          <w:p w:rsidR="004B2070" w:rsidRPr="005F33C8" w:rsidRDefault="004B2070" w:rsidP="005F33C8">
            <w:pPr>
              <w:pStyle w:val="TableParagraph"/>
              <w:spacing w:before="113"/>
              <w:ind w:left="28"/>
              <w:rPr>
                <w:rFonts w:cs="Calibri"/>
                <w:sz w:val="16"/>
                <w:szCs w:val="16"/>
                <w:lang w:val="uk-UA"/>
              </w:rPr>
            </w:pPr>
            <w:r w:rsidRPr="005F33C8">
              <w:rPr>
                <w:color w:val="231F20"/>
                <w:spacing w:val="-1"/>
                <w:w w:val="105"/>
                <w:sz w:val="16"/>
                <w:lang w:val="uk-UA"/>
              </w:rPr>
              <w:t>Продукція</w:t>
            </w:r>
          </w:p>
        </w:tc>
        <w:tc>
          <w:tcPr>
            <w:tcW w:w="3061"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2"/>
              <w:jc w:val="center"/>
              <w:rPr>
                <w:rFonts w:cs="Calibri"/>
                <w:sz w:val="16"/>
                <w:szCs w:val="16"/>
                <w:lang w:val="uk-UA"/>
              </w:rPr>
            </w:pPr>
            <w:r w:rsidRPr="005F33C8">
              <w:rPr>
                <w:color w:val="231F20"/>
                <w:sz w:val="16"/>
                <w:lang w:val="uk-UA"/>
              </w:rPr>
              <w:t>Галузі</w:t>
            </w:r>
          </w:p>
        </w:tc>
        <w:tc>
          <w:tcPr>
            <w:tcW w:w="1020" w:type="dxa"/>
            <w:vMerge w:val="restart"/>
            <w:tcBorders>
              <w:top w:val="single" w:sz="2" w:space="0" w:color="9A5DA6"/>
              <w:left w:val="single" w:sz="2" w:space="0" w:color="9A5DA6"/>
              <w:right w:val="single" w:sz="2" w:space="0" w:color="9A5DA6"/>
            </w:tcBorders>
            <w:shd w:val="clear" w:color="auto" w:fill="D1D3D4"/>
          </w:tcPr>
          <w:p w:rsidR="004B2070" w:rsidRPr="005F33C8" w:rsidRDefault="004B2070" w:rsidP="005F33C8">
            <w:pPr>
              <w:pStyle w:val="TableParagraph"/>
              <w:spacing w:before="3"/>
              <w:rPr>
                <w:rFonts w:cs="Calibri"/>
                <w:sz w:val="21"/>
                <w:szCs w:val="21"/>
                <w:lang w:val="uk-UA"/>
              </w:rPr>
            </w:pPr>
          </w:p>
          <w:p w:rsidR="004B2070" w:rsidRPr="005F33C8" w:rsidRDefault="004B2070" w:rsidP="005F33C8">
            <w:pPr>
              <w:pStyle w:val="TableParagraph"/>
              <w:ind w:left="243"/>
              <w:rPr>
                <w:rFonts w:cs="Calibri"/>
                <w:sz w:val="16"/>
                <w:szCs w:val="16"/>
                <w:lang w:val="uk-UA"/>
              </w:rPr>
            </w:pPr>
            <w:r w:rsidRPr="005F33C8">
              <w:rPr>
                <w:color w:val="231F20"/>
                <w:sz w:val="16"/>
                <w:lang w:val="uk-UA"/>
              </w:rPr>
              <w:t>Імпорт</w:t>
            </w:r>
          </w:p>
        </w:tc>
        <w:tc>
          <w:tcPr>
            <w:tcW w:w="1020" w:type="dxa"/>
            <w:vMerge w:val="restart"/>
            <w:tcBorders>
              <w:top w:val="single" w:sz="2" w:space="0" w:color="9A5DA6"/>
              <w:left w:val="single" w:sz="2" w:space="0" w:color="9A5DA6"/>
              <w:right w:val="nil"/>
            </w:tcBorders>
            <w:shd w:val="clear" w:color="auto" w:fill="D1D3D4"/>
          </w:tcPr>
          <w:p w:rsidR="004B2070" w:rsidRPr="005F33C8" w:rsidRDefault="004B2070" w:rsidP="005F33C8">
            <w:pPr>
              <w:pStyle w:val="TableParagraph"/>
              <w:spacing w:before="3"/>
              <w:rPr>
                <w:rFonts w:cs="Calibri"/>
                <w:sz w:val="21"/>
                <w:szCs w:val="21"/>
                <w:lang w:val="uk-UA"/>
              </w:rPr>
            </w:pPr>
          </w:p>
          <w:p w:rsidR="004B2070" w:rsidRPr="005F33C8" w:rsidRDefault="004B2070" w:rsidP="005F33C8">
            <w:pPr>
              <w:pStyle w:val="TableParagraph"/>
              <w:ind w:left="103"/>
              <w:rPr>
                <w:rFonts w:cs="Calibri"/>
                <w:sz w:val="16"/>
                <w:szCs w:val="16"/>
                <w:lang w:val="uk-UA"/>
              </w:rPr>
            </w:pPr>
            <w:r w:rsidRPr="005F33C8">
              <w:rPr>
                <w:color w:val="231F20"/>
                <w:spacing w:val="-4"/>
                <w:w w:val="105"/>
                <w:sz w:val="16"/>
                <w:lang w:val="uk-UA"/>
              </w:rPr>
              <w:t xml:space="preserve">Загальний обсяг </w:t>
            </w:r>
            <w:r>
              <w:rPr>
                <w:color w:val="231F20"/>
                <w:spacing w:val="-4"/>
                <w:w w:val="105"/>
                <w:sz w:val="16"/>
                <w:lang w:val="uk-UA"/>
              </w:rPr>
              <w:t>постачання</w:t>
            </w:r>
          </w:p>
        </w:tc>
      </w:tr>
      <w:tr w:rsidR="004B2070" w:rsidRPr="001E0DB6" w:rsidTr="00984769">
        <w:trPr>
          <w:trHeight w:hRule="exact" w:val="703"/>
        </w:trPr>
        <w:tc>
          <w:tcPr>
            <w:tcW w:w="1928" w:type="dxa"/>
            <w:vMerge/>
            <w:tcBorders>
              <w:left w:val="nil"/>
              <w:bottom w:val="single" w:sz="2" w:space="0" w:color="9A5DA6"/>
              <w:right w:val="single" w:sz="2" w:space="0" w:color="9A5DA6"/>
            </w:tcBorders>
            <w:shd w:val="clear" w:color="auto" w:fill="D1D3D4"/>
          </w:tcPr>
          <w:p w:rsidR="004B2070" w:rsidRPr="005F33C8" w:rsidRDefault="004B2070">
            <w:pPr>
              <w:rPr>
                <w:lang w:val="uk-UA"/>
              </w:rPr>
            </w:pPr>
          </w:p>
        </w:tc>
        <w:tc>
          <w:tcPr>
            <w:tcW w:w="1092"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17"/>
              <w:ind w:left="133"/>
              <w:rPr>
                <w:rFonts w:cs="Calibri"/>
                <w:sz w:val="16"/>
                <w:szCs w:val="16"/>
                <w:lang w:val="uk-UA"/>
              </w:rPr>
            </w:pPr>
            <w:r w:rsidRPr="005F33C8">
              <w:rPr>
                <w:color w:val="231F20"/>
                <w:spacing w:val="-1"/>
                <w:w w:val="105"/>
                <w:sz w:val="16"/>
                <w:lang w:val="uk-UA"/>
              </w:rPr>
              <w:t>Сільське господарство</w:t>
            </w:r>
          </w:p>
        </w:tc>
        <w:tc>
          <w:tcPr>
            <w:tcW w:w="948"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984769">
            <w:pPr>
              <w:pStyle w:val="TableParagraph"/>
              <w:spacing w:before="117"/>
              <w:jc w:val="center"/>
              <w:rPr>
                <w:rFonts w:cs="Calibri"/>
                <w:sz w:val="16"/>
                <w:szCs w:val="16"/>
                <w:lang w:val="uk-UA"/>
              </w:rPr>
            </w:pPr>
            <w:r w:rsidRPr="005F33C8">
              <w:rPr>
                <w:color w:val="231F20"/>
                <w:sz w:val="16"/>
                <w:lang w:val="uk-UA"/>
              </w:rPr>
              <w:t>Проми</w:t>
            </w:r>
            <w:r>
              <w:rPr>
                <w:color w:val="231F20"/>
                <w:sz w:val="16"/>
                <w:lang w:val="uk-UA"/>
              </w:rPr>
              <w:t>-</w:t>
            </w:r>
            <w:r w:rsidRPr="005F33C8">
              <w:rPr>
                <w:color w:val="231F20"/>
                <w:sz w:val="16"/>
                <w:lang w:val="uk-UA"/>
              </w:rPr>
              <w:t>словість</w:t>
            </w:r>
          </w:p>
        </w:tc>
        <w:tc>
          <w:tcPr>
            <w:tcW w:w="1021" w:type="dxa"/>
            <w:tcBorders>
              <w:top w:val="single" w:sz="2" w:space="0" w:color="9A5DA6"/>
              <w:left w:val="single" w:sz="2" w:space="0" w:color="9A5DA6"/>
              <w:bottom w:val="single" w:sz="2" w:space="0" w:color="9A5DA6"/>
              <w:right w:val="single" w:sz="2" w:space="0" w:color="9A5DA6"/>
            </w:tcBorders>
            <w:shd w:val="clear" w:color="auto" w:fill="D1D3D4"/>
          </w:tcPr>
          <w:p w:rsidR="004B2070" w:rsidRPr="00984769" w:rsidRDefault="004B2070" w:rsidP="005F33C8">
            <w:pPr>
              <w:pStyle w:val="TableParagraph"/>
              <w:spacing w:before="20" w:line="192" w:lineRule="exact"/>
              <w:ind w:right="209"/>
              <w:rPr>
                <w:rFonts w:cs="Calibri"/>
                <w:sz w:val="14"/>
                <w:szCs w:val="14"/>
                <w:lang w:val="uk-UA"/>
              </w:rPr>
            </w:pPr>
            <w:r w:rsidRPr="00984769">
              <w:rPr>
                <w:color w:val="231F20"/>
                <w:sz w:val="14"/>
                <w:szCs w:val="14"/>
                <w:lang w:val="uk-UA"/>
              </w:rPr>
              <w:t>Види діяльності  у сфері послуг</w:t>
            </w:r>
          </w:p>
        </w:tc>
        <w:tc>
          <w:tcPr>
            <w:tcW w:w="1020" w:type="dxa"/>
            <w:vMerge/>
            <w:tcBorders>
              <w:left w:val="single" w:sz="2" w:space="0" w:color="9A5DA6"/>
              <w:bottom w:val="single" w:sz="2" w:space="0" w:color="9A5DA6"/>
              <w:right w:val="single" w:sz="2" w:space="0" w:color="9A5DA6"/>
            </w:tcBorders>
            <w:shd w:val="clear" w:color="auto" w:fill="D1D3D4"/>
          </w:tcPr>
          <w:p w:rsidR="004B2070" w:rsidRPr="005F33C8" w:rsidRDefault="004B2070">
            <w:pPr>
              <w:rPr>
                <w:lang w:val="uk-UA"/>
              </w:rPr>
            </w:pPr>
          </w:p>
        </w:tc>
        <w:tc>
          <w:tcPr>
            <w:tcW w:w="1020" w:type="dxa"/>
            <w:vMerge/>
            <w:tcBorders>
              <w:left w:val="single" w:sz="2" w:space="0" w:color="9A5DA6"/>
              <w:bottom w:val="single" w:sz="2" w:space="0" w:color="9A5DA6"/>
              <w:right w:val="nil"/>
            </w:tcBorders>
            <w:shd w:val="clear" w:color="auto" w:fill="D1D3D4"/>
          </w:tcPr>
          <w:p w:rsidR="004B2070" w:rsidRPr="005F33C8" w:rsidRDefault="004B2070">
            <w:pPr>
              <w:rPr>
                <w:lang w:val="uk-UA"/>
              </w:rPr>
            </w:pPr>
          </w:p>
        </w:tc>
      </w:tr>
      <w:tr w:rsidR="004B2070" w:rsidRPr="005F33C8" w:rsidTr="00984769">
        <w:trPr>
          <w:trHeight w:hRule="exact" w:val="526"/>
        </w:trPr>
        <w:tc>
          <w:tcPr>
            <w:tcW w:w="1928" w:type="dxa"/>
            <w:tcBorders>
              <w:top w:val="single" w:sz="2" w:space="0" w:color="9A5DA6"/>
              <w:left w:val="nil"/>
              <w:bottom w:val="nil"/>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pacing w:val="-1"/>
                <w:w w:val="105"/>
                <w:sz w:val="16"/>
                <w:lang w:val="uk-UA"/>
              </w:rPr>
              <w:t>Продукція сільського господарство</w:t>
            </w:r>
          </w:p>
        </w:tc>
        <w:tc>
          <w:tcPr>
            <w:tcW w:w="1092"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270.00</w:t>
            </w:r>
          </w:p>
        </w:tc>
        <w:tc>
          <w:tcPr>
            <w:tcW w:w="948"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30.00</w:t>
            </w:r>
          </w:p>
        </w:tc>
        <w:tc>
          <w:tcPr>
            <w:tcW w:w="102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50.00</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20.00</w:t>
            </w:r>
          </w:p>
        </w:tc>
        <w:tc>
          <w:tcPr>
            <w:tcW w:w="1020" w:type="dxa"/>
            <w:tcBorders>
              <w:top w:val="single" w:sz="2" w:space="0" w:color="9A5DA6"/>
              <w:left w:val="single" w:sz="2" w:space="0" w:color="9A5DA6"/>
              <w:bottom w:val="nil"/>
              <w:right w:val="nil"/>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370.00</w:t>
            </w:r>
          </w:p>
        </w:tc>
      </w:tr>
      <w:tr w:rsidR="004B2070" w:rsidRPr="005F33C8" w:rsidTr="00984769">
        <w:trPr>
          <w:trHeight w:hRule="exact" w:val="284"/>
        </w:trPr>
        <w:tc>
          <w:tcPr>
            <w:tcW w:w="1928" w:type="dxa"/>
            <w:tcBorders>
              <w:top w:val="nil"/>
              <w:left w:val="nil"/>
              <w:bottom w:val="nil"/>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z w:val="16"/>
                <w:lang w:val="uk-UA"/>
              </w:rPr>
              <w:t>Продукція промисловості</w:t>
            </w:r>
          </w:p>
        </w:tc>
        <w:tc>
          <w:tcPr>
            <w:tcW w:w="1092"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10.00</w:t>
            </w:r>
          </w:p>
        </w:tc>
        <w:tc>
          <w:tcPr>
            <w:tcW w:w="948"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430.00</w:t>
            </w:r>
          </w:p>
        </w:tc>
        <w:tc>
          <w:tcPr>
            <w:tcW w:w="1021"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100.00</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50.00</w:t>
            </w:r>
          </w:p>
        </w:tc>
        <w:tc>
          <w:tcPr>
            <w:tcW w:w="1020" w:type="dxa"/>
            <w:tcBorders>
              <w:top w:val="nil"/>
              <w:left w:val="single" w:sz="2" w:space="0" w:color="9A5DA6"/>
              <w:bottom w:val="nil"/>
              <w:right w:val="nil"/>
            </w:tcBorders>
            <w:shd w:val="clear" w:color="auto" w:fill="F4E5C2"/>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590.00</w:t>
            </w:r>
          </w:p>
        </w:tc>
      </w:tr>
      <w:tr w:rsidR="004B2070" w:rsidRPr="005F33C8" w:rsidTr="00984769">
        <w:trPr>
          <w:trHeight w:hRule="exact" w:val="270"/>
        </w:trPr>
        <w:tc>
          <w:tcPr>
            <w:tcW w:w="1928" w:type="dxa"/>
            <w:tcBorders>
              <w:top w:val="nil"/>
              <w:left w:val="nil"/>
              <w:bottom w:val="single" w:sz="2" w:space="0" w:color="9A5DA6"/>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z w:val="16"/>
                <w:lang w:val="uk-UA"/>
              </w:rPr>
              <w:t>Послуги</w:t>
            </w:r>
          </w:p>
        </w:tc>
        <w:tc>
          <w:tcPr>
            <w:tcW w:w="1092"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20.00</w:t>
            </w:r>
          </w:p>
        </w:tc>
        <w:tc>
          <w:tcPr>
            <w:tcW w:w="948"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40.00</w:t>
            </w:r>
          </w:p>
        </w:tc>
        <w:tc>
          <w:tcPr>
            <w:tcW w:w="1021"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550.00</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30.00</w:t>
            </w:r>
          </w:p>
        </w:tc>
        <w:tc>
          <w:tcPr>
            <w:tcW w:w="1020" w:type="dxa"/>
            <w:tcBorders>
              <w:top w:val="nil"/>
              <w:left w:val="single" w:sz="2" w:space="0" w:color="9A5DA6"/>
              <w:bottom w:val="single" w:sz="2" w:space="0" w:color="9A5DA6"/>
              <w:right w:val="nil"/>
            </w:tcBorders>
            <w:shd w:val="clear" w:color="auto" w:fill="F4E5C2"/>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640.00</w:t>
            </w:r>
          </w:p>
        </w:tc>
      </w:tr>
      <w:tr w:rsidR="004B2070" w:rsidRPr="005F33C8" w:rsidTr="00984769">
        <w:trPr>
          <w:trHeight w:hRule="exact" w:val="283"/>
        </w:trPr>
        <w:tc>
          <w:tcPr>
            <w:tcW w:w="1928"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Pr>
                <w:color w:val="231F20"/>
                <w:spacing w:val="-3"/>
                <w:sz w:val="16"/>
                <w:lang w:val="uk-UA"/>
              </w:rPr>
              <w:t>Загалом</w:t>
            </w:r>
          </w:p>
        </w:tc>
        <w:tc>
          <w:tcPr>
            <w:tcW w:w="1092"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300.00</w:t>
            </w:r>
          </w:p>
        </w:tc>
        <w:tc>
          <w:tcPr>
            <w:tcW w:w="948"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500.00</w:t>
            </w:r>
          </w:p>
        </w:tc>
        <w:tc>
          <w:tcPr>
            <w:tcW w:w="102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700.00</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100.00</w:t>
            </w:r>
          </w:p>
        </w:tc>
        <w:tc>
          <w:tcPr>
            <w:tcW w:w="102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462"/>
              <w:rPr>
                <w:rFonts w:cs="Calibri"/>
                <w:sz w:val="16"/>
                <w:szCs w:val="16"/>
                <w:lang w:val="uk-UA"/>
              </w:rPr>
            </w:pPr>
            <w:r w:rsidRPr="005F33C8">
              <w:rPr>
                <w:color w:val="231F20"/>
                <w:sz w:val="16"/>
                <w:lang w:val="uk-UA"/>
              </w:rPr>
              <w:t>1600.00</w:t>
            </w:r>
          </w:p>
        </w:tc>
      </w:tr>
    </w:tbl>
    <w:p w:rsidR="004B2070" w:rsidRPr="005D7DA8" w:rsidRDefault="004B2070">
      <w:pPr>
        <w:spacing w:before="6"/>
        <w:rPr>
          <w:rFonts w:cs="Calibri"/>
          <w:sz w:val="16"/>
          <w:szCs w:val="16"/>
          <w:lang w:val="uk-UA"/>
        </w:rPr>
      </w:pPr>
    </w:p>
    <w:p w:rsidR="004B2070" w:rsidRPr="005D7DA8" w:rsidRDefault="004B2070">
      <w:pPr>
        <w:spacing w:before="75"/>
        <w:ind w:left="1331" w:right="249"/>
        <w:rPr>
          <w:rFonts w:cs="Calibri"/>
          <w:sz w:val="16"/>
          <w:szCs w:val="16"/>
          <w:lang w:val="uk-UA"/>
        </w:rPr>
      </w:pPr>
      <w:r w:rsidRPr="005D7DA8">
        <w:rPr>
          <w:b/>
          <w:color w:val="231F20"/>
          <w:w w:val="105"/>
          <w:sz w:val="16"/>
          <w:lang w:val="uk-UA"/>
        </w:rPr>
        <w:t xml:space="preserve">Таблиця </w:t>
      </w:r>
      <w:r>
        <w:rPr>
          <w:b/>
          <w:color w:val="231F20"/>
          <w:w w:val="105"/>
          <w:sz w:val="16"/>
          <w:lang w:val="uk-UA"/>
        </w:rPr>
        <w:t>споживання</w:t>
      </w:r>
    </w:p>
    <w:tbl>
      <w:tblPr>
        <w:tblW w:w="0" w:type="auto"/>
        <w:tblInd w:w="1270" w:type="dxa"/>
        <w:tblLayout w:type="fixed"/>
        <w:tblCellMar>
          <w:left w:w="0" w:type="dxa"/>
          <w:right w:w="0" w:type="dxa"/>
        </w:tblCellMar>
        <w:tblLook w:val="01E0" w:firstRow="1" w:lastRow="1" w:firstColumn="1" w:lastColumn="1" w:noHBand="0" w:noVBand="0"/>
      </w:tblPr>
      <w:tblGrid>
        <w:gridCol w:w="1928"/>
        <w:gridCol w:w="1020"/>
        <w:gridCol w:w="1020"/>
        <w:gridCol w:w="1021"/>
        <w:gridCol w:w="1020"/>
        <w:gridCol w:w="1081"/>
        <w:gridCol w:w="960"/>
        <w:gridCol w:w="1020"/>
      </w:tblGrid>
      <w:tr w:rsidR="004B2070" w:rsidRPr="005F33C8" w:rsidTr="005F33C8">
        <w:trPr>
          <w:trHeight w:hRule="exact" w:val="283"/>
        </w:trPr>
        <w:tc>
          <w:tcPr>
            <w:tcW w:w="1928" w:type="dxa"/>
            <w:vMerge w:val="restart"/>
            <w:tcBorders>
              <w:top w:val="single" w:sz="2" w:space="0" w:color="9A5DA6"/>
              <w:left w:val="nil"/>
              <w:right w:val="single" w:sz="2" w:space="0" w:color="9A5DA6"/>
            </w:tcBorders>
            <w:shd w:val="clear" w:color="auto" w:fill="D1D3D4"/>
          </w:tcPr>
          <w:p w:rsidR="004B2070" w:rsidRPr="005F33C8" w:rsidRDefault="004B2070" w:rsidP="005F33C8">
            <w:pPr>
              <w:pStyle w:val="TableParagraph"/>
              <w:spacing w:before="7"/>
              <w:ind w:left="28" w:firstLine="1213"/>
              <w:rPr>
                <w:rFonts w:cs="Calibri"/>
                <w:sz w:val="16"/>
                <w:szCs w:val="16"/>
                <w:lang w:val="uk-UA"/>
              </w:rPr>
            </w:pPr>
            <w:r>
              <w:rPr>
                <w:color w:val="231F20"/>
                <w:sz w:val="16"/>
                <w:lang w:val="uk-UA"/>
              </w:rPr>
              <w:t xml:space="preserve">     </w:t>
            </w:r>
            <w:r w:rsidRPr="005F33C8">
              <w:rPr>
                <w:color w:val="231F20"/>
                <w:sz w:val="16"/>
                <w:lang w:val="uk-UA"/>
              </w:rPr>
              <w:t>Галузі</w:t>
            </w:r>
          </w:p>
          <w:p w:rsidR="004B2070" w:rsidRPr="005F33C8" w:rsidRDefault="004B2070">
            <w:pPr>
              <w:pStyle w:val="TableParagraph"/>
              <w:rPr>
                <w:rFonts w:cs="Calibri"/>
                <w:sz w:val="16"/>
                <w:szCs w:val="16"/>
                <w:lang w:val="uk-UA"/>
              </w:rPr>
            </w:pPr>
          </w:p>
          <w:p w:rsidR="004B2070" w:rsidRPr="005F33C8" w:rsidRDefault="004B2070" w:rsidP="005F33C8">
            <w:pPr>
              <w:pStyle w:val="TableParagraph"/>
              <w:spacing w:before="113"/>
              <w:ind w:left="28"/>
              <w:rPr>
                <w:rFonts w:cs="Calibri"/>
                <w:sz w:val="16"/>
                <w:szCs w:val="16"/>
                <w:lang w:val="uk-UA"/>
              </w:rPr>
            </w:pPr>
            <w:r w:rsidRPr="005F33C8">
              <w:rPr>
                <w:color w:val="231F20"/>
                <w:spacing w:val="-1"/>
                <w:w w:val="105"/>
                <w:sz w:val="16"/>
                <w:lang w:val="uk-UA"/>
              </w:rPr>
              <w:t>Продукція</w:t>
            </w:r>
          </w:p>
        </w:tc>
        <w:tc>
          <w:tcPr>
            <w:tcW w:w="3061"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2"/>
              <w:jc w:val="center"/>
              <w:rPr>
                <w:rFonts w:cs="Calibri"/>
                <w:sz w:val="16"/>
                <w:szCs w:val="16"/>
                <w:lang w:val="uk-UA"/>
              </w:rPr>
            </w:pPr>
            <w:r w:rsidRPr="005F33C8">
              <w:rPr>
                <w:color w:val="231F20"/>
                <w:sz w:val="16"/>
                <w:lang w:val="uk-UA"/>
              </w:rPr>
              <w:t>Галузі</w:t>
            </w:r>
          </w:p>
        </w:tc>
        <w:tc>
          <w:tcPr>
            <w:tcW w:w="3061"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2"/>
              <w:jc w:val="center"/>
              <w:rPr>
                <w:rFonts w:cs="Calibri"/>
                <w:sz w:val="16"/>
                <w:szCs w:val="16"/>
                <w:lang w:val="uk-UA"/>
              </w:rPr>
            </w:pPr>
            <w:r w:rsidRPr="005F33C8">
              <w:rPr>
                <w:color w:val="231F20"/>
                <w:spacing w:val="-1"/>
                <w:w w:val="105"/>
                <w:sz w:val="16"/>
                <w:lang w:val="uk-UA"/>
              </w:rPr>
              <w:t xml:space="preserve">Кінцеве </w:t>
            </w:r>
            <w:r>
              <w:rPr>
                <w:color w:val="231F20"/>
                <w:spacing w:val="-1"/>
                <w:w w:val="105"/>
                <w:sz w:val="16"/>
                <w:lang w:val="uk-UA"/>
              </w:rPr>
              <w:t>споживання</w:t>
            </w:r>
          </w:p>
        </w:tc>
        <w:tc>
          <w:tcPr>
            <w:tcW w:w="1020" w:type="dxa"/>
            <w:vMerge w:val="restart"/>
            <w:tcBorders>
              <w:top w:val="single" w:sz="2" w:space="0" w:color="9A5DA6"/>
              <w:left w:val="single" w:sz="2" w:space="0" w:color="9A5DA6"/>
              <w:right w:val="nil"/>
            </w:tcBorders>
            <w:shd w:val="clear" w:color="auto" w:fill="D1D3D4"/>
          </w:tcPr>
          <w:p w:rsidR="004B2070" w:rsidRPr="005F33C8" w:rsidRDefault="004B2070" w:rsidP="005F33C8">
            <w:pPr>
              <w:pStyle w:val="TableParagraph"/>
              <w:spacing w:before="3"/>
              <w:rPr>
                <w:rFonts w:cs="Calibri"/>
                <w:sz w:val="21"/>
                <w:szCs w:val="21"/>
                <w:lang w:val="uk-UA"/>
              </w:rPr>
            </w:pPr>
          </w:p>
          <w:p w:rsidR="004B2070" w:rsidRPr="005F33C8" w:rsidRDefault="004B2070" w:rsidP="005F33C8">
            <w:pPr>
              <w:pStyle w:val="TableParagraph"/>
              <w:ind w:right="1"/>
              <w:jc w:val="center"/>
              <w:rPr>
                <w:rFonts w:cs="Calibri"/>
                <w:sz w:val="16"/>
                <w:szCs w:val="16"/>
                <w:lang w:val="uk-UA"/>
              </w:rPr>
            </w:pPr>
            <w:r>
              <w:rPr>
                <w:color w:val="231F20"/>
                <w:spacing w:val="-1"/>
                <w:sz w:val="16"/>
                <w:lang w:val="uk-UA"/>
              </w:rPr>
              <w:t>Споживання</w:t>
            </w:r>
          </w:p>
        </w:tc>
      </w:tr>
      <w:tr w:rsidR="004B2070" w:rsidRPr="005F33C8" w:rsidTr="00984769">
        <w:trPr>
          <w:trHeight w:hRule="exact" w:val="636"/>
        </w:trPr>
        <w:tc>
          <w:tcPr>
            <w:tcW w:w="1928" w:type="dxa"/>
            <w:vMerge/>
            <w:tcBorders>
              <w:left w:val="nil"/>
              <w:bottom w:val="single" w:sz="2" w:space="0" w:color="9A5DA6"/>
              <w:right w:val="single" w:sz="2" w:space="0" w:color="9A5DA6"/>
            </w:tcBorders>
            <w:shd w:val="clear" w:color="auto" w:fill="D1D3D4"/>
          </w:tcPr>
          <w:p w:rsidR="004B2070" w:rsidRPr="005F33C8" w:rsidRDefault="004B2070">
            <w:pPr>
              <w:rPr>
                <w:lang w:val="uk-UA"/>
              </w:rPr>
            </w:pP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17"/>
              <w:rPr>
                <w:rFonts w:cs="Calibri"/>
                <w:sz w:val="16"/>
                <w:szCs w:val="16"/>
                <w:lang w:val="uk-UA"/>
              </w:rPr>
            </w:pPr>
            <w:r w:rsidRPr="005F33C8">
              <w:rPr>
                <w:color w:val="231F20"/>
                <w:spacing w:val="-1"/>
                <w:w w:val="105"/>
                <w:sz w:val="16"/>
                <w:lang w:val="uk-UA"/>
              </w:rPr>
              <w:t>Сільське господарство</w:t>
            </w: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17"/>
              <w:rPr>
                <w:rFonts w:cs="Calibri"/>
                <w:sz w:val="16"/>
                <w:szCs w:val="16"/>
                <w:lang w:val="uk-UA"/>
              </w:rPr>
            </w:pPr>
            <w:r w:rsidRPr="005F33C8">
              <w:rPr>
                <w:color w:val="231F20"/>
                <w:sz w:val="16"/>
                <w:lang w:val="uk-UA"/>
              </w:rPr>
              <w:t>Промисловість</w:t>
            </w:r>
          </w:p>
        </w:tc>
        <w:tc>
          <w:tcPr>
            <w:tcW w:w="102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20" w:line="160" w:lineRule="exact"/>
              <w:ind w:right="210"/>
              <w:rPr>
                <w:rFonts w:cs="Calibri"/>
                <w:sz w:val="16"/>
                <w:szCs w:val="16"/>
                <w:lang w:val="uk-UA"/>
              </w:rPr>
            </w:pPr>
            <w:r w:rsidRPr="00984769">
              <w:rPr>
                <w:color w:val="231F20"/>
                <w:sz w:val="14"/>
                <w:szCs w:val="14"/>
                <w:lang w:val="uk-UA"/>
              </w:rPr>
              <w:t>Види діяльності  у сфері послуг</w:t>
            </w: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20" w:line="192" w:lineRule="exact"/>
              <w:ind w:left="61" w:right="58" w:firstLine="287"/>
              <w:rPr>
                <w:rFonts w:cs="Calibri"/>
                <w:sz w:val="16"/>
                <w:szCs w:val="16"/>
                <w:lang w:val="uk-UA"/>
              </w:rPr>
            </w:pPr>
            <w:r w:rsidRPr="005F33C8">
              <w:rPr>
                <w:color w:val="231F20"/>
                <w:spacing w:val="-1"/>
                <w:w w:val="105"/>
                <w:sz w:val="16"/>
                <w:lang w:val="uk-UA"/>
              </w:rPr>
              <w:t>Кінцеве споживання</w:t>
            </w:r>
          </w:p>
        </w:tc>
        <w:tc>
          <w:tcPr>
            <w:tcW w:w="108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20" w:line="192" w:lineRule="exact"/>
              <w:ind w:left="82" w:right="80"/>
              <w:rPr>
                <w:rFonts w:cs="Calibri"/>
                <w:sz w:val="16"/>
                <w:szCs w:val="16"/>
                <w:lang w:val="uk-UA"/>
              </w:rPr>
            </w:pPr>
            <w:r w:rsidRPr="005F33C8">
              <w:rPr>
                <w:color w:val="231F20"/>
                <w:spacing w:val="-1"/>
                <w:sz w:val="16"/>
                <w:lang w:val="uk-UA"/>
              </w:rPr>
              <w:t>Валове на</w:t>
            </w:r>
            <w:r>
              <w:rPr>
                <w:color w:val="231F20"/>
                <w:spacing w:val="-1"/>
                <w:sz w:val="16"/>
                <w:lang w:val="uk-UA"/>
              </w:rPr>
              <w:t>копичення</w:t>
            </w:r>
            <w:r w:rsidRPr="005F33C8">
              <w:rPr>
                <w:color w:val="231F20"/>
                <w:spacing w:val="-1"/>
                <w:sz w:val="16"/>
                <w:lang w:val="uk-UA"/>
              </w:rPr>
              <w:t xml:space="preserve">  капіталу</w:t>
            </w:r>
          </w:p>
        </w:tc>
        <w:tc>
          <w:tcPr>
            <w:tcW w:w="96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17"/>
              <w:ind w:left="254"/>
              <w:rPr>
                <w:rFonts w:cs="Calibri"/>
                <w:sz w:val="16"/>
                <w:szCs w:val="16"/>
                <w:lang w:val="uk-UA"/>
              </w:rPr>
            </w:pPr>
            <w:r w:rsidRPr="005F33C8">
              <w:rPr>
                <w:color w:val="231F20"/>
                <w:w w:val="105"/>
                <w:sz w:val="16"/>
                <w:lang w:val="uk-UA"/>
              </w:rPr>
              <w:t>Експорт</w:t>
            </w:r>
          </w:p>
        </w:tc>
        <w:tc>
          <w:tcPr>
            <w:tcW w:w="1020" w:type="dxa"/>
            <w:vMerge/>
            <w:tcBorders>
              <w:left w:val="single" w:sz="2" w:space="0" w:color="9A5DA6"/>
              <w:bottom w:val="single" w:sz="2" w:space="0" w:color="9A5DA6"/>
              <w:right w:val="nil"/>
            </w:tcBorders>
            <w:shd w:val="clear" w:color="auto" w:fill="D1D3D4"/>
          </w:tcPr>
          <w:p w:rsidR="004B2070" w:rsidRPr="005F33C8" w:rsidRDefault="004B2070">
            <w:pPr>
              <w:rPr>
                <w:lang w:val="uk-UA"/>
              </w:rPr>
            </w:pPr>
          </w:p>
        </w:tc>
      </w:tr>
      <w:tr w:rsidR="004B2070" w:rsidRPr="005F33C8" w:rsidTr="00984769">
        <w:trPr>
          <w:trHeight w:hRule="exact" w:val="297"/>
        </w:trPr>
        <w:tc>
          <w:tcPr>
            <w:tcW w:w="1928" w:type="dxa"/>
            <w:tcBorders>
              <w:top w:val="single" w:sz="2" w:space="0" w:color="9A5DA6"/>
              <w:left w:val="nil"/>
              <w:bottom w:val="nil"/>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pacing w:val="-1"/>
                <w:w w:val="105"/>
                <w:sz w:val="16"/>
                <w:lang w:val="uk-UA"/>
              </w:rPr>
              <w:t>Сільське господарство</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34.00</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59.00</w:t>
            </w:r>
          </w:p>
        </w:tc>
        <w:tc>
          <w:tcPr>
            <w:tcW w:w="102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143.00</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81.00</w:t>
            </w:r>
          </w:p>
        </w:tc>
        <w:tc>
          <w:tcPr>
            <w:tcW w:w="108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21.00</w:t>
            </w:r>
          </w:p>
        </w:tc>
        <w:tc>
          <w:tcPr>
            <w:tcW w:w="96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32.00</w:t>
            </w:r>
          </w:p>
        </w:tc>
        <w:tc>
          <w:tcPr>
            <w:tcW w:w="1020" w:type="dxa"/>
            <w:tcBorders>
              <w:top w:val="single" w:sz="2" w:space="0" w:color="9A5DA6"/>
              <w:left w:val="single" w:sz="2" w:space="0" w:color="9A5DA6"/>
              <w:bottom w:val="nil"/>
              <w:right w:val="nil"/>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370.00</w:t>
            </w:r>
          </w:p>
        </w:tc>
      </w:tr>
      <w:tr w:rsidR="004B2070" w:rsidRPr="005F33C8" w:rsidTr="00984769">
        <w:trPr>
          <w:trHeight w:hRule="exact" w:val="284"/>
        </w:trPr>
        <w:tc>
          <w:tcPr>
            <w:tcW w:w="1928" w:type="dxa"/>
            <w:tcBorders>
              <w:top w:val="nil"/>
              <w:left w:val="nil"/>
              <w:bottom w:val="nil"/>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z w:val="16"/>
                <w:lang w:val="uk-UA"/>
              </w:rPr>
              <w:t>Продукція промисловості</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106.00</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119.00</w:t>
            </w:r>
          </w:p>
        </w:tc>
        <w:tc>
          <w:tcPr>
            <w:tcW w:w="1021"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77.00</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123.00</w:t>
            </w:r>
          </w:p>
        </w:tc>
        <w:tc>
          <w:tcPr>
            <w:tcW w:w="1081"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103.00</w:t>
            </w:r>
          </w:p>
        </w:tc>
        <w:tc>
          <w:tcPr>
            <w:tcW w:w="96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62.00</w:t>
            </w:r>
          </w:p>
        </w:tc>
        <w:tc>
          <w:tcPr>
            <w:tcW w:w="1020" w:type="dxa"/>
            <w:tcBorders>
              <w:top w:val="nil"/>
              <w:left w:val="single" w:sz="2" w:space="0" w:color="9A5DA6"/>
              <w:bottom w:val="nil"/>
              <w:right w:val="nil"/>
            </w:tcBorders>
            <w:shd w:val="clear" w:color="auto" w:fill="F4E5C2"/>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590.00</w:t>
            </w:r>
          </w:p>
        </w:tc>
      </w:tr>
      <w:tr w:rsidR="004B2070" w:rsidRPr="005F33C8" w:rsidTr="00984769">
        <w:trPr>
          <w:trHeight w:hRule="exact" w:val="270"/>
        </w:trPr>
        <w:tc>
          <w:tcPr>
            <w:tcW w:w="1928" w:type="dxa"/>
            <w:tcBorders>
              <w:top w:val="nil"/>
              <w:left w:val="nil"/>
              <w:bottom w:val="single" w:sz="2" w:space="0" w:color="9A5DA6"/>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z w:val="16"/>
                <w:lang w:val="uk-UA"/>
              </w:rPr>
              <w:t>Послуги</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70.00</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112.00</w:t>
            </w:r>
          </w:p>
        </w:tc>
        <w:tc>
          <w:tcPr>
            <w:tcW w:w="1021"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75.00</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291.00</w:t>
            </w:r>
          </w:p>
        </w:tc>
        <w:tc>
          <w:tcPr>
            <w:tcW w:w="1081"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61.00</w:t>
            </w:r>
          </w:p>
        </w:tc>
        <w:tc>
          <w:tcPr>
            <w:tcW w:w="96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31.00</w:t>
            </w:r>
          </w:p>
        </w:tc>
        <w:tc>
          <w:tcPr>
            <w:tcW w:w="1020" w:type="dxa"/>
            <w:tcBorders>
              <w:top w:val="nil"/>
              <w:left w:val="single" w:sz="2" w:space="0" w:color="9A5DA6"/>
              <w:bottom w:val="single" w:sz="2" w:space="0" w:color="9A5DA6"/>
              <w:right w:val="nil"/>
            </w:tcBorders>
            <w:shd w:val="clear" w:color="auto" w:fill="F4E5C2"/>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640.00</w:t>
            </w:r>
          </w:p>
        </w:tc>
      </w:tr>
      <w:tr w:rsidR="004B2070" w:rsidRPr="005F33C8" w:rsidTr="00984769">
        <w:trPr>
          <w:trHeight w:hRule="exact" w:val="283"/>
        </w:trPr>
        <w:tc>
          <w:tcPr>
            <w:tcW w:w="1928"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Pr>
                <w:color w:val="231F20"/>
                <w:spacing w:val="-3"/>
                <w:sz w:val="16"/>
                <w:lang w:val="uk-UA"/>
              </w:rPr>
              <w:t>Загалом</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210.00</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290.00</w:t>
            </w:r>
          </w:p>
        </w:tc>
        <w:tc>
          <w:tcPr>
            <w:tcW w:w="102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295.00</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495.00</w:t>
            </w:r>
          </w:p>
        </w:tc>
        <w:tc>
          <w:tcPr>
            <w:tcW w:w="108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185.00</w:t>
            </w:r>
          </w:p>
        </w:tc>
        <w:tc>
          <w:tcPr>
            <w:tcW w:w="96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125.00</w:t>
            </w:r>
          </w:p>
        </w:tc>
        <w:tc>
          <w:tcPr>
            <w:tcW w:w="102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462"/>
              <w:rPr>
                <w:rFonts w:cs="Calibri"/>
                <w:sz w:val="16"/>
                <w:szCs w:val="16"/>
                <w:lang w:val="uk-UA"/>
              </w:rPr>
            </w:pPr>
            <w:r w:rsidRPr="005F33C8">
              <w:rPr>
                <w:color w:val="231F20"/>
                <w:sz w:val="16"/>
                <w:lang w:val="uk-UA"/>
              </w:rPr>
              <w:t>1600.00</w:t>
            </w:r>
          </w:p>
        </w:tc>
      </w:tr>
      <w:tr w:rsidR="004B2070" w:rsidRPr="005F33C8" w:rsidTr="00984769">
        <w:trPr>
          <w:trHeight w:hRule="exact" w:val="283"/>
        </w:trPr>
        <w:tc>
          <w:tcPr>
            <w:tcW w:w="1928"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pacing w:val="-3"/>
                <w:w w:val="105"/>
                <w:sz w:val="16"/>
                <w:lang w:val="uk-UA"/>
              </w:rPr>
              <w:t>Додана вартість</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90.00</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210.00</w:t>
            </w:r>
          </w:p>
        </w:tc>
        <w:tc>
          <w:tcPr>
            <w:tcW w:w="102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405.00</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108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96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102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705.00</w:t>
            </w:r>
          </w:p>
        </w:tc>
      </w:tr>
      <w:tr w:rsidR="004B2070" w:rsidRPr="005F33C8" w:rsidTr="00984769">
        <w:trPr>
          <w:trHeight w:hRule="exact" w:val="283"/>
        </w:trPr>
        <w:tc>
          <w:tcPr>
            <w:tcW w:w="1928"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w w:val="105"/>
                <w:sz w:val="16"/>
                <w:lang w:val="uk-UA"/>
              </w:rPr>
              <w:t>Випуск</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300.00</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500.00</w:t>
            </w:r>
          </w:p>
        </w:tc>
        <w:tc>
          <w:tcPr>
            <w:tcW w:w="102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700.00</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pPr>
              <w:rPr>
                <w:lang w:val="uk-UA"/>
              </w:rPr>
            </w:pPr>
          </w:p>
        </w:tc>
        <w:tc>
          <w:tcPr>
            <w:tcW w:w="108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pPr>
              <w:rPr>
                <w:lang w:val="uk-UA"/>
              </w:rPr>
            </w:pPr>
          </w:p>
        </w:tc>
        <w:tc>
          <w:tcPr>
            <w:tcW w:w="96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pPr>
              <w:rPr>
                <w:lang w:val="uk-UA"/>
              </w:rPr>
            </w:pPr>
          </w:p>
        </w:tc>
        <w:tc>
          <w:tcPr>
            <w:tcW w:w="1020"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462"/>
              <w:rPr>
                <w:rFonts w:cs="Calibri"/>
                <w:sz w:val="16"/>
                <w:szCs w:val="16"/>
                <w:lang w:val="uk-UA"/>
              </w:rPr>
            </w:pPr>
            <w:r w:rsidRPr="005F33C8">
              <w:rPr>
                <w:color w:val="231F20"/>
                <w:sz w:val="16"/>
                <w:lang w:val="uk-UA"/>
              </w:rPr>
              <w:t>1500.00</w:t>
            </w:r>
          </w:p>
        </w:tc>
      </w:tr>
    </w:tbl>
    <w:p w:rsidR="004B2070" w:rsidRPr="005D7DA8" w:rsidRDefault="004B2070">
      <w:pPr>
        <w:spacing w:before="6"/>
        <w:rPr>
          <w:rFonts w:cs="Calibri"/>
          <w:sz w:val="16"/>
          <w:szCs w:val="16"/>
          <w:lang w:val="uk-UA"/>
        </w:rPr>
      </w:pPr>
    </w:p>
    <w:p w:rsidR="004B2070" w:rsidRPr="005D7DA8" w:rsidRDefault="004B2070">
      <w:pPr>
        <w:spacing w:before="75"/>
        <w:ind w:left="1331" w:right="249"/>
        <w:rPr>
          <w:rFonts w:cs="Calibri"/>
          <w:sz w:val="16"/>
          <w:szCs w:val="16"/>
          <w:lang w:val="uk-UA"/>
        </w:rPr>
      </w:pPr>
      <w:r>
        <w:rPr>
          <w:b/>
          <w:color w:val="231F20"/>
          <w:spacing w:val="1"/>
          <w:w w:val="105"/>
          <w:sz w:val="16"/>
          <w:lang w:val="uk-UA"/>
        </w:rPr>
        <w:t>Таблиця витрат</w:t>
      </w:r>
      <w:r w:rsidRPr="005D7DA8">
        <w:rPr>
          <w:b/>
          <w:color w:val="231F20"/>
          <w:spacing w:val="1"/>
          <w:w w:val="105"/>
          <w:sz w:val="16"/>
          <w:lang w:val="uk-UA"/>
        </w:rPr>
        <w:t>-випуск</w:t>
      </w:r>
      <w:r>
        <w:rPr>
          <w:b/>
          <w:color w:val="231F20"/>
          <w:spacing w:val="1"/>
          <w:w w:val="105"/>
          <w:sz w:val="16"/>
          <w:lang w:val="uk-UA"/>
        </w:rPr>
        <w:t>у</w:t>
      </w:r>
      <w:r w:rsidRPr="005D7DA8">
        <w:rPr>
          <w:b/>
          <w:color w:val="231F20"/>
          <w:spacing w:val="1"/>
          <w:w w:val="105"/>
          <w:sz w:val="16"/>
          <w:lang w:val="uk-UA"/>
        </w:rPr>
        <w:t xml:space="preserve"> по кожному виду продукції </w:t>
      </w:r>
      <w:r w:rsidRPr="005D7DA8">
        <w:rPr>
          <w:b/>
          <w:color w:val="231F20"/>
          <w:w w:val="105"/>
          <w:sz w:val="16"/>
          <w:lang w:val="uk-UA"/>
        </w:rPr>
        <w:t>(Модель A)</w:t>
      </w:r>
    </w:p>
    <w:tbl>
      <w:tblPr>
        <w:tblW w:w="0" w:type="auto"/>
        <w:tblInd w:w="1270" w:type="dxa"/>
        <w:tblLayout w:type="fixed"/>
        <w:tblCellMar>
          <w:left w:w="0" w:type="dxa"/>
          <w:right w:w="0" w:type="dxa"/>
        </w:tblCellMar>
        <w:tblLook w:val="01E0" w:firstRow="1" w:lastRow="1" w:firstColumn="1" w:lastColumn="1" w:noHBand="0" w:noVBand="0"/>
      </w:tblPr>
      <w:tblGrid>
        <w:gridCol w:w="1928"/>
        <w:gridCol w:w="1020"/>
        <w:gridCol w:w="1020"/>
        <w:gridCol w:w="1021"/>
        <w:gridCol w:w="1020"/>
        <w:gridCol w:w="1081"/>
        <w:gridCol w:w="960"/>
        <w:gridCol w:w="1021"/>
      </w:tblGrid>
      <w:tr w:rsidR="004B2070" w:rsidRPr="005F33C8" w:rsidTr="005F33C8">
        <w:trPr>
          <w:trHeight w:hRule="exact" w:val="283"/>
        </w:trPr>
        <w:tc>
          <w:tcPr>
            <w:tcW w:w="1928" w:type="dxa"/>
            <w:vMerge w:val="restart"/>
            <w:tcBorders>
              <w:top w:val="single" w:sz="2" w:space="0" w:color="9A5DA6"/>
              <w:left w:val="nil"/>
              <w:right w:val="single" w:sz="2" w:space="0" w:color="9A5DA6"/>
            </w:tcBorders>
            <w:shd w:val="clear" w:color="auto" w:fill="D1D3D4"/>
          </w:tcPr>
          <w:p w:rsidR="004B2070" w:rsidRPr="005F33C8" w:rsidRDefault="004B2070">
            <w:pPr>
              <w:pStyle w:val="TableParagraph"/>
              <w:rPr>
                <w:rFonts w:cs="Calibri"/>
                <w:sz w:val="16"/>
                <w:szCs w:val="16"/>
                <w:lang w:val="uk-UA"/>
              </w:rPr>
            </w:pPr>
            <w:r>
              <w:rPr>
                <w:color w:val="231F20"/>
                <w:spacing w:val="-1"/>
                <w:w w:val="105"/>
                <w:sz w:val="16"/>
                <w:lang w:val="uk-UA"/>
              </w:rPr>
              <w:t xml:space="preserve">                                </w:t>
            </w:r>
            <w:r w:rsidRPr="005F33C8">
              <w:rPr>
                <w:color w:val="231F20"/>
                <w:spacing w:val="-1"/>
                <w:w w:val="105"/>
                <w:sz w:val="16"/>
                <w:lang w:val="uk-UA"/>
              </w:rPr>
              <w:t>Продукція</w:t>
            </w:r>
            <w:r w:rsidRPr="005F33C8">
              <w:rPr>
                <w:rFonts w:cs="Calibri"/>
                <w:sz w:val="16"/>
                <w:szCs w:val="16"/>
                <w:lang w:val="uk-UA"/>
              </w:rPr>
              <w:t xml:space="preserve"> </w:t>
            </w:r>
          </w:p>
          <w:p w:rsidR="004B2070" w:rsidRPr="005F33C8" w:rsidRDefault="004B2070" w:rsidP="005F33C8">
            <w:pPr>
              <w:pStyle w:val="TableParagraph"/>
              <w:spacing w:before="11"/>
              <w:rPr>
                <w:rFonts w:cs="Calibri"/>
                <w:sz w:val="13"/>
                <w:szCs w:val="13"/>
                <w:lang w:val="uk-UA"/>
              </w:rPr>
            </w:pPr>
          </w:p>
          <w:p w:rsidR="004B2070" w:rsidRPr="005F33C8" w:rsidRDefault="004B2070" w:rsidP="005F33C8">
            <w:pPr>
              <w:pStyle w:val="TableParagraph"/>
              <w:ind w:left="28"/>
              <w:rPr>
                <w:rFonts w:cs="Calibri"/>
                <w:sz w:val="16"/>
                <w:szCs w:val="16"/>
                <w:lang w:val="uk-UA"/>
              </w:rPr>
            </w:pPr>
            <w:r w:rsidRPr="005F33C8">
              <w:rPr>
                <w:color w:val="231F20"/>
                <w:spacing w:val="-1"/>
                <w:w w:val="105"/>
                <w:sz w:val="16"/>
                <w:lang w:val="uk-UA"/>
              </w:rPr>
              <w:t>Продукція</w:t>
            </w:r>
          </w:p>
        </w:tc>
        <w:tc>
          <w:tcPr>
            <w:tcW w:w="3061"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2"/>
              <w:jc w:val="center"/>
              <w:rPr>
                <w:rFonts w:cs="Calibri"/>
                <w:sz w:val="16"/>
                <w:szCs w:val="16"/>
                <w:lang w:val="uk-UA"/>
              </w:rPr>
            </w:pPr>
            <w:r w:rsidRPr="005F33C8">
              <w:rPr>
                <w:color w:val="231F20"/>
                <w:spacing w:val="-1"/>
                <w:w w:val="105"/>
                <w:sz w:val="16"/>
                <w:lang w:val="uk-UA"/>
              </w:rPr>
              <w:t>Продукція</w:t>
            </w:r>
          </w:p>
        </w:tc>
        <w:tc>
          <w:tcPr>
            <w:tcW w:w="3061"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2"/>
              <w:jc w:val="center"/>
              <w:rPr>
                <w:rFonts w:cs="Calibri"/>
                <w:sz w:val="16"/>
                <w:szCs w:val="16"/>
                <w:lang w:val="uk-UA"/>
              </w:rPr>
            </w:pPr>
            <w:r w:rsidRPr="005F33C8">
              <w:rPr>
                <w:color w:val="231F20"/>
                <w:spacing w:val="-1"/>
                <w:w w:val="105"/>
                <w:sz w:val="16"/>
                <w:lang w:val="uk-UA"/>
              </w:rPr>
              <w:t xml:space="preserve">Кінцеве </w:t>
            </w:r>
            <w:r>
              <w:rPr>
                <w:color w:val="231F20"/>
                <w:spacing w:val="-1"/>
                <w:w w:val="105"/>
                <w:sz w:val="16"/>
                <w:lang w:val="uk-UA"/>
              </w:rPr>
              <w:t>споживання</w:t>
            </w:r>
          </w:p>
        </w:tc>
        <w:tc>
          <w:tcPr>
            <w:tcW w:w="1021" w:type="dxa"/>
            <w:vMerge w:val="restart"/>
            <w:tcBorders>
              <w:top w:val="single" w:sz="2" w:space="0" w:color="9A5DA6"/>
              <w:left w:val="single" w:sz="2" w:space="0" w:color="9A5DA6"/>
              <w:right w:val="nil"/>
            </w:tcBorders>
            <w:shd w:val="clear" w:color="auto" w:fill="D1D3D4"/>
          </w:tcPr>
          <w:p w:rsidR="004B2070" w:rsidRPr="005F33C8" w:rsidRDefault="004B2070" w:rsidP="005F33C8">
            <w:pPr>
              <w:pStyle w:val="TableParagraph"/>
              <w:spacing w:before="7"/>
              <w:rPr>
                <w:rFonts w:cs="Calibri"/>
                <w:sz w:val="23"/>
                <w:szCs w:val="23"/>
                <w:lang w:val="uk-UA"/>
              </w:rPr>
            </w:pPr>
          </w:p>
          <w:p w:rsidR="004B2070" w:rsidRPr="005F33C8" w:rsidRDefault="004B2070" w:rsidP="005F33C8">
            <w:pPr>
              <w:pStyle w:val="TableParagraph"/>
              <w:ind w:right="1"/>
              <w:jc w:val="center"/>
              <w:rPr>
                <w:rFonts w:cs="Calibri"/>
                <w:sz w:val="16"/>
                <w:szCs w:val="16"/>
                <w:lang w:val="uk-UA"/>
              </w:rPr>
            </w:pPr>
            <w:r>
              <w:rPr>
                <w:color w:val="231F20"/>
                <w:spacing w:val="-1"/>
                <w:sz w:val="16"/>
                <w:lang w:val="uk-UA"/>
              </w:rPr>
              <w:t>Споживання</w:t>
            </w:r>
          </w:p>
        </w:tc>
      </w:tr>
      <w:tr w:rsidR="004B2070" w:rsidRPr="005F33C8" w:rsidTr="00984769">
        <w:trPr>
          <w:trHeight w:hRule="exact" w:val="662"/>
        </w:trPr>
        <w:tc>
          <w:tcPr>
            <w:tcW w:w="1928" w:type="dxa"/>
            <w:vMerge/>
            <w:tcBorders>
              <w:left w:val="nil"/>
              <w:bottom w:val="single" w:sz="2" w:space="0" w:color="9A5DA6"/>
              <w:right w:val="single" w:sz="2" w:space="0" w:color="9A5DA6"/>
            </w:tcBorders>
            <w:shd w:val="clear" w:color="auto" w:fill="D1D3D4"/>
          </w:tcPr>
          <w:p w:rsidR="004B2070" w:rsidRPr="005F33C8" w:rsidRDefault="004B2070">
            <w:pPr>
              <w:rPr>
                <w:lang w:val="uk-UA"/>
              </w:rPr>
            </w:pP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48" w:line="192" w:lineRule="exact"/>
              <w:ind w:left="115" w:right="114"/>
              <w:rPr>
                <w:rFonts w:cs="Calibri"/>
                <w:sz w:val="16"/>
                <w:szCs w:val="16"/>
                <w:lang w:val="uk-UA"/>
              </w:rPr>
            </w:pPr>
            <w:r w:rsidRPr="005F33C8">
              <w:rPr>
                <w:color w:val="231F20"/>
                <w:spacing w:val="-1"/>
                <w:w w:val="105"/>
                <w:sz w:val="16"/>
                <w:lang w:val="uk-UA"/>
              </w:rPr>
              <w:t>Продукціясільського господар.</w:t>
            </w: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48" w:line="192" w:lineRule="exact"/>
              <w:ind w:right="189"/>
              <w:rPr>
                <w:rFonts w:cs="Calibri"/>
                <w:sz w:val="16"/>
                <w:szCs w:val="16"/>
                <w:lang w:val="uk-UA"/>
              </w:rPr>
            </w:pPr>
            <w:r w:rsidRPr="005F33C8">
              <w:rPr>
                <w:color w:val="231F20"/>
                <w:sz w:val="16"/>
                <w:lang w:val="uk-UA"/>
              </w:rPr>
              <w:t>Продукція промисло</w:t>
            </w:r>
            <w:r>
              <w:rPr>
                <w:color w:val="231F20"/>
                <w:sz w:val="16"/>
                <w:lang w:val="uk-UA"/>
              </w:rPr>
              <w:t>-</w:t>
            </w:r>
            <w:r w:rsidRPr="005F33C8">
              <w:rPr>
                <w:color w:val="231F20"/>
                <w:sz w:val="16"/>
                <w:lang w:val="uk-UA"/>
              </w:rPr>
              <w:t>вості</w:t>
            </w:r>
          </w:p>
        </w:tc>
        <w:tc>
          <w:tcPr>
            <w:tcW w:w="102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2"/>
              <w:rPr>
                <w:rFonts w:cs="Calibri"/>
                <w:sz w:val="11"/>
                <w:szCs w:val="11"/>
                <w:lang w:val="uk-UA"/>
              </w:rPr>
            </w:pPr>
          </w:p>
          <w:p w:rsidR="004B2070" w:rsidRPr="005F33C8" w:rsidRDefault="004B2070" w:rsidP="005F33C8">
            <w:pPr>
              <w:pStyle w:val="TableParagraph"/>
              <w:ind w:left="233"/>
              <w:rPr>
                <w:rFonts w:cs="Calibri"/>
                <w:sz w:val="16"/>
                <w:szCs w:val="16"/>
                <w:lang w:val="uk-UA"/>
              </w:rPr>
            </w:pPr>
            <w:r w:rsidRPr="005F33C8">
              <w:rPr>
                <w:color w:val="231F20"/>
                <w:sz w:val="16"/>
                <w:lang w:val="uk-UA"/>
              </w:rPr>
              <w:t>Послуги</w:t>
            </w:r>
          </w:p>
        </w:tc>
        <w:tc>
          <w:tcPr>
            <w:tcW w:w="102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48" w:line="192" w:lineRule="exact"/>
              <w:ind w:left="61" w:right="58" w:firstLine="287"/>
              <w:rPr>
                <w:rFonts w:cs="Calibri"/>
                <w:sz w:val="16"/>
                <w:szCs w:val="16"/>
                <w:lang w:val="uk-UA"/>
              </w:rPr>
            </w:pPr>
            <w:r w:rsidRPr="005F33C8">
              <w:rPr>
                <w:color w:val="231F20"/>
                <w:spacing w:val="-1"/>
                <w:w w:val="105"/>
                <w:sz w:val="16"/>
                <w:lang w:val="uk-UA"/>
              </w:rPr>
              <w:t>Кінцеве споживання</w:t>
            </w:r>
          </w:p>
        </w:tc>
        <w:tc>
          <w:tcPr>
            <w:tcW w:w="1081"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48" w:line="192" w:lineRule="exact"/>
              <w:ind w:left="82" w:right="80"/>
              <w:rPr>
                <w:rFonts w:cs="Calibri"/>
                <w:sz w:val="16"/>
                <w:szCs w:val="16"/>
                <w:lang w:val="uk-UA"/>
              </w:rPr>
            </w:pPr>
            <w:r w:rsidRPr="005F33C8">
              <w:rPr>
                <w:color w:val="231F20"/>
                <w:spacing w:val="-1"/>
                <w:sz w:val="16"/>
                <w:lang w:val="uk-UA"/>
              </w:rPr>
              <w:t>Валове на</w:t>
            </w:r>
            <w:r>
              <w:rPr>
                <w:color w:val="231F20"/>
                <w:spacing w:val="-1"/>
                <w:sz w:val="16"/>
                <w:lang w:val="uk-UA"/>
              </w:rPr>
              <w:t>копичення</w:t>
            </w:r>
            <w:r w:rsidRPr="005F33C8">
              <w:rPr>
                <w:color w:val="231F20"/>
                <w:spacing w:val="-1"/>
                <w:sz w:val="16"/>
                <w:lang w:val="uk-UA"/>
              </w:rPr>
              <w:t xml:space="preserve">  капіталу</w:t>
            </w:r>
          </w:p>
        </w:tc>
        <w:tc>
          <w:tcPr>
            <w:tcW w:w="960"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2"/>
              <w:rPr>
                <w:rFonts w:cs="Calibri"/>
                <w:sz w:val="11"/>
                <w:szCs w:val="11"/>
                <w:lang w:val="uk-UA"/>
              </w:rPr>
            </w:pPr>
          </w:p>
          <w:p w:rsidR="004B2070" w:rsidRPr="005F33C8" w:rsidRDefault="004B2070" w:rsidP="005F33C8">
            <w:pPr>
              <w:pStyle w:val="TableParagraph"/>
              <w:ind w:left="254"/>
              <w:rPr>
                <w:rFonts w:cs="Calibri"/>
                <w:sz w:val="16"/>
                <w:szCs w:val="16"/>
                <w:lang w:val="uk-UA"/>
              </w:rPr>
            </w:pPr>
            <w:r w:rsidRPr="005F33C8">
              <w:rPr>
                <w:color w:val="231F20"/>
                <w:w w:val="105"/>
                <w:sz w:val="16"/>
                <w:lang w:val="uk-UA"/>
              </w:rPr>
              <w:t>Експорт</w:t>
            </w:r>
          </w:p>
        </w:tc>
        <w:tc>
          <w:tcPr>
            <w:tcW w:w="1021" w:type="dxa"/>
            <w:vMerge/>
            <w:tcBorders>
              <w:left w:val="single" w:sz="2" w:space="0" w:color="9A5DA6"/>
              <w:bottom w:val="single" w:sz="2" w:space="0" w:color="9A5DA6"/>
              <w:right w:val="nil"/>
            </w:tcBorders>
            <w:shd w:val="clear" w:color="auto" w:fill="D1D3D4"/>
          </w:tcPr>
          <w:p w:rsidR="004B2070" w:rsidRPr="005F33C8" w:rsidRDefault="004B2070">
            <w:pPr>
              <w:rPr>
                <w:lang w:val="uk-UA"/>
              </w:rPr>
            </w:pPr>
          </w:p>
        </w:tc>
      </w:tr>
      <w:tr w:rsidR="004B2070" w:rsidRPr="005F33C8" w:rsidTr="00984769">
        <w:trPr>
          <w:trHeight w:hRule="exact" w:val="297"/>
        </w:trPr>
        <w:tc>
          <w:tcPr>
            <w:tcW w:w="1928" w:type="dxa"/>
            <w:tcBorders>
              <w:top w:val="single" w:sz="2" w:space="0" w:color="9A5DA6"/>
              <w:left w:val="nil"/>
              <w:bottom w:val="nil"/>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pacing w:val="-1"/>
                <w:w w:val="105"/>
                <w:sz w:val="16"/>
                <w:lang w:val="uk-UA"/>
              </w:rPr>
              <w:t>Сільське господарство</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36.69</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58.55</w:t>
            </w:r>
          </w:p>
        </w:tc>
        <w:tc>
          <w:tcPr>
            <w:tcW w:w="102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140.76</w:t>
            </w:r>
          </w:p>
        </w:tc>
        <w:tc>
          <w:tcPr>
            <w:tcW w:w="102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81.00</w:t>
            </w:r>
          </w:p>
        </w:tc>
        <w:tc>
          <w:tcPr>
            <w:tcW w:w="1081"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21.00</w:t>
            </w:r>
          </w:p>
        </w:tc>
        <w:tc>
          <w:tcPr>
            <w:tcW w:w="960" w:type="dxa"/>
            <w:tcBorders>
              <w:top w:val="single" w:sz="2" w:space="0" w:color="9A5DA6"/>
              <w:left w:val="single" w:sz="2" w:space="0" w:color="9A5DA6"/>
              <w:bottom w:val="nil"/>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32.00</w:t>
            </w:r>
          </w:p>
        </w:tc>
        <w:tc>
          <w:tcPr>
            <w:tcW w:w="1021" w:type="dxa"/>
            <w:tcBorders>
              <w:top w:val="single" w:sz="2" w:space="0" w:color="9A5DA6"/>
              <w:left w:val="single" w:sz="2" w:space="0" w:color="9A5DA6"/>
              <w:bottom w:val="nil"/>
              <w:right w:val="nil"/>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370.00</w:t>
            </w:r>
          </w:p>
        </w:tc>
      </w:tr>
      <w:tr w:rsidR="004B2070" w:rsidRPr="005F33C8" w:rsidTr="00984769">
        <w:trPr>
          <w:trHeight w:hRule="exact" w:val="284"/>
        </w:trPr>
        <w:tc>
          <w:tcPr>
            <w:tcW w:w="1928" w:type="dxa"/>
            <w:tcBorders>
              <w:top w:val="nil"/>
              <w:left w:val="nil"/>
              <w:bottom w:val="nil"/>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z w:val="16"/>
                <w:lang w:val="uk-UA"/>
              </w:rPr>
              <w:t>Продукція промисловості</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132.65</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132.10</w:t>
            </w:r>
          </w:p>
        </w:tc>
        <w:tc>
          <w:tcPr>
            <w:tcW w:w="1021"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37.25</w:t>
            </w:r>
          </w:p>
        </w:tc>
        <w:tc>
          <w:tcPr>
            <w:tcW w:w="102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123.00</w:t>
            </w:r>
          </w:p>
        </w:tc>
        <w:tc>
          <w:tcPr>
            <w:tcW w:w="1081"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103.00</w:t>
            </w:r>
          </w:p>
        </w:tc>
        <w:tc>
          <w:tcPr>
            <w:tcW w:w="960" w:type="dxa"/>
            <w:tcBorders>
              <w:top w:val="nil"/>
              <w:left w:val="single" w:sz="2" w:space="0" w:color="9A5DA6"/>
              <w:bottom w:val="nil"/>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62.00</w:t>
            </w:r>
          </w:p>
        </w:tc>
        <w:tc>
          <w:tcPr>
            <w:tcW w:w="1021" w:type="dxa"/>
            <w:tcBorders>
              <w:top w:val="nil"/>
              <w:left w:val="single" w:sz="2" w:space="0" w:color="9A5DA6"/>
              <w:bottom w:val="nil"/>
              <w:right w:val="nil"/>
            </w:tcBorders>
            <w:shd w:val="clear" w:color="auto" w:fill="F4E5C2"/>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590.00</w:t>
            </w:r>
          </w:p>
        </w:tc>
      </w:tr>
      <w:tr w:rsidR="004B2070" w:rsidRPr="005F33C8" w:rsidTr="00984769">
        <w:trPr>
          <w:trHeight w:hRule="exact" w:val="270"/>
        </w:trPr>
        <w:tc>
          <w:tcPr>
            <w:tcW w:w="1928" w:type="dxa"/>
            <w:tcBorders>
              <w:top w:val="nil"/>
              <w:left w:val="nil"/>
              <w:bottom w:val="single" w:sz="2" w:space="0" w:color="9A5DA6"/>
              <w:right w:val="single" w:sz="2" w:space="0" w:color="9A5DA6"/>
            </w:tcBorders>
            <w:shd w:val="clear" w:color="auto" w:fill="D1D3D4"/>
          </w:tcPr>
          <w:p w:rsidR="004B2070" w:rsidRPr="005F33C8" w:rsidRDefault="004B2070" w:rsidP="005F33C8">
            <w:pPr>
              <w:pStyle w:val="TableParagraph"/>
              <w:spacing w:before="23"/>
              <w:ind w:left="28"/>
              <w:rPr>
                <w:rFonts w:cs="Calibri"/>
                <w:sz w:val="16"/>
                <w:szCs w:val="16"/>
                <w:lang w:val="uk-UA"/>
              </w:rPr>
            </w:pPr>
            <w:r w:rsidRPr="005F33C8">
              <w:rPr>
                <w:color w:val="231F20"/>
                <w:sz w:val="16"/>
                <w:lang w:val="uk-UA"/>
              </w:rPr>
              <w:t>Послуги</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85.83</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127.84</w:t>
            </w:r>
          </w:p>
        </w:tc>
        <w:tc>
          <w:tcPr>
            <w:tcW w:w="1021"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43.33</w:t>
            </w:r>
          </w:p>
        </w:tc>
        <w:tc>
          <w:tcPr>
            <w:tcW w:w="102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291.00</w:t>
            </w:r>
          </w:p>
        </w:tc>
        <w:tc>
          <w:tcPr>
            <w:tcW w:w="1081"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61.00</w:t>
            </w:r>
          </w:p>
        </w:tc>
        <w:tc>
          <w:tcPr>
            <w:tcW w:w="960" w:type="dxa"/>
            <w:tcBorders>
              <w:top w:val="nil"/>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23"/>
              <w:ind w:left="626"/>
              <w:rPr>
                <w:rFonts w:cs="Calibri"/>
                <w:sz w:val="16"/>
                <w:szCs w:val="16"/>
                <w:lang w:val="uk-UA"/>
              </w:rPr>
            </w:pPr>
            <w:r w:rsidRPr="005F33C8">
              <w:rPr>
                <w:color w:val="231F20"/>
                <w:sz w:val="16"/>
                <w:lang w:val="uk-UA"/>
              </w:rPr>
              <w:t>31.00</w:t>
            </w:r>
          </w:p>
        </w:tc>
        <w:tc>
          <w:tcPr>
            <w:tcW w:w="1021" w:type="dxa"/>
            <w:tcBorders>
              <w:top w:val="nil"/>
              <w:left w:val="single" w:sz="2" w:space="0" w:color="9A5DA6"/>
              <w:bottom w:val="single" w:sz="2" w:space="0" w:color="9A5DA6"/>
              <w:right w:val="nil"/>
            </w:tcBorders>
            <w:shd w:val="clear" w:color="auto" w:fill="F4E5C2"/>
          </w:tcPr>
          <w:p w:rsidR="004B2070" w:rsidRPr="005F33C8" w:rsidRDefault="004B2070" w:rsidP="005F33C8">
            <w:pPr>
              <w:pStyle w:val="TableParagraph"/>
              <w:spacing w:before="23"/>
              <w:ind w:left="544"/>
              <w:rPr>
                <w:rFonts w:cs="Calibri"/>
                <w:sz w:val="16"/>
                <w:szCs w:val="16"/>
                <w:lang w:val="uk-UA"/>
              </w:rPr>
            </w:pPr>
            <w:r w:rsidRPr="005F33C8">
              <w:rPr>
                <w:color w:val="231F20"/>
                <w:sz w:val="16"/>
                <w:lang w:val="uk-UA"/>
              </w:rPr>
              <w:t>640.00</w:t>
            </w:r>
          </w:p>
        </w:tc>
      </w:tr>
      <w:tr w:rsidR="004B2070" w:rsidRPr="005F33C8" w:rsidTr="00984769">
        <w:trPr>
          <w:trHeight w:hRule="exact" w:val="283"/>
        </w:trPr>
        <w:tc>
          <w:tcPr>
            <w:tcW w:w="1928"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Pr>
                <w:color w:val="231F20"/>
                <w:spacing w:val="-3"/>
                <w:sz w:val="16"/>
                <w:lang w:val="uk-UA"/>
              </w:rPr>
              <w:t>Загалом</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255.17</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318.49</w:t>
            </w:r>
          </w:p>
        </w:tc>
        <w:tc>
          <w:tcPr>
            <w:tcW w:w="102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221.34</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495.00</w:t>
            </w:r>
          </w:p>
        </w:tc>
        <w:tc>
          <w:tcPr>
            <w:tcW w:w="108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185.00</w:t>
            </w:r>
          </w:p>
        </w:tc>
        <w:tc>
          <w:tcPr>
            <w:tcW w:w="96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125.00</w:t>
            </w:r>
          </w:p>
        </w:tc>
        <w:tc>
          <w:tcPr>
            <w:tcW w:w="1021"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462"/>
              <w:rPr>
                <w:rFonts w:cs="Calibri"/>
                <w:sz w:val="16"/>
                <w:szCs w:val="16"/>
                <w:lang w:val="uk-UA"/>
              </w:rPr>
            </w:pPr>
            <w:r w:rsidRPr="005F33C8">
              <w:rPr>
                <w:color w:val="231F20"/>
                <w:sz w:val="16"/>
                <w:lang w:val="uk-UA"/>
              </w:rPr>
              <w:t>1600.00</w:t>
            </w:r>
          </w:p>
        </w:tc>
      </w:tr>
      <w:tr w:rsidR="004B2070" w:rsidRPr="005F33C8" w:rsidTr="00984769">
        <w:trPr>
          <w:trHeight w:hRule="exact" w:val="283"/>
        </w:trPr>
        <w:tc>
          <w:tcPr>
            <w:tcW w:w="1928"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pacing w:val="-3"/>
                <w:w w:val="105"/>
                <w:sz w:val="16"/>
                <w:lang w:val="uk-UA"/>
              </w:rPr>
              <w:t>Додана вартість</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94.83</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221.51</w:t>
            </w:r>
          </w:p>
        </w:tc>
        <w:tc>
          <w:tcPr>
            <w:tcW w:w="102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388.66</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108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96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1021"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705.00</w:t>
            </w:r>
          </w:p>
        </w:tc>
      </w:tr>
      <w:tr w:rsidR="004B2070" w:rsidRPr="005F33C8" w:rsidTr="00984769">
        <w:trPr>
          <w:trHeight w:hRule="exact" w:val="283"/>
        </w:trPr>
        <w:tc>
          <w:tcPr>
            <w:tcW w:w="1928"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w w:val="105"/>
                <w:sz w:val="16"/>
                <w:lang w:val="uk-UA"/>
              </w:rPr>
              <w:t>Випуск</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350.00</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540.00</w:t>
            </w:r>
          </w:p>
        </w:tc>
        <w:tc>
          <w:tcPr>
            <w:tcW w:w="102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610.00</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pPr>
              <w:rPr>
                <w:lang w:val="uk-UA"/>
              </w:rPr>
            </w:pPr>
          </w:p>
        </w:tc>
        <w:tc>
          <w:tcPr>
            <w:tcW w:w="108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pPr>
              <w:rPr>
                <w:lang w:val="uk-UA"/>
              </w:rPr>
            </w:pPr>
          </w:p>
        </w:tc>
        <w:tc>
          <w:tcPr>
            <w:tcW w:w="96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pPr>
              <w:rPr>
                <w:lang w:val="uk-UA"/>
              </w:rPr>
            </w:pPr>
          </w:p>
        </w:tc>
        <w:tc>
          <w:tcPr>
            <w:tcW w:w="1021"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462"/>
              <w:rPr>
                <w:rFonts w:cs="Calibri"/>
                <w:sz w:val="16"/>
                <w:szCs w:val="16"/>
                <w:lang w:val="uk-UA"/>
              </w:rPr>
            </w:pPr>
            <w:r w:rsidRPr="005F33C8">
              <w:rPr>
                <w:color w:val="231F20"/>
                <w:sz w:val="16"/>
                <w:lang w:val="uk-UA"/>
              </w:rPr>
              <w:t>1500.00</w:t>
            </w:r>
          </w:p>
        </w:tc>
      </w:tr>
      <w:tr w:rsidR="004B2070" w:rsidRPr="005F33C8" w:rsidTr="00984769">
        <w:trPr>
          <w:trHeight w:hRule="exact" w:val="283"/>
        </w:trPr>
        <w:tc>
          <w:tcPr>
            <w:tcW w:w="1928"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z w:val="16"/>
                <w:lang w:val="uk-UA"/>
              </w:rPr>
              <w:t>Імпорт схожої продукції</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20.00</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50.00</w:t>
            </w:r>
          </w:p>
        </w:tc>
        <w:tc>
          <w:tcPr>
            <w:tcW w:w="102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30.00</w:t>
            </w:r>
          </w:p>
        </w:tc>
        <w:tc>
          <w:tcPr>
            <w:tcW w:w="102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1081"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960"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1021"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100.00</w:t>
            </w:r>
          </w:p>
        </w:tc>
      </w:tr>
      <w:tr w:rsidR="004B2070" w:rsidRPr="005F33C8" w:rsidTr="00984769">
        <w:trPr>
          <w:trHeight w:hRule="exact" w:val="283"/>
        </w:trPr>
        <w:tc>
          <w:tcPr>
            <w:tcW w:w="1928"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3"/>
              <w:ind w:left="28"/>
              <w:rPr>
                <w:rFonts w:cs="Calibri"/>
                <w:sz w:val="16"/>
                <w:szCs w:val="16"/>
                <w:lang w:val="uk-UA"/>
              </w:rPr>
            </w:pPr>
            <w:r>
              <w:rPr>
                <w:color w:val="231F20"/>
                <w:w w:val="105"/>
                <w:sz w:val="16"/>
                <w:lang w:val="uk-UA"/>
              </w:rPr>
              <w:t>Постачання</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3"/>
              <w:ind w:left="544"/>
              <w:rPr>
                <w:rFonts w:cs="Calibri"/>
                <w:sz w:val="16"/>
                <w:szCs w:val="16"/>
                <w:lang w:val="uk-UA"/>
              </w:rPr>
            </w:pPr>
            <w:r w:rsidRPr="005F33C8">
              <w:rPr>
                <w:color w:val="231F20"/>
                <w:sz w:val="16"/>
                <w:lang w:val="uk-UA"/>
              </w:rPr>
              <w:t>370.00</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3"/>
              <w:ind w:left="544"/>
              <w:rPr>
                <w:rFonts w:cs="Calibri"/>
                <w:sz w:val="16"/>
                <w:szCs w:val="16"/>
                <w:lang w:val="uk-UA"/>
              </w:rPr>
            </w:pPr>
            <w:r w:rsidRPr="005F33C8">
              <w:rPr>
                <w:color w:val="231F20"/>
                <w:sz w:val="16"/>
                <w:lang w:val="uk-UA"/>
              </w:rPr>
              <w:t>590.00</w:t>
            </w:r>
          </w:p>
        </w:tc>
        <w:tc>
          <w:tcPr>
            <w:tcW w:w="102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3"/>
              <w:ind w:left="544"/>
              <w:rPr>
                <w:rFonts w:cs="Calibri"/>
                <w:sz w:val="16"/>
                <w:szCs w:val="16"/>
                <w:lang w:val="uk-UA"/>
              </w:rPr>
            </w:pPr>
            <w:r w:rsidRPr="005F33C8">
              <w:rPr>
                <w:color w:val="231F20"/>
                <w:sz w:val="16"/>
                <w:lang w:val="uk-UA"/>
              </w:rPr>
              <w:t>640.00</w:t>
            </w:r>
          </w:p>
        </w:tc>
        <w:tc>
          <w:tcPr>
            <w:tcW w:w="102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pPr>
              <w:rPr>
                <w:lang w:val="uk-UA"/>
              </w:rPr>
            </w:pPr>
          </w:p>
        </w:tc>
        <w:tc>
          <w:tcPr>
            <w:tcW w:w="1081"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pPr>
              <w:rPr>
                <w:lang w:val="uk-UA"/>
              </w:rPr>
            </w:pPr>
          </w:p>
        </w:tc>
        <w:tc>
          <w:tcPr>
            <w:tcW w:w="960"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pPr>
              <w:rPr>
                <w:lang w:val="uk-UA"/>
              </w:rPr>
            </w:pPr>
          </w:p>
        </w:tc>
        <w:tc>
          <w:tcPr>
            <w:tcW w:w="1021"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3"/>
              <w:ind w:left="462"/>
              <w:rPr>
                <w:rFonts w:cs="Calibri"/>
                <w:sz w:val="16"/>
                <w:szCs w:val="16"/>
                <w:lang w:val="uk-UA"/>
              </w:rPr>
            </w:pPr>
            <w:r w:rsidRPr="005F33C8">
              <w:rPr>
                <w:color w:val="231F20"/>
                <w:sz w:val="16"/>
                <w:lang w:val="uk-UA"/>
              </w:rPr>
              <w:t>1600.00</w:t>
            </w:r>
          </w:p>
        </w:tc>
      </w:tr>
    </w:tbl>
    <w:p w:rsidR="004B2070" w:rsidRPr="005D7DA8" w:rsidRDefault="004B2070">
      <w:pPr>
        <w:rPr>
          <w:rFonts w:cs="Calibri"/>
          <w:sz w:val="16"/>
          <w:szCs w:val="16"/>
          <w:lang w:val="uk-UA"/>
        </w:rPr>
        <w:sectPr w:rsidR="004B2070" w:rsidRPr="005D7DA8" w:rsidSect="00254C7F">
          <w:pgSz w:w="11910" w:h="16840"/>
          <w:pgMar w:top="1400" w:right="840" w:bottom="860" w:left="0" w:header="808" w:footer="665" w:gutter="0"/>
          <w:cols w:space="720"/>
        </w:sectPr>
      </w:pPr>
    </w:p>
    <w:p w:rsidR="004B2070" w:rsidRPr="005D7DA8" w:rsidRDefault="004B2070">
      <w:pPr>
        <w:rPr>
          <w:rFonts w:cs="Calibri"/>
          <w:sz w:val="20"/>
          <w:szCs w:val="20"/>
          <w:lang w:val="uk-UA"/>
        </w:rPr>
      </w:pPr>
    </w:p>
    <w:p w:rsidR="004B2070" w:rsidRPr="005D7DA8" w:rsidRDefault="004B2070">
      <w:pPr>
        <w:rPr>
          <w:rFonts w:cs="Calibri"/>
          <w:sz w:val="20"/>
          <w:szCs w:val="20"/>
          <w:lang w:val="uk-UA"/>
        </w:rPr>
      </w:pPr>
    </w:p>
    <w:p w:rsidR="004B2070" w:rsidRPr="005D7DA8" w:rsidRDefault="004B2070">
      <w:pPr>
        <w:rPr>
          <w:rFonts w:cs="Calibri"/>
          <w:sz w:val="20"/>
          <w:szCs w:val="20"/>
          <w:lang w:val="uk-UA"/>
        </w:rPr>
      </w:pPr>
    </w:p>
    <w:p w:rsidR="004B2070" w:rsidRPr="005D7DA8" w:rsidRDefault="004B2070">
      <w:pPr>
        <w:spacing w:before="5"/>
        <w:rPr>
          <w:rFonts w:cs="Calibri"/>
          <w:sz w:val="18"/>
          <w:szCs w:val="18"/>
          <w:lang w:val="uk-UA"/>
        </w:rPr>
      </w:pPr>
    </w:p>
    <w:p w:rsidR="004B2070" w:rsidRPr="005D7DA8" w:rsidRDefault="001E0DB6">
      <w:pPr>
        <w:ind w:left="234"/>
        <w:rPr>
          <w:rFonts w:cs="Calibri"/>
          <w:sz w:val="16"/>
          <w:szCs w:val="16"/>
          <w:lang w:val="uk-UA"/>
        </w:rPr>
      </w:pPr>
      <w:r>
        <w:rPr>
          <w:noProof/>
          <w:lang w:val="ru-RU" w:eastAsia="ru-RU"/>
        </w:rPr>
        <w:drawing>
          <wp:anchor distT="0" distB="0" distL="114300" distR="114300" simplePos="0" relativeHeight="251659264" behindDoc="1" locked="0" layoutInCell="1" allowOverlap="1">
            <wp:simplePos x="0" y="0"/>
            <wp:positionH relativeFrom="page">
              <wp:posOffset>612140</wp:posOffset>
            </wp:positionH>
            <wp:positionV relativeFrom="paragraph">
              <wp:posOffset>-64135</wp:posOffset>
            </wp:positionV>
            <wp:extent cx="6191885" cy="2214880"/>
            <wp:effectExtent l="0" t="0" r="0" b="0"/>
            <wp:wrapNone/>
            <wp:docPr id="3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91885" cy="2214880"/>
                    </a:xfrm>
                    <a:prstGeom prst="rect">
                      <a:avLst/>
                    </a:prstGeom>
                    <a:noFill/>
                  </pic:spPr>
                </pic:pic>
              </a:graphicData>
            </a:graphic>
            <wp14:sizeRelH relativeFrom="page">
              <wp14:pctWidth>0</wp14:pctWidth>
            </wp14:sizeRelH>
            <wp14:sizeRelV relativeFrom="page">
              <wp14:pctHeight>0</wp14:pctHeight>
            </wp14:sizeRelV>
          </wp:anchor>
        </w:drawing>
      </w:r>
      <w:r w:rsidR="004B2070" w:rsidRPr="005D7DA8">
        <w:rPr>
          <w:b/>
          <w:color w:val="231F20"/>
          <w:spacing w:val="1"/>
          <w:w w:val="105"/>
          <w:sz w:val="16"/>
          <w:lang w:val="uk-UA"/>
        </w:rPr>
        <w:t xml:space="preserve">Таблиця </w:t>
      </w:r>
      <w:r w:rsidR="004B2070">
        <w:rPr>
          <w:b/>
          <w:color w:val="231F20"/>
          <w:spacing w:val="1"/>
          <w:w w:val="105"/>
          <w:sz w:val="16"/>
          <w:lang w:val="uk-UA"/>
        </w:rPr>
        <w:t>витрат</w:t>
      </w:r>
      <w:r w:rsidR="004B2070" w:rsidRPr="005D7DA8">
        <w:rPr>
          <w:b/>
          <w:color w:val="231F20"/>
          <w:spacing w:val="1"/>
          <w:w w:val="105"/>
          <w:sz w:val="16"/>
          <w:lang w:val="uk-UA"/>
        </w:rPr>
        <w:t>-випуск</w:t>
      </w:r>
      <w:r w:rsidR="004B2070">
        <w:rPr>
          <w:b/>
          <w:color w:val="231F20"/>
          <w:spacing w:val="1"/>
          <w:w w:val="105"/>
          <w:sz w:val="16"/>
          <w:lang w:val="uk-UA"/>
        </w:rPr>
        <w:t>у</w:t>
      </w:r>
      <w:r w:rsidR="004B2070" w:rsidRPr="005D7DA8">
        <w:rPr>
          <w:b/>
          <w:color w:val="231F20"/>
          <w:spacing w:val="1"/>
          <w:w w:val="105"/>
          <w:sz w:val="16"/>
          <w:lang w:val="uk-UA"/>
        </w:rPr>
        <w:t xml:space="preserve"> по кожній галузі </w:t>
      </w:r>
      <w:r w:rsidR="004B2070" w:rsidRPr="005D7DA8">
        <w:rPr>
          <w:b/>
          <w:color w:val="231F20"/>
          <w:w w:val="105"/>
          <w:sz w:val="16"/>
          <w:lang w:val="uk-UA"/>
        </w:rPr>
        <w:t xml:space="preserve">( Модель </w:t>
      </w:r>
      <w:r w:rsidR="004B2070" w:rsidRPr="005D7DA8">
        <w:rPr>
          <w:b/>
          <w:color w:val="231F20"/>
          <w:spacing w:val="-2"/>
          <w:w w:val="105"/>
          <w:sz w:val="16"/>
          <w:lang w:val="uk-UA"/>
        </w:rPr>
        <w:t>D</w:t>
      </w:r>
      <w:r w:rsidR="004B2070" w:rsidRPr="005D7DA8">
        <w:rPr>
          <w:b/>
          <w:color w:val="231F20"/>
          <w:spacing w:val="-3"/>
          <w:w w:val="105"/>
          <w:sz w:val="16"/>
          <w:lang w:val="uk-UA"/>
        </w:rPr>
        <w:t>)</w:t>
      </w:r>
    </w:p>
    <w:tbl>
      <w:tblPr>
        <w:tblW w:w="0" w:type="auto"/>
        <w:tblInd w:w="174" w:type="dxa"/>
        <w:tblLayout w:type="fixed"/>
        <w:tblCellMar>
          <w:left w:w="0" w:type="dxa"/>
          <w:right w:w="0" w:type="dxa"/>
        </w:tblCellMar>
        <w:tblLook w:val="01E0" w:firstRow="1" w:lastRow="1" w:firstColumn="1" w:lastColumn="1" w:noHBand="0" w:noVBand="0"/>
      </w:tblPr>
      <w:tblGrid>
        <w:gridCol w:w="1954"/>
        <w:gridCol w:w="1034"/>
        <w:gridCol w:w="1034"/>
        <w:gridCol w:w="1035"/>
        <w:gridCol w:w="1034"/>
        <w:gridCol w:w="1182"/>
        <w:gridCol w:w="886"/>
        <w:gridCol w:w="1034"/>
      </w:tblGrid>
      <w:tr w:rsidR="004B2070" w:rsidRPr="005F33C8" w:rsidTr="00984769">
        <w:trPr>
          <w:trHeight w:hRule="exact" w:val="299"/>
        </w:trPr>
        <w:tc>
          <w:tcPr>
            <w:tcW w:w="1954" w:type="dxa"/>
            <w:vMerge w:val="restart"/>
            <w:tcBorders>
              <w:top w:val="single" w:sz="2" w:space="0" w:color="9A5DA6"/>
              <w:left w:val="nil"/>
              <w:right w:val="single" w:sz="2" w:space="0" w:color="9A5DA6"/>
            </w:tcBorders>
            <w:shd w:val="clear" w:color="auto" w:fill="D1D3D4"/>
          </w:tcPr>
          <w:p w:rsidR="004B2070" w:rsidRPr="005F33C8" w:rsidRDefault="004B2070" w:rsidP="005F33C8">
            <w:pPr>
              <w:pStyle w:val="TableParagraph"/>
              <w:spacing w:before="7"/>
              <w:ind w:left="28" w:firstLine="1213"/>
              <w:rPr>
                <w:rFonts w:cs="Calibri"/>
                <w:sz w:val="16"/>
                <w:szCs w:val="16"/>
                <w:lang w:val="uk-UA"/>
              </w:rPr>
            </w:pPr>
            <w:r w:rsidRPr="005F33C8">
              <w:rPr>
                <w:color w:val="231F20"/>
                <w:sz w:val="16"/>
                <w:lang w:val="uk-UA"/>
              </w:rPr>
              <w:t>Галузі</w:t>
            </w:r>
          </w:p>
          <w:p w:rsidR="004B2070" w:rsidRPr="005F33C8" w:rsidRDefault="004B2070">
            <w:pPr>
              <w:pStyle w:val="TableParagraph"/>
              <w:rPr>
                <w:rFonts w:cs="Calibri"/>
                <w:sz w:val="16"/>
                <w:szCs w:val="16"/>
                <w:lang w:val="uk-UA"/>
              </w:rPr>
            </w:pPr>
          </w:p>
          <w:p w:rsidR="004B2070" w:rsidRPr="005F33C8" w:rsidRDefault="004B2070" w:rsidP="005F33C8">
            <w:pPr>
              <w:pStyle w:val="TableParagraph"/>
              <w:spacing w:before="113"/>
              <w:ind w:left="28"/>
              <w:rPr>
                <w:rFonts w:cs="Calibri"/>
                <w:sz w:val="16"/>
                <w:szCs w:val="16"/>
                <w:lang w:val="uk-UA"/>
              </w:rPr>
            </w:pPr>
            <w:r w:rsidRPr="005F33C8">
              <w:rPr>
                <w:color w:val="231F20"/>
                <w:sz w:val="16"/>
                <w:lang w:val="uk-UA"/>
              </w:rPr>
              <w:t>Галузі</w:t>
            </w:r>
          </w:p>
        </w:tc>
        <w:tc>
          <w:tcPr>
            <w:tcW w:w="3102"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2"/>
              <w:jc w:val="center"/>
              <w:rPr>
                <w:rFonts w:cs="Calibri"/>
                <w:sz w:val="16"/>
                <w:szCs w:val="16"/>
                <w:lang w:val="uk-UA"/>
              </w:rPr>
            </w:pPr>
            <w:r w:rsidRPr="005F33C8">
              <w:rPr>
                <w:color w:val="231F20"/>
                <w:sz w:val="16"/>
                <w:lang w:val="uk-UA"/>
              </w:rPr>
              <w:t>Промисловість</w:t>
            </w:r>
          </w:p>
        </w:tc>
        <w:tc>
          <w:tcPr>
            <w:tcW w:w="3102" w:type="dxa"/>
            <w:gridSpan w:val="3"/>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32"/>
              <w:jc w:val="center"/>
              <w:rPr>
                <w:rFonts w:cs="Calibri"/>
                <w:sz w:val="16"/>
                <w:szCs w:val="16"/>
                <w:lang w:val="uk-UA"/>
              </w:rPr>
            </w:pPr>
            <w:r w:rsidRPr="005F33C8">
              <w:rPr>
                <w:color w:val="231F20"/>
                <w:spacing w:val="-1"/>
                <w:w w:val="105"/>
                <w:sz w:val="16"/>
                <w:lang w:val="uk-UA"/>
              </w:rPr>
              <w:t xml:space="preserve">Кінцеве </w:t>
            </w:r>
            <w:r>
              <w:rPr>
                <w:color w:val="231F20"/>
                <w:spacing w:val="-1"/>
                <w:w w:val="105"/>
                <w:sz w:val="16"/>
                <w:lang w:val="uk-UA"/>
              </w:rPr>
              <w:t>споживання</w:t>
            </w:r>
          </w:p>
        </w:tc>
        <w:tc>
          <w:tcPr>
            <w:tcW w:w="1034" w:type="dxa"/>
            <w:vMerge w:val="restart"/>
            <w:tcBorders>
              <w:top w:val="single" w:sz="2" w:space="0" w:color="9A5DA6"/>
              <w:left w:val="single" w:sz="2" w:space="0" w:color="9A5DA6"/>
              <w:right w:val="nil"/>
            </w:tcBorders>
            <w:shd w:val="clear" w:color="auto" w:fill="D1D3D4"/>
          </w:tcPr>
          <w:p w:rsidR="004B2070" w:rsidRPr="005F33C8" w:rsidRDefault="004B2070" w:rsidP="005F33C8">
            <w:pPr>
              <w:pStyle w:val="TableParagraph"/>
              <w:spacing w:before="3"/>
              <w:rPr>
                <w:rFonts w:cs="Calibri"/>
                <w:sz w:val="21"/>
                <w:szCs w:val="21"/>
                <w:lang w:val="uk-UA"/>
              </w:rPr>
            </w:pPr>
          </w:p>
          <w:p w:rsidR="004B2070" w:rsidRPr="005F33C8" w:rsidRDefault="004B2070" w:rsidP="005F33C8">
            <w:pPr>
              <w:pStyle w:val="TableParagraph"/>
              <w:ind w:right="1"/>
              <w:jc w:val="center"/>
              <w:rPr>
                <w:rFonts w:cs="Calibri"/>
                <w:sz w:val="16"/>
                <w:szCs w:val="16"/>
                <w:lang w:val="uk-UA"/>
              </w:rPr>
            </w:pPr>
            <w:r>
              <w:rPr>
                <w:color w:val="231F20"/>
                <w:spacing w:val="-1"/>
                <w:sz w:val="16"/>
                <w:lang w:val="uk-UA"/>
              </w:rPr>
              <w:t>Споживання</w:t>
            </w:r>
          </w:p>
        </w:tc>
      </w:tr>
      <w:tr w:rsidR="004B2070" w:rsidRPr="005F33C8" w:rsidTr="00A5561C">
        <w:trPr>
          <w:trHeight w:hRule="exact" w:val="706"/>
        </w:trPr>
        <w:tc>
          <w:tcPr>
            <w:tcW w:w="1954" w:type="dxa"/>
            <w:vMerge/>
            <w:tcBorders>
              <w:left w:val="nil"/>
              <w:bottom w:val="single" w:sz="2" w:space="0" w:color="9A5DA6"/>
              <w:right w:val="single" w:sz="2" w:space="0" w:color="9A5DA6"/>
            </w:tcBorders>
            <w:shd w:val="clear" w:color="auto" w:fill="D1D3D4"/>
          </w:tcPr>
          <w:p w:rsidR="004B2070" w:rsidRPr="005F33C8" w:rsidRDefault="004B2070">
            <w:pPr>
              <w:rPr>
                <w:lang w:val="uk-UA"/>
              </w:rPr>
            </w:pPr>
          </w:p>
        </w:tc>
        <w:tc>
          <w:tcPr>
            <w:tcW w:w="1034"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AD0C38">
            <w:pPr>
              <w:pStyle w:val="TableParagraph"/>
              <w:rPr>
                <w:rFonts w:cs="Calibri"/>
                <w:sz w:val="16"/>
                <w:szCs w:val="16"/>
                <w:lang w:val="uk-UA"/>
              </w:rPr>
            </w:pPr>
            <w:r w:rsidRPr="005F33C8">
              <w:rPr>
                <w:color w:val="231F20"/>
                <w:spacing w:val="-1"/>
                <w:w w:val="105"/>
                <w:sz w:val="16"/>
                <w:lang w:val="uk-UA"/>
              </w:rPr>
              <w:t>Сільське господарство</w:t>
            </w:r>
          </w:p>
        </w:tc>
        <w:tc>
          <w:tcPr>
            <w:tcW w:w="1034"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17"/>
              <w:rPr>
                <w:rFonts w:cs="Calibri"/>
                <w:sz w:val="16"/>
                <w:szCs w:val="16"/>
                <w:lang w:val="uk-UA"/>
              </w:rPr>
            </w:pPr>
            <w:r w:rsidRPr="005F33C8">
              <w:rPr>
                <w:color w:val="231F20"/>
                <w:sz w:val="14"/>
                <w:lang w:val="uk-UA"/>
              </w:rPr>
              <w:t>Промисловість</w:t>
            </w:r>
          </w:p>
        </w:tc>
        <w:tc>
          <w:tcPr>
            <w:tcW w:w="1035"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20" w:line="120" w:lineRule="exact"/>
              <w:ind w:right="210"/>
              <w:rPr>
                <w:rFonts w:cs="Calibri"/>
                <w:sz w:val="16"/>
                <w:szCs w:val="16"/>
                <w:lang w:val="uk-UA"/>
              </w:rPr>
            </w:pPr>
            <w:r w:rsidRPr="005F33C8">
              <w:rPr>
                <w:color w:val="231F20"/>
                <w:sz w:val="14"/>
                <w:lang w:val="uk-UA"/>
              </w:rPr>
              <w:t>Види діяльності у сфері послу</w:t>
            </w:r>
            <w:r w:rsidRPr="005F33C8">
              <w:rPr>
                <w:color w:val="231F20"/>
                <w:sz w:val="16"/>
                <w:lang w:val="uk-UA"/>
              </w:rPr>
              <w:t>г</w:t>
            </w:r>
          </w:p>
        </w:tc>
        <w:tc>
          <w:tcPr>
            <w:tcW w:w="1034"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20" w:line="192" w:lineRule="exact"/>
              <w:ind w:left="61" w:right="58" w:firstLine="287"/>
              <w:rPr>
                <w:rFonts w:cs="Calibri"/>
                <w:sz w:val="16"/>
                <w:szCs w:val="16"/>
                <w:lang w:val="uk-UA"/>
              </w:rPr>
            </w:pPr>
            <w:r w:rsidRPr="005F33C8">
              <w:rPr>
                <w:color w:val="231F20"/>
                <w:spacing w:val="-1"/>
                <w:w w:val="105"/>
                <w:sz w:val="16"/>
                <w:lang w:val="uk-UA"/>
              </w:rPr>
              <w:t>Кінцеве споживання</w:t>
            </w:r>
          </w:p>
        </w:tc>
        <w:tc>
          <w:tcPr>
            <w:tcW w:w="1182"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A5561C">
            <w:pPr>
              <w:pStyle w:val="TableParagraph"/>
              <w:spacing w:before="20" w:line="192" w:lineRule="exact"/>
              <w:ind w:left="175" w:right="80" w:hanging="93"/>
              <w:jc w:val="center"/>
              <w:rPr>
                <w:rFonts w:cs="Calibri"/>
                <w:sz w:val="16"/>
                <w:szCs w:val="16"/>
                <w:lang w:val="uk-UA"/>
              </w:rPr>
            </w:pPr>
            <w:r w:rsidRPr="005F33C8">
              <w:rPr>
                <w:color w:val="231F20"/>
                <w:spacing w:val="-1"/>
                <w:sz w:val="16"/>
                <w:lang w:val="uk-UA"/>
              </w:rPr>
              <w:t>Валове на</w:t>
            </w:r>
            <w:r>
              <w:rPr>
                <w:color w:val="231F20"/>
                <w:spacing w:val="-1"/>
                <w:sz w:val="16"/>
                <w:lang w:val="uk-UA"/>
              </w:rPr>
              <w:t>копичення</w:t>
            </w:r>
            <w:r w:rsidRPr="005F33C8">
              <w:rPr>
                <w:color w:val="231F20"/>
                <w:spacing w:val="-1"/>
                <w:sz w:val="16"/>
                <w:lang w:val="uk-UA"/>
              </w:rPr>
              <w:t xml:space="preserve">  капіталу</w:t>
            </w:r>
          </w:p>
        </w:tc>
        <w:tc>
          <w:tcPr>
            <w:tcW w:w="886" w:type="dxa"/>
            <w:tcBorders>
              <w:top w:val="single" w:sz="2" w:space="0" w:color="9A5DA6"/>
              <w:left w:val="single" w:sz="2" w:space="0" w:color="9A5DA6"/>
              <w:bottom w:val="single" w:sz="2" w:space="0" w:color="9A5DA6"/>
              <w:right w:val="single" w:sz="2" w:space="0" w:color="9A5DA6"/>
            </w:tcBorders>
            <w:shd w:val="clear" w:color="auto" w:fill="D1D3D4"/>
          </w:tcPr>
          <w:p w:rsidR="004B2070" w:rsidRPr="005F33C8" w:rsidRDefault="004B2070" w:rsidP="005F33C8">
            <w:pPr>
              <w:pStyle w:val="TableParagraph"/>
              <w:spacing w:before="117"/>
              <w:ind w:left="254"/>
              <w:rPr>
                <w:rFonts w:cs="Calibri"/>
                <w:sz w:val="16"/>
                <w:szCs w:val="16"/>
                <w:lang w:val="uk-UA"/>
              </w:rPr>
            </w:pPr>
            <w:r w:rsidRPr="005F33C8">
              <w:rPr>
                <w:color w:val="231F20"/>
                <w:w w:val="105"/>
                <w:sz w:val="16"/>
                <w:lang w:val="uk-UA"/>
              </w:rPr>
              <w:t>Експорт</w:t>
            </w:r>
          </w:p>
        </w:tc>
        <w:tc>
          <w:tcPr>
            <w:tcW w:w="1034" w:type="dxa"/>
            <w:vMerge/>
            <w:tcBorders>
              <w:left w:val="single" w:sz="2" w:space="0" w:color="9A5DA6"/>
              <w:bottom w:val="single" w:sz="2" w:space="0" w:color="9A5DA6"/>
              <w:right w:val="nil"/>
            </w:tcBorders>
            <w:shd w:val="clear" w:color="auto" w:fill="D1D3D4"/>
          </w:tcPr>
          <w:p w:rsidR="004B2070" w:rsidRPr="005F33C8" w:rsidRDefault="004B2070">
            <w:pPr>
              <w:rPr>
                <w:lang w:val="uk-UA"/>
              </w:rPr>
            </w:pPr>
          </w:p>
        </w:tc>
      </w:tr>
      <w:tr w:rsidR="004B2070" w:rsidRPr="005F33C8" w:rsidTr="00984769">
        <w:trPr>
          <w:trHeight w:hRule="exact" w:val="299"/>
        </w:trPr>
        <w:tc>
          <w:tcPr>
            <w:tcW w:w="1954"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pacing w:val="-1"/>
                <w:w w:val="105"/>
                <w:sz w:val="16"/>
                <w:lang w:val="uk-UA"/>
              </w:rPr>
              <w:t>Сільське господарство</w:t>
            </w:r>
          </w:p>
        </w:tc>
        <w:tc>
          <w:tcPr>
            <w:tcW w:w="1034"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30.49</w:t>
            </w:r>
          </w:p>
        </w:tc>
        <w:tc>
          <w:tcPr>
            <w:tcW w:w="1034"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51.39</w:t>
            </w:r>
          </w:p>
        </w:tc>
        <w:tc>
          <w:tcPr>
            <w:tcW w:w="1035"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114.20</w:t>
            </w:r>
          </w:p>
        </w:tc>
        <w:tc>
          <w:tcPr>
            <w:tcW w:w="1034"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74.30</w:t>
            </w:r>
          </w:p>
        </w:tc>
        <w:tc>
          <w:tcPr>
            <w:tcW w:w="1182"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984769">
            <w:pPr>
              <w:pStyle w:val="TableParagraph"/>
              <w:spacing w:before="32"/>
              <w:ind w:left="626"/>
              <w:jc w:val="right"/>
              <w:rPr>
                <w:rFonts w:cs="Calibri"/>
                <w:sz w:val="16"/>
                <w:szCs w:val="16"/>
                <w:lang w:val="uk-UA"/>
              </w:rPr>
            </w:pPr>
            <w:r w:rsidRPr="005F33C8">
              <w:rPr>
                <w:color w:val="231F20"/>
                <w:sz w:val="16"/>
                <w:lang w:val="uk-UA"/>
              </w:rPr>
              <w:t>20.11</w:t>
            </w:r>
          </w:p>
        </w:tc>
        <w:tc>
          <w:tcPr>
            <w:tcW w:w="886"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984769">
            <w:pPr>
              <w:pStyle w:val="TableParagraph"/>
              <w:spacing w:before="32"/>
              <w:jc w:val="right"/>
              <w:rPr>
                <w:rFonts w:cs="Calibri"/>
                <w:sz w:val="16"/>
                <w:szCs w:val="16"/>
                <w:lang w:val="uk-UA"/>
              </w:rPr>
            </w:pPr>
            <w:r w:rsidRPr="005F33C8">
              <w:rPr>
                <w:color w:val="231F20"/>
                <w:sz w:val="16"/>
                <w:lang w:val="uk-UA"/>
              </w:rPr>
              <w:t>26.85</w:t>
            </w:r>
          </w:p>
        </w:tc>
        <w:tc>
          <w:tcPr>
            <w:tcW w:w="1034"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317.34</w:t>
            </w:r>
          </w:p>
        </w:tc>
      </w:tr>
      <w:tr w:rsidR="004B2070" w:rsidRPr="005F33C8" w:rsidTr="00984769">
        <w:trPr>
          <w:trHeight w:hRule="exact" w:val="299"/>
        </w:trPr>
        <w:tc>
          <w:tcPr>
            <w:tcW w:w="1954"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z w:val="16"/>
                <w:lang w:val="uk-UA"/>
              </w:rPr>
              <w:t>Промисловість</w:t>
            </w:r>
          </w:p>
        </w:tc>
        <w:tc>
          <w:tcPr>
            <w:tcW w:w="1034"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91.91</w:t>
            </w:r>
          </w:p>
        </w:tc>
        <w:tc>
          <w:tcPr>
            <w:tcW w:w="1034"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107.16</w:t>
            </w:r>
          </w:p>
        </w:tc>
        <w:tc>
          <w:tcPr>
            <w:tcW w:w="1035"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78.49</w:t>
            </w:r>
          </w:p>
        </w:tc>
        <w:tc>
          <w:tcPr>
            <w:tcW w:w="1034"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123.97</w:t>
            </w:r>
          </w:p>
        </w:tc>
        <w:tc>
          <w:tcPr>
            <w:tcW w:w="1182"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984769">
            <w:pPr>
              <w:pStyle w:val="TableParagraph"/>
              <w:spacing w:before="32"/>
              <w:ind w:left="626"/>
              <w:jc w:val="right"/>
              <w:rPr>
                <w:rFonts w:cs="Calibri"/>
                <w:sz w:val="16"/>
                <w:szCs w:val="16"/>
                <w:lang w:val="uk-UA"/>
              </w:rPr>
            </w:pPr>
            <w:r w:rsidRPr="005F33C8">
              <w:rPr>
                <w:color w:val="231F20"/>
                <w:sz w:val="16"/>
                <w:lang w:val="uk-UA"/>
              </w:rPr>
              <w:t>87.82</w:t>
            </w:r>
          </w:p>
        </w:tc>
        <w:tc>
          <w:tcPr>
            <w:tcW w:w="886"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984769">
            <w:pPr>
              <w:pStyle w:val="TableParagraph"/>
              <w:spacing w:before="32"/>
              <w:jc w:val="right"/>
              <w:rPr>
                <w:rFonts w:cs="Calibri"/>
                <w:sz w:val="16"/>
                <w:szCs w:val="16"/>
                <w:lang w:val="uk-UA"/>
              </w:rPr>
            </w:pPr>
            <w:r w:rsidRPr="005F33C8">
              <w:rPr>
                <w:color w:val="231F20"/>
                <w:sz w:val="16"/>
                <w:lang w:val="uk-UA"/>
              </w:rPr>
              <w:t>54.15</w:t>
            </w:r>
          </w:p>
        </w:tc>
        <w:tc>
          <w:tcPr>
            <w:tcW w:w="1034"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543.50</w:t>
            </w:r>
          </w:p>
        </w:tc>
      </w:tr>
      <w:tr w:rsidR="004B2070" w:rsidRPr="005F33C8" w:rsidTr="00984769">
        <w:trPr>
          <w:trHeight w:hRule="exact" w:val="402"/>
        </w:trPr>
        <w:tc>
          <w:tcPr>
            <w:tcW w:w="1954"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line="120" w:lineRule="exact"/>
              <w:ind w:left="28"/>
              <w:rPr>
                <w:rFonts w:cs="Calibri"/>
                <w:sz w:val="16"/>
                <w:szCs w:val="16"/>
                <w:lang w:val="uk-UA"/>
              </w:rPr>
            </w:pPr>
            <w:r w:rsidRPr="005F33C8">
              <w:rPr>
                <w:color w:val="231F20"/>
                <w:sz w:val="16"/>
                <w:lang w:val="uk-UA"/>
              </w:rPr>
              <w:t>Види діяльності у сфері послуг</w:t>
            </w:r>
          </w:p>
        </w:tc>
        <w:tc>
          <w:tcPr>
            <w:tcW w:w="1034"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87.60</w:t>
            </w:r>
          </w:p>
        </w:tc>
        <w:tc>
          <w:tcPr>
            <w:tcW w:w="1034"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131.45</w:t>
            </w:r>
          </w:p>
        </w:tc>
        <w:tc>
          <w:tcPr>
            <w:tcW w:w="1035"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102.31</w:t>
            </w:r>
          </w:p>
        </w:tc>
        <w:tc>
          <w:tcPr>
            <w:tcW w:w="1034"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296.73</w:t>
            </w:r>
          </w:p>
        </w:tc>
        <w:tc>
          <w:tcPr>
            <w:tcW w:w="1182"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984769">
            <w:pPr>
              <w:pStyle w:val="TableParagraph"/>
              <w:spacing w:before="32"/>
              <w:ind w:left="626"/>
              <w:jc w:val="right"/>
              <w:rPr>
                <w:rFonts w:cs="Calibri"/>
                <w:sz w:val="16"/>
                <w:szCs w:val="16"/>
                <w:lang w:val="uk-UA"/>
              </w:rPr>
            </w:pPr>
            <w:r w:rsidRPr="005F33C8">
              <w:rPr>
                <w:color w:val="231F20"/>
                <w:sz w:val="16"/>
                <w:lang w:val="uk-UA"/>
              </w:rPr>
              <w:t>77.07</w:t>
            </w:r>
          </w:p>
        </w:tc>
        <w:tc>
          <w:tcPr>
            <w:tcW w:w="886"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984769">
            <w:pPr>
              <w:pStyle w:val="TableParagraph"/>
              <w:spacing w:before="32"/>
              <w:jc w:val="right"/>
              <w:rPr>
                <w:rFonts w:cs="Calibri"/>
                <w:sz w:val="16"/>
                <w:szCs w:val="16"/>
                <w:lang w:val="uk-UA"/>
              </w:rPr>
            </w:pPr>
            <w:r w:rsidRPr="005F33C8">
              <w:rPr>
                <w:color w:val="231F20"/>
                <w:sz w:val="16"/>
                <w:lang w:val="uk-UA"/>
              </w:rPr>
              <w:t>44.00</w:t>
            </w:r>
          </w:p>
        </w:tc>
        <w:tc>
          <w:tcPr>
            <w:tcW w:w="1034"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739.17</w:t>
            </w:r>
          </w:p>
        </w:tc>
      </w:tr>
      <w:tr w:rsidR="004B2070" w:rsidRPr="005F33C8" w:rsidTr="00984769">
        <w:trPr>
          <w:trHeight w:hRule="exact" w:val="299"/>
        </w:trPr>
        <w:tc>
          <w:tcPr>
            <w:tcW w:w="1954"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Pr>
                <w:color w:val="231F20"/>
                <w:spacing w:val="-3"/>
                <w:sz w:val="16"/>
                <w:lang w:val="uk-UA"/>
              </w:rPr>
              <w:t>Загалом</w:t>
            </w:r>
          </w:p>
        </w:tc>
        <w:tc>
          <w:tcPr>
            <w:tcW w:w="1034"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210.00</w:t>
            </w:r>
          </w:p>
        </w:tc>
        <w:tc>
          <w:tcPr>
            <w:tcW w:w="1034"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290.00</w:t>
            </w:r>
          </w:p>
        </w:tc>
        <w:tc>
          <w:tcPr>
            <w:tcW w:w="1035"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295.00</w:t>
            </w:r>
          </w:p>
        </w:tc>
        <w:tc>
          <w:tcPr>
            <w:tcW w:w="1034"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495.00</w:t>
            </w:r>
          </w:p>
        </w:tc>
        <w:tc>
          <w:tcPr>
            <w:tcW w:w="1182"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984769">
            <w:pPr>
              <w:pStyle w:val="TableParagraph"/>
              <w:spacing w:before="32"/>
              <w:ind w:left="544"/>
              <w:jc w:val="right"/>
              <w:rPr>
                <w:rFonts w:cs="Calibri"/>
                <w:sz w:val="16"/>
                <w:szCs w:val="16"/>
                <w:lang w:val="uk-UA"/>
              </w:rPr>
            </w:pPr>
            <w:r w:rsidRPr="005F33C8">
              <w:rPr>
                <w:color w:val="231F20"/>
                <w:sz w:val="16"/>
                <w:lang w:val="uk-UA"/>
              </w:rPr>
              <w:t>185.00</w:t>
            </w:r>
          </w:p>
        </w:tc>
        <w:tc>
          <w:tcPr>
            <w:tcW w:w="886"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984769">
            <w:pPr>
              <w:pStyle w:val="TableParagraph"/>
              <w:spacing w:before="32"/>
              <w:jc w:val="right"/>
              <w:rPr>
                <w:rFonts w:cs="Calibri"/>
                <w:sz w:val="16"/>
                <w:szCs w:val="16"/>
                <w:lang w:val="uk-UA"/>
              </w:rPr>
            </w:pPr>
            <w:r w:rsidRPr="005F33C8">
              <w:rPr>
                <w:color w:val="231F20"/>
                <w:sz w:val="16"/>
                <w:lang w:val="uk-UA"/>
              </w:rPr>
              <w:t>125.00</w:t>
            </w:r>
          </w:p>
        </w:tc>
        <w:tc>
          <w:tcPr>
            <w:tcW w:w="1034"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462"/>
              <w:rPr>
                <w:rFonts w:cs="Calibri"/>
                <w:sz w:val="16"/>
                <w:szCs w:val="16"/>
                <w:lang w:val="uk-UA"/>
              </w:rPr>
            </w:pPr>
            <w:r w:rsidRPr="005F33C8">
              <w:rPr>
                <w:color w:val="231F20"/>
                <w:sz w:val="16"/>
                <w:lang w:val="uk-UA"/>
              </w:rPr>
              <w:t>1600.00</w:t>
            </w:r>
          </w:p>
        </w:tc>
      </w:tr>
      <w:tr w:rsidR="004B2070" w:rsidRPr="005F33C8" w:rsidTr="00984769">
        <w:trPr>
          <w:trHeight w:hRule="exact" w:val="299"/>
        </w:trPr>
        <w:tc>
          <w:tcPr>
            <w:tcW w:w="1954"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spacing w:val="-3"/>
                <w:w w:val="105"/>
                <w:sz w:val="16"/>
                <w:lang w:val="uk-UA"/>
              </w:rPr>
              <w:t>Додана вартість</w:t>
            </w:r>
          </w:p>
        </w:tc>
        <w:tc>
          <w:tcPr>
            <w:tcW w:w="1034"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626"/>
              <w:rPr>
                <w:rFonts w:cs="Calibri"/>
                <w:sz w:val="16"/>
                <w:szCs w:val="16"/>
                <w:lang w:val="uk-UA"/>
              </w:rPr>
            </w:pPr>
            <w:r w:rsidRPr="005F33C8">
              <w:rPr>
                <w:color w:val="231F20"/>
                <w:sz w:val="16"/>
                <w:lang w:val="uk-UA"/>
              </w:rPr>
              <w:t>90.00</w:t>
            </w:r>
          </w:p>
        </w:tc>
        <w:tc>
          <w:tcPr>
            <w:tcW w:w="1034"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210.00</w:t>
            </w:r>
          </w:p>
        </w:tc>
        <w:tc>
          <w:tcPr>
            <w:tcW w:w="1035"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405.00</w:t>
            </w:r>
          </w:p>
        </w:tc>
        <w:tc>
          <w:tcPr>
            <w:tcW w:w="1034"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1182"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984769">
            <w:pPr>
              <w:jc w:val="right"/>
              <w:rPr>
                <w:lang w:val="uk-UA"/>
              </w:rPr>
            </w:pPr>
          </w:p>
        </w:tc>
        <w:tc>
          <w:tcPr>
            <w:tcW w:w="886"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1034"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705.00</w:t>
            </w:r>
          </w:p>
        </w:tc>
      </w:tr>
      <w:tr w:rsidR="004B2070" w:rsidRPr="005F33C8" w:rsidTr="00984769">
        <w:trPr>
          <w:trHeight w:hRule="exact" w:val="299"/>
        </w:trPr>
        <w:tc>
          <w:tcPr>
            <w:tcW w:w="1954"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2"/>
              <w:ind w:left="28"/>
              <w:rPr>
                <w:rFonts w:cs="Calibri"/>
                <w:sz w:val="16"/>
                <w:szCs w:val="16"/>
                <w:lang w:val="uk-UA"/>
              </w:rPr>
            </w:pPr>
            <w:r w:rsidRPr="005F33C8">
              <w:rPr>
                <w:color w:val="231F20"/>
                <w:w w:val="105"/>
                <w:sz w:val="16"/>
                <w:lang w:val="uk-UA"/>
              </w:rPr>
              <w:t>Випуск</w:t>
            </w:r>
          </w:p>
        </w:tc>
        <w:tc>
          <w:tcPr>
            <w:tcW w:w="1034"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300.00</w:t>
            </w:r>
          </w:p>
        </w:tc>
        <w:tc>
          <w:tcPr>
            <w:tcW w:w="1034"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500.00</w:t>
            </w:r>
          </w:p>
        </w:tc>
        <w:tc>
          <w:tcPr>
            <w:tcW w:w="1035"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2"/>
              <w:ind w:left="544"/>
              <w:rPr>
                <w:rFonts w:cs="Calibri"/>
                <w:sz w:val="16"/>
                <w:szCs w:val="16"/>
                <w:lang w:val="uk-UA"/>
              </w:rPr>
            </w:pPr>
            <w:r w:rsidRPr="005F33C8">
              <w:rPr>
                <w:color w:val="231F20"/>
                <w:sz w:val="16"/>
                <w:lang w:val="uk-UA"/>
              </w:rPr>
              <w:t>700.00</w:t>
            </w:r>
          </w:p>
        </w:tc>
        <w:tc>
          <w:tcPr>
            <w:tcW w:w="1034"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pPr>
              <w:rPr>
                <w:lang w:val="uk-UA"/>
              </w:rPr>
            </w:pPr>
          </w:p>
        </w:tc>
        <w:tc>
          <w:tcPr>
            <w:tcW w:w="1182"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pPr>
              <w:rPr>
                <w:lang w:val="uk-UA"/>
              </w:rPr>
            </w:pPr>
          </w:p>
        </w:tc>
        <w:tc>
          <w:tcPr>
            <w:tcW w:w="886"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pPr>
              <w:rPr>
                <w:lang w:val="uk-UA"/>
              </w:rPr>
            </w:pPr>
          </w:p>
        </w:tc>
        <w:tc>
          <w:tcPr>
            <w:tcW w:w="1034"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2"/>
              <w:ind w:left="462"/>
              <w:rPr>
                <w:rFonts w:cs="Calibri"/>
                <w:sz w:val="16"/>
                <w:szCs w:val="16"/>
                <w:lang w:val="uk-UA"/>
              </w:rPr>
            </w:pPr>
            <w:r w:rsidRPr="005F33C8">
              <w:rPr>
                <w:color w:val="231F20"/>
                <w:sz w:val="16"/>
                <w:lang w:val="uk-UA"/>
              </w:rPr>
              <w:t>1500.00</w:t>
            </w:r>
          </w:p>
        </w:tc>
      </w:tr>
      <w:tr w:rsidR="004B2070" w:rsidRPr="005F33C8" w:rsidTr="00984769">
        <w:trPr>
          <w:trHeight w:hRule="exact" w:val="299"/>
        </w:trPr>
        <w:tc>
          <w:tcPr>
            <w:tcW w:w="1954"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3"/>
              <w:ind w:left="28"/>
              <w:rPr>
                <w:rFonts w:cs="Calibri"/>
                <w:sz w:val="16"/>
                <w:szCs w:val="16"/>
                <w:lang w:val="uk-UA"/>
              </w:rPr>
            </w:pPr>
            <w:r w:rsidRPr="005F33C8">
              <w:rPr>
                <w:color w:val="231F20"/>
                <w:sz w:val="16"/>
                <w:lang w:val="uk-UA"/>
              </w:rPr>
              <w:t>Імпорт схожої продукції</w:t>
            </w:r>
          </w:p>
        </w:tc>
        <w:tc>
          <w:tcPr>
            <w:tcW w:w="1034"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3"/>
              <w:ind w:left="626"/>
              <w:rPr>
                <w:rFonts w:cs="Calibri"/>
                <w:sz w:val="16"/>
                <w:szCs w:val="16"/>
                <w:lang w:val="uk-UA"/>
              </w:rPr>
            </w:pPr>
            <w:r w:rsidRPr="005F33C8">
              <w:rPr>
                <w:color w:val="231F20"/>
                <w:sz w:val="16"/>
                <w:lang w:val="uk-UA"/>
              </w:rPr>
              <w:t>17.34</w:t>
            </w:r>
          </w:p>
        </w:tc>
        <w:tc>
          <w:tcPr>
            <w:tcW w:w="1034"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3"/>
              <w:ind w:left="626"/>
              <w:rPr>
                <w:rFonts w:cs="Calibri"/>
                <w:sz w:val="16"/>
                <w:szCs w:val="16"/>
                <w:lang w:val="uk-UA"/>
              </w:rPr>
            </w:pPr>
            <w:r w:rsidRPr="005F33C8">
              <w:rPr>
                <w:color w:val="231F20"/>
                <w:sz w:val="16"/>
                <w:lang w:val="uk-UA"/>
              </w:rPr>
              <w:t>43.50</w:t>
            </w:r>
          </w:p>
        </w:tc>
        <w:tc>
          <w:tcPr>
            <w:tcW w:w="1035"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rsidP="005F33C8">
            <w:pPr>
              <w:pStyle w:val="TableParagraph"/>
              <w:spacing w:before="33"/>
              <w:ind w:left="626"/>
              <w:rPr>
                <w:rFonts w:cs="Calibri"/>
                <w:sz w:val="16"/>
                <w:szCs w:val="16"/>
                <w:lang w:val="uk-UA"/>
              </w:rPr>
            </w:pPr>
            <w:r w:rsidRPr="005F33C8">
              <w:rPr>
                <w:color w:val="231F20"/>
                <w:sz w:val="16"/>
                <w:lang w:val="uk-UA"/>
              </w:rPr>
              <w:t>39.17</w:t>
            </w:r>
          </w:p>
        </w:tc>
        <w:tc>
          <w:tcPr>
            <w:tcW w:w="1034"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1182"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886" w:type="dxa"/>
            <w:tcBorders>
              <w:top w:val="single" w:sz="2" w:space="0" w:color="9A5DA6"/>
              <w:left w:val="single" w:sz="2" w:space="0" w:color="9A5DA6"/>
              <w:bottom w:val="single" w:sz="2" w:space="0" w:color="9A5DA6"/>
              <w:right w:val="single" w:sz="2" w:space="0" w:color="9A5DA6"/>
            </w:tcBorders>
            <w:shd w:val="clear" w:color="auto" w:fill="FFFFFF"/>
          </w:tcPr>
          <w:p w:rsidR="004B2070" w:rsidRPr="005F33C8" w:rsidRDefault="004B2070">
            <w:pPr>
              <w:rPr>
                <w:lang w:val="uk-UA"/>
              </w:rPr>
            </w:pPr>
          </w:p>
        </w:tc>
        <w:tc>
          <w:tcPr>
            <w:tcW w:w="1034"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3"/>
              <w:ind w:left="544"/>
              <w:rPr>
                <w:rFonts w:cs="Calibri"/>
                <w:sz w:val="16"/>
                <w:szCs w:val="16"/>
                <w:lang w:val="uk-UA"/>
              </w:rPr>
            </w:pPr>
            <w:r w:rsidRPr="005F33C8">
              <w:rPr>
                <w:color w:val="231F20"/>
                <w:sz w:val="16"/>
                <w:lang w:val="uk-UA"/>
              </w:rPr>
              <w:t>100.00</w:t>
            </w:r>
          </w:p>
        </w:tc>
      </w:tr>
      <w:tr w:rsidR="004B2070" w:rsidRPr="005F33C8" w:rsidTr="00984769">
        <w:trPr>
          <w:trHeight w:hRule="exact" w:val="299"/>
        </w:trPr>
        <w:tc>
          <w:tcPr>
            <w:tcW w:w="1954" w:type="dxa"/>
            <w:tcBorders>
              <w:top w:val="single" w:sz="2" w:space="0" w:color="9A5DA6"/>
              <w:left w:val="nil"/>
              <w:bottom w:val="single" w:sz="2" w:space="0" w:color="9A5DA6"/>
              <w:right w:val="single" w:sz="2" w:space="0" w:color="9A5DA6"/>
            </w:tcBorders>
            <w:shd w:val="clear" w:color="auto" w:fill="D1D3D4"/>
          </w:tcPr>
          <w:p w:rsidR="004B2070" w:rsidRPr="005F33C8" w:rsidRDefault="004B2070" w:rsidP="005F33C8">
            <w:pPr>
              <w:pStyle w:val="TableParagraph"/>
              <w:spacing w:before="33"/>
              <w:ind w:left="28"/>
              <w:rPr>
                <w:rFonts w:cs="Calibri"/>
                <w:sz w:val="16"/>
                <w:szCs w:val="16"/>
                <w:lang w:val="uk-UA"/>
              </w:rPr>
            </w:pPr>
            <w:r>
              <w:rPr>
                <w:color w:val="231F20"/>
                <w:w w:val="105"/>
                <w:sz w:val="16"/>
                <w:lang w:val="uk-UA"/>
              </w:rPr>
              <w:t>Постачання</w:t>
            </w:r>
          </w:p>
        </w:tc>
        <w:tc>
          <w:tcPr>
            <w:tcW w:w="1034"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3"/>
              <w:ind w:left="544"/>
              <w:rPr>
                <w:rFonts w:cs="Calibri"/>
                <w:sz w:val="16"/>
                <w:szCs w:val="16"/>
                <w:lang w:val="uk-UA"/>
              </w:rPr>
            </w:pPr>
            <w:r w:rsidRPr="005F33C8">
              <w:rPr>
                <w:color w:val="231F20"/>
                <w:sz w:val="16"/>
                <w:lang w:val="uk-UA"/>
              </w:rPr>
              <w:t>317.34</w:t>
            </w:r>
          </w:p>
        </w:tc>
        <w:tc>
          <w:tcPr>
            <w:tcW w:w="1034"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3"/>
              <w:ind w:left="544"/>
              <w:rPr>
                <w:rFonts w:cs="Calibri"/>
                <w:sz w:val="16"/>
                <w:szCs w:val="16"/>
                <w:lang w:val="uk-UA"/>
              </w:rPr>
            </w:pPr>
            <w:r w:rsidRPr="005F33C8">
              <w:rPr>
                <w:color w:val="231F20"/>
                <w:sz w:val="16"/>
                <w:lang w:val="uk-UA"/>
              </w:rPr>
              <w:t>543.50</w:t>
            </w:r>
          </w:p>
        </w:tc>
        <w:tc>
          <w:tcPr>
            <w:tcW w:w="1035"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rsidP="005F33C8">
            <w:pPr>
              <w:pStyle w:val="TableParagraph"/>
              <w:spacing w:before="33"/>
              <w:ind w:left="544"/>
              <w:rPr>
                <w:rFonts w:cs="Calibri"/>
                <w:sz w:val="16"/>
                <w:szCs w:val="16"/>
                <w:lang w:val="uk-UA"/>
              </w:rPr>
            </w:pPr>
            <w:r w:rsidRPr="005F33C8">
              <w:rPr>
                <w:color w:val="231F20"/>
                <w:sz w:val="16"/>
                <w:lang w:val="uk-UA"/>
              </w:rPr>
              <w:t>739.17</w:t>
            </w:r>
          </w:p>
        </w:tc>
        <w:tc>
          <w:tcPr>
            <w:tcW w:w="1034"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pPr>
              <w:rPr>
                <w:lang w:val="uk-UA"/>
              </w:rPr>
            </w:pPr>
          </w:p>
        </w:tc>
        <w:tc>
          <w:tcPr>
            <w:tcW w:w="1182"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pPr>
              <w:rPr>
                <w:lang w:val="uk-UA"/>
              </w:rPr>
            </w:pPr>
          </w:p>
        </w:tc>
        <w:tc>
          <w:tcPr>
            <w:tcW w:w="886" w:type="dxa"/>
            <w:tcBorders>
              <w:top w:val="single" w:sz="2" w:space="0" w:color="9A5DA6"/>
              <w:left w:val="single" w:sz="2" w:space="0" w:color="9A5DA6"/>
              <w:bottom w:val="single" w:sz="2" w:space="0" w:color="9A5DA6"/>
              <w:right w:val="single" w:sz="2" w:space="0" w:color="9A5DA6"/>
            </w:tcBorders>
            <w:shd w:val="clear" w:color="auto" w:fill="F4E5C2"/>
          </w:tcPr>
          <w:p w:rsidR="004B2070" w:rsidRPr="005F33C8" w:rsidRDefault="004B2070">
            <w:pPr>
              <w:rPr>
                <w:lang w:val="uk-UA"/>
              </w:rPr>
            </w:pPr>
          </w:p>
        </w:tc>
        <w:tc>
          <w:tcPr>
            <w:tcW w:w="1034" w:type="dxa"/>
            <w:tcBorders>
              <w:top w:val="single" w:sz="2" w:space="0" w:color="9A5DA6"/>
              <w:left w:val="single" w:sz="2" w:space="0" w:color="9A5DA6"/>
              <w:bottom w:val="single" w:sz="2" w:space="0" w:color="9A5DA6"/>
              <w:right w:val="nil"/>
            </w:tcBorders>
            <w:shd w:val="clear" w:color="auto" w:fill="F4E5C2"/>
          </w:tcPr>
          <w:p w:rsidR="004B2070" w:rsidRPr="005F33C8" w:rsidRDefault="004B2070" w:rsidP="005F33C8">
            <w:pPr>
              <w:pStyle w:val="TableParagraph"/>
              <w:spacing w:before="33"/>
              <w:ind w:left="462"/>
              <w:rPr>
                <w:rFonts w:cs="Calibri"/>
                <w:sz w:val="16"/>
                <w:szCs w:val="16"/>
                <w:lang w:val="uk-UA"/>
              </w:rPr>
            </w:pPr>
            <w:r w:rsidRPr="005F33C8">
              <w:rPr>
                <w:color w:val="231F20"/>
                <w:sz w:val="16"/>
                <w:lang w:val="uk-UA"/>
              </w:rPr>
              <w:t>1600.00</w:t>
            </w:r>
          </w:p>
        </w:tc>
      </w:tr>
    </w:tbl>
    <w:p w:rsidR="004B2070" w:rsidRPr="005D7DA8" w:rsidRDefault="004B2070">
      <w:pPr>
        <w:rPr>
          <w:rFonts w:cs="Calibri"/>
          <w:sz w:val="20"/>
          <w:szCs w:val="20"/>
          <w:lang w:val="uk-UA"/>
        </w:rPr>
      </w:pPr>
    </w:p>
    <w:p w:rsidR="004B2070" w:rsidRPr="005D7DA8" w:rsidRDefault="004B2070">
      <w:pPr>
        <w:rPr>
          <w:rFonts w:cs="Calibri"/>
          <w:sz w:val="20"/>
          <w:szCs w:val="20"/>
          <w:lang w:val="uk-UA"/>
        </w:rPr>
      </w:pPr>
    </w:p>
    <w:p w:rsidR="004B2070" w:rsidRPr="005D7DA8" w:rsidRDefault="004B2070" w:rsidP="00154C21">
      <w:pPr>
        <w:pStyle w:val="1"/>
        <w:numPr>
          <w:ilvl w:val="1"/>
          <w:numId w:val="7"/>
        </w:numPr>
        <w:tabs>
          <w:tab w:val="left" w:pos="954"/>
        </w:tabs>
        <w:ind w:hanging="862"/>
        <w:rPr>
          <w:rFonts w:ascii="Times New Roman" w:hAnsi="Times New Roman"/>
          <w:lang w:val="uk-UA"/>
        </w:rPr>
      </w:pPr>
      <w:r w:rsidRPr="005D7DA8">
        <w:rPr>
          <w:rFonts w:ascii="Times New Roman" w:hAnsi="Times New Roman"/>
          <w:color w:val="404041"/>
          <w:spacing w:val="-3"/>
          <w:lang w:val="uk-UA"/>
        </w:rPr>
        <w:t>Вимоги</w:t>
      </w:r>
      <w:r>
        <w:rPr>
          <w:rFonts w:ascii="Times New Roman" w:hAnsi="Times New Roman"/>
          <w:color w:val="404041"/>
          <w:spacing w:val="-3"/>
          <w:lang w:val="uk-UA"/>
        </w:rPr>
        <w:t xml:space="preserve"> ЄСР 1995 до даних рамок витрат</w:t>
      </w:r>
      <w:r w:rsidRPr="005D7DA8">
        <w:rPr>
          <w:rFonts w:ascii="Times New Roman" w:hAnsi="Times New Roman"/>
          <w:color w:val="404041"/>
          <w:spacing w:val="-3"/>
          <w:lang w:val="uk-UA"/>
        </w:rPr>
        <w:t>-випуск</w:t>
      </w:r>
      <w:r>
        <w:rPr>
          <w:rFonts w:ascii="Times New Roman" w:hAnsi="Times New Roman"/>
          <w:color w:val="404041"/>
          <w:spacing w:val="-3"/>
          <w:lang w:val="uk-UA"/>
        </w:rPr>
        <w:t>у</w:t>
      </w:r>
      <w:r w:rsidRPr="005D7DA8">
        <w:rPr>
          <w:rFonts w:ascii="Times New Roman" w:hAnsi="Times New Roman"/>
          <w:color w:val="404041"/>
          <w:spacing w:val="-3"/>
          <w:lang w:val="uk-UA"/>
        </w:rPr>
        <w:t xml:space="preserve"> </w:t>
      </w:r>
    </w:p>
    <w:p w:rsidR="004B2070" w:rsidRPr="005D7DA8" w:rsidRDefault="004B2070">
      <w:pPr>
        <w:spacing w:before="3"/>
        <w:rPr>
          <w:rFonts w:cs="Calibri"/>
          <w:sz w:val="27"/>
          <w:szCs w:val="27"/>
          <w:lang w:val="uk-UA"/>
        </w:rPr>
      </w:pPr>
    </w:p>
    <w:p w:rsidR="004B2070" w:rsidRPr="005D7DA8" w:rsidRDefault="004B2070">
      <w:pPr>
        <w:pStyle w:val="a3"/>
        <w:spacing w:line="244" w:lineRule="auto"/>
        <w:ind w:left="103" w:right="1183"/>
        <w:jc w:val="both"/>
        <w:rPr>
          <w:lang w:val="uk-UA"/>
        </w:rPr>
      </w:pPr>
      <w:r w:rsidRPr="005D7DA8">
        <w:rPr>
          <w:lang w:val="uk-UA"/>
        </w:rPr>
        <w:t xml:space="preserve">ЕСР 1995 визначає багато концептуальних вимог до структури і вигляду таблиць </w:t>
      </w:r>
      <w:r>
        <w:rPr>
          <w:lang w:val="uk-UA"/>
        </w:rPr>
        <w:t>постачання та споживання</w:t>
      </w:r>
      <w:r w:rsidRPr="005D7DA8">
        <w:rPr>
          <w:lang w:val="uk-UA"/>
        </w:rPr>
        <w:t xml:space="preserve">, симетричних </w:t>
      </w:r>
      <w:r>
        <w:rPr>
          <w:lang w:val="uk-UA"/>
        </w:rPr>
        <w:t>таблиць витрат</w:t>
      </w:r>
      <w:r w:rsidRPr="005D7DA8">
        <w:rPr>
          <w:lang w:val="uk-UA"/>
        </w:rPr>
        <w:t>-випуск</w:t>
      </w:r>
      <w:r>
        <w:rPr>
          <w:lang w:val="uk-UA"/>
        </w:rPr>
        <w:t>у</w:t>
      </w:r>
      <w:r w:rsidRPr="005D7DA8">
        <w:rPr>
          <w:lang w:val="uk-UA"/>
        </w:rPr>
        <w:t xml:space="preserve"> і таблиць, що пов'язують таблиці </w:t>
      </w:r>
      <w:r>
        <w:rPr>
          <w:lang w:val="uk-UA"/>
        </w:rPr>
        <w:t>постачання та споживання</w:t>
      </w:r>
      <w:r w:rsidRPr="005D7DA8">
        <w:rPr>
          <w:lang w:val="uk-UA"/>
        </w:rPr>
        <w:t xml:space="preserve"> з секторальними рахунками. Ці вимоги відносяться до визначень операцій і концепцій класифікації та оцінки. Всі ці вимоги будуть детально розглянуті у відповідних розділах цього посібника. Однак, загальний огляд цих аспектів представлений тут.</w:t>
      </w:r>
    </w:p>
    <w:p w:rsidR="004B2070" w:rsidRPr="005D7DA8" w:rsidRDefault="004B2070">
      <w:pPr>
        <w:pStyle w:val="a3"/>
        <w:spacing w:line="244" w:lineRule="auto"/>
        <w:ind w:left="103" w:right="1183"/>
        <w:jc w:val="both"/>
        <w:rPr>
          <w:lang w:val="uk-UA"/>
        </w:rPr>
      </w:pPr>
    </w:p>
    <w:p w:rsidR="004B2070" w:rsidRPr="005D7DA8" w:rsidRDefault="004B2070" w:rsidP="002C06D1">
      <w:pPr>
        <w:pStyle w:val="a3"/>
        <w:spacing w:line="244" w:lineRule="auto"/>
        <w:ind w:left="103" w:right="1183"/>
        <w:jc w:val="both"/>
        <w:rPr>
          <w:lang w:val="uk-UA"/>
        </w:rPr>
      </w:pPr>
      <w:r w:rsidRPr="005D7DA8">
        <w:rPr>
          <w:lang w:val="uk-UA"/>
        </w:rPr>
        <w:t>Як пояснюється у цьому розділі, рамки витрат-випуск</w:t>
      </w:r>
      <w:r>
        <w:rPr>
          <w:lang w:val="uk-UA"/>
        </w:rPr>
        <w:t>у</w:t>
      </w:r>
      <w:r w:rsidRPr="005D7DA8">
        <w:rPr>
          <w:lang w:val="uk-UA"/>
        </w:rPr>
        <w:t xml:space="preserve"> відповідно до </w:t>
      </w:r>
      <w:r>
        <w:rPr>
          <w:lang w:val="uk-UA"/>
        </w:rPr>
        <w:t>Є</w:t>
      </w:r>
      <w:r w:rsidRPr="005D7DA8">
        <w:rPr>
          <w:lang w:val="uk-UA"/>
        </w:rPr>
        <w:t>СР 1995 складаються з трьох типів наборів даних:</w:t>
      </w:r>
    </w:p>
    <w:p w:rsidR="004B2070" w:rsidRPr="005D7DA8" w:rsidRDefault="004B2070" w:rsidP="00970BF1">
      <w:pPr>
        <w:pStyle w:val="a3"/>
        <w:numPr>
          <w:ilvl w:val="0"/>
          <w:numId w:val="6"/>
        </w:numPr>
        <w:spacing w:line="244" w:lineRule="auto"/>
        <w:ind w:right="1183"/>
        <w:jc w:val="both"/>
        <w:rPr>
          <w:lang w:val="uk-UA"/>
        </w:rPr>
      </w:pPr>
      <w:r w:rsidRPr="005D7DA8">
        <w:rPr>
          <w:lang w:val="uk-UA"/>
        </w:rPr>
        <w:t xml:space="preserve">Таблиці </w:t>
      </w:r>
      <w:r>
        <w:rPr>
          <w:lang w:val="uk-UA"/>
        </w:rPr>
        <w:t>постачання</w:t>
      </w:r>
      <w:r w:rsidRPr="005D7DA8">
        <w:rPr>
          <w:lang w:val="uk-UA"/>
        </w:rPr>
        <w:t xml:space="preserve"> (</w:t>
      </w:r>
      <w:r w:rsidRPr="005D7DA8">
        <w:rPr>
          <w:b/>
          <w:lang w:val="uk-UA"/>
        </w:rPr>
        <w:t>Блок 1.6</w:t>
      </w:r>
      <w:r w:rsidRPr="005D7DA8">
        <w:rPr>
          <w:lang w:val="uk-UA"/>
        </w:rPr>
        <w:t>)</w:t>
      </w:r>
    </w:p>
    <w:p w:rsidR="004B2070" w:rsidRPr="005D7DA8" w:rsidRDefault="004B2070" w:rsidP="00970BF1">
      <w:pPr>
        <w:pStyle w:val="a3"/>
        <w:numPr>
          <w:ilvl w:val="0"/>
          <w:numId w:val="6"/>
        </w:numPr>
        <w:spacing w:line="244" w:lineRule="auto"/>
        <w:ind w:right="1183"/>
        <w:jc w:val="both"/>
        <w:rPr>
          <w:lang w:val="uk-UA"/>
        </w:rPr>
      </w:pPr>
      <w:r w:rsidRPr="005D7DA8">
        <w:rPr>
          <w:lang w:val="uk-UA"/>
        </w:rPr>
        <w:t xml:space="preserve">Таблиці </w:t>
      </w:r>
      <w:r>
        <w:rPr>
          <w:lang w:val="uk-UA"/>
        </w:rPr>
        <w:t>споживання</w:t>
      </w:r>
      <w:r w:rsidRPr="005D7DA8">
        <w:rPr>
          <w:lang w:val="uk-UA"/>
        </w:rPr>
        <w:t xml:space="preserve"> з окремими таблицями </w:t>
      </w:r>
      <w:r>
        <w:rPr>
          <w:lang w:val="uk-UA"/>
        </w:rPr>
        <w:t>споживання</w:t>
      </w:r>
      <w:r w:rsidRPr="005D7DA8">
        <w:rPr>
          <w:lang w:val="uk-UA"/>
        </w:rPr>
        <w:t xml:space="preserve"> для вітчизняного виробництва та імпорту (також Блок 1.6)</w:t>
      </w:r>
    </w:p>
    <w:p w:rsidR="004B2070" w:rsidRPr="005D7DA8" w:rsidRDefault="004B2070" w:rsidP="00970BF1">
      <w:pPr>
        <w:pStyle w:val="a3"/>
        <w:numPr>
          <w:ilvl w:val="0"/>
          <w:numId w:val="6"/>
        </w:numPr>
        <w:spacing w:line="244" w:lineRule="auto"/>
        <w:ind w:right="1183"/>
        <w:jc w:val="both"/>
        <w:rPr>
          <w:lang w:val="uk-UA"/>
        </w:rPr>
      </w:pPr>
      <w:r>
        <w:rPr>
          <w:lang w:val="uk-UA"/>
        </w:rPr>
        <w:t>Симетричні таблиці витрат</w:t>
      </w:r>
      <w:r w:rsidRPr="005D7DA8">
        <w:rPr>
          <w:lang w:val="uk-UA"/>
        </w:rPr>
        <w:t>-випуск</w:t>
      </w:r>
      <w:r>
        <w:rPr>
          <w:lang w:val="uk-UA"/>
        </w:rPr>
        <w:t>у з окремими таблицями витрат</w:t>
      </w:r>
      <w:r w:rsidRPr="005D7DA8">
        <w:rPr>
          <w:lang w:val="uk-UA"/>
        </w:rPr>
        <w:t>-випуск</w:t>
      </w:r>
      <w:r>
        <w:rPr>
          <w:lang w:val="uk-UA"/>
        </w:rPr>
        <w:t>у</w:t>
      </w:r>
      <w:r w:rsidRPr="005D7DA8">
        <w:rPr>
          <w:lang w:val="uk-UA"/>
        </w:rPr>
        <w:t xml:space="preserve"> для вітчизняного виробництва та імпорту (</w:t>
      </w:r>
      <w:r w:rsidRPr="005D7DA8">
        <w:rPr>
          <w:b/>
          <w:lang w:val="uk-UA"/>
        </w:rPr>
        <w:t>Блок 1.7</w:t>
      </w:r>
      <w:r w:rsidRPr="005D7DA8">
        <w:rPr>
          <w:lang w:val="uk-UA"/>
        </w:rPr>
        <w:t>)</w:t>
      </w:r>
    </w:p>
    <w:p w:rsidR="004B2070" w:rsidRPr="005D7DA8" w:rsidRDefault="004B2070" w:rsidP="002C06D1">
      <w:pPr>
        <w:pStyle w:val="a3"/>
        <w:spacing w:line="244" w:lineRule="auto"/>
        <w:ind w:left="103" w:right="1183"/>
        <w:jc w:val="both"/>
        <w:rPr>
          <w:lang w:val="uk-UA"/>
        </w:rPr>
      </w:pPr>
    </w:p>
    <w:p w:rsidR="004B2070" w:rsidRPr="005D7DA8" w:rsidRDefault="004B2070">
      <w:pPr>
        <w:spacing w:before="4"/>
        <w:rPr>
          <w:rFonts w:ascii="Palatino Linotype" w:hAnsi="Palatino Linotype" w:cs="Palatino Linotype"/>
          <w:sz w:val="17"/>
          <w:szCs w:val="17"/>
          <w:lang w:val="uk-UA"/>
        </w:rPr>
      </w:pPr>
    </w:p>
    <w:p w:rsidR="004B2070" w:rsidRPr="005D7DA8" w:rsidRDefault="001E0DB6">
      <w:pPr>
        <w:spacing w:line="4294" w:lineRule="exact"/>
        <w:ind w:left="123"/>
        <w:rPr>
          <w:rFonts w:ascii="Palatino Linotype" w:hAnsi="Palatino Linotype" w:cs="Palatino Linotype"/>
          <w:sz w:val="20"/>
          <w:szCs w:val="20"/>
          <w:lang w:val="uk-UA"/>
        </w:rPr>
      </w:pPr>
      <w:r>
        <w:rPr>
          <w:rFonts w:ascii="Palatino Linotype" w:hAnsi="Palatino Linotype" w:cs="Palatino Linotype"/>
          <w:noProof/>
          <w:position w:val="-85"/>
          <w:sz w:val="20"/>
          <w:szCs w:val="20"/>
          <w:lang w:val="ru-RU" w:eastAsia="ru-RU"/>
        </w:rPr>
        <mc:AlternateContent>
          <mc:Choice Requires="wps">
            <w:drawing>
              <wp:inline distT="0" distB="0" distL="0" distR="0">
                <wp:extent cx="6179820" cy="3026410"/>
                <wp:effectExtent l="0" t="0" r="1905" b="2540"/>
                <wp:docPr id="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302641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2151" w:rsidRPr="007313AB" w:rsidRDefault="00B72151">
                            <w:pPr>
                              <w:tabs>
                                <w:tab w:val="left" w:pos="939"/>
                              </w:tabs>
                              <w:spacing w:before="30"/>
                              <w:ind w:left="89"/>
                              <w:rPr>
                                <w:rFonts w:ascii="Times New Roman" w:hAnsi="Times New Roman"/>
                                <w:lang w:val="uk-UA"/>
                              </w:rPr>
                            </w:pPr>
                            <w:r w:rsidRPr="007313AB">
                              <w:rPr>
                                <w:rFonts w:ascii="Times New Roman" w:hAnsi="Times New Roman"/>
                                <w:b/>
                                <w:i/>
                                <w:color w:val="808285"/>
                                <w:spacing w:val="-1"/>
                                <w:w w:val="95"/>
                                <w:sz w:val="18"/>
                                <w:lang w:val="uk-UA"/>
                              </w:rPr>
                              <w:t xml:space="preserve">Блок </w:t>
                            </w:r>
                            <w:r w:rsidRPr="007313AB">
                              <w:rPr>
                                <w:rFonts w:ascii="Times New Roman" w:hAnsi="Times New Roman"/>
                                <w:b/>
                                <w:i/>
                                <w:color w:val="808285"/>
                                <w:spacing w:val="-4"/>
                                <w:w w:val="95"/>
                                <w:sz w:val="18"/>
                                <w:lang w:val="ru-RU"/>
                              </w:rPr>
                              <w:t>1.</w:t>
                            </w:r>
                            <w:r w:rsidRPr="007313AB">
                              <w:rPr>
                                <w:rFonts w:ascii="Times New Roman" w:hAnsi="Times New Roman"/>
                                <w:b/>
                                <w:i/>
                                <w:color w:val="808285"/>
                                <w:spacing w:val="-3"/>
                                <w:w w:val="95"/>
                                <w:sz w:val="18"/>
                                <w:lang w:val="ru-RU"/>
                              </w:rPr>
                              <w:t>6</w:t>
                            </w:r>
                            <w:r w:rsidRPr="007313AB">
                              <w:rPr>
                                <w:rFonts w:ascii="Times New Roman" w:hAnsi="Times New Roman"/>
                                <w:b/>
                                <w:i/>
                                <w:color w:val="808285"/>
                                <w:spacing w:val="-4"/>
                                <w:w w:val="95"/>
                                <w:sz w:val="18"/>
                                <w:lang w:val="ru-RU"/>
                              </w:rPr>
                              <w:t>:</w:t>
                            </w:r>
                            <w:r w:rsidRPr="007313AB">
                              <w:rPr>
                                <w:rFonts w:ascii="Times New Roman" w:hAnsi="Times New Roman"/>
                                <w:b/>
                                <w:i/>
                                <w:color w:val="808285"/>
                                <w:spacing w:val="-4"/>
                                <w:w w:val="95"/>
                                <w:sz w:val="18"/>
                                <w:lang w:val="ru-RU"/>
                              </w:rPr>
                              <w:tab/>
                            </w:r>
                            <w:r w:rsidRPr="007313AB">
                              <w:rPr>
                                <w:rFonts w:ascii="Times New Roman" w:hAnsi="Times New Roman"/>
                                <w:color w:val="808285"/>
                                <w:spacing w:val="-3"/>
                                <w:lang w:val="uk-UA"/>
                              </w:rPr>
                              <w:t xml:space="preserve">Основні риси таблиць </w:t>
                            </w:r>
                            <w:r>
                              <w:rPr>
                                <w:rFonts w:ascii="Times New Roman" w:hAnsi="Times New Roman"/>
                                <w:color w:val="808285"/>
                                <w:spacing w:val="-3"/>
                                <w:lang w:val="uk-UA"/>
                              </w:rPr>
                              <w:t>постачання та споживання</w:t>
                            </w:r>
                            <w:r w:rsidRPr="007313AB">
                              <w:rPr>
                                <w:rFonts w:ascii="Times New Roman" w:hAnsi="Times New Roman"/>
                                <w:color w:val="808285"/>
                                <w:spacing w:val="-3"/>
                                <w:lang w:val="uk-UA"/>
                              </w:rPr>
                              <w:t xml:space="preserve"> ЄСР 1995</w:t>
                            </w:r>
                          </w:p>
                          <w:p w:rsidR="00B72151" w:rsidRPr="007313AB" w:rsidRDefault="00B72151">
                            <w:pPr>
                              <w:spacing w:before="45"/>
                              <w:ind w:left="83"/>
                              <w:rPr>
                                <w:rFonts w:ascii="Times New Roman" w:hAnsi="Times New Roman"/>
                                <w:sz w:val="18"/>
                                <w:szCs w:val="18"/>
                                <w:lang w:val="uk-UA"/>
                              </w:rPr>
                            </w:pPr>
                            <w:r w:rsidRPr="007313AB">
                              <w:rPr>
                                <w:rFonts w:ascii="Times New Roman" w:hAnsi="Times New Roman"/>
                                <w:b/>
                                <w:color w:val="231F20"/>
                                <w:spacing w:val="1"/>
                                <w:sz w:val="18"/>
                                <w:lang w:val="uk-UA"/>
                              </w:rPr>
                              <w:t>Класифікації</w:t>
                            </w:r>
                          </w:p>
                          <w:p w:rsidR="00B72151" w:rsidRPr="007313AB" w:rsidRDefault="00B72151">
                            <w:pPr>
                              <w:spacing w:before="125"/>
                              <w:ind w:left="83"/>
                              <w:rPr>
                                <w:rFonts w:ascii="Times New Roman" w:hAnsi="Times New Roman"/>
                                <w:sz w:val="18"/>
                                <w:szCs w:val="18"/>
                                <w:lang w:val="uk-UA"/>
                              </w:rPr>
                            </w:pPr>
                            <w:r w:rsidRPr="007313AB">
                              <w:rPr>
                                <w:rFonts w:ascii="Times New Roman" w:hAnsi="Times New Roman"/>
                                <w:color w:val="231F20"/>
                                <w:spacing w:val="-2"/>
                                <w:sz w:val="18"/>
                                <w:lang w:val="uk-UA"/>
                              </w:rPr>
                              <w:t xml:space="preserve">Таблиця </w:t>
                            </w:r>
                            <w:r>
                              <w:rPr>
                                <w:rFonts w:ascii="Times New Roman" w:hAnsi="Times New Roman"/>
                                <w:color w:val="231F20"/>
                                <w:spacing w:val="-2"/>
                                <w:sz w:val="18"/>
                                <w:lang w:val="uk-UA"/>
                              </w:rPr>
                              <w:t>постачання</w:t>
                            </w:r>
                          </w:p>
                          <w:p w:rsidR="00B72151" w:rsidRPr="007313AB" w:rsidRDefault="00B72151">
                            <w:pPr>
                              <w:spacing w:before="27" w:line="271" w:lineRule="auto"/>
                              <w:ind w:left="650" w:right="7774"/>
                              <w:rPr>
                                <w:rFonts w:ascii="Times New Roman" w:hAnsi="Times New Roman"/>
                                <w:color w:val="231F20"/>
                                <w:spacing w:val="-3"/>
                                <w:sz w:val="18"/>
                                <w:lang w:val="uk-UA"/>
                              </w:rPr>
                            </w:pPr>
                            <w:r w:rsidRPr="007313AB">
                              <w:rPr>
                                <w:rFonts w:ascii="Times New Roman" w:hAnsi="Times New Roman"/>
                                <w:color w:val="231F20"/>
                                <w:sz w:val="18"/>
                                <w:lang w:val="uk-UA"/>
                              </w:rPr>
                              <w:t>Галузі</w:t>
                            </w:r>
                            <w:r w:rsidRPr="007313AB">
                              <w:rPr>
                                <w:rFonts w:ascii="Times New Roman" w:hAnsi="Times New Roman"/>
                                <w:color w:val="231F20"/>
                                <w:spacing w:val="1"/>
                                <w:sz w:val="18"/>
                                <w:lang w:val="uk-UA"/>
                              </w:rPr>
                              <w:t xml:space="preserve">: </w:t>
                            </w:r>
                            <w:r w:rsidRPr="007313AB">
                              <w:rPr>
                                <w:rFonts w:ascii="Times New Roman" w:hAnsi="Times New Roman"/>
                                <w:color w:val="231F20"/>
                                <w:spacing w:val="-2"/>
                                <w:sz w:val="18"/>
                              </w:rPr>
                              <w:t>N</w:t>
                            </w:r>
                            <w:r w:rsidRPr="007313AB">
                              <w:rPr>
                                <w:rFonts w:ascii="Times New Roman" w:hAnsi="Times New Roman"/>
                                <w:color w:val="231F20"/>
                                <w:spacing w:val="-3"/>
                                <w:sz w:val="18"/>
                              </w:rPr>
                              <w:t>A</w:t>
                            </w:r>
                            <w:r w:rsidRPr="007313AB">
                              <w:rPr>
                                <w:rFonts w:ascii="Times New Roman" w:hAnsi="Times New Roman"/>
                                <w:color w:val="231F20"/>
                                <w:spacing w:val="-2"/>
                                <w:sz w:val="18"/>
                              </w:rPr>
                              <w:t>C</w:t>
                            </w:r>
                            <w:r w:rsidRPr="007313AB">
                              <w:rPr>
                                <w:rFonts w:ascii="Times New Roman" w:hAnsi="Times New Roman"/>
                                <w:color w:val="231F20"/>
                                <w:spacing w:val="-3"/>
                                <w:sz w:val="18"/>
                              </w:rPr>
                              <w:t>E</w:t>
                            </w:r>
                          </w:p>
                          <w:p w:rsidR="00B72151" w:rsidRPr="007313AB" w:rsidRDefault="00B72151">
                            <w:pPr>
                              <w:spacing w:before="27" w:line="271" w:lineRule="auto"/>
                              <w:ind w:left="650" w:right="7774"/>
                              <w:rPr>
                                <w:rFonts w:ascii="Times New Roman" w:hAnsi="Times New Roman"/>
                                <w:sz w:val="18"/>
                                <w:szCs w:val="18"/>
                                <w:lang w:val="uk-UA"/>
                              </w:rPr>
                            </w:pPr>
                            <w:r w:rsidRPr="007313AB">
                              <w:rPr>
                                <w:rFonts w:ascii="Times New Roman" w:hAnsi="Times New Roman"/>
                                <w:color w:val="231F20"/>
                                <w:spacing w:val="1"/>
                                <w:sz w:val="18"/>
                                <w:lang w:val="uk-UA"/>
                              </w:rPr>
                              <w:t>Продукція</w:t>
                            </w:r>
                            <w:r w:rsidRPr="007313AB">
                              <w:rPr>
                                <w:rFonts w:ascii="Times New Roman" w:hAnsi="Times New Roman"/>
                                <w:color w:val="231F20"/>
                                <w:sz w:val="18"/>
                                <w:lang w:val="uk-UA"/>
                              </w:rPr>
                              <w:t xml:space="preserve">: </w:t>
                            </w:r>
                            <w:r w:rsidRPr="007313AB">
                              <w:rPr>
                                <w:rFonts w:ascii="Times New Roman" w:hAnsi="Times New Roman"/>
                                <w:color w:val="231F20"/>
                                <w:spacing w:val="1"/>
                                <w:sz w:val="18"/>
                              </w:rPr>
                              <w:t>C</w:t>
                            </w:r>
                            <w:r w:rsidRPr="007313AB">
                              <w:rPr>
                                <w:rFonts w:ascii="Times New Roman" w:hAnsi="Times New Roman"/>
                                <w:color w:val="231F20"/>
                                <w:spacing w:val="-13"/>
                                <w:sz w:val="18"/>
                              </w:rPr>
                              <w:t>P</w:t>
                            </w:r>
                            <w:r w:rsidRPr="007313AB">
                              <w:rPr>
                                <w:rFonts w:ascii="Times New Roman" w:hAnsi="Times New Roman"/>
                                <w:color w:val="231F20"/>
                                <w:sz w:val="18"/>
                              </w:rPr>
                              <w:t>A</w:t>
                            </w:r>
                          </w:p>
                          <w:p w:rsidR="00B72151" w:rsidRPr="007313AB" w:rsidRDefault="00B72151">
                            <w:pPr>
                              <w:spacing w:before="1" w:line="271" w:lineRule="auto"/>
                              <w:ind w:left="650" w:right="73"/>
                              <w:jc w:val="both"/>
                              <w:rPr>
                                <w:rFonts w:ascii="Times New Roman" w:hAnsi="Times New Roman"/>
                                <w:color w:val="231F20"/>
                                <w:sz w:val="18"/>
                                <w:lang w:val="uk-UA"/>
                              </w:rPr>
                            </w:pPr>
                            <w:r w:rsidRPr="007313AB">
                              <w:rPr>
                                <w:rFonts w:ascii="Times New Roman" w:hAnsi="Times New Roman"/>
                                <w:color w:val="231F20"/>
                                <w:sz w:val="18"/>
                                <w:lang w:val="uk-UA"/>
                              </w:rPr>
                              <w:t xml:space="preserve">Вітчизняний випуск та імпорт. Ринковий випуск, випуск для власного кінцевого використання та інший неринковий випуск </w:t>
                            </w:r>
                            <w:r>
                              <w:rPr>
                                <w:rFonts w:ascii="Times New Roman" w:hAnsi="Times New Roman"/>
                                <w:color w:val="231F20"/>
                                <w:sz w:val="18"/>
                                <w:lang w:val="uk-UA"/>
                              </w:rPr>
                              <w:t>відображаються</w:t>
                            </w:r>
                            <w:r w:rsidRPr="007313AB">
                              <w:rPr>
                                <w:rFonts w:ascii="Times New Roman" w:hAnsi="Times New Roman"/>
                                <w:color w:val="231F20"/>
                                <w:sz w:val="18"/>
                                <w:lang w:val="uk-UA"/>
                              </w:rPr>
                              <w:t xml:space="preserve"> тільки для загального випуску за галузями, не потрібно виокремлювати кожну продуктову групу.  Виокремлення ринкових виробників та виробників для власного кінцевого використання з іншого боку та інших неринкових виробників слід використовувати тільки за галузями, коли обидва типи виробників присутні в рамках однієї галузі.  </w:t>
                            </w:r>
                          </w:p>
                          <w:p w:rsidR="00B72151" w:rsidRPr="007313AB" w:rsidRDefault="00B72151">
                            <w:pPr>
                              <w:spacing w:before="114"/>
                              <w:ind w:left="83"/>
                              <w:rPr>
                                <w:rFonts w:ascii="Times New Roman" w:hAnsi="Times New Roman"/>
                                <w:sz w:val="18"/>
                                <w:szCs w:val="18"/>
                                <w:lang w:val="uk-UA"/>
                              </w:rPr>
                            </w:pPr>
                            <w:r w:rsidRPr="007313AB">
                              <w:rPr>
                                <w:rFonts w:ascii="Times New Roman" w:hAnsi="Times New Roman"/>
                                <w:color w:val="231F20"/>
                                <w:sz w:val="18"/>
                                <w:lang w:val="uk-UA"/>
                              </w:rPr>
                              <w:t xml:space="preserve">Таблиця проміжного </w:t>
                            </w:r>
                            <w:r>
                              <w:rPr>
                                <w:rFonts w:ascii="Times New Roman" w:hAnsi="Times New Roman"/>
                                <w:color w:val="231F20"/>
                                <w:sz w:val="18"/>
                                <w:lang w:val="uk-UA"/>
                              </w:rPr>
                              <w:t>споживання</w:t>
                            </w:r>
                          </w:p>
                          <w:p w:rsidR="00B72151" w:rsidRPr="007313AB" w:rsidRDefault="00B72151">
                            <w:pPr>
                              <w:spacing w:before="27" w:line="271" w:lineRule="auto"/>
                              <w:ind w:left="650" w:right="7775"/>
                              <w:rPr>
                                <w:rFonts w:ascii="Times New Roman" w:hAnsi="Times New Roman"/>
                                <w:color w:val="231F20"/>
                                <w:spacing w:val="-3"/>
                                <w:sz w:val="18"/>
                                <w:lang w:val="uk-UA"/>
                              </w:rPr>
                            </w:pPr>
                            <w:r w:rsidRPr="007313AB">
                              <w:rPr>
                                <w:rFonts w:ascii="Times New Roman" w:hAnsi="Times New Roman"/>
                                <w:color w:val="231F20"/>
                                <w:sz w:val="18"/>
                                <w:lang w:val="uk-UA"/>
                              </w:rPr>
                              <w:t>Галузі</w:t>
                            </w:r>
                            <w:r w:rsidRPr="007313AB">
                              <w:rPr>
                                <w:rFonts w:ascii="Times New Roman" w:hAnsi="Times New Roman"/>
                                <w:color w:val="231F20"/>
                                <w:spacing w:val="1"/>
                                <w:sz w:val="18"/>
                                <w:lang w:val="uk-UA"/>
                              </w:rPr>
                              <w:t xml:space="preserve">: </w:t>
                            </w:r>
                            <w:r w:rsidRPr="007313AB">
                              <w:rPr>
                                <w:rFonts w:ascii="Times New Roman" w:hAnsi="Times New Roman"/>
                                <w:color w:val="231F20"/>
                                <w:spacing w:val="-2"/>
                                <w:sz w:val="18"/>
                              </w:rPr>
                              <w:t>N</w:t>
                            </w:r>
                            <w:r w:rsidRPr="007313AB">
                              <w:rPr>
                                <w:rFonts w:ascii="Times New Roman" w:hAnsi="Times New Roman"/>
                                <w:color w:val="231F20"/>
                                <w:spacing w:val="-3"/>
                                <w:sz w:val="18"/>
                              </w:rPr>
                              <w:t>A</w:t>
                            </w:r>
                            <w:r w:rsidRPr="007313AB">
                              <w:rPr>
                                <w:rFonts w:ascii="Times New Roman" w:hAnsi="Times New Roman"/>
                                <w:color w:val="231F20"/>
                                <w:spacing w:val="-2"/>
                                <w:sz w:val="18"/>
                              </w:rPr>
                              <w:t>C</w:t>
                            </w:r>
                            <w:r w:rsidRPr="007313AB">
                              <w:rPr>
                                <w:rFonts w:ascii="Times New Roman" w:hAnsi="Times New Roman"/>
                                <w:color w:val="231F20"/>
                                <w:spacing w:val="-3"/>
                                <w:sz w:val="18"/>
                              </w:rPr>
                              <w:t>E</w:t>
                            </w:r>
                          </w:p>
                          <w:p w:rsidR="00B72151" w:rsidRPr="007313AB" w:rsidRDefault="00B72151">
                            <w:pPr>
                              <w:spacing w:before="27" w:line="271" w:lineRule="auto"/>
                              <w:ind w:left="650" w:right="7775"/>
                              <w:rPr>
                                <w:rFonts w:ascii="Times New Roman" w:hAnsi="Times New Roman"/>
                                <w:sz w:val="18"/>
                                <w:szCs w:val="18"/>
                                <w:lang w:val="uk-UA"/>
                              </w:rPr>
                            </w:pPr>
                            <w:r w:rsidRPr="007313AB">
                              <w:rPr>
                                <w:rFonts w:ascii="Times New Roman" w:hAnsi="Times New Roman"/>
                                <w:color w:val="231F20"/>
                                <w:spacing w:val="1"/>
                                <w:sz w:val="18"/>
                                <w:lang w:val="uk-UA"/>
                              </w:rPr>
                              <w:t>Продукція</w:t>
                            </w:r>
                            <w:r w:rsidRPr="007313AB">
                              <w:rPr>
                                <w:rFonts w:ascii="Times New Roman" w:hAnsi="Times New Roman"/>
                                <w:color w:val="231F20"/>
                                <w:sz w:val="18"/>
                                <w:lang w:val="uk-UA"/>
                              </w:rPr>
                              <w:t xml:space="preserve">: </w:t>
                            </w:r>
                            <w:r w:rsidRPr="007313AB">
                              <w:rPr>
                                <w:rFonts w:ascii="Times New Roman" w:hAnsi="Times New Roman"/>
                                <w:color w:val="231F20"/>
                                <w:spacing w:val="1"/>
                                <w:sz w:val="18"/>
                              </w:rPr>
                              <w:t>C</w:t>
                            </w:r>
                            <w:r w:rsidRPr="007313AB">
                              <w:rPr>
                                <w:rFonts w:ascii="Times New Roman" w:hAnsi="Times New Roman"/>
                                <w:color w:val="231F20"/>
                                <w:spacing w:val="-13"/>
                                <w:sz w:val="18"/>
                              </w:rPr>
                              <w:t>P</w:t>
                            </w:r>
                            <w:r w:rsidRPr="007313AB">
                              <w:rPr>
                                <w:rFonts w:ascii="Times New Roman" w:hAnsi="Times New Roman"/>
                                <w:color w:val="231F20"/>
                                <w:sz w:val="18"/>
                              </w:rPr>
                              <w:t>A</w:t>
                            </w:r>
                          </w:p>
                          <w:p w:rsidR="00B72151" w:rsidRPr="007313AB" w:rsidRDefault="00B72151" w:rsidP="00A5561C">
                            <w:pPr>
                              <w:spacing w:before="114"/>
                              <w:ind w:left="83"/>
                              <w:rPr>
                                <w:rFonts w:ascii="Times New Roman" w:hAnsi="Times New Roman"/>
                                <w:sz w:val="18"/>
                                <w:szCs w:val="18"/>
                                <w:lang w:val="uk-UA"/>
                              </w:rPr>
                            </w:pPr>
                            <w:r w:rsidRPr="007313AB">
                              <w:rPr>
                                <w:rFonts w:ascii="Times New Roman" w:hAnsi="Times New Roman"/>
                                <w:color w:val="231F20"/>
                                <w:spacing w:val="2"/>
                                <w:sz w:val="18"/>
                                <w:lang w:val="uk-UA"/>
                              </w:rPr>
                              <w:t xml:space="preserve">Кінцеве </w:t>
                            </w:r>
                            <w:r>
                              <w:rPr>
                                <w:rFonts w:ascii="Times New Roman" w:hAnsi="Times New Roman"/>
                                <w:color w:val="231F20"/>
                                <w:sz w:val="18"/>
                                <w:lang w:val="uk-UA"/>
                              </w:rPr>
                              <w:t>споживання</w:t>
                            </w:r>
                          </w:p>
                          <w:p w:rsidR="00B72151" w:rsidRPr="007313AB" w:rsidRDefault="00B72151" w:rsidP="00A5561C">
                            <w:pPr>
                              <w:spacing w:before="114"/>
                              <w:ind w:left="83"/>
                              <w:rPr>
                                <w:rFonts w:ascii="Times New Roman" w:hAnsi="Times New Roman"/>
                                <w:sz w:val="18"/>
                                <w:szCs w:val="18"/>
                                <w:lang w:val="uk-UA"/>
                              </w:rPr>
                            </w:pPr>
                            <w:r>
                              <w:rPr>
                                <w:rFonts w:ascii="Times New Roman" w:hAnsi="Times New Roman"/>
                                <w:color w:val="231F20"/>
                                <w:spacing w:val="2"/>
                                <w:sz w:val="18"/>
                                <w:lang w:val="uk-UA"/>
                              </w:rPr>
                              <w:t xml:space="preserve">            </w:t>
                            </w:r>
                            <w:r w:rsidRPr="007313AB">
                              <w:rPr>
                                <w:rFonts w:ascii="Times New Roman" w:hAnsi="Times New Roman"/>
                                <w:color w:val="231F20"/>
                                <w:spacing w:val="2"/>
                                <w:sz w:val="18"/>
                                <w:lang w:val="uk-UA"/>
                              </w:rPr>
                              <w:t>Витрати кінцевого споживання</w:t>
                            </w:r>
                            <w:r w:rsidRPr="007313AB">
                              <w:rPr>
                                <w:rFonts w:ascii="Times New Roman" w:hAnsi="Times New Roman"/>
                                <w:color w:val="231F20"/>
                                <w:spacing w:val="1"/>
                                <w:sz w:val="18"/>
                                <w:lang w:val="uk-UA"/>
                              </w:rPr>
                              <w:t xml:space="preserve">: </w:t>
                            </w:r>
                            <w:r w:rsidRPr="007313AB">
                              <w:rPr>
                                <w:rFonts w:ascii="Times New Roman" w:hAnsi="Times New Roman"/>
                                <w:color w:val="231F20"/>
                                <w:spacing w:val="-2"/>
                                <w:sz w:val="18"/>
                                <w:lang w:val="uk-UA"/>
                              </w:rPr>
                              <w:t xml:space="preserve"> домогосподарствами</w:t>
                            </w:r>
                            <w:r w:rsidRPr="007313AB">
                              <w:rPr>
                                <w:rFonts w:ascii="Times New Roman" w:hAnsi="Times New Roman"/>
                                <w:color w:val="231F20"/>
                                <w:sz w:val="18"/>
                                <w:lang w:val="uk-UA"/>
                              </w:rPr>
                              <w:t xml:space="preserve">,  </w:t>
                            </w:r>
                            <w:r w:rsidRPr="007313AB">
                              <w:rPr>
                                <w:rFonts w:ascii="Times New Roman" w:hAnsi="Times New Roman"/>
                                <w:color w:val="231F20"/>
                                <w:sz w:val="18"/>
                              </w:rPr>
                              <w:t>NPISH</w:t>
                            </w:r>
                            <w:r w:rsidRPr="007313AB">
                              <w:rPr>
                                <w:rFonts w:ascii="Times New Roman" w:hAnsi="Times New Roman"/>
                                <w:color w:val="231F20"/>
                                <w:sz w:val="18"/>
                                <w:lang w:val="uk-UA"/>
                              </w:rPr>
                              <w:t>,</w:t>
                            </w:r>
                            <w:r w:rsidRPr="007313AB">
                              <w:rPr>
                                <w:rFonts w:ascii="Times New Roman" w:hAnsi="Times New Roman"/>
                                <w:color w:val="231F20"/>
                                <w:spacing w:val="-2"/>
                                <w:sz w:val="18"/>
                                <w:lang w:val="uk-UA"/>
                              </w:rPr>
                              <w:t xml:space="preserve"> </w:t>
                            </w:r>
                            <w:r>
                              <w:rPr>
                                <w:rFonts w:ascii="Times New Roman" w:hAnsi="Times New Roman"/>
                                <w:color w:val="231F20"/>
                                <w:spacing w:val="-2"/>
                                <w:sz w:val="18"/>
                                <w:lang w:val="uk-UA"/>
                              </w:rPr>
                              <w:t xml:space="preserve"> урядом</w:t>
                            </w:r>
                          </w:p>
                          <w:p w:rsidR="00B72151" w:rsidRPr="007313AB" w:rsidRDefault="00B72151">
                            <w:pPr>
                              <w:spacing w:before="27" w:line="271" w:lineRule="auto"/>
                              <w:ind w:left="650" w:right="2402"/>
                              <w:rPr>
                                <w:rFonts w:ascii="Times New Roman" w:hAnsi="Times New Roman"/>
                                <w:color w:val="231F20"/>
                                <w:sz w:val="18"/>
                                <w:lang w:val="uk-UA"/>
                              </w:rPr>
                            </w:pPr>
                            <w:r w:rsidRPr="007313AB">
                              <w:rPr>
                                <w:rFonts w:ascii="Times New Roman" w:hAnsi="Times New Roman"/>
                                <w:color w:val="231F20"/>
                                <w:sz w:val="18"/>
                                <w:lang w:val="uk-UA"/>
                              </w:rPr>
                              <w:t>Валове на</w:t>
                            </w:r>
                            <w:r>
                              <w:rPr>
                                <w:rFonts w:ascii="Times New Roman" w:hAnsi="Times New Roman"/>
                                <w:color w:val="231F20"/>
                                <w:sz w:val="18"/>
                                <w:lang w:val="uk-UA"/>
                              </w:rPr>
                              <w:t>копичення</w:t>
                            </w:r>
                            <w:r w:rsidRPr="007313AB">
                              <w:rPr>
                                <w:rFonts w:ascii="Times New Roman" w:hAnsi="Times New Roman"/>
                                <w:color w:val="231F20"/>
                                <w:sz w:val="18"/>
                                <w:lang w:val="uk-UA"/>
                              </w:rPr>
                              <w:t xml:space="preserve"> капіталу: </w:t>
                            </w:r>
                            <w:r w:rsidRPr="007313AB">
                              <w:rPr>
                                <w:rFonts w:ascii="Times New Roman" w:hAnsi="Times New Roman"/>
                                <w:color w:val="231F20"/>
                                <w:spacing w:val="1"/>
                                <w:sz w:val="18"/>
                                <w:lang w:val="uk-UA"/>
                              </w:rPr>
                              <w:t xml:space="preserve">валове </w:t>
                            </w:r>
                            <w:r>
                              <w:rPr>
                                <w:rFonts w:ascii="Times New Roman" w:hAnsi="Times New Roman"/>
                                <w:color w:val="231F20"/>
                                <w:spacing w:val="1"/>
                                <w:sz w:val="18"/>
                                <w:lang w:val="uk-UA"/>
                              </w:rPr>
                              <w:t xml:space="preserve">фіксоване </w:t>
                            </w:r>
                            <w:r w:rsidRPr="007313AB">
                              <w:rPr>
                                <w:rFonts w:ascii="Times New Roman" w:hAnsi="Times New Roman"/>
                                <w:color w:val="231F20"/>
                                <w:sz w:val="18"/>
                                <w:lang w:val="uk-UA"/>
                              </w:rPr>
                              <w:t>на</w:t>
                            </w:r>
                            <w:r>
                              <w:rPr>
                                <w:rFonts w:ascii="Times New Roman" w:hAnsi="Times New Roman"/>
                                <w:color w:val="231F20"/>
                                <w:sz w:val="18"/>
                                <w:lang w:val="uk-UA"/>
                              </w:rPr>
                              <w:t>копичення</w:t>
                            </w:r>
                            <w:r w:rsidRPr="007313AB">
                              <w:rPr>
                                <w:rFonts w:ascii="Times New Roman" w:hAnsi="Times New Roman"/>
                                <w:color w:val="231F20"/>
                                <w:spacing w:val="1"/>
                                <w:sz w:val="18"/>
                                <w:lang w:val="uk-UA"/>
                              </w:rPr>
                              <w:t xml:space="preserve"> капіталу та цінностей, зміни у запасах  </w:t>
                            </w:r>
                            <w:r w:rsidRPr="007313AB">
                              <w:rPr>
                                <w:rFonts w:ascii="Times New Roman" w:hAnsi="Times New Roman"/>
                                <w:color w:val="231F20"/>
                                <w:sz w:val="18"/>
                                <w:lang w:val="uk-UA"/>
                              </w:rPr>
                              <w:t xml:space="preserve"> </w:t>
                            </w:r>
                          </w:p>
                          <w:p w:rsidR="00B72151" w:rsidRPr="007313AB" w:rsidRDefault="00B72151">
                            <w:pPr>
                              <w:spacing w:before="27" w:line="271" w:lineRule="auto"/>
                              <w:ind w:left="650" w:right="2402"/>
                              <w:rPr>
                                <w:rFonts w:ascii="Times New Roman" w:hAnsi="Times New Roman"/>
                                <w:sz w:val="18"/>
                                <w:szCs w:val="18"/>
                                <w:lang w:val="uk-UA"/>
                              </w:rPr>
                            </w:pPr>
                            <w:r w:rsidRPr="007313AB">
                              <w:rPr>
                                <w:rFonts w:ascii="Times New Roman" w:hAnsi="Times New Roman"/>
                                <w:color w:val="231F20"/>
                                <w:spacing w:val="2"/>
                                <w:sz w:val="18"/>
                                <w:lang w:val="uk-UA"/>
                              </w:rPr>
                              <w:t>Експорт</w:t>
                            </w:r>
                          </w:p>
                        </w:txbxContent>
                      </wps:txbx>
                      <wps:bodyPr rot="0" vert="horz" wrap="square" lIns="0" tIns="0" rIns="0" bIns="0" anchor="t" anchorCtr="0" upright="1">
                        <a:noAutofit/>
                      </wps:bodyPr>
                    </wps:wsp>
                  </a:graphicData>
                </a:graphic>
              </wp:inline>
            </w:drawing>
          </mc:Choice>
          <mc:Fallback>
            <w:pict>
              <v:shape id="Text Box 4" o:spid="_x0000_s1030" type="#_x0000_t202" style="width:486.6pt;height:23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" fillcolor="#e6e7e8" stroked="f">
                <v:textbox inset="0,0,0,0">
                  <w:txbxContent>
                    <w:p w:rsidR="00B72151" w:rsidRPr="007313AB" w:rsidRDefault="00B72151">
                      <w:pPr>
                        <w:tabs>
                          <w:tab w:val="left" w:pos="939"/>
                        </w:tabs>
                        <w:spacing w:before="30"/>
                        <w:ind w:left="89"/>
                        <w:rPr>
                          <w:rFonts w:ascii="Times New Roman" w:hAnsi="Times New Roman"/>
                          <w:lang w:val="uk-UA"/>
                        </w:rPr>
                      </w:pPr>
                      <w:r w:rsidRPr="007313AB">
                        <w:rPr>
                          <w:rFonts w:ascii="Times New Roman" w:hAnsi="Times New Roman"/>
                          <w:b/>
                          <w:i/>
                          <w:color w:val="808285"/>
                          <w:spacing w:val="-1"/>
                          <w:w w:val="95"/>
                          <w:sz w:val="18"/>
                          <w:lang w:val="uk-UA"/>
                        </w:rPr>
                        <w:t xml:space="preserve">Блок </w:t>
                      </w:r>
                      <w:r w:rsidRPr="007313AB">
                        <w:rPr>
                          <w:rFonts w:ascii="Times New Roman" w:hAnsi="Times New Roman"/>
                          <w:b/>
                          <w:i/>
                          <w:color w:val="808285"/>
                          <w:spacing w:val="-4"/>
                          <w:w w:val="95"/>
                          <w:sz w:val="18"/>
                          <w:lang w:val="ru-RU"/>
                        </w:rPr>
                        <w:t>1.</w:t>
                      </w:r>
                      <w:r w:rsidRPr="007313AB">
                        <w:rPr>
                          <w:rFonts w:ascii="Times New Roman" w:hAnsi="Times New Roman"/>
                          <w:b/>
                          <w:i/>
                          <w:color w:val="808285"/>
                          <w:spacing w:val="-3"/>
                          <w:w w:val="95"/>
                          <w:sz w:val="18"/>
                          <w:lang w:val="ru-RU"/>
                        </w:rPr>
                        <w:t>6</w:t>
                      </w:r>
                      <w:r w:rsidRPr="007313AB">
                        <w:rPr>
                          <w:rFonts w:ascii="Times New Roman" w:hAnsi="Times New Roman"/>
                          <w:b/>
                          <w:i/>
                          <w:color w:val="808285"/>
                          <w:spacing w:val="-4"/>
                          <w:w w:val="95"/>
                          <w:sz w:val="18"/>
                          <w:lang w:val="ru-RU"/>
                        </w:rPr>
                        <w:t>:</w:t>
                      </w:r>
                      <w:r w:rsidRPr="007313AB">
                        <w:rPr>
                          <w:rFonts w:ascii="Times New Roman" w:hAnsi="Times New Roman"/>
                          <w:b/>
                          <w:i/>
                          <w:color w:val="808285"/>
                          <w:spacing w:val="-4"/>
                          <w:w w:val="95"/>
                          <w:sz w:val="18"/>
                          <w:lang w:val="ru-RU"/>
                        </w:rPr>
                        <w:tab/>
                      </w:r>
                      <w:r w:rsidRPr="007313AB">
                        <w:rPr>
                          <w:rFonts w:ascii="Times New Roman" w:hAnsi="Times New Roman"/>
                          <w:color w:val="808285"/>
                          <w:spacing w:val="-3"/>
                          <w:lang w:val="uk-UA"/>
                        </w:rPr>
                        <w:t xml:space="preserve">Основні риси таблиць </w:t>
                      </w:r>
                      <w:r>
                        <w:rPr>
                          <w:rFonts w:ascii="Times New Roman" w:hAnsi="Times New Roman"/>
                          <w:color w:val="808285"/>
                          <w:spacing w:val="-3"/>
                          <w:lang w:val="uk-UA"/>
                        </w:rPr>
                        <w:t>постачання та споживання</w:t>
                      </w:r>
                      <w:r w:rsidRPr="007313AB">
                        <w:rPr>
                          <w:rFonts w:ascii="Times New Roman" w:hAnsi="Times New Roman"/>
                          <w:color w:val="808285"/>
                          <w:spacing w:val="-3"/>
                          <w:lang w:val="uk-UA"/>
                        </w:rPr>
                        <w:t xml:space="preserve"> ЄСР 1995</w:t>
                      </w:r>
                    </w:p>
                    <w:p w:rsidR="00B72151" w:rsidRPr="007313AB" w:rsidRDefault="00B72151">
                      <w:pPr>
                        <w:spacing w:before="45"/>
                        <w:ind w:left="83"/>
                        <w:rPr>
                          <w:rFonts w:ascii="Times New Roman" w:hAnsi="Times New Roman"/>
                          <w:sz w:val="18"/>
                          <w:szCs w:val="18"/>
                          <w:lang w:val="uk-UA"/>
                        </w:rPr>
                      </w:pPr>
                      <w:r w:rsidRPr="007313AB">
                        <w:rPr>
                          <w:rFonts w:ascii="Times New Roman" w:hAnsi="Times New Roman"/>
                          <w:b/>
                          <w:color w:val="231F20"/>
                          <w:spacing w:val="1"/>
                          <w:sz w:val="18"/>
                          <w:lang w:val="uk-UA"/>
                        </w:rPr>
                        <w:t>Класифікації</w:t>
                      </w:r>
                    </w:p>
                    <w:p w:rsidR="00B72151" w:rsidRPr="007313AB" w:rsidRDefault="00B72151">
                      <w:pPr>
                        <w:spacing w:before="125"/>
                        <w:ind w:left="83"/>
                        <w:rPr>
                          <w:rFonts w:ascii="Times New Roman" w:hAnsi="Times New Roman"/>
                          <w:sz w:val="18"/>
                          <w:szCs w:val="18"/>
                          <w:lang w:val="uk-UA"/>
                        </w:rPr>
                      </w:pPr>
                      <w:r w:rsidRPr="007313AB">
                        <w:rPr>
                          <w:rFonts w:ascii="Times New Roman" w:hAnsi="Times New Roman"/>
                          <w:color w:val="231F20"/>
                          <w:spacing w:val="-2"/>
                          <w:sz w:val="18"/>
                          <w:lang w:val="uk-UA"/>
                        </w:rPr>
                        <w:t xml:space="preserve">Таблиця </w:t>
                      </w:r>
                      <w:r>
                        <w:rPr>
                          <w:rFonts w:ascii="Times New Roman" w:hAnsi="Times New Roman"/>
                          <w:color w:val="231F20"/>
                          <w:spacing w:val="-2"/>
                          <w:sz w:val="18"/>
                          <w:lang w:val="uk-UA"/>
                        </w:rPr>
                        <w:t>постачання</w:t>
                      </w:r>
                    </w:p>
                    <w:p w:rsidR="00B72151" w:rsidRPr="007313AB" w:rsidRDefault="00B72151">
                      <w:pPr>
                        <w:spacing w:before="27" w:line="271" w:lineRule="auto"/>
                        <w:ind w:left="650" w:right="7774"/>
                        <w:rPr>
                          <w:rFonts w:ascii="Times New Roman" w:hAnsi="Times New Roman"/>
                          <w:color w:val="231F20"/>
                          <w:spacing w:val="-3"/>
                          <w:sz w:val="18"/>
                          <w:lang w:val="uk-UA"/>
                        </w:rPr>
                      </w:pPr>
                      <w:r w:rsidRPr="007313AB">
                        <w:rPr>
                          <w:rFonts w:ascii="Times New Roman" w:hAnsi="Times New Roman"/>
                          <w:color w:val="231F20"/>
                          <w:sz w:val="18"/>
                          <w:lang w:val="uk-UA"/>
                        </w:rPr>
                        <w:t>Галузі</w:t>
                      </w:r>
                      <w:r w:rsidRPr="007313AB">
                        <w:rPr>
                          <w:rFonts w:ascii="Times New Roman" w:hAnsi="Times New Roman"/>
                          <w:color w:val="231F20"/>
                          <w:spacing w:val="1"/>
                          <w:sz w:val="18"/>
                          <w:lang w:val="uk-UA"/>
                        </w:rPr>
                        <w:t xml:space="preserve">: </w:t>
                      </w:r>
                      <w:r w:rsidRPr="007313AB">
                        <w:rPr>
                          <w:rFonts w:ascii="Times New Roman" w:hAnsi="Times New Roman"/>
                          <w:color w:val="231F20"/>
                          <w:spacing w:val="-2"/>
                          <w:sz w:val="18"/>
                        </w:rPr>
                        <w:t>N</w:t>
                      </w:r>
                      <w:r w:rsidRPr="007313AB">
                        <w:rPr>
                          <w:rFonts w:ascii="Times New Roman" w:hAnsi="Times New Roman"/>
                          <w:color w:val="231F20"/>
                          <w:spacing w:val="-3"/>
                          <w:sz w:val="18"/>
                        </w:rPr>
                        <w:t>A</w:t>
                      </w:r>
                      <w:r w:rsidRPr="007313AB">
                        <w:rPr>
                          <w:rFonts w:ascii="Times New Roman" w:hAnsi="Times New Roman"/>
                          <w:color w:val="231F20"/>
                          <w:spacing w:val="-2"/>
                          <w:sz w:val="18"/>
                        </w:rPr>
                        <w:t>C</w:t>
                      </w:r>
                      <w:r w:rsidRPr="007313AB">
                        <w:rPr>
                          <w:rFonts w:ascii="Times New Roman" w:hAnsi="Times New Roman"/>
                          <w:color w:val="231F20"/>
                          <w:spacing w:val="-3"/>
                          <w:sz w:val="18"/>
                        </w:rPr>
                        <w:t>E</w:t>
                      </w:r>
                    </w:p>
                    <w:p w:rsidR="00B72151" w:rsidRPr="007313AB" w:rsidRDefault="00B72151">
                      <w:pPr>
                        <w:spacing w:before="27" w:line="271" w:lineRule="auto"/>
                        <w:ind w:left="650" w:right="7774"/>
                        <w:rPr>
                          <w:rFonts w:ascii="Times New Roman" w:hAnsi="Times New Roman"/>
                          <w:sz w:val="18"/>
                          <w:szCs w:val="18"/>
                          <w:lang w:val="uk-UA"/>
                        </w:rPr>
                      </w:pPr>
                      <w:r w:rsidRPr="007313AB">
                        <w:rPr>
                          <w:rFonts w:ascii="Times New Roman" w:hAnsi="Times New Roman"/>
                          <w:color w:val="231F20"/>
                          <w:spacing w:val="1"/>
                          <w:sz w:val="18"/>
                          <w:lang w:val="uk-UA"/>
                        </w:rPr>
                        <w:t>Продукція</w:t>
                      </w:r>
                      <w:r w:rsidRPr="007313AB">
                        <w:rPr>
                          <w:rFonts w:ascii="Times New Roman" w:hAnsi="Times New Roman"/>
                          <w:color w:val="231F20"/>
                          <w:sz w:val="18"/>
                          <w:lang w:val="uk-UA"/>
                        </w:rPr>
                        <w:t xml:space="preserve">: </w:t>
                      </w:r>
                      <w:r w:rsidRPr="007313AB">
                        <w:rPr>
                          <w:rFonts w:ascii="Times New Roman" w:hAnsi="Times New Roman"/>
                          <w:color w:val="231F20"/>
                          <w:spacing w:val="1"/>
                          <w:sz w:val="18"/>
                        </w:rPr>
                        <w:t>C</w:t>
                      </w:r>
                      <w:r w:rsidRPr="007313AB">
                        <w:rPr>
                          <w:rFonts w:ascii="Times New Roman" w:hAnsi="Times New Roman"/>
                          <w:color w:val="231F20"/>
                          <w:spacing w:val="-13"/>
                          <w:sz w:val="18"/>
                        </w:rPr>
                        <w:t>P</w:t>
                      </w:r>
                      <w:r w:rsidRPr="007313AB">
                        <w:rPr>
                          <w:rFonts w:ascii="Times New Roman" w:hAnsi="Times New Roman"/>
                          <w:color w:val="231F20"/>
                          <w:sz w:val="18"/>
                        </w:rPr>
                        <w:t>A</w:t>
                      </w:r>
                    </w:p>
                    <w:p w:rsidR="00B72151" w:rsidRPr="007313AB" w:rsidRDefault="00B72151">
                      <w:pPr>
                        <w:spacing w:before="1" w:line="271" w:lineRule="auto"/>
                        <w:ind w:left="650" w:right="73"/>
                        <w:jc w:val="both"/>
                        <w:rPr>
                          <w:rFonts w:ascii="Times New Roman" w:hAnsi="Times New Roman"/>
                          <w:color w:val="231F20"/>
                          <w:sz w:val="18"/>
                          <w:lang w:val="uk-UA"/>
                        </w:rPr>
                      </w:pPr>
                      <w:r w:rsidRPr="007313AB">
                        <w:rPr>
                          <w:rFonts w:ascii="Times New Roman" w:hAnsi="Times New Roman"/>
                          <w:color w:val="231F20"/>
                          <w:sz w:val="18"/>
                          <w:lang w:val="uk-UA"/>
                        </w:rPr>
                        <w:t xml:space="preserve">Вітчизняний випуск та імпорт. Ринковий випуск, випуск для власного кінцевого використання та інший неринковий випуск </w:t>
                      </w:r>
                      <w:r>
                        <w:rPr>
                          <w:rFonts w:ascii="Times New Roman" w:hAnsi="Times New Roman"/>
                          <w:color w:val="231F20"/>
                          <w:sz w:val="18"/>
                          <w:lang w:val="uk-UA"/>
                        </w:rPr>
                        <w:t>відображаються</w:t>
                      </w:r>
                      <w:r w:rsidRPr="007313AB">
                        <w:rPr>
                          <w:rFonts w:ascii="Times New Roman" w:hAnsi="Times New Roman"/>
                          <w:color w:val="231F20"/>
                          <w:sz w:val="18"/>
                          <w:lang w:val="uk-UA"/>
                        </w:rPr>
                        <w:t xml:space="preserve"> тільки для загального випуску за галузями, не потрібно виокремлювати кожну продуктову групу.  Виокремлення ринкових виробників та виробників для власного кінцевого використання з іншого боку та інших неринкових виробників слід використовувати тільки за галузями, коли обидва типи виробників присутні в рамках однієї галузі.  </w:t>
                      </w:r>
                    </w:p>
                    <w:p w:rsidR="00B72151" w:rsidRPr="007313AB" w:rsidRDefault="00B72151">
                      <w:pPr>
                        <w:spacing w:before="114"/>
                        <w:ind w:left="83"/>
                        <w:rPr>
                          <w:rFonts w:ascii="Times New Roman" w:hAnsi="Times New Roman"/>
                          <w:sz w:val="18"/>
                          <w:szCs w:val="18"/>
                          <w:lang w:val="uk-UA"/>
                        </w:rPr>
                      </w:pPr>
                      <w:r w:rsidRPr="007313AB">
                        <w:rPr>
                          <w:rFonts w:ascii="Times New Roman" w:hAnsi="Times New Roman"/>
                          <w:color w:val="231F20"/>
                          <w:sz w:val="18"/>
                          <w:lang w:val="uk-UA"/>
                        </w:rPr>
                        <w:t xml:space="preserve">Таблиця проміжного </w:t>
                      </w:r>
                      <w:r>
                        <w:rPr>
                          <w:rFonts w:ascii="Times New Roman" w:hAnsi="Times New Roman"/>
                          <w:color w:val="231F20"/>
                          <w:sz w:val="18"/>
                          <w:lang w:val="uk-UA"/>
                        </w:rPr>
                        <w:t>споживання</w:t>
                      </w:r>
                    </w:p>
                    <w:p w:rsidR="00B72151" w:rsidRPr="007313AB" w:rsidRDefault="00B72151">
                      <w:pPr>
                        <w:spacing w:before="27" w:line="271" w:lineRule="auto"/>
                        <w:ind w:left="650" w:right="7775"/>
                        <w:rPr>
                          <w:rFonts w:ascii="Times New Roman" w:hAnsi="Times New Roman"/>
                          <w:color w:val="231F20"/>
                          <w:spacing w:val="-3"/>
                          <w:sz w:val="18"/>
                          <w:lang w:val="uk-UA"/>
                        </w:rPr>
                      </w:pPr>
                      <w:r w:rsidRPr="007313AB">
                        <w:rPr>
                          <w:rFonts w:ascii="Times New Roman" w:hAnsi="Times New Roman"/>
                          <w:color w:val="231F20"/>
                          <w:sz w:val="18"/>
                          <w:lang w:val="uk-UA"/>
                        </w:rPr>
                        <w:t>Галузі</w:t>
                      </w:r>
                      <w:r w:rsidRPr="007313AB">
                        <w:rPr>
                          <w:rFonts w:ascii="Times New Roman" w:hAnsi="Times New Roman"/>
                          <w:color w:val="231F20"/>
                          <w:spacing w:val="1"/>
                          <w:sz w:val="18"/>
                          <w:lang w:val="uk-UA"/>
                        </w:rPr>
                        <w:t xml:space="preserve">: </w:t>
                      </w:r>
                      <w:r w:rsidRPr="007313AB">
                        <w:rPr>
                          <w:rFonts w:ascii="Times New Roman" w:hAnsi="Times New Roman"/>
                          <w:color w:val="231F20"/>
                          <w:spacing w:val="-2"/>
                          <w:sz w:val="18"/>
                        </w:rPr>
                        <w:t>N</w:t>
                      </w:r>
                      <w:r w:rsidRPr="007313AB">
                        <w:rPr>
                          <w:rFonts w:ascii="Times New Roman" w:hAnsi="Times New Roman"/>
                          <w:color w:val="231F20"/>
                          <w:spacing w:val="-3"/>
                          <w:sz w:val="18"/>
                        </w:rPr>
                        <w:t>A</w:t>
                      </w:r>
                      <w:r w:rsidRPr="007313AB">
                        <w:rPr>
                          <w:rFonts w:ascii="Times New Roman" w:hAnsi="Times New Roman"/>
                          <w:color w:val="231F20"/>
                          <w:spacing w:val="-2"/>
                          <w:sz w:val="18"/>
                        </w:rPr>
                        <w:t>C</w:t>
                      </w:r>
                      <w:r w:rsidRPr="007313AB">
                        <w:rPr>
                          <w:rFonts w:ascii="Times New Roman" w:hAnsi="Times New Roman"/>
                          <w:color w:val="231F20"/>
                          <w:spacing w:val="-3"/>
                          <w:sz w:val="18"/>
                        </w:rPr>
                        <w:t>E</w:t>
                      </w:r>
                    </w:p>
                    <w:p w:rsidR="00B72151" w:rsidRPr="007313AB" w:rsidRDefault="00B72151">
                      <w:pPr>
                        <w:spacing w:before="27" w:line="271" w:lineRule="auto"/>
                        <w:ind w:left="650" w:right="7775"/>
                        <w:rPr>
                          <w:rFonts w:ascii="Times New Roman" w:hAnsi="Times New Roman"/>
                          <w:sz w:val="18"/>
                          <w:szCs w:val="18"/>
                          <w:lang w:val="uk-UA"/>
                        </w:rPr>
                      </w:pPr>
                      <w:r w:rsidRPr="007313AB">
                        <w:rPr>
                          <w:rFonts w:ascii="Times New Roman" w:hAnsi="Times New Roman"/>
                          <w:color w:val="231F20"/>
                          <w:spacing w:val="1"/>
                          <w:sz w:val="18"/>
                          <w:lang w:val="uk-UA"/>
                        </w:rPr>
                        <w:t>Продукція</w:t>
                      </w:r>
                      <w:r w:rsidRPr="007313AB">
                        <w:rPr>
                          <w:rFonts w:ascii="Times New Roman" w:hAnsi="Times New Roman"/>
                          <w:color w:val="231F20"/>
                          <w:sz w:val="18"/>
                          <w:lang w:val="uk-UA"/>
                        </w:rPr>
                        <w:t xml:space="preserve">: </w:t>
                      </w:r>
                      <w:r w:rsidRPr="007313AB">
                        <w:rPr>
                          <w:rFonts w:ascii="Times New Roman" w:hAnsi="Times New Roman"/>
                          <w:color w:val="231F20"/>
                          <w:spacing w:val="1"/>
                          <w:sz w:val="18"/>
                        </w:rPr>
                        <w:t>C</w:t>
                      </w:r>
                      <w:r w:rsidRPr="007313AB">
                        <w:rPr>
                          <w:rFonts w:ascii="Times New Roman" w:hAnsi="Times New Roman"/>
                          <w:color w:val="231F20"/>
                          <w:spacing w:val="-13"/>
                          <w:sz w:val="18"/>
                        </w:rPr>
                        <w:t>P</w:t>
                      </w:r>
                      <w:r w:rsidRPr="007313AB">
                        <w:rPr>
                          <w:rFonts w:ascii="Times New Roman" w:hAnsi="Times New Roman"/>
                          <w:color w:val="231F20"/>
                          <w:sz w:val="18"/>
                        </w:rPr>
                        <w:t>A</w:t>
                      </w:r>
                    </w:p>
                    <w:p w:rsidR="00B72151" w:rsidRPr="007313AB" w:rsidRDefault="00B72151" w:rsidP="00A5561C">
                      <w:pPr>
                        <w:spacing w:before="114"/>
                        <w:ind w:left="83"/>
                        <w:rPr>
                          <w:rFonts w:ascii="Times New Roman" w:hAnsi="Times New Roman"/>
                          <w:sz w:val="18"/>
                          <w:szCs w:val="18"/>
                          <w:lang w:val="uk-UA"/>
                        </w:rPr>
                      </w:pPr>
                      <w:r w:rsidRPr="007313AB">
                        <w:rPr>
                          <w:rFonts w:ascii="Times New Roman" w:hAnsi="Times New Roman"/>
                          <w:color w:val="231F20"/>
                          <w:spacing w:val="2"/>
                          <w:sz w:val="18"/>
                          <w:lang w:val="uk-UA"/>
                        </w:rPr>
                        <w:t xml:space="preserve">Кінцеве </w:t>
                      </w:r>
                      <w:r>
                        <w:rPr>
                          <w:rFonts w:ascii="Times New Roman" w:hAnsi="Times New Roman"/>
                          <w:color w:val="231F20"/>
                          <w:sz w:val="18"/>
                          <w:lang w:val="uk-UA"/>
                        </w:rPr>
                        <w:t>споживання</w:t>
                      </w:r>
                    </w:p>
                    <w:p w:rsidR="00B72151" w:rsidRPr="007313AB" w:rsidRDefault="00B72151" w:rsidP="00A5561C">
                      <w:pPr>
                        <w:spacing w:before="114"/>
                        <w:ind w:left="83"/>
                        <w:rPr>
                          <w:rFonts w:ascii="Times New Roman" w:hAnsi="Times New Roman"/>
                          <w:sz w:val="18"/>
                          <w:szCs w:val="18"/>
                          <w:lang w:val="uk-UA"/>
                        </w:rPr>
                      </w:pPr>
                      <w:r>
                        <w:rPr>
                          <w:rFonts w:ascii="Times New Roman" w:hAnsi="Times New Roman"/>
                          <w:color w:val="231F20"/>
                          <w:spacing w:val="2"/>
                          <w:sz w:val="18"/>
                          <w:lang w:val="uk-UA"/>
                        </w:rPr>
                        <w:t xml:space="preserve">            </w:t>
                      </w:r>
                      <w:r w:rsidRPr="007313AB">
                        <w:rPr>
                          <w:rFonts w:ascii="Times New Roman" w:hAnsi="Times New Roman"/>
                          <w:color w:val="231F20"/>
                          <w:spacing w:val="2"/>
                          <w:sz w:val="18"/>
                          <w:lang w:val="uk-UA"/>
                        </w:rPr>
                        <w:t>Витрати кінцевого споживання</w:t>
                      </w:r>
                      <w:r w:rsidRPr="007313AB">
                        <w:rPr>
                          <w:rFonts w:ascii="Times New Roman" w:hAnsi="Times New Roman"/>
                          <w:color w:val="231F20"/>
                          <w:spacing w:val="1"/>
                          <w:sz w:val="18"/>
                          <w:lang w:val="uk-UA"/>
                        </w:rPr>
                        <w:t xml:space="preserve">: </w:t>
                      </w:r>
                      <w:r w:rsidRPr="007313AB">
                        <w:rPr>
                          <w:rFonts w:ascii="Times New Roman" w:hAnsi="Times New Roman"/>
                          <w:color w:val="231F20"/>
                          <w:spacing w:val="-2"/>
                          <w:sz w:val="18"/>
                          <w:lang w:val="uk-UA"/>
                        </w:rPr>
                        <w:t xml:space="preserve"> домогосподарствами</w:t>
                      </w:r>
                      <w:r w:rsidRPr="007313AB">
                        <w:rPr>
                          <w:rFonts w:ascii="Times New Roman" w:hAnsi="Times New Roman"/>
                          <w:color w:val="231F20"/>
                          <w:sz w:val="18"/>
                          <w:lang w:val="uk-UA"/>
                        </w:rPr>
                        <w:t xml:space="preserve">,  </w:t>
                      </w:r>
                      <w:r w:rsidRPr="007313AB">
                        <w:rPr>
                          <w:rFonts w:ascii="Times New Roman" w:hAnsi="Times New Roman"/>
                          <w:color w:val="231F20"/>
                          <w:sz w:val="18"/>
                        </w:rPr>
                        <w:t>NPISH</w:t>
                      </w:r>
                      <w:r w:rsidRPr="007313AB">
                        <w:rPr>
                          <w:rFonts w:ascii="Times New Roman" w:hAnsi="Times New Roman"/>
                          <w:color w:val="231F20"/>
                          <w:sz w:val="18"/>
                          <w:lang w:val="uk-UA"/>
                        </w:rPr>
                        <w:t>,</w:t>
                      </w:r>
                      <w:r w:rsidRPr="007313AB">
                        <w:rPr>
                          <w:rFonts w:ascii="Times New Roman" w:hAnsi="Times New Roman"/>
                          <w:color w:val="231F20"/>
                          <w:spacing w:val="-2"/>
                          <w:sz w:val="18"/>
                          <w:lang w:val="uk-UA"/>
                        </w:rPr>
                        <w:t xml:space="preserve"> </w:t>
                      </w:r>
                      <w:r>
                        <w:rPr>
                          <w:rFonts w:ascii="Times New Roman" w:hAnsi="Times New Roman"/>
                          <w:color w:val="231F20"/>
                          <w:spacing w:val="-2"/>
                          <w:sz w:val="18"/>
                          <w:lang w:val="uk-UA"/>
                        </w:rPr>
                        <w:t xml:space="preserve"> урядом</w:t>
                      </w:r>
                    </w:p>
                    <w:p w:rsidR="00B72151" w:rsidRPr="007313AB" w:rsidRDefault="00B72151">
                      <w:pPr>
                        <w:spacing w:before="27" w:line="271" w:lineRule="auto"/>
                        <w:ind w:left="650" w:right="2402"/>
                        <w:rPr>
                          <w:rFonts w:ascii="Times New Roman" w:hAnsi="Times New Roman"/>
                          <w:color w:val="231F20"/>
                          <w:sz w:val="18"/>
                          <w:lang w:val="uk-UA"/>
                        </w:rPr>
                      </w:pPr>
                      <w:r w:rsidRPr="007313AB">
                        <w:rPr>
                          <w:rFonts w:ascii="Times New Roman" w:hAnsi="Times New Roman"/>
                          <w:color w:val="231F20"/>
                          <w:sz w:val="18"/>
                          <w:lang w:val="uk-UA"/>
                        </w:rPr>
                        <w:t>Валове на</w:t>
                      </w:r>
                      <w:r>
                        <w:rPr>
                          <w:rFonts w:ascii="Times New Roman" w:hAnsi="Times New Roman"/>
                          <w:color w:val="231F20"/>
                          <w:sz w:val="18"/>
                          <w:lang w:val="uk-UA"/>
                        </w:rPr>
                        <w:t>копичення</w:t>
                      </w:r>
                      <w:r w:rsidRPr="007313AB">
                        <w:rPr>
                          <w:rFonts w:ascii="Times New Roman" w:hAnsi="Times New Roman"/>
                          <w:color w:val="231F20"/>
                          <w:sz w:val="18"/>
                          <w:lang w:val="uk-UA"/>
                        </w:rPr>
                        <w:t xml:space="preserve"> капіталу: </w:t>
                      </w:r>
                      <w:r w:rsidRPr="007313AB">
                        <w:rPr>
                          <w:rFonts w:ascii="Times New Roman" w:hAnsi="Times New Roman"/>
                          <w:color w:val="231F20"/>
                          <w:spacing w:val="1"/>
                          <w:sz w:val="18"/>
                          <w:lang w:val="uk-UA"/>
                        </w:rPr>
                        <w:t xml:space="preserve">валове </w:t>
                      </w:r>
                      <w:r>
                        <w:rPr>
                          <w:rFonts w:ascii="Times New Roman" w:hAnsi="Times New Roman"/>
                          <w:color w:val="231F20"/>
                          <w:spacing w:val="1"/>
                          <w:sz w:val="18"/>
                          <w:lang w:val="uk-UA"/>
                        </w:rPr>
                        <w:t xml:space="preserve">фіксоване </w:t>
                      </w:r>
                      <w:r w:rsidRPr="007313AB">
                        <w:rPr>
                          <w:rFonts w:ascii="Times New Roman" w:hAnsi="Times New Roman"/>
                          <w:color w:val="231F20"/>
                          <w:sz w:val="18"/>
                          <w:lang w:val="uk-UA"/>
                        </w:rPr>
                        <w:t>на</w:t>
                      </w:r>
                      <w:r>
                        <w:rPr>
                          <w:rFonts w:ascii="Times New Roman" w:hAnsi="Times New Roman"/>
                          <w:color w:val="231F20"/>
                          <w:sz w:val="18"/>
                          <w:lang w:val="uk-UA"/>
                        </w:rPr>
                        <w:t>копичення</w:t>
                      </w:r>
                      <w:r w:rsidRPr="007313AB">
                        <w:rPr>
                          <w:rFonts w:ascii="Times New Roman" w:hAnsi="Times New Roman"/>
                          <w:color w:val="231F20"/>
                          <w:spacing w:val="1"/>
                          <w:sz w:val="18"/>
                          <w:lang w:val="uk-UA"/>
                        </w:rPr>
                        <w:t xml:space="preserve"> капіталу та цінностей, зміни у запасах  </w:t>
                      </w:r>
                      <w:r w:rsidRPr="007313AB">
                        <w:rPr>
                          <w:rFonts w:ascii="Times New Roman" w:hAnsi="Times New Roman"/>
                          <w:color w:val="231F20"/>
                          <w:sz w:val="18"/>
                          <w:lang w:val="uk-UA"/>
                        </w:rPr>
                        <w:t xml:space="preserve"> </w:t>
                      </w:r>
                    </w:p>
                    <w:p w:rsidR="00B72151" w:rsidRPr="007313AB" w:rsidRDefault="00B72151">
                      <w:pPr>
                        <w:spacing w:before="27" w:line="271" w:lineRule="auto"/>
                        <w:ind w:left="650" w:right="2402"/>
                        <w:rPr>
                          <w:rFonts w:ascii="Times New Roman" w:hAnsi="Times New Roman"/>
                          <w:sz w:val="18"/>
                          <w:szCs w:val="18"/>
                          <w:lang w:val="uk-UA"/>
                        </w:rPr>
                      </w:pPr>
                      <w:r w:rsidRPr="007313AB">
                        <w:rPr>
                          <w:rFonts w:ascii="Times New Roman" w:hAnsi="Times New Roman"/>
                          <w:color w:val="231F20"/>
                          <w:spacing w:val="2"/>
                          <w:sz w:val="18"/>
                          <w:lang w:val="uk-UA"/>
                        </w:rPr>
                        <w:t>Експорт</w:t>
                      </w:r>
                    </w:p>
                  </w:txbxContent>
                </v:textbox>
                <w10:anchorlock/>
              </v:shape>
            </w:pict>
          </mc:Fallback>
        </mc:AlternateContent>
      </w:r>
    </w:p>
    <w:p w:rsidR="004B2070" w:rsidRPr="005D7DA8" w:rsidRDefault="004B2070">
      <w:pPr>
        <w:spacing w:line="4294" w:lineRule="exact"/>
        <w:rPr>
          <w:rFonts w:ascii="Palatino Linotype" w:hAnsi="Palatino Linotype" w:cs="Palatino Linotype"/>
          <w:sz w:val="20"/>
          <w:szCs w:val="20"/>
          <w:lang w:val="uk-UA"/>
        </w:rPr>
        <w:sectPr w:rsidR="004B2070" w:rsidRPr="005D7DA8" w:rsidSect="00254C7F">
          <w:pgSz w:w="11910" w:h="16840"/>
          <w:pgMar w:top="1400" w:right="0" w:bottom="860" w:left="860" w:header="808" w:footer="665" w:gutter="0"/>
          <w:cols w:space="720"/>
        </w:sectPr>
      </w:pPr>
    </w:p>
    <w:p w:rsidR="004B2070" w:rsidRPr="005D7DA8" w:rsidRDefault="004B2070">
      <w:pPr>
        <w:rPr>
          <w:rFonts w:ascii="Palatino Linotype" w:hAnsi="Palatino Linotype" w:cs="Palatino Linotype"/>
          <w:sz w:val="20"/>
          <w:szCs w:val="20"/>
          <w:lang w:val="uk-UA"/>
        </w:rPr>
      </w:pPr>
    </w:p>
    <w:p w:rsidR="004B2070" w:rsidRPr="005D7DA8" w:rsidRDefault="004B2070">
      <w:pPr>
        <w:rPr>
          <w:rFonts w:ascii="Palatino Linotype" w:hAnsi="Palatino Linotype" w:cs="Palatino Linotype"/>
          <w:sz w:val="20"/>
          <w:szCs w:val="20"/>
          <w:lang w:val="uk-UA"/>
        </w:rPr>
      </w:pPr>
    </w:p>
    <w:p w:rsidR="004B2070" w:rsidRPr="005D7DA8" w:rsidRDefault="004B2070">
      <w:pPr>
        <w:spacing w:before="6"/>
        <w:rPr>
          <w:rFonts w:ascii="Palatino Linotype" w:hAnsi="Palatino Linotype" w:cs="Palatino Linotype"/>
          <w:sz w:val="23"/>
          <w:szCs w:val="23"/>
          <w:lang w:val="uk-UA"/>
        </w:rPr>
      </w:pPr>
    </w:p>
    <w:p w:rsidR="004B2070" w:rsidRPr="005D7DA8" w:rsidRDefault="001E0DB6">
      <w:pPr>
        <w:spacing w:line="3847" w:lineRule="exact"/>
        <w:ind w:left="1210"/>
        <w:rPr>
          <w:rFonts w:ascii="Palatino Linotype" w:hAnsi="Palatino Linotype" w:cs="Palatino Linotype"/>
          <w:sz w:val="20"/>
          <w:szCs w:val="20"/>
          <w:lang w:val="uk-UA"/>
        </w:rPr>
      </w:pPr>
      <w:r>
        <w:rPr>
          <w:rFonts w:ascii="Palatino Linotype" w:hAnsi="Palatino Linotype" w:cs="Palatino Linotype"/>
          <w:noProof/>
          <w:position w:val="-76"/>
          <w:sz w:val="20"/>
          <w:szCs w:val="20"/>
          <w:lang w:val="ru-RU" w:eastAsia="ru-RU"/>
        </w:rPr>
        <mc:AlternateContent>
          <mc:Choice Requires="wps">
            <w:drawing>
              <wp:inline distT="0" distB="0" distL="0" distR="0">
                <wp:extent cx="6179820" cy="2655570"/>
                <wp:effectExtent l="0" t="0" r="1905" b="1905"/>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265557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2151" w:rsidRPr="00E9011E" w:rsidRDefault="00B72151">
                            <w:pPr>
                              <w:spacing w:before="68"/>
                              <w:ind w:left="65"/>
                              <w:rPr>
                                <w:rFonts w:ascii="Times New Roman" w:hAnsi="Times New Roman"/>
                                <w:sz w:val="18"/>
                                <w:szCs w:val="18"/>
                                <w:lang w:val="uk-UA"/>
                              </w:rPr>
                            </w:pPr>
                            <w:r w:rsidRPr="00E9011E">
                              <w:rPr>
                                <w:rFonts w:ascii="Times New Roman" w:hAnsi="Times New Roman"/>
                                <w:color w:val="231F20"/>
                                <w:spacing w:val="-3"/>
                                <w:sz w:val="18"/>
                                <w:lang w:val="uk-UA"/>
                              </w:rPr>
                              <w:t>Додана вартість</w:t>
                            </w:r>
                          </w:p>
                          <w:p w:rsidR="00B72151" w:rsidRPr="00E9011E" w:rsidRDefault="00B72151">
                            <w:pPr>
                              <w:spacing w:before="27"/>
                              <w:ind w:left="632"/>
                              <w:rPr>
                                <w:rFonts w:ascii="Times New Roman" w:hAnsi="Times New Roman"/>
                                <w:sz w:val="18"/>
                                <w:szCs w:val="18"/>
                                <w:lang w:val="uk-UA"/>
                              </w:rPr>
                            </w:pPr>
                            <w:r w:rsidRPr="00E9011E">
                              <w:rPr>
                                <w:rFonts w:ascii="Times New Roman" w:hAnsi="Times New Roman"/>
                                <w:color w:val="231F20"/>
                                <w:sz w:val="18"/>
                                <w:lang w:val="uk-UA"/>
                              </w:rPr>
                              <w:t>Заробітна плата працівників</w:t>
                            </w:r>
                            <w:r w:rsidRPr="00E9011E">
                              <w:rPr>
                                <w:rFonts w:ascii="Times New Roman" w:hAnsi="Times New Roman"/>
                                <w:color w:val="231F20"/>
                                <w:spacing w:val="-2"/>
                                <w:sz w:val="18"/>
                                <w:lang w:val="uk-UA"/>
                              </w:rPr>
                              <w:t xml:space="preserve">, інші чисті податки на виробництво, споживання основного капіталу, операційний прибуток, сальдо </w:t>
                            </w:r>
                          </w:p>
                          <w:p w:rsidR="00B72151" w:rsidRPr="00E9011E" w:rsidRDefault="00B72151">
                            <w:pPr>
                              <w:spacing w:before="101"/>
                              <w:ind w:left="65"/>
                              <w:rPr>
                                <w:rFonts w:ascii="Times New Roman" w:hAnsi="Times New Roman"/>
                                <w:sz w:val="18"/>
                                <w:szCs w:val="18"/>
                                <w:lang w:val="uk-UA"/>
                              </w:rPr>
                            </w:pPr>
                            <w:r w:rsidRPr="00E9011E">
                              <w:rPr>
                                <w:rFonts w:ascii="Times New Roman" w:hAnsi="Times New Roman"/>
                                <w:b/>
                                <w:color w:val="231F20"/>
                                <w:spacing w:val="-2"/>
                                <w:sz w:val="18"/>
                                <w:lang w:val="uk-UA"/>
                              </w:rPr>
                              <w:t>Оцінка</w:t>
                            </w:r>
                          </w:p>
                          <w:p w:rsidR="00B72151" w:rsidRPr="00E9011E" w:rsidRDefault="00B72151">
                            <w:pPr>
                              <w:spacing w:before="68"/>
                              <w:ind w:left="65"/>
                              <w:rPr>
                                <w:rFonts w:ascii="Times New Roman" w:hAnsi="Times New Roman"/>
                                <w:sz w:val="18"/>
                                <w:szCs w:val="18"/>
                                <w:lang w:val="uk-UA"/>
                              </w:rPr>
                            </w:pPr>
                            <w:r w:rsidRPr="00E9011E">
                              <w:rPr>
                                <w:rFonts w:ascii="Times New Roman" w:hAnsi="Times New Roman"/>
                                <w:color w:val="231F20"/>
                                <w:spacing w:val="-2"/>
                                <w:sz w:val="18"/>
                                <w:lang w:val="uk-UA"/>
                              </w:rPr>
                              <w:t xml:space="preserve">Таблиця </w:t>
                            </w:r>
                            <w:r>
                              <w:rPr>
                                <w:rFonts w:ascii="Times New Roman" w:hAnsi="Times New Roman"/>
                                <w:color w:val="231F20"/>
                                <w:spacing w:val="-2"/>
                                <w:sz w:val="18"/>
                                <w:lang w:val="uk-UA"/>
                              </w:rPr>
                              <w:t>постачання</w:t>
                            </w:r>
                          </w:p>
                          <w:p w:rsidR="00B72151" w:rsidRPr="00E9011E" w:rsidRDefault="00B72151">
                            <w:pPr>
                              <w:spacing w:before="27"/>
                              <w:ind w:left="65" w:firstLine="567"/>
                              <w:rPr>
                                <w:rFonts w:ascii="Times New Roman" w:hAnsi="Times New Roman"/>
                                <w:sz w:val="18"/>
                                <w:szCs w:val="18"/>
                                <w:lang w:val="uk-UA"/>
                              </w:rPr>
                            </w:pPr>
                            <w:r w:rsidRPr="00E9011E">
                              <w:rPr>
                                <w:rFonts w:ascii="Times New Roman" w:hAnsi="Times New Roman"/>
                                <w:color w:val="231F20"/>
                                <w:sz w:val="18"/>
                                <w:szCs w:val="18"/>
                                <w:lang w:val="uk-UA"/>
                              </w:rPr>
                              <w:t xml:space="preserve">Основні ціни, включаючи трансформацію у ціни покупця </w:t>
                            </w:r>
                          </w:p>
                          <w:p w:rsidR="00B72151" w:rsidRPr="007313AB" w:rsidRDefault="00B72151" w:rsidP="00A5561C">
                            <w:pPr>
                              <w:spacing w:before="114"/>
                              <w:ind w:left="83"/>
                              <w:rPr>
                                <w:rFonts w:ascii="Times New Roman" w:hAnsi="Times New Roman"/>
                                <w:sz w:val="18"/>
                                <w:szCs w:val="18"/>
                                <w:lang w:val="uk-UA"/>
                              </w:rPr>
                            </w:pPr>
                            <w:r w:rsidRPr="00E9011E">
                              <w:rPr>
                                <w:rFonts w:ascii="Times New Roman" w:hAnsi="Times New Roman"/>
                                <w:color w:val="231F20"/>
                                <w:spacing w:val="-1"/>
                                <w:sz w:val="18"/>
                                <w:lang w:val="uk-UA"/>
                              </w:rPr>
                              <w:t xml:space="preserve">Таблиця </w:t>
                            </w:r>
                            <w:r>
                              <w:rPr>
                                <w:rFonts w:ascii="Times New Roman" w:hAnsi="Times New Roman"/>
                                <w:color w:val="231F20"/>
                                <w:sz w:val="18"/>
                                <w:lang w:val="uk-UA"/>
                              </w:rPr>
                              <w:t>споживання</w:t>
                            </w:r>
                          </w:p>
                          <w:p w:rsidR="00B72151" w:rsidRPr="00E9011E" w:rsidRDefault="00B72151" w:rsidP="00A5561C">
                            <w:pPr>
                              <w:spacing w:before="140"/>
                              <w:ind w:left="65"/>
                              <w:rPr>
                                <w:rFonts w:ascii="Times New Roman" w:hAnsi="Times New Roman"/>
                                <w:sz w:val="18"/>
                                <w:szCs w:val="18"/>
                                <w:lang w:val="uk-UA"/>
                              </w:rPr>
                            </w:pPr>
                            <w:r>
                              <w:rPr>
                                <w:rFonts w:ascii="Times New Roman" w:hAnsi="Times New Roman"/>
                                <w:color w:val="231F20"/>
                                <w:spacing w:val="1"/>
                                <w:sz w:val="18"/>
                                <w:szCs w:val="18"/>
                                <w:lang w:val="uk-UA"/>
                              </w:rPr>
                              <w:t xml:space="preserve">             </w:t>
                            </w:r>
                            <w:r w:rsidRPr="00E9011E">
                              <w:rPr>
                                <w:rFonts w:ascii="Times New Roman" w:hAnsi="Times New Roman"/>
                                <w:color w:val="231F20"/>
                                <w:spacing w:val="1"/>
                                <w:sz w:val="18"/>
                                <w:szCs w:val="18"/>
                                <w:lang w:val="uk-UA"/>
                              </w:rPr>
                              <w:t>Ціни покупця</w:t>
                            </w:r>
                          </w:p>
                          <w:p w:rsidR="00B72151" w:rsidRPr="00E14B9A" w:rsidRDefault="00B72151">
                            <w:pPr>
                              <w:spacing w:before="101"/>
                              <w:ind w:left="65"/>
                              <w:rPr>
                                <w:rFonts w:ascii="Times New Roman" w:hAnsi="Times New Roman"/>
                                <w:b/>
                                <w:sz w:val="18"/>
                                <w:szCs w:val="18"/>
                                <w:lang w:val="uk-UA"/>
                              </w:rPr>
                            </w:pPr>
                            <w:r w:rsidRPr="00E14B9A">
                              <w:rPr>
                                <w:rFonts w:ascii="Times New Roman" w:hAnsi="Times New Roman"/>
                                <w:b/>
                                <w:color w:val="231F20"/>
                                <w:spacing w:val="1"/>
                                <w:w w:val="90"/>
                                <w:sz w:val="18"/>
                                <w:lang w:val="uk-UA"/>
                              </w:rPr>
                              <w:t>Статистичні одиниці</w:t>
                            </w:r>
                          </w:p>
                          <w:p w:rsidR="00B72151" w:rsidRPr="00E9011E" w:rsidRDefault="00B72151">
                            <w:pPr>
                              <w:spacing w:before="68"/>
                              <w:ind w:left="632"/>
                              <w:rPr>
                                <w:rFonts w:ascii="Times New Roman" w:hAnsi="Times New Roman"/>
                                <w:sz w:val="18"/>
                                <w:szCs w:val="18"/>
                                <w:lang w:val="uk-UA"/>
                              </w:rPr>
                            </w:pPr>
                            <w:r w:rsidRPr="00E9011E">
                              <w:rPr>
                                <w:rFonts w:ascii="Times New Roman" w:hAnsi="Times New Roman"/>
                                <w:color w:val="231F20"/>
                                <w:spacing w:val="3"/>
                                <w:sz w:val="18"/>
                                <w:lang w:val="uk-UA"/>
                              </w:rPr>
                              <w:t>Місцеві одиниці із видом діяльності</w:t>
                            </w:r>
                          </w:p>
                          <w:p w:rsidR="00B72151" w:rsidRPr="007313AB" w:rsidRDefault="00B72151" w:rsidP="00A5561C">
                            <w:pPr>
                              <w:spacing w:before="114"/>
                              <w:ind w:left="83"/>
                              <w:rPr>
                                <w:rFonts w:ascii="Times New Roman" w:hAnsi="Times New Roman"/>
                                <w:sz w:val="18"/>
                                <w:szCs w:val="18"/>
                                <w:lang w:val="uk-UA"/>
                              </w:rPr>
                            </w:pPr>
                            <w:r w:rsidRPr="00E9011E">
                              <w:rPr>
                                <w:rFonts w:ascii="Times New Roman" w:hAnsi="Times New Roman"/>
                                <w:b/>
                                <w:color w:val="231F20"/>
                                <w:w w:val="95"/>
                                <w:sz w:val="18"/>
                                <w:lang w:val="uk-UA"/>
                              </w:rPr>
                              <w:t xml:space="preserve">Додаткова інформація за галузями для таблиці </w:t>
                            </w:r>
                            <w:r>
                              <w:rPr>
                                <w:rFonts w:ascii="Times New Roman" w:hAnsi="Times New Roman"/>
                                <w:color w:val="231F20"/>
                                <w:sz w:val="18"/>
                                <w:lang w:val="uk-UA"/>
                              </w:rPr>
                              <w:t>споживання</w:t>
                            </w:r>
                          </w:p>
                          <w:p w:rsidR="00B72151" w:rsidRDefault="00B72151" w:rsidP="00A5561C">
                            <w:pPr>
                              <w:spacing w:before="119"/>
                              <w:ind w:left="65"/>
                              <w:rPr>
                                <w:rFonts w:ascii="Times New Roman" w:hAnsi="Times New Roman"/>
                                <w:color w:val="231F20"/>
                                <w:spacing w:val="1"/>
                                <w:sz w:val="18"/>
                                <w:lang w:val="uk-UA"/>
                              </w:rPr>
                            </w:pPr>
                            <w:r>
                              <w:rPr>
                                <w:rFonts w:ascii="Times New Roman" w:hAnsi="Times New Roman"/>
                                <w:color w:val="231F20"/>
                                <w:spacing w:val="1"/>
                                <w:sz w:val="18"/>
                                <w:lang w:val="uk-UA"/>
                              </w:rPr>
                              <w:t xml:space="preserve">            </w:t>
                            </w:r>
                            <w:r w:rsidRPr="00E9011E">
                              <w:rPr>
                                <w:rFonts w:ascii="Times New Roman" w:hAnsi="Times New Roman"/>
                                <w:color w:val="231F20"/>
                                <w:spacing w:val="1"/>
                                <w:sz w:val="18"/>
                                <w:lang w:val="uk-UA"/>
                              </w:rPr>
                              <w:t>На</w:t>
                            </w:r>
                            <w:r>
                              <w:rPr>
                                <w:rFonts w:ascii="Times New Roman" w:hAnsi="Times New Roman"/>
                                <w:color w:val="231F20"/>
                                <w:spacing w:val="1"/>
                                <w:sz w:val="18"/>
                                <w:lang w:val="uk-UA"/>
                              </w:rPr>
                              <w:t>копичення</w:t>
                            </w:r>
                            <w:r w:rsidRPr="00E9011E">
                              <w:rPr>
                                <w:rFonts w:ascii="Times New Roman" w:hAnsi="Times New Roman"/>
                                <w:color w:val="231F20"/>
                                <w:spacing w:val="1"/>
                                <w:sz w:val="18"/>
                                <w:lang w:val="uk-UA"/>
                              </w:rPr>
                              <w:t xml:space="preserve"> основного капіталу </w:t>
                            </w:r>
                          </w:p>
                          <w:p w:rsidR="00B72151" w:rsidRPr="00E9011E" w:rsidRDefault="00B72151" w:rsidP="00E9011E">
                            <w:pPr>
                              <w:spacing w:before="68" w:line="271" w:lineRule="auto"/>
                              <w:ind w:left="632" w:right="3638"/>
                              <w:rPr>
                                <w:rFonts w:ascii="Times New Roman" w:hAnsi="Times New Roman"/>
                                <w:color w:val="231F20"/>
                                <w:spacing w:val="1"/>
                                <w:sz w:val="18"/>
                                <w:lang w:val="uk-UA"/>
                              </w:rPr>
                            </w:pPr>
                            <w:r w:rsidRPr="00E9011E">
                              <w:rPr>
                                <w:rFonts w:ascii="Times New Roman" w:hAnsi="Times New Roman"/>
                                <w:color w:val="231F20"/>
                                <w:spacing w:val="1"/>
                                <w:sz w:val="18"/>
                                <w:lang w:val="uk-UA"/>
                              </w:rPr>
                              <w:t>Обсяг ос</w:t>
                            </w:r>
                            <w:r>
                              <w:rPr>
                                <w:rFonts w:ascii="Times New Roman" w:hAnsi="Times New Roman"/>
                                <w:color w:val="231F20"/>
                                <w:spacing w:val="1"/>
                                <w:sz w:val="18"/>
                                <w:lang w:val="uk-UA"/>
                              </w:rPr>
                              <w:t>новних фондів</w:t>
                            </w:r>
                          </w:p>
                          <w:p w:rsidR="00B72151" w:rsidRPr="00E9011E" w:rsidRDefault="00B72151" w:rsidP="00E9011E">
                            <w:pPr>
                              <w:spacing w:before="68" w:line="271" w:lineRule="auto"/>
                              <w:ind w:left="632" w:right="3213"/>
                              <w:rPr>
                                <w:rFonts w:ascii="Times New Roman" w:hAnsi="Times New Roman"/>
                                <w:sz w:val="18"/>
                                <w:szCs w:val="18"/>
                                <w:lang w:val="uk-UA"/>
                              </w:rPr>
                            </w:pPr>
                            <w:r w:rsidRPr="00E9011E">
                              <w:rPr>
                                <w:rFonts w:ascii="Times New Roman" w:hAnsi="Times New Roman"/>
                                <w:color w:val="231F20"/>
                                <w:spacing w:val="1"/>
                                <w:sz w:val="18"/>
                                <w:lang w:val="uk-UA"/>
                              </w:rPr>
                              <w:t xml:space="preserve">Витрати на робочу силу </w:t>
                            </w:r>
                            <w:r w:rsidRPr="00E9011E">
                              <w:rPr>
                                <w:rFonts w:ascii="Times New Roman" w:hAnsi="Times New Roman"/>
                                <w:color w:val="231F20"/>
                                <w:spacing w:val="-1"/>
                                <w:sz w:val="18"/>
                                <w:lang w:val="uk-UA"/>
                              </w:rPr>
                              <w:t>(осіб)</w:t>
                            </w:r>
                          </w:p>
                        </w:txbxContent>
                      </wps:txbx>
                      <wps:bodyPr rot="0" vert="horz" wrap="square" lIns="0" tIns="0" rIns="0" bIns="0" anchor="t" anchorCtr="0" upright="1">
                        <a:noAutofit/>
                      </wps:bodyPr>
                    </wps:wsp>
                  </a:graphicData>
                </a:graphic>
              </wp:inline>
            </w:drawing>
          </mc:Choice>
          <mc:Fallback>
            <w:pict>
              <v:shape id="Text Box 3" o:spid="_x0000_s1031" type="#_x0000_t202" style="width:486.6pt;height:2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" fillcolor="#e6e7e8" stroked="f">
                <v:textbox inset="0,0,0,0">
                  <w:txbxContent>
                    <w:p w:rsidR="00B72151" w:rsidRPr="00E9011E" w:rsidRDefault="00B72151">
                      <w:pPr>
                        <w:spacing w:before="68"/>
                        <w:ind w:left="65"/>
                        <w:rPr>
                          <w:rFonts w:ascii="Times New Roman" w:hAnsi="Times New Roman"/>
                          <w:sz w:val="18"/>
                          <w:szCs w:val="18"/>
                          <w:lang w:val="uk-UA"/>
                        </w:rPr>
                      </w:pPr>
                      <w:r w:rsidRPr="00E9011E">
                        <w:rPr>
                          <w:rFonts w:ascii="Times New Roman" w:hAnsi="Times New Roman"/>
                          <w:color w:val="231F20"/>
                          <w:spacing w:val="-3"/>
                          <w:sz w:val="18"/>
                          <w:lang w:val="uk-UA"/>
                        </w:rPr>
                        <w:t>Додана вартість</w:t>
                      </w:r>
                    </w:p>
                    <w:p w:rsidR="00B72151" w:rsidRPr="00E9011E" w:rsidRDefault="00B72151">
                      <w:pPr>
                        <w:spacing w:before="27"/>
                        <w:ind w:left="632"/>
                        <w:rPr>
                          <w:rFonts w:ascii="Times New Roman" w:hAnsi="Times New Roman"/>
                          <w:sz w:val="18"/>
                          <w:szCs w:val="18"/>
                          <w:lang w:val="uk-UA"/>
                        </w:rPr>
                      </w:pPr>
                      <w:r w:rsidRPr="00E9011E">
                        <w:rPr>
                          <w:rFonts w:ascii="Times New Roman" w:hAnsi="Times New Roman"/>
                          <w:color w:val="231F20"/>
                          <w:sz w:val="18"/>
                          <w:lang w:val="uk-UA"/>
                        </w:rPr>
                        <w:t>Заробітна плата працівників</w:t>
                      </w:r>
                      <w:r w:rsidRPr="00E9011E">
                        <w:rPr>
                          <w:rFonts w:ascii="Times New Roman" w:hAnsi="Times New Roman"/>
                          <w:color w:val="231F20"/>
                          <w:spacing w:val="-2"/>
                          <w:sz w:val="18"/>
                          <w:lang w:val="uk-UA"/>
                        </w:rPr>
                        <w:t xml:space="preserve">, інші чисті податки на виробництво, споживання основного капіталу, операційний прибуток, сальдо </w:t>
                      </w:r>
                    </w:p>
                    <w:p w:rsidR="00B72151" w:rsidRPr="00E9011E" w:rsidRDefault="00B72151">
                      <w:pPr>
                        <w:spacing w:before="101"/>
                        <w:ind w:left="65"/>
                        <w:rPr>
                          <w:rFonts w:ascii="Times New Roman" w:hAnsi="Times New Roman"/>
                          <w:sz w:val="18"/>
                          <w:szCs w:val="18"/>
                          <w:lang w:val="uk-UA"/>
                        </w:rPr>
                      </w:pPr>
                      <w:r w:rsidRPr="00E9011E">
                        <w:rPr>
                          <w:rFonts w:ascii="Times New Roman" w:hAnsi="Times New Roman"/>
                          <w:b/>
                          <w:color w:val="231F20"/>
                          <w:spacing w:val="-2"/>
                          <w:sz w:val="18"/>
                          <w:lang w:val="uk-UA"/>
                        </w:rPr>
                        <w:t>Оцінка</w:t>
                      </w:r>
                    </w:p>
                    <w:p w:rsidR="00B72151" w:rsidRPr="00E9011E" w:rsidRDefault="00B72151">
                      <w:pPr>
                        <w:spacing w:before="68"/>
                        <w:ind w:left="65"/>
                        <w:rPr>
                          <w:rFonts w:ascii="Times New Roman" w:hAnsi="Times New Roman"/>
                          <w:sz w:val="18"/>
                          <w:szCs w:val="18"/>
                          <w:lang w:val="uk-UA"/>
                        </w:rPr>
                      </w:pPr>
                      <w:r w:rsidRPr="00E9011E">
                        <w:rPr>
                          <w:rFonts w:ascii="Times New Roman" w:hAnsi="Times New Roman"/>
                          <w:color w:val="231F20"/>
                          <w:spacing w:val="-2"/>
                          <w:sz w:val="18"/>
                          <w:lang w:val="uk-UA"/>
                        </w:rPr>
                        <w:t xml:space="preserve">Таблиця </w:t>
                      </w:r>
                      <w:r>
                        <w:rPr>
                          <w:rFonts w:ascii="Times New Roman" w:hAnsi="Times New Roman"/>
                          <w:color w:val="231F20"/>
                          <w:spacing w:val="-2"/>
                          <w:sz w:val="18"/>
                          <w:lang w:val="uk-UA"/>
                        </w:rPr>
                        <w:t>постачання</w:t>
                      </w:r>
                    </w:p>
                    <w:p w:rsidR="00B72151" w:rsidRPr="00E9011E" w:rsidRDefault="00B72151">
                      <w:pPr>
                        <w:spacing w:before="27"/>
                        <w:ind w:left="65" w:firstLine="567"/>
                        <w:rPr>
                          <w:rFonts w:ascii="Times New Roman" w:hAnsi="Times New Roman"/>
                          <w:sz w:val="18"/>
                          <w:szCs w:val="18"/>
                          <w:lang w:val="uk-UA"/>
                        </w:rPr>
                      </w:pPr>
                      <w:r w:rsidRPr="00E9011E">
                        <w:rPr>
                          <w:rFonts w:ascii="Times New Roman" w:hAnsi="Times New Roman"/>
                          <w:color w:val="231F20"/>
                          <w:sz w:val="18"/>
                          <w:szCs w:val="18"/>
                          <w:lang w:val="uk-UA"/>
                        </w:rPr>
                        <w:t xml:space="preserve">Основні ціни, включаючи трансформацію у ціни покупця </w:t>
                      </w:r>
                    </w:p>
                    <w:p w:rsidR="00B72151" w:rsidRPr="007313AB" w:rsidRDefault="00B72151" w:rsidP="00A5561C">
                      <w:pPr>
                        <w:spacing w:before="114"/>
                        <w:ind w:left="83"/>
                        <w:rPr>
                          <w:rFonts w:ascii="Times New Roman" w:hAnsi="Times New Roman"/>
                          <w:sz w:val="18"/>
                          <w:szCs w:val="18"/>
                          <w:lang w:val="uk-UA"/>
                        </w:rPr>
                      </w:pPr>
                      <w:r w:rsidRPr="00E9011E">
                        <w:rPr>
                          <w:rFonts w:ascii="Times New Roman" w:hAnsi="Times New Roman"/>
                          <w:color w:val="231F20"/>
                          <w:spacing w:val="-1"/>
                          <w:sz w:val="18"/>
                          <w:lang w:val="uk-UA"/>
                        </w:rPr>
                        <w:t xml:space="preserve">Таблиця </w:t>
                      </w:r>
                      <w:r>
                        <w:rPr>
                          <w:rFonts w:ascii="Times New Roman" w:hAnsi="Times New Roman"/>
                          <w:color w:val="231F20"/>
                          <w:sz w:val="18"/>
                          <w:lang w:val="uk-UA"/>
                        </w:rPr>
                        <w:t>споживання</w:t>
                      </w:r>
                    </w:p>
                    <w:p w:rsidR="00B72151" w:rsidRPr="00E9011E" w:rsidRDefault="00B72151" w:rsidP="00A5561C">
                      <w:pPr>
                        <w:spacing w:before="140"/>
                        <w:ind w:left="65"/>
                        <w:rPr>
                          <w:rFonts w:ascii="Times New Roman" w:hAnsi="Times New Roman"/>
                          <w:sz w:val="18"/>
                          <w:szCs w:val="18"/>
                          <w:lang w:val="uk-UA"/>
                        </w:rPr>
                      </w:pPr>
                      <w:r>
                        <w:rPr>
                          <w:rFonts w:ascii="Times New Roman" w:hAnsi="Times New Roman"/>
                          <w:color w:val="231F20"/>
                          <w:spacing w:val="1"/>
                          <w:sz w:val="18"/>
                          <w:szCs w:val="18"/>
                          <w:lang w:val="uk-UA"/>
                        </w:rPr>
                        <w:t xml:space="preserve">             </w:t>
                      </w:r>
                      <w:r w:rsidRPr="00E9011E">
                        <w:rPr>
                          <w:rFonts w:ascii="Times New Roman" w:hAnsi="Times New Roman"/>
                          <w:color w:val="231F20"/>
                          <w:spacing w:val="1"/>
                          <w:sz w:val="18"/>
                          <w:szCs w:val="18"/>
                          <w:lang w:val="uk-UA"/>
                        </w:rPr>
                        <w:t>Ціни покупця</w:t>
                      </w:r>
                    </w:p>
                    <w:p w:rsidR="00B72151" w:rsidRPr="00E14B9A" w:rsidRDefault="00B72151">
                      <w:pPr>
                        <w:spacing w:before="101"/>
                        <w:ind w:left="65"/>
                        <w:rPr>
                          <w:rFonts w:ascii="Times New Roman" w:hAnsi="Times New Roman"/>
                          <w:b/>
                          <w:sz w:val="18"/>
                          <w:szCs w:val="18"/>
                          <w:lang w:val="uk-UA"/>
                        </w:rPr>
                      </w:pPr>
                      <w:r w:rsidRPr="00E14B9A">
                        <w:rPr>
                          <w:rFonts w:ascii="Times New Roman" w:hAnsi="Times New Roman"/>
                          <w:b/>
                          <w:color w:val="231F20"/>
                          <w:spacing w:val="1"/>
                          <w:w w:val="90"/>
                          <w:sz w:val="18"/>
                          <w:lang w:val="uk-UA"/>
                        </w:rPr>
                        <w:t>Статистичні одиниці</w:t>
                      </w:r>
                    </w:p>
                    <w:p w:rsidR="00B72151" w:rsidRPr="00E9011E" w:rsidRDefault="00B72151">
                      <w:pPr>
                        <w:spacing w:before="68"/>
                        <w:ind w:left="632"/>
                        <w:rPr>
                          <w:rFonts w:ascii="Times New Roman" w:hAnsi="Times New Roman"/>
                          <w:sz w:val="18"/>
                          <w:szCs w:val="18"/>
                          <w:lang w:val="uk-UA"/>
                        </w:rPr>
                      </w:pPr>
                      <w:r w:rsidRPr="00E9011E">
                        <w:rPr>
                          <w:rFonts w:ascii="Times New Roman" w:hAnsi="Times New Roman"/>
                          <w:color w:val="231F20"/>
                          <w:spacing w:val="3"/>
                          <w:sz w:val="18"/>
                          <w:lang w:val="uk-UA"/>
                        </w:rPr>
                        <w:t>Місцеві одиниці із видом діяльності</w:t>
                      </w:r>
                    </w:p>
                    <w:p w:rsidR="00B72151" w:rsidRPr="007313AB" w:rsidRDefault="00B72151" w:rsidP="00A5561C">
                      <w:pPr>
                        <w:spacing w:before="114"/>
                        <w:ind w:left="83"/>
                        <w:rPr>
                          <w:rFonts w:ascii="Times New Roman" w:hAnsi="Times New Roman"/>
                          <w:sz w:val="18"/>
                          <w:szCs w:val="18"/>
                          <w:lang w:val="uk-UA"/>
                        </w:rPr>
                      </w:pPr>
                      <w:r w:rsidRPr="00E9011E">
                        <w:rPr>
                          <w:rFonts w:ascii="Times New Roman" w:hAnsi="Times New Roman"/>
                          <w:b/>
                          <w:color w:val="231F20"/>
                          <w:w w:val="95"/>
                          <w:sz w:val="18"/>
                          <w:lang w:val="uk-UA"/>
                        </w:rPr>
                        <w:t xml:space="preserve">Додаткова інформація за галузями для таблиці </w:t>
                      </w:r>
                      <w:r>
                        <w:rPr>
                          <w:rFonts w:ascii="Times New Roman" w:hAnsi="Times New Roman"/>
                          <w:color w:val="231F20"/>
                          <w:sz w:val="18"/>
                          <w:lang w:val="uk-UA"/>
                        </w:rPr>
                        <w:t>споживання</w:t>
                      </w:r>
                    </w:p>
                    <w:p w:rsidR="00B72151" w:rsidRDefault="00B72151" w:rsidP="00A5561C">
                      <w:pPr>
                        <w:spacing w:before="119"/>
                        <w:ind w:left="65"/>
                        <w:rPr>
                          <w:rFonts w:ascii="Times New Roman" w:hAnsi="Times New Roman"/>
                          <w:color w:val="231F20"/>
                          <w:spacing w:val="1"/>
                          <w:sz w:val="18"/>
                          <w:lang w:val="uk-UA"/>
                        </w:rPr>
                      </w:pPr>
                      <w:r>
                        <w:rPr>
                          <w:rFonts w:ascii="Times New Roman" w:hAnsi="Times New Roman"/>
                          <w:color w:val="231F20"/>
                          <w:spacing w:val="1"/>
                          <w:sz w:val="18"/>
                          <w:lang w:val="uk-UA"/>
                        </w:rPr>
                        <w:t xml:space="preserve">            </w:t>
                      </w:r>
                      <w:r w:rsidRPr="00E9011E">
                        <w:rPr>
                          <w:rFonts w:ascii="Times New Roman" w:hAnsi="Times New Roman"/>
                          <w:color w:val="231F20"/>
                          <w:spacing w:val="1"/>
                          <w:sz w:val="18"/>
                          <w:lang w:val="uk-UA"/>
                        </w:rPr>
                        <w:t>На</w:t>
                      </w:r>
                      <w:r>
                        <w:rPr>
                          <w:rFonts w:ascii="Times New Roman" w:hAnsi="Times New Roman"/>
                          <w:color w:val="231F20"/>
                          <w:spacing w:val="1"/>
                          <w:sz w:val="18"/>
                          <w:lang w:val="uk-UA"/>
                        </w:rPr>
                        <w:t>копичення</w:t>
                      </w:r>
                      <w:r w:rsidRPr="00E9011E">
                        <w:rPr>
                          <w:rFonts w:ascii="Times New Roman" w:hAnsi="Times New Roman"/>
                          <w:color w:val="231F20"/>
                          <w:spacing w:val="1"/>
                          <w:sz w:val="18"/>
                          <w:lang w:val="uk-UA"/>
                        </w:rPr>
                        <w:t xml:space="preserve"> основного капіталу </w:t>
                      </w:r>
                    </w:p>
                    <w:p w:rsidR="00B72151" w:rsidRPr="00E9011E" w:rsidRDefault="00B72151" w:rsidP="00E9011E">
                      <w:pPr>
                        <w:spacing w:before="68" w:line="271" w:lineRule="auto"/>
                        <w:ind w:left="632" w:right="3638"/>
                        <w:rPr>
                          <w:rFonts w:ascii="Times New Roman" w:hAnsi="Times New Roman"/>
                          <w:color w:val="231F20"/>
                          <w:spacing w:val="1"/>
                          <w:sz w:val="18"/>
                          <w:lang w:val="uk-UA"/>
                        </w:rPr>
                      </w:pPr>
                      <w:r w:rsidRPr="00E9011E">
                        <w:rPr>
                          <w:rFonts w:ascii="Times New Roman" w:hAnsi="Times New Roman"/>
                          <w:color w:val="231F20"/>
                          <w:spacing w:val="1"/>
                          <w:sz w:val="18"/>
                          <w:lang w:val="uk-UA"/>
                        </w:rPr>
                        <w:t>Обсяг ос</w:t>
                      </w:r>
                      <w:r>
                        <w:rPr>
                          <w:rFonts w:ascii="Times New Roman" w:hAnsi="Times New Roman"/>
                          <w:color w:val="231F20"/>
                          <w:spacing w:val="1"/>
                          <w:sz w:val="18"/>
                          <w:lang w:val="uk-UA"/>
                        </w:rPr>
                        <w:t>новних фондів</w:t>
                      </w:r>
                    </w:p>
                    <w:p w:rsidR="00B72151" w:rsidRPr="00E9011E" w:rsidRDefault="00B72151" w:rsidP="00E9011E">
                      <w:pPr>
                        <w:spacing w:before="68" w:line="271" w:lineRule="auto"/>
                        <w:ind w:left="632" w:right="3213"/>
                        <w:rPr>
                          <w:rFonts w:ascii="Times New Roman" w:hAnsi="Times New Roman"/>
                          <w:sz w:val="18"/>
                          <w:szCs w:val="18"/>
                          <w:lang w:val="uk-UA"/>
                        </w:rPr>
                      </w:pPr>
                      <w:r w:rsidRPr="00E9011E">
                        <w:rPr>
                          <w:rFonts w:ascii="Times New Roman" w:hAnsi="Times New Roman"/>
                          <w:color w:val="231F20"/>
                          <w:spacing w:val="1"/>
                          <w:sz w:val="18"/>
                          <w:lang w:val="uk-UA"/>
                        </w:rPr>
                        <w:t xml:space="preserve">Витрати на робочу силу </w:t>
                      </w:r>
                      <w:r w:rsidRPr="00E9011E">
                        <w:rPr>
                          <w:rFonts w:ascii="Times New Roman" w:hAnsi="Times New Roman"/>
                          <w:color w:val="231F20"/>
                          <w:spacing w:val="-1"/>
                          <w:sz w:val="18"/>
                          <w:lang w:val="uk-UA"/>
                        </w:rPr>
                        <w:t>(осіб)</w:t>
                      </w:r>
                    </w:p>
                  </w:txbxContent>
                </v:textbox>
                <w10:anchorlock/>
              </v:shape>
            </w:pict>
          </mc:Fallback>
        </mc:AlternateContent>
      </w:r>
    </w:p>
    <w:p w:rsidR="004B2070" w:rsidRPr="005D7DA8" w:rsidRDefault="004B2070" w:rsidP="007835DE">
      <w:pPr>
        <w:pStyle w:val="a3"/>
        <w:spacing w:before="53"/>
        <w:jc w:val="both"/>
        <w:rPr>
          <w:lang w:val="uk-UA"/>
        </w:rPr>
      </w:pPr>
      <w:r w:rsidRPr="005D7DA8">
        <w:rPr>
          <w:lang w:val="uk-UA"/>
        </w:rPr>
        <w:t xml:space="preserve">Таблиці </w:t>
      </w:r>
      <w:r>
        <w:rPr>
          <w:lang w:val="uk-UA"/>
        </w:rPr>
        <w:t>постачання та споживання</w:t>
      </w:r>
      <w:r w:rsidRPr="005D7DA8">
        <w:rPr>
          <w:lang w:val="uk-UA"/>
        </w:rPr>
        <w:t xml:space="preserve"> утворюють ядро ​​системи і основу для інших. Основні риси трьох симетричних таблиць перераховані в наступному блоці. Слід зазначити, що не всі риси, змінні і деталі рамок </w:t>
      </w:r>
      <w:r>
        <w:rPr>
          <w:lang w:val="uk-UA"/>
        </w:rPr>
        <w:t>постачання та споживання</w:t>
      </w:r>
      <w:r w:rsidRPr="005D7DA8">
        <w:rPr>
          <w:lang w:val="uk-UA"/>
        </w:rPr>
        <w:t xml:space="preserve"> в даний час вимагаються в обов'язковій програмі передачі даних регламенту ЄСР.</w:t>
      </w:r>
    </w:p>
    <w:p w:rsidR="004B2070" w:rsidRPr="005D7DA8" w:rsidRDefault="004B2070" w:rsidP="007835DE">
      <w:pPr>
        <w:pStyle w:val="a3"/>
        <w:spacing w:before="53"/>
        <w:jc w:val="both"/>
        <w:rPr>
          <w:lang w:val="uk-UA"/>
        </w:rPr>
      </w:pPr>
      <w:r w:rsidRPr="005D7DA8">
        <w:rPr>
          <w:lang w:val="uk-UA"/>
        </w:rPr>
        <w:t xml:space="preserve">Відносно таблиць </w:t>
      </w:r>
      <w:r>
        <w:rPr>
          <w:lang w:val="uk-UA"/>
        </w:rPr>
        <w:t>постачання та споживання</w:t>
      </w:r>
      <w:r w:rsidRPr="005D7DA8">
        <w:rPr>
          <w:lang w:val="uk-UA"/>
        </w:rPr>
        <w:t xml:space="preserve">, </w:t>
      </w:r>
      <w:r>
        <w:rPr>
          <w:lang w:val="uk-UA"/>
        </w:rPr>
        <w:t>Є</w:t>
      </w:r>
      <w:r w:rsidRPr="005D7DA8">
        <w:rPr>
          <w:lang w:val="uk-UA"/>
        </w:rPr>
        <w:t xml:space="preserve">СР 1995 вимагає застосування європейських класифікацій видів діяльності і видів продукції: </w:t>
      </w:r>
      <w:r w:rsidRPr="005D7DA8">
        <w:rPr>
          <w:rFonts w:ascii="MinionPro-Regular" w:hAnsi="MinionPro-Regular" w:cs="MinionPro-Regular"/>
          <w:lang w:val="uk-UA"/>
        </w:rPr>
        <w:t>NACE</w:t>
      </w:r>
      <w:r w:rsidRPr="005D7DA8">
        <w:rPr>
          <w:lang w:val="uk-UA"/>
        </w:rPr>
        <w:t xml:space="preserve"> і CPA. Чинна програма передачі даних Регламенту ЄСР вимагає застосування основних класифікацій з 60 галузями і 60 видами продукції.</w:t>
      </w:r>
    </w:p>
    <w:p w:rsidR="004B2070" w:rsidRPr="005D7DA8" w:rsidRDefault="004B2070" w:rsidP="007835DE">
      <w:pPr>
        <w:pStyle w:val="a3"/>
        <w:spacing w:before="53"/>
        <w:jc w:val="both"/>
        <w:rPr>
          <w:lang w:val="uk-UA"/>
        </w:rPr>
      </w:pPr>
      <w:r w:rsidRPr="005D7DA8">
        <w:rPr>
          <w:lang w:val="uk-UA"/>
        </w:rPr>
        <w:t xml:space="preserve">В даний час, європейські таблиці </w:t>
      </w:r>
      <w:r>
        <w:rPr>
          <w:lang w:val="uk-UA"/>
        </w:rPr>
        <w:t>постачання та споживання</w:t>
      </w:r>
      <w:r w:rsidRPr="005D7DA8">
        <w:rPr>
          <w:lang w:val="uk-UA"/>
        </w:rPr>
        <w:t xml:space="preserve"> - це квадратні таблиці з однаковою кількістю видів продукції і галузей. Прямокутні таблиці не вимагаються на європейському рівні. Однак, як пояснено в розділі 2, прямокутні таблиці мають свої переваги. У кращому випадку, вони відображають конкретні національні структури. Додаткова інформація, пов'язана з галузями – це важливий елемент, такий як інформація про валове на</w:t>
      </w:r>
      <w:r>
        <w:rPr>
          <w:lang w:val="uk-UA"/>
        </w:rPr>
        <w:t xml:space="preserve">копичення </w:t>
      </w:r>
      <w:r w:rsidRPr="005D7DA8">
        <w:rPr>
          <w:lang w:val="uk-UA"/>
        </w:rPr>
        <w:t>основного капіталу, основні фонди та витрати на робочу силу.</w:t>
      </w:r>
    </w:p>
    <w:p w:rsidR="004B2070" w:rsidRPr="005D7DA8" w:rsidRDefault="004B2070">
      <w:pPr>
        <w:rPr>
          <w:rFonts w:ascii="Times New Roman" w:hAnsi="Times New Roman"/>
          <w:lang w:val="uk-UA"/>
        </w:rPr>
      </w:pPr>
    </w:p>
    <w:p w:rsidR="004B2070" w:rsidRPr="005D7DA8" w:rsidRDefault="001E0DB6">
      <w:pPr>
        <w:spacing w:line="4387" w:lineRule="exact"/>
        <w:ind w:left="1210"/>
        <w:rPr>
          <w:rFonts w:ascii="Times New Roman" w:hAnsi="Times New Roman"/>
          <w:sz w:val="20"/>
          <w:szCs w:val="20"/>
          <w:lang w:val="uk-UA"/>
        </w:rPr>
      </w:pPr>
      <w:r>
        <w:rPr>
          <w:rFonts w:ascii="Times New Roman" w:hAnsi="Times New Roman"/>
          <w:noProof/>
          <w:position w:val="-87"/>
          <w:sz w:val="20"/>
          <w:szCs w:val="20"/>
          <w:lang w:val="ru-RU" w:eastAsia="ru-RU"/>
        </w:rPr>
        <mc:AlternateContent>
          <mc:Choice Requires="wps">
            <w:drawing>
              <wp:inline distT="0" distB="0" distL="0" distR="0">
                <wp:extent cx="6179820" cy="2933700"/>
                <wp:effectExtent l="0" t="0" r="1905" b="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29337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2151" w:rsidRPr="005D7DA8" w:rsidRDefault="00B72151">
                            <w:pPr>
                              <w:tabs>
                                <w:tab w:val="left" w:pos="939"/>
                              </w:tabs>
                              <w:spacing w:before="30"/>
                              <w:ind w:left="89"/>
                              <w:rPr>
                                <w:rFonts w:ascii="Times New Roman" w:hAnsi="Times New Roman"/>
                                <w:sz w:val="18"/>
                                <w:szCs w:val="18"/>
                                <w:lang w:val="ru-RU"/>
                              </w:rPr>
                            </w:pPr>
                            <w:r w:rsidRPr="00E9011E">
                              <w:rPr>
                                <w:rFonts w:ascii="Times New Roman" w:hAnsi="Times New Roman"/>
                                <w:b/>
                                <w:i/>
                                <w:color w:val="808285"/>
                                <w:spacing w:val="-1"/>
                                <w:w w:val="95"/>
                                <w:sz w:val="18"/>
                                <w:szCs w:val="18"/>
                                <w:lang w:val="uk-UA"/>
                              </w:rPr>
                              <w:t xml:space="preserve">Блок </w:t>
                            </w:r>
                            <w:r w:rsidRPr="005D7DA8">
                              <w:rPr>
                                <w:rFonts w:ascii="Times New Roman" w:hAnsi="Times New Roman"/>
                                <w:b/>
                                <w:i/>
                                <w:color w:val="808285"/>
                                <w:spacing w:val="-4"/>
                                <w:w w:val="95"/>
                                <w:sz w:val="18"/>
                                <w:szCs w:val="18"/>
                                <w:lang w:val="ru-RU"/>
                              </w:rPr>
                              <w:t>1.7:</w:t>
                            </w:r>
                            <w:r w:rsidRPr="005D7DA8">
                              <w:rPr>
                                <w:rFonts w:ascii="Times New Roman" w:hAnsi="Times New Roman"/>
                                <w:b/>
                                <w:i/>
                                <w:color w:val="808285"/>
                                <w:spacing w:val="-4"/>
                                <w:w w:val="95"/>
                                <w:sz w:val="18"/>
                                <w:szCs w:val="18"/>
                                <w:lang w:val="ru-RU"/>
                              </w:rPr>
                              <w:tab/>
                            </w:r>
                            <w:r w:rsidRPr="00E9011E">
                              <w:rPr>
                                <w:rFonts w:ascii="Times New Roman" w:hAnsi="Times New Roman"/>
                                <w:color w:val="808285"/>
                                <w:spacing w:val="-3"/>
                                <w:w w:val="105"/>
                                <w:sz w:val="18"/>
                                <w:szCs w:val="18"/>
                                <w:lang w:val="uk-UA"/>
                              </w:rPr>
                              <w:t xml:space="preserve">Основні </w:t>
                            </w:r>
                            <w:r>
                              <w:rPr>
                                <w:rFonts w:ascii="Times New Roman" w:hAnsi="Times New Roman"/>
                                <w:color w:val="808285"/>
                                <w:spacing w:val="-3"/>
                                <w:w w:val="105"/>
                                <w:sz w:val="18"/>
                                <w:szCs w:val="18"/>
                                <w:lang w:val="uk-UA"/>
                              </w:rPr>
                              <w:t>риси симетричних таблиць витрат</w:t>
                            </w:r>
                            <w:r w:rsidRPr="00E9011E">
                              <w:rPr>
                                <w:rFonts w:ascii="Times New Roman" w:hAnsi="Times New Roman"/>
                                <w:color w:val="808285"/>
                                <w:spacing w:val="-3"/>
                                <w:w w:val="105"/>
                                <w:sz w:val="18"/>
                                <w:szCs w:val="18"/>
                                <w:lang w:val="uk-UA"/>
                              </w:rPr>
                              <w:t>-випуск</w:t>
                            </w:r>
                            <w:r>
                              <w:rPr>
                                <w:rFonts w:ascii="Times New Roman" w:hAnsi="Times New Roman"/>
                                <w:color w:val="808285"/>
                                <w:spacing w:val="-3"/>
                                <w:w w:val="105"/>
                                <w:sz w:val="18"/>
                                <w:szCs w:val="18"/>
                                <w:lang w:val="uk-UA"/>
                              </w:rPr>
                              <w:t>у</w:t>
                            </w:r>
                            <w:r w:rsidRPr="00E9011E">
                              <w:rPr>
                                <w:rFonts w:ascii="Times New Roman" w:hAnsi="Times New Roman"/>
                                <w:color w:val="808285"/>
                                <w:spacing w:val="-3"/>
                                <w:w w:val="105"/>
                                <w:sz w:val="18"/>
                                <w:szCs w:val="18"/>
                                <w:lang w:val="uk-UA"/>
                              </w:rPr>
                              <w:t xml:space="preserve"> ЄСР 1995 </w:t>
                            </w:r>
                          </w:p>
                          <w:p w:rsidR="00B72151" w:rsidRPr="00A403E6" w:rsidRDefault="00B72151">
                            <w:pPr>
                              <w:spacing w:before="130"/>
                              <w:ind w:left="83"/>
                              <w:rPr>
                                <w:rFonts w:ascii="Times New Roman" w:hAnsi="Times New Roman"/>
                                <w:b/>
                                <w:sz w:val="18"/>
                                <w:szCs w:val="18"/>
                                <w:lang w:val="uk-UA"/>
                              </w:rPr>
                            </w:pPr>
                            <w:r w:rsidRPr="00A403E6">
                              <w:rPr>
                                <w:rFonts w:ascii="Times New Roman" w:hAnsi="Times New Roman"/>
                                <w:b/>
                                <w:color w:val="231F20"/>
                                <w:spacing w:val="1"/>
                                <w:w w:val="95"/>
                                <w:sz w:val="18"/>
                                <w:szCs w:val="18"/>
                                <w:lang w:val="uk-UA"/>
                              </w:rPr>
                              <w:t>Тип таблиці</w:t>
                            </w:r>
                          </w:p>
                          <w:p w:rsidR="00B72151" w:rsidRPr="00E9011E" w:rsidRDefault="00B72151" w:rsidP="00E9011E">
                            <w:pPr>
                              <w:spacing w:before="50" w:line="249" w:lineRule="auto"/>
                              <w:ind w:left="650" w:right="2788"/>
                              <w:rPr>
                                <w:rFonts w:ascii="Times New Roman" w:hAnsi="Times New Roman"/>
                                <w:color w:val="231F20"/>
                                <w:w w:val="105"/>
                                <w:sz w:val="18"/>
                                <w:szCs w:val="18"/>
                                <w:lang w:val="uk-UA"/>
                              </w:rPr>
                            </w:pPr>
                            <w:r>
                              <w:rPr>
                                <w:rFonts w:ascii="Times New Roman" w:hAnsi="Times New Roman"/>
                                <w:color w:val="231F20"/>
                                <w:w w:val="105"/>
                                <w:sz w:val="18"/>
                                <w:szCs w:val="18"/>
                                <w:lang w:val="uk-UA"/>
                              </w:rPr>
                              <w:t>Таблиця витрат</w:t>
                            </w:r>
                            <w:r w:rsidRPr="00E9011E">
                              <w:rPr>
                                <w:rFonts w:ascii="Times New Roman" w:hAnsi="Times New Roman"/>
                                <w:color w:val="231F20"/>
                                <w:w w:val="105"/>
                                <w:sz w:val="18"/>
                                <w:szCs w:val="18"/>
                                <w:lang w:val="uk-UA"/>
                              </w:rPr>
                              <w:t>-випуск</w:t>
                            </w:r>
                            <w:r>
                              <w:rPr>
                                <w:rFonts w:ascii="Times New Roman" w:hAnsi="Times New Roman"/>
                                <w:color w:val="231F20"/>
                                <w:w w:val="105"/>
                                <w:sz w:val="18"/>
                                <w:szCs w:val="18"/>
                                <w:lang w:val="uk-UA"/>
                              </w:rPr>
                              <w:t>у</w:t>
                            </w:r>
                            <w:r w:rsidRPr="00E9011E">
                              <w:rPr>
                                <w:rFonts w:ascii="Times New Roman" w:hAnsi="Times New Roman"/>
                                <w:color w:val="231F20"/>
                                <w:w w:val="105"/>
                                <w:sz w:val="18"/>
                                <w:szCs w:val="18"/>
                                <w:lang w:val="uk-UA"/>
                              </w:rPr>
                              <w:t xml:space="preserve"> по кожному виду продукції</w:t>
                            </w:r>
                          </w:p>
                          <w:p w:rsidR="00B72151" w:rsidRPr="00E9011E" w:rsidRDefault="00B72151" w:rsidP="00E9011E">
                            <w:pPr>
                              <w:spacing w:before="50" w:line="249" w:lineRule="auto"/>
                              <w:ind w:left="650" w:right="2788"/>
                              <w:rPr>
                                <w:rFonts w:ascii="Times New Roman" w:hAnsi="Times New Roman"/>
                                <w:color w:val="231F20"/>
                                <w:w w:val="105"/>
                                <w:sz w:val="18"/>
                                <w:szCs w:val="18"/>
                                <w:lang w:val="uk-UA"/>
                              </w:rPr>
                            </w:pPr>
                            <w:r>
                              <w:rPr>
                                <w:rFonts w:ascii="Times New Roman" w:hAnsi="Times New Roman"/>
                                <w:color w:val="231F20"/>
                                <w:w w:val="105"/>
                                <w:sz w:val="18"/>
                                <w:szCs w:val="18"/>
                                <w:lang w:val="uk-UA"/>
                              </w:rPr>
                              <w:t>Таблиця витрат</w:t>
                            </w:r>
                            <w:r w:rsidRPr="00E9011E">
                              <w:rPr>
                                <w:rFonts w:ascii="Times New Roman" w:hAnsi="Times New Roman"/>
                                <w:color w:val="231F20"/>
                                <w:w w:val="105"/>
                                <w:sz w:val="18"/>
                                <w:szCs w:val="18"/>
                                <w:lang w:val="uk-UA"/>
                              </w:rPr>
                              <w:t>-випуск</w:t>
                            </w:r>
                            <w:r>
                              <w:rPr>
                                <w:rFonts w:ascii="Times New Roman" w:hAnsi="Times New Roman"/>
                                <w:color w:val="231F20"/>
                                <w:w w:val="105"/>
                                <w:sz w:val="18"/>
                                <w:szCs w:val="18"/>
                                <w:lang w:val="uk-UA"/>
                              </w:rPr>
                              <w:t>у</w:t>
                            </w:r>
                            <w:r w:rsidRPr="00E9011E">
                              <w:rPr>
                                <w:rFonts w:ascii="Times New Roman" w:hAnsi="Times New Roman"/>
                                <w:color w:val="231F20"/>
                                <w:w w:val="105"/>
                                <w:sz w:val="18"/>
                                <w:szCs w:val="18"/>
                                <w:lang w:val="uk-UA"/>
                              </w:rPr>
                              <w:t xml:space="preserve"> по кожній галузі</w:t>
                            </w:r>
                          </w:p>
                          <w:p w:rsidR="00B72151" w:rsidRPr="00E9011E" w:rsidRDefault="00B72151" w:rsidP="00E9011E">
                            <w:pPr>
                              <w:spacing w:before="50" w:line="249" w:lineRule="auto"/>
                              <w:ind w:left="650" w:right="2788"/>
                              <w:rPr>
                                <w:rFonts w:ascii="Times New Roman" w:hAnsi="Times New Roman"/>
                                <w:sz w:val="18"/>
                                <w:szCs w:val="18"/>
                                <w:lang w:val="uk-UA"/>
                              </w:rPr>
                            </w:pPr>
                          </w:p>
                          <w:p w:rsidR="00B72151" w:rsidRPr="00E9011E" w:rsidRDefault="00B72151">
                            <w:pPr>
                              <w:spacing w:before="93"/>
                              <w:ind w:left="83"/>
                              <w:rPr>
                                <w:rFonts w:ascii="Times New Roman" w:hAnsi="Times New Roman"/>
                                <w:sz w:val="18"/>
                                <w:szCs w:val="18"/>
                                <w:lang w:val="uk-UA"/>
                              </w:rPr>
                            </w:pPr>
                            <w:r w:rsidRPr="00E9011E">
                              <w:rPr>
                                <w:rFonts w:ascii="Times New Roman" w:hAnsi="Times New Roman"/>
                                <w:b/>
                                <w:color w:val="231F20"/>
                                <w:w w:val="95"/>
                                <w:sz w:val="18"/>
                                <w:szCs w:val="18"/>
                                <w:lang w:val="uk-UA"/>
                              </w:rPr>
                              <w:t>Метод перетворення</w:t>
                            </w:r>
                          </w:p>
                          <w:p w:rsidR="00B72151" w:rsidRPr="00E9011E" w:rsidRDefault="00B72151">
                            <w:pPr>
                              <w:spacing w:before="50"/>
                              <w:ind w:left="650"/>
                              <w:rPr>
                                <w:rFonts w:ascii="Times New Roman" w:hAnsi="Times New Roman"/>
                                <w:sz w:val="18"/>
                                <w:szCs w:val="18"/>
                                <w:lang w:val="uk-UA"/>
                              </w:rPr>
                            </w:pPr>
                            <w:r w:rsidRPr="00E9011E">
                              <w:rPr>
                                <w:rFonts w:ascii="Times New Roman" w:hAnsi="Times New Roman"/>
                                <w:color w:val="231F20"/>
                                <w:spacing w:val="1"/>
                                <w:sz w:val="18"/>
                                <w:szCs w:val="18"/>
                                <w:lang w:val="uk-UA"/>
                              </w:rPr>
                              <w:t>Припущення технології продукції</w:t>
                            </w:r>
                          </w:p>
                          <w:p w:rsidR="00B72151" w:rsidRPr="00E9011E" w:rsidRDefault="00B72151">
                            <w:pPr>
                              <w:spacing w:before="9"/>
                              <w:ind w:left="650"/>
                              <w:rPr>
                                <w:rFonts w:ascii="Times New Roman" w:hAnsi="Times New Roman"/>
                                <w:sz w:val="18"/>
                                <w:szCs w:val="18"/>
                                <w:lang w:val="uk-UA"/>
                              </w:rPr>
                            </w:pPr>
                            <w:r w:rsidRPr="00E9011E">
                              <w:rPr>
                                <w:rFonts w:ascii="Times New Roman" w:hAnsi="Times New Roman"/>
                                <w:color w:val="231F20"/>
                                <w:spacing w:val="1"/>
                                <w:sz w:val="18"/>
                                <w:szCs w:val="18"/>
                                <w:lang w:val="uk-UA"/>
                              </w:rPr>
                              <w:t>Припущення фіксованої структури продажів продукції</w:t>
                            </w:r>
                          </w:p>
                          <w:p w:rsidR="00B72151" w:rsidRPr="00A403E6" w:rsidRDefault="00B72151">
                            <w:pPr>
                              <w:spacing w:before="101"/>
                              <w:ind w:left="83"/>
                              <w:rPr>
                                <w:rFonts w:ascii="Times New Roman" w:hAnsi="Times New Roman"/>
                                <w:sz w:val="18"/>
                                <w:szCs w:val="18"/>
                                <w:lang w:val="uk-UA"/>
                              </w:rPr>
                            </w:pPr>
                            <w:r w:rsidRPr="00A403E6">
                              <w:rPr>
                                <w:rFonts w:ascii="Times New Roman" w:hAnsi="Times New Roman"/>
                                <w:color w:val="231F20"/>
                                <w:spacing w:val="1"/>
                                <w:sz w:val="18"/>
                                <w:szCs w:val="18"/>
                                <w:lang w:val="uk-UA"/>
                              </w:rPr>
                              <w:t>Класифікації</w:t>
                            </w:r>
                          </w:p>
                          <w:p w:rsidR="00B72151" w:rsidRPr="00AB6EC6" w:rsidRDefault="00B72151" w:rsidP="00EC1ACC">
                            <w:pPr>
                              <w:tabs>
                                <w:tab w:val="left" w:pos="2977"/>
                              </w:tabs>
                              <w:spacing w:before="50" w:line="249" w:lineRule="auto"/>
                              <w:ind w:left="650" w:right="7320"/>
                              <w:rPr>
                                <w:rFonts w:ascii="Times New Roman" w:hAnsi="Times New Roman"/>
                                <w:sz w:val="18"/>
                                <w:szCs w:val="18"/>
                                <w:lang w:val="uk-UA"/>
                              </w:rPr>
                            </w:pPr>
                            <w:r w:rsidRPr="00E9011E">
                              <w:rPr>
                                <w:rFonts w:ascii="Times New Roman" w:hAnsi="Times New Roman"/>
                                <w:color w:val="231F20"/>
                                <w:spacing w:val="1"/>
                                <w:sz w:val="18"/>
                                <w:szCs w:val="18"/>
                                <w:lang w:val="uk-UA"/>
                              </w:rPr>
                              <w:t>Продукція</w:t>
                            </w:r>
                            <w:r w:rsidRPr="005D7DA8">
                              <w:rPr>
                                <w:rFonts w:ascii="Times New Roman" w:hAnsi="Times New Roman"/>
                                <w:color w:val="231F20"/>
                                <w:sz w:val="18"/>
                                <w:szCs w:val="18"/>
                                <w:lang w:val="uk-UA"/>
                              </w:rPr>
                              <w:t>:</w:t>
                            </w:r>
                            <w:r w:rsidR="00EC1ACC">
                              <w:rPr>
                                <w:rFonts w:ascii="Times New Roman" w:hAnsi="Times New Roman"/>
                                <w:color w:val="231F20"/>
                                <w:sz w:val="18"/>
                                <w:szCs w:val="18"/>
                                <w:lang w:val="uk-UA"/>
                              </w:rPr>
                              <w:t>КПВЕД</w:t>
                            </w:r>
                            <w:r w:rsidRPr="00E9011E">
                              <w:rPr>
                                <w:rFonts w:ascii="Times New Roman" w:hAnsi="Times New Roman"/>
                                <w:color w:val="231F20"/>
                                <w:sz w:val="18"/>
                                <w:szCs w:val="18"/>
                                <w:lang w:val="uk-UA"/>
                              </w:rPr>
                              <w:t xml:space="preserve"> Галузі: </w:t>
                            </w:r>
                            <w:r w:rsidR="00AB6EC6">
                              <w:rPr>
                                <w:rFonts w:ascii="Times New Roman" w:hAnsi="Times New Roman"/>
                                <w:color w:val="231F20"/>
                                <w:spacing w:val="-2"/>
                                <w:sz w:val="18"/>
                                <w:szCs w:val="18"/>
                                <w:lang w:val="uk-UA"/>
                              </w:rPr>
                              <w:t>ЄКВЕД</w:t>
                            </w:r>
                          </w:p>
                          <w:p w:rsidR="00B72151" w:rsidRPr="00A403E6" w:rsidRDefault="00B72151">
                            <w:pPr>
                              <w:spacing w:before="93"/>
                              <w:ind w:left="83"/>
                              <w:rPr>
                                <w:rFonts w:ascii="Times New Roman" w:hAnsi="Times New Roman"/>
                                <w:sz w:val="18"/>
                                <w:szCs w:val="18"/>
                                <w:lang w:val="uk-UA"/>
                              </w:rPr>
                            </w:pPr>
                            <w:r w:rsidRPr="00A403E6">
                              <w:rPr>
                                <w:rFonts w:ascii="Times New Roman" w:hAnsi="Times New Roman"/>
                                <w:color w:val="231F20"/>
                                <w:spacing w:val="-2"/>
                                <w:sz w:val="18"/>
                                <w:szCs w:val="18"/>
                                <w:lang w:val="uk-UA"/>
                              </w:rPr>
                              <w:t>Оцінка</w:t>
                            </w:r>
                          </w:p>
                          <w:p w:rsidR="00B72151" w:rsidRPr="00E9011E" w:rsidRDefault="00B72151">
                            <w:pPr>
                              <w:spacing w:before="50"/>
                              <w:ind w:left="650"/>
                              <w:rPr>
                                <w:rFonts w:ascii="Times New Roman" w:hAnsi="Times New Roman"/>
                                <w:sz w:val="18"/>
                                <w:szCs w:val="18"/>
                                <w:lang w:val="uk-UA"/>
                              </w:rPr>
                            </w:pPr>
                            <w:r w:rsidRPr="00E9011E">
                              <w:rPr>
                                <w:rFonts w:ascii="Times New Roman" w:hAnsi="Times New Roman"/>
                                <w:color w:val="231F20"/>
                                <w:sz w:val="18"/>
                                <w:szCs w:val="18"/>
                                <w:lang w:val="uk-UA"/>
                              </w:rPr>
                              <w:t>Основні ціни</w:t>
                            </w:r>
                          </w:p>
                          <w:p w:rsidR="00B72151" w:rsidRPr="00E9011E" w:rsidRDefault="00B72151">
                            <w:pPr>
                              <w:spacing w:before="101"/>
                              <w:ind w:left="83"/>
                              <w:rPr>
                                <w:rFonts w:ascii="Times New Roman" w:hAnsi="Times New Roman"/>
                                <w:sz w:val="18"/>
                                <w:szCs w:val="18"/>
                                <w:lang w:val="uk-UA"/>
                              </w:rPr>
                            </w:pPr>
                            <w:r w:rsidRPr="00E9011E">
                              <w:rPr>
                                <w:rFonts w:ascii="Times New Roman" w:hAnsi="Times New Roman"/>
                                <w:b/>
                                <w:color w:val="231F20"/>
                                <w:w w:val="95"/>
                                <w:sz w:val="18"/>
                                <w:szCs w:val="18"/>
                                <w:lang w:val="uk-UA"/>
                              </w:rPr>
                              <w:t>Вітчизняний випуск та імпорт</w:t>
                            </w:r>
                          </w:p>
                          <w:p w:rsidR="00B72151" w:rsidRPr="00E9011E" w:rsidRDefault="00B72151" w:rsidP="00E9011E">
                            <w:pPr>
                              <w:spacing w:before="50" w:line="249" w:lineRule="auto"/>
                              <w:ind w:left="650" w:right="1370"/>
                              <w:rPr>
                                <w:rFonts w:ascii="Times New Roman" w:hAnsi="Times New Roman"/>
                                <w:color w:val="231F20"/>
                                <w:w w:val="105"/>
                                <w:sz w:val="18"/>
                                <w:szCs w:val="18"/>
                                <w:lang w:val="uk-UA"/>
                              </w:rPr>
                            </w:pPr>
                            <w:r>
                              <w:rPr>
                                <w:rFonts w:ascii="Times New Roman" w:hAnsi="Times New Roman"/>
                                <w:color w:val="231F20"/>
                                <w:w w:val="105"/>
                                <w:sz w:val="18"/>
                                <w:szCs w:val="18"/>
                                <w:lang w:val="uk-UA"/>
                              </w:rPr>
                              <w:t>Таблиці</w:t>
                            </w:r>
                            <w:r w:rsidRPr="00E9011E">
                              <w:rPr>
                                <w:rFonts w:ascii="Times New Roman" w:hAnsi="Times New Roman"/>
                                <w:color w:val="231F20"/>
                                <w:w w:val="105"/>
                                <w:sz w:val="18"/>
                                <w:szCs w:val="18"/>
                                <w:lang w:val="uk-UA"/>
                              </w:rPr>
                              <w:t xml:space="preserve"> в</w:t>
                            </w:r>
                            <w:r>
                              <w:rPr>
                                <w:rFonts w:ascii="Times New Roman" w:hAnsi="Times New Roman"/>
                                <w:color w:val="231F20"/>
                                <w:w w:val="105"/>
                                <w:sz w:val="18"/>
                                <w:szCs w:val="18"/>
                                <w:lang w:val="uk-UA"/>
                              </w:rPr>
                              <w:t>итрат</w:t>
                            </w:r>
                            <w:r w:rsidRPr="00E9011E">
                              <w:rPr>
                                <w:rFonts w:ascii="Times New Roman" w:hAnsi="Times New Roman"/>
                                <w:color w:val="231F20"/>
                                <w:w w:val="105"/>
                                <w:sz w:val="18"/>
                                <w:szCs w:val="18"/>
                                <w:lang w:val="uk-UA"/>
                              </w:rPr>
                              <w:t>-випуск</w:t>
                            </w:r>
                            <w:r>
                              <w:rPr>
                                <w:rFonts w:ascii="Times New Roman" w:hAnsi="Times New Roman"/>
                                <w:color w:val="231F20"/>
                                <w:w w:val="105"/>
                                <w:sz w:val="18"/>
                                <w:szCs w:val="18"/>
                                <w:lang w:val="uk-UA"/>
                              </w:rPr>
                              <w:t>у</w:t>
                            </w:r>
                            <w:r w:rsidRPr="00E9011E">
                              <w:rPr>
                                <w:rFonts w:ascii="Times New Roman" w:hAnsi="Times New Roman"/>
                                <w:color w:val="231F20"/>
                                <w:w w:val="105"/>
                                <w:sz w:val="18"/>
                                <w:szCs w:val="18"/>
                                <w:lang w:val="uk-UA"/>
                              </w:rPr>
                              <w:t xml:space="preserve"> по кожному виду продукції для вітчизняного виробництва та імпорту</w:t>
                            </w:r>
                          </w:p>
                          <w:p w:rsidR="00B72151" w:rsidRPr="00E9011E" w:rsidRDefault="00B72151" w:rsidP="00E9011E">
                            <w:pPr>
                              <w:spacing w:before="50" w:line="249" w:lineRule="auto"/>
                              <w:ind w:left="650" w:right="1087"/>
                              <w:rPr>
                                <w:rFonts w:ascii="Times New Roman" w:hAnsi="Times New Roman"/>
                                <w:color w:val="231F20"/>
                                <w:w w:val="105"/>
                                <w:sz w:val="18"/>
                                <w:szCs w:val="18"/>
                                <w:lang w:val="uk-UA"/>
                              </w:rPr>
                            </w:pPr>
                            <w:r>
                              <w:rPr>
                                <w:rFonts w:ascii="Times New Roman" w:hAnsi="Times New Roman"/>
                                <w:color w:val="231F20"/>
                                <w:w w:val="105"/>
                                <w:sz w:val="18"/>
                                <w:szCs w:val="18"/>
                                <w:lang w:val="uk-UA"/>
                              </w:rPr>
                              <w:t>Таблиці витрат</w:t>
                            </w:r>
                            <w:r w:rsidRPr="00E9011E">
                              <w:rPr>
                                <w:rFonts w:ascii="Times New Roman" w:hAnsi="Times New Roman"/>
                                <w:color w:val="231F20"/>
                                <w:w w:val="105"/>
                                <w:sz w:val="18"/>
                                <w:szCs w:val="18"/>
                                <w:lang w:val="uk-UA"/>
                              </w:rPr>
                              <w:t>-випуск</w:t>
                            </w:r>
                            <w:r>
                              <w:rPr>
                                <w:rFonts w:ascii="Times New Roman" w:hAnsi="Times New Roman"/>
                                <w:color w:val="231F20"/>
                                <w:w w:val="105"/>
                                <w:sz w:val="18"/>
                                <w:szCs w:val="18"/>
                                <w:lang w:val="uk-UA"/>
                              </w:rPr>
                              <w:t>у</w:t>
                            </w:r>
                            <w:r w:rsidRPr="00E9011E">
                              <w:rPr>
                                <w:rFonts w:ascii="Times New Roman" w:hAnsi="Times New Roman"/>
                                <w:color w:val="231F20"/>
                                <w:w w:val="105"/>
                                <w:sz w:val="18"/>
                                <w:szCs w:val="18"/>
                                <w:lang w:val="uk-UA"/>
                              </w:rPr>
                              <w:t xml:space="preserve"> по кожній галузі для вітчизняного виробництва та імпорту</w:t>
                            </w:r>
                          </w:p>
                          <w:p w:rsidR="00B72151" w:rsidRPr="00E9011E" w:rsidRDefault="00B72151" w:rsidP="00E9011E">
                            <w:pPr>
                              <w:spacing w:before="50" w:line="271" w:lineRule="auto"/>
                              <w:ind w:left="650" w:right="3426"/>
                              <w:rPr>
                                <w:rFonts w:ascii="Times New Roman" w:hAnsi="Times New Roman"/>
                                <w:sz w:val="18"/>
                                <w:szCs w:val="18"/>
                                <w:lang w:val="uk-UA"/>
                              </w:rPr>
                            </w:pPr>
                          </w:p>
                        </w:txbxContent>
                      </wps:txbx>
                      <wps:bodyPr rot="0" vert="horz" wrap="square" lIns="0" tIns="0" rIns="0" bIns="0" anchor="t" anchorCtr="0" upright="1">
                        <a:noAutofit/>
                      </wps:bodyPr>
                    </wps:wsp>
                  </a:graphicData>
                </a:graphic>
              </wp:inline>
            </w:drawing>
          </mc:Choice>
          <mc:Fallback>
            <w:pict>
              <v:shape id="Text Box 2" o:spid="_x0000_s1032" type="#_x0000_t202" style="width:486.6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" fillcolor="#e6e7e8" stroked="f">
                <v:textbox inset="0,0,0,0">
                  <w:txbxContent>
                    <w:p w:rsidR="00B72151" w:rsidRPr="005D7DA8" w:rsidRDefault="00B72151">
                      <w:pPr>
                        <w:tabs>
                          <w:tab w:val="left" w:pos="939"/>
                        </w:tabs>
                        <w:spacing w:before="30"/>
                        <w:ind w:left="89"/>
                        <w:rPr>
                          <w:rFonts w:ascii="Times New Roman" w:hAnsi="Times New Roman"/>
                          <w:sz w:val="18"/>
                          <w:szCs w:val="18"/>
                          <w:lang w:val="ru-RU"/>
                        </w:rPr>
                      </w:pPr>
                      <w:r w:rsidRPr="00E9011E">
                        <w:rPr>
                          <w:rFonts w:ascii="Times New Roman" w:hAnsi="Times New Roman"/>
                          <w:b/>
                          <w:i/>
                          <w:color w:val="808285"/>
                          <w:spacing w:val="-1"/>
                          <w:w w:val="95"/>
                          <w:sz w:val="18"/>
                          <w:szCs w:val="18"/>
                          <w:lang w:val="uk-UA"/>
                        </w:rPr>
                        <w:t xml:space="preserve">Блок </w:t>
                      </w:r>
                      <w:r w:rsidRPr="005D7DA8">
                        <w:rPr>
                          <w:rFonts w:ascii="Times New Roman" w:hAnsi="Times New Roman"/>
                          <w:b/>
                          <w:i/>
                          <w:color w:val="808285"/>
                          <w:spacing w:val="-4"/>
                          <w:w w:val="95"/>
                          <w:sz w:val="18"/>
                          <w:szCs w:val="18"/>
                          <w:lang w:val="ru-RU"/>
                        </w:rPr>
                        <w:t>1.7:</w:t>
                      </w:r>
                      <w:r w:rsidRPr="005D7DA8">
                        <w:rPr>
                          <w:rFonts w:ascii="Times New Roman" w:hAnsi="Times New Roman"/>
                          <w:b/>
                          <w:i/>
                          <w:color w:val="808285"/>
                          <w:spacing w:val="-4"/>
                          <w:w w:val="95"/>
                          <w:sz w:val="18"/>
                          <w:szCs w:val="18"/>
                          <w:lang w:val="ru-RU"/>
                        </w:rPr>
                        <w:tab/>
                      </w:r>
                      <w:r w:rsidRPr="00E9011E">
                        <w:rPr>
                          <w:rFonts w:ascii="Times New Roman" w:hAnsi="Times New Roman"/>
                          <w:color w:val="808285"/>
                          <w:spacing w:val="-3"/>
                          <w:w w:val="105"/>
                          <w:sz w:val="18"/>
                          <w:szCs w:val="18"/>
                          <w:lang w:val="uk-UA"/>
                        </w:rPr>
                        <w:t xml:space="preserve">Основні </w:t>
                      </w:r>
                      <w:r>
                        <w:rPr>
                          <w:rFonts w:ascii="Times New Roman" w:hAnsi="Times New Roman"/>
                          <w:color w:val="808285"/>
                          <w:spacing w:val="-3"/>
                          <w:w w:val="105"/>
                          <w:sz w:val="18"/>
                          <w:szCs w:val="18"/>
                          <w:lang w:val="uk-UA"/>
                        </w:rPr>
                        <w:t>риси симетричних таблиць витрат</w:t>
                      </w:r>
                      <w:r w:rsidRPr="00E9011E">
                        <w:rPr>
                          <w:rFonts w:ascii="Times New Roman" w:hAnsi="Times New Roman"/>
                          <w:color w:val="808285"/>
                          <w:spacing w:val="-3"/>
                          <w:w w:val="105"/>
                          <w:sz w:val="18"/>
                          <w:szCs w:val="18"/>
                          <w:lang w:val="uk-UA"/>
                        </w:rPr>
                        <w:t>-випуск</w:t>
                      </w:r>
                      <w:r>
                        <w:rPr>
                          <w:rFonts w:ascii="Times New Roman" w:hAnsi="Times New Roman"/>
                          <w:color w:val="808285"/>
                          <w:spacing w:val="-3"/>
                          <w:w w:val="105"/>
                          <w:sz w:val="18"/>
                          <w:szCs w:val="18"/>
                          <w:lang w:val="uk-UA"/>
                        </w:rPr>
                        <w:t>у</w:t>
                      </w:r>
                      <w:r w:rsidRPr="00E9011E">
                        <w:rPr>
                          <w:rFonts w:ascii="Times New Roman" w:hAnsi="Times New Roman"/>
                          <w:color w:val="808285"/>
                          <w:spacing w:val="-3"/>
                          <w:w w:val="105"/>
                          <w:sz w:val="18"/>
                          <w:szCs w:val="18"/>
                          <w:lang w:val="uk-UA"/>
                        </w:rPr>
                        <w:t xml:space="preserve"> ЄСР 1995 </w:t>
                      </w:r>
                    </w:p>
                    <w:p w:rsidR="00B72151" w:rsidRPr="00A403E6" w:rsidRDefault="00B72151">
                      <w:pPr>
                        <w:spacing w:before="130"/>
                        <w:ind w:left="83"/>
                        <w:rPr>
                          <w:rFonts w:ascii="Times New Roman" w:hAnsi="Times New Roman"/>
                          <w:b/>
                          <w:sz w:val="18"/>
                          <w:szCs w:val="18"/>
                          <w:lang w:val="uk-UA"/>
                        </w:rPr>
                      </w:pPr>
                      <w:r w:rsidRPr="00A403E6">
                        <w:rPr>
                          <w:rFonts w:ascii="Times New Roman" w:hAnsi="Times New Roman"/>
                          <w:b/>
                          <w:color w:val="231F20"/>
                          <w:spacing w:val="1"/>
                          <w:w w:val="95"/>
                          <w:sz w:val="18"/>
                          <w:szCs w:val="18"/>
                          <w:lang w:val="uk-UA"/>
                        </w:rPr>
                        <w:t>Тип таблиці</w:t>
                      </w:r>
                    </w:p>
                    <w:p w:rsidR="00B72151" w:rsidRPr="00E9011E" w:rsidRDefault="00B72151" w:rsidP="00E9011E">
                      <w:pPr>
                        <w:spacing w:before="50" w:line="249" w:lineRule="auto"/>
                        <w:ind w:left="650" w:right="2788"/>
                        <w:rPr>
                          <w:rFonts w:ascii="Times New Roman" w:hAnsi="Times New Roman"/>
                          <w:color w:val="231F20"/>
                          <w:w w:val="105"/>
                          <w:sz w:val="18"/>
                          <w:szCs w:val="18"/>
                          <w:lang w:val="uk-UA"/>
                        </w:rPr>
                      </w:pPr>
                      <w:r>
                        <w:rPr>
                          <w:rFonts w:ascii="Times New Roman" w:hAnsi="Times New Roman"/>
                          <w:color w:val="231F20"/>
                          <w:w w:val="105"/>
                          <w:sz w:val="18"/>
                          <w:szCs w:val="18"/>
                          <w:lang w:val="uk-UA"/>
                        </w:rPr>
                        <w:t>Таблиця витрат</w:t>
                      </w:r>
                      <w:r w:rsidRPr="00E9011E">
                        <w:rPr>
                          <w:rFonts w:ascii="Times New Roman" w:hAnsi="Times New Roman"/>
                          <w:color w:val="231F20"/>
                          <w:w w:val="105"/>
                          <w:sz w:val="18"/>
                          <w:szCs w:val="18"/>
                          <w:lang w:val="uk-UA"/>
                        </w:rPr>
                        <w:t>-випуск</w:t>
                      </w:r>
                      <w:r>
                        <w:rPr>
                          <w:rFonts w:ascii="Times New Roman" w:hAnsi="Times New Roman"/>
                          <w:color w:val="231F20"/>
                          <w:w w:val="105"/>
                          <w:sz w:val="18"/>
                          <w:szCs w:val="18"/>
                          <w:lang w:val="uk-UA"/>
                        </w:rPr>
                        <w:t>у</w:t>
                      </w:r>
                      <w:r w:rsidRPr="00E9011E">
                        <w:rPr>
                          <w:rFonts w:ascii="Times New Roman" w:hAnsi="Times New Roman"/>
                          <w:color w:val="231F20"/>
                          <w:w w:val="105"/>
                          <w:sz w:val="18"/>
                          <w:szCs w:val="18"/>
                          <w:lang w:val="uk-UA"/>
                        </w:rPr>
                        <w:t xml:space="preserve"> по кожному виду продукції</w:t>
                      </w:r>
                    </w:p>
                    <w:p w:rsidR="00B72151" w:rsidRPr="00E9011E" w:rsidRDefault="00B72151" w:rsidP="00E9011E">
                      <w:pPr>
                        <w:spacing w:before="50" w:line="249" w:lineRule="auto"/>
                        <w:ind w:left="650" w:right="2788"/>
                        <w:rPr>
                          <w:rFonts w:ascii="Times New Roman" w:hAnsi="Times New Roman"/>
                          <w:color w:val="231F20"/>
                          <w:w w:val="105"/>
                          <w:sz w:val="18"/>
                          <w:szCs w:val="18"/>
                          <w:lang w:val="uk-UA"/>
                        </w:rPr>
                      </w:pPr>
                      <w:r>
                        <w:rPr>
                          <w:rFonts w:ascii="Times New Roman" w:hAnsi="Times New Roman"/>
                          <w:color w:val="231F20"/>
                          <w:w w:val="105"/>
                          <w:sz w:val="18"/>
                          <w:szCs w:val="18"/>
                          <w:lang w:val="uk-UA"/>
                        </w:rPr>
                        <w:t>Таблиця витрат</w:t>
                      </w:r>
                      <w:r w:rsidRPr="00E9011E">
                        <w:rPr>
                          <w:rFonts w:ascii="Times New Roman" w:hAnsi="Times New Roman"/>
                          <w:color w:val="231F20"/>
                          <w:w w:val="105"/>
                          <w:sz w:val="18"/>
                          <w:szCs w:val="18"/>
                          <w:lang w:val="uk-UA"/>
                        </w:rPr>
                        <w:t>-випуск</w:t>
                      </w:r>
                      <w:r>
                        <w:rPr>
                          <w:rFonts w:ascii="Times New Roman" w:hAnsi="Times New Roman"/>
                          <w:color w:val="231F20"/>
                          <w:w w:val="105"/>
                          <w:sz w:val="18"/>
                          <w:szCs w:val="18"/>
                          <w:lang w:val="uk-UA"/>
                        </w:rPr>
                        <w:t>у</w:t>
                      </w:r>
                      <w:r w:rsidRPr="00E9011E">
                        <w:rPr>
                          <w:rFonts w:ascii="Times New Roman" w:hAnsi="Times New Roman"/>
                          <w:color w:val="231F20"/>
                          <w:w w:val="105"/>
                          <w:sz w:val="18"/>
                          <w:szCs w:val="18"/>
                          <w:lang w:val="uk-UA"/>
                        </w:rPr>
                        <w:t xml:space="preserve"> по кожній галузі</w:t>
                      </w:r>
                    </w:p>
                    <w:p w:rsidR="00B72151" w:rsidRPr="00E9011E" w:rsidRDefault="00B72151" w:rsidP="00E9011E">
                      <w:pPr>
                        <w:spacing w:before="50" w:line="249" w:lineRule="auto"/>
                        <w:ind w:left="650" w:right="2788"/>
                        <w:rPr>
                          <w:rFonts w:ascii="Times New Roman" w:hAnsi="Times New Roman"/>
                          <w:sz w:val="18"/>
                          <w:szCs w:val="18"/>
                          <w:lang w:val="uk-UA"/>
                        </w:rPr>
                      </w:pPr>
                    </w:p>
                    <w:p w:rsidR="00B72151" w:rsidRPr="00E9011E" w:rsidRDefault="00B72151">
                      <w:pPr>
                        <w:spacing w:before="93"/>
                        <w:ind w:left="83"/>
                        <w:rPr>
                          <w:rFonts w:ascii="Times New Roman" w:hAnsi="Times New Roman"/>
                          <w:sz w:val="18"/>
                          <w:szCs w:val="18"/>
                          <w:lang w:val="uk-UA"/>
                        </w:rPr>
                      </w:pPr>
                      <w:r w:rsidRPr="00E9011E">
                        <w:rPr>
                          <w:rFonts w:ascii="Times New Roman" w:hAnsi="Times New Roman"/>
                          <w:b/>
                          <w:color w:val="231F20"/>
                          <w:w w:val="95"/>
                          <w:sz w:val="18"/>
                          <w:szCs w:val="18"/>
                          <w:lang w:val="uk-UA"/>
                        </w:rPr>
                        <w:t>Метод перетворення</w:t>
                      </w:r>
                    </w:p>
                    <w:p w:rsidR="00B72151" w:rsidRPr="00E9011E" w:rsidRDefault="00B72151">
                      <w:pPr>
                        <w:spacing w:before="50"/>
                        <w:ind w:left="650"/>
                        <w:rPr>
                          <w:rFonts w:ascii="Times New Roman" w:hAnsi="Times New Roman"/>
                          <w:sz w:val="18"/>
                          <w:szCs w:val="18"/>
                          <w:lang w:val="uk-UA"/>
                        </w:rPr>
                      </w:pPr>
                      <w:r w:rsidRPr="00E9011E">
                        <w:rPr>
                          <w:rFonts w:ascii="Times New Roman" w:hAnsi="Times New Roman"/>
                          <w:color w:val="231F20"/>
                          <w:spacing w:val="1"/>
                          <w:sz w:val="18"/>
                          <w:szCs w:val="18"/>
                          <w:lang w:val="uk-UA"/>
                        </w:rPr>
                        <w:t>Припущення технології продукції</w:t>
                      </w:r>
                    </w:p>
                    <w:p w:rsidR="00B72151" w:rsidRPr="00E9011E" w:rsidRDefault="00B72151">
                      <w:pPr>
                        <w:spacing w:before="9"/>
                        <w:ind w:left="650"/>
                        <w:rPr>
                          <w:rFonts w:ascii="Times New Roman" w:hAnsi="Times New Roman"/>
                          <w:sz w:val="18"/>
                          <w:szCs w:val="18"/>
                          <w:lang w:val="uk-UA"/>
                        </w:rPr>
                      </w:pPr>
                      <w:r w:rsidRPr="00E9011E">
                        <w:rPr>
                          <w:rFonts w:ascii="Times New Roman" w:hAnsi="Times New Roman"/>
                          <w:color w:val="231F20"/>
                          <w:spacing w:val="1"/>
                          <w:sz w:val="18"/>
                          <w:szCs w:val="18"/>
                          <w:lang w:val="uk-UA"/>
                        </w:rPr>
                        <w:t>Припущення фіксованої структури продажів продукції</w:t>
                      </w:r>
                    </w:p>
                    <w:p w:rsidR="00B72151" w:rsidRPr="00A403E6" w:rsidRDefault="00B72151">
                      <w:pPr>
                        <w:spacing w:before="101"/>
                        <w:ind w:left="83"/>
                        <w:rPr>
                          <w:rFonts w:ascii="Times New Roman" w:hAnsi="Times New Roman"/>
                          <w:sz w:val="18"/>
                          <w:szCs w:val="18"/>
                          <w:lang w:val="uk-UA"/>
                        </w:rPr>
                      </w:pPr>
                      <w:r w:rsidRPr="00A403E6">
                        <w:rPr>
                          <w:rFonts w:ascii="Times New Roman" w:hAnsi="Times New Roman"/>
                          <w:color w:val="231F20"/>
                          <w:spacing w:val="1"/>
                          <w:sz w:val="18"/>
                          <w:szCs w:val="18"/>
                          <w:lang w:val="uk-UA"/>
                        </w:rPr>
                        <w:t>Класифікації</w:t>
                      </w:r>
                    </w:p>
                    <w:p w:rsidR="00B72151" w:rsidRPr="00AB6EC6" w:rsidRDefault="00B72151" w:rsidP="00EC1ACC">
                      <w:pPr>
                        <w:tabs>
                          <w:tab w:val="left" w:pos="2977"/>
                        </w:tabs>
                        <w:spacing w:before="50" w:line="249" w:lineRule="auto"/>
                        <w:ind w:left="650" w:right="7320"/>
                        <w:rPr>
                          <w:rFonts w:ascii="Times New Roman" w:hAnsi="Times New Roman"/>
                          <w:sz w:val="18"/>
                          <w:szCs w:val="18"/>
                          <w:lang w:val="uk-UA"/>
                        </w:rPr>
                      </w:pPr>
                      <w:r w:rsidRPr="00E9011E">
                        <w:rPr>
                          <w:rFonts w:ascii="Times New Roman" w:hAnsi="Times New Roman"/>
                          <w:color w:val="231F20"/>
                          <w:spacing w:val="1"/>
                          <w:sz w:val="18"/>
                          <w:szCs w:val="18"/>
                          <w:lang w:val="uk-UA"/>
                        </w:rPr>
                        <w:t>Продукція</w:t>
                      </w:r>
                      <w:r w:rsidRPr="005D7DA8">
                        <w:rPr>
                          <w:rFonts w:ascii="Times New Roman" w:hAnsi="Times New Roman"/>
                          <w:color w:val="231F20"/>
                          <w:sz w:val="18"/>
                          <w:szCs w:val="18"/>
                          <w:lang w:val="uk-UA"/>
                        </w:rPr>
                        <w:t>:</w:t>
                      </w:r>
                      <w:r w:rsidR="00EC1ACC">
                        <w:rPr>
                          <w:rFonts w:ascii="Times New Roman" w:hAnsi="Times New Roman"/>
                          <w:color w:val="231F20"/>
                          <w:sz w:val="18"/>
                          <w:szCs w:val="18"/>
                          <w:lang w:val="uk-UA"/>
                        </w:rPr>
                        <w:t>КПВЕД</w:t>
                      </w:r>
                      <w:r w:rsidRPr="00E9011E">
                        <w:rPr>
                          <w:rFonts w:ascii="Times New Roman" w:hAnsi="Times New Roman"/>
                          <w:color w:val="231F20"/>
                          <w:sz w:val="18"/>
                          <w:szCs w:val="18"/>
                          <w:lang w:val="uk-UA"/>
                        </w:rPr>
                        <w:t xml:space="preserve"> Галузі: </w:t>
                      </w:r>
                      <w:r w:rsidR="00AB6EC6">
                        <w:rPr>
                          <w:rFonts w:ascii="Times New Roman" w:hAnsi="Times New Roman"/>
                          <w:color w:val="231F20"/>
                          <w:spacing w:val="-2"/>
                          <w:sz w:val="18"/>
                          <w:szCs w:val="18"/>
                          <w:lang w:val="uk-UA"/>
                        </w:rPr>
                        <w:t>ЄКВЕД</w:t>
                      </w:r>
                    </w:p>
                    <w:p w:rsidR="00B72151" w:rsidRPr="00A403E6" w:rsidRDefault="00B72151">
                      <w:pPr>
                        <w:spacing w:before="93"/>
                        <w:ind w:left="83"/>
                        <w:rPr>
                          <w:rFonts w:ascii="Times New Roman" w:hAnsi="Times New Roman"/>
                          <w:sz w:val="18"/>
                          <w:szCs w:val="18"/>
                          <w:lang w:val="uk-UA"/>
                        </w:rPr>
                      </w:pPr>
                      <w:r w:rsidRPr="00A403E6">
                        <w:rPr>
                          <w:rFonts w:ascii="Times New Roman" w:hAnsi="Times New Roman"/>
                          <w:color w:val="231F20"/>
                          <w:spacing w:val="-2"/>
                          <w:sz w:val="18"/>
                          <w:szCs w:val="18"/>
                          <w:lang w:val="uk-UA"/>
                        </w:rPr>
                        <w:t>Оцінка</w:t>
                      </w:r>
                    </w:p>
                    <w:p w:rsidR="00B72151" w:rsidRPr="00E9011E" w:rsidRDefault="00B72151">
                      <w:pPr>
                        <w:spacing w:before="50"/>
                        <w:ind w:left="650"/>
                        <w:rPr>
                          <w:rFonts w:ascii="Times New Roman" w:hAnsi="Times New Roman"/>
                          <w:sz w:val="18"/>
                          <w:szCs w:val="18"/>
                          <w:lang w:val="uk-UA"/>
                        </w:rPr>
                      </w:pPr>
                      <w:r w:rsidRPr="00E9011E">
                        <w:rPr>
                          <w:rFonts w:ascii="Times New Roman" w:hAnsi="Times New Roman"/>
                          <w:color w:val="231F20"/>
                          <w:sz w:val="18"/>
                          <w:szCs w:val="18"/>
                          <w:lang w:val="uk-UA"/>
                        </w:rPr>
                        <w:t>Основні ціни</w:t>
                      </w:r>
                    </w:p>
                    <w:p w:rsidR="00B72151" w:rsidRPr="00E9011E" w:rsidRDefault="00B72151">
                      <w:pPr>
                        <w:spacing w:before="101"/>
                        <w:ind w:left="83"/>
                        <w:rPr>
                          <w:rFonts w:ascii="Times New Roman" w:hAnsi="Times New Roman"/>
                          <w:sz w:val="18"/>
                          <w:szCs w:val="18"/>
                          <w:lang w:val="uk-UA"/>
                        </w:rPr>
                      </w:pPr>
                      <w:r w:rsidRPr="00E9011E">
                        <w:rPr>
                          <w:rFonts w:ascii="Times New Roman" w:hAnsi="Times New Roman"/>
                          <w:b/>
                          <w:color w:val="231F20"/>
                          <w:w w:val="95"/>
                          <w:sz w:val="18"/>
                          <w:szCs w:val="18"/>
                          <w:lang w:val="uk-UA"/>
                        </w:rPr>
                        <w:t>Вітчизняний випуск та імпорт</w:t>
                      </w:r>
                    </w:p>
                    <w:p w:rsidR="00B72151" w:rsidRPr="00E9011E" w:rsidRDefault="00B72151" w:rsidP="00E9011E">
                      <w:pPr>
                        <w:spacing w:before="50" w:line="249" w:lineRule="auto"/>
                        <w:ind w:left="650" w:right="1370"/>
                        <w:rPr>
                          <w:rFonts w:ascii="Times New Roman" w:hAnsi="Times New Roman"/>
                          <w:color w:val="231F20"/>
                          <w:w w:val="105"/>
                          <w:sz w:val="18"/>
                          <w:szCs w:val="18"/>
                          <w:lang w:val="uk-UA"/>
                        </w:rPr>
                      </w:pPr>
                      <w:r>
                        <w:rPr>
                          <w:rFonts w:ascii="Times New Roman" w:hAnsi="Times New Roman"/>
                          <w:color w:val="231F20"/>
                          <w:w w:val="105"/>
                          <w:sz w:val="18"/>
                          <w:szCs w:val="18"/>
                          <w:lang w:val="uk-UA"/>
                        </w:rPr>
                        <w:t>Таблиці</w:t>
                      </w:r>
                      <w:r w:rsidRPr="00E9011E">
                        <w:rPr>
                          <w:rFonts w:ascii="Times New Roman" w:hAnsi="Times New Roman"/>
                          <w:color w:val="231F20"/>
                          <w:w w:val="105"/>
                          <w:sz w:val="18"/>
                          <w:szCs w:val="18"/>
                          <w:lang w:val="uk-UA"/>
                        </w:rPr>
                        <w:t xml:space="preserve"> в</w:t>
                      </w:r>
                      <w:r>
                        <w:rPr>
                          <w:rFonts w:ascii="Times New Roman" w:hAnsi="Times New Roman"/>
                          <w:color w:val="231F20"/>
                          <w:w w:val="105"/>
                          <w:sz w:val="18"/>
                          <w:szCs w:val="18"/>
                          <w:lang w:val="uk-UA"/>
                        </w:rPr>
                        <w:t>итрат</w:t>
                      </w:r>
                      <w:r w:rsidRPr="00E9011E">
                        <w:rPr>
                          <w:rFonts w:ascii="Times New Roman" w:hAnsi="Times New Roman"/>
                          <w:color w:val="231F20"/>
                          <w:w w:val="105"/>
                          <w:sz w:val="18"/>
                          <w:szCs w:val="18"/>
                          <w:lang w:val="uk-UA"/>
                        </w:rPr>
                        <w:t>-випуск</w:t>
                      </w:r>
                      <w:r>
                        <w:rPr>
                          <w:rFonts w:ascii="Times New Roman" w:hAnsi="Times New Roman"/>
                          <w:color w:val="231F20"/>
                          <w:w w:val="105"/>
                          <w:sz w:val="18"/>
                          <w:szCs w:val="18"/>
                          <w:lang w:val="uk-UA"/>
                        </w:rPr>
                        <w:t>у</w:t>
                      </w:r>
                      <w:r w:rsidRPr="00E9011E">
                        <w:rPr>
                          <w:rFonts w:ascii="Times New Roman" w:hAnsi="Times New Roman"/>
                          <w:color w:val="231F20"/>
                          <w:w w:val="105"/>
                          <w:sz w:val="18"/>
                          <w:szCs w:val="18"/>
                          <w:lang w:val="uk-UA"/>
                        </w:rPr>
                        <w:t xml:space="preserve"> по кожному виду продукції для вітчизняного виробництва та імпорту</w:t>
                      </w:r>
                    </w:p>
                    <w:p w:rsidR="00B72151" w:rsidRPr="00E9011E" w:rsidRDefault="00B72151" w:rsidP="00E9011E">
                      <w:pPr>
                        <w:spacing w:before="50" w:line="249" w:lineRule="auto"/>
                        <w:ind w:left="650" w:right="1087"/>
                        <w:rPr>
                          <w:rFonts w:ascii="Times New Roman" w:hAnsi="Times New Roman"/>
                          <w:color w:val="231F20"/>
                          <w:w w:val="105"/>
                          <w:sz w:val="18"/>
                          <w:szCs w:val="18"/>
                          <w:lang w:val="uk-UA"/>
                        </w:rPr>
                      </w:pPr>
                      <w:r>
                        <w:rPr>
                          <w:rFonts w:ascii="Times New Roman" w:hAnsi="Times New Roman"/>
                          <w:color w:val="231F20"/>
                          <w:w w:val="105"/>
                          <w:sz w:val="18"/>
                          <w:szCs w:val="18"/>
                          <w:lang w:val="uk-UA"/>
                        </w:rPr>
                        <w:t>Таблиці витрат</w:t>
                      </w:r>
                      <w:r w:rsidRPr="00E9011E">
                        <w:rPr>
                          <w:rFonts w:ascii="Times New Roman" w:hAnsi="Times New Roman"/>
                          <w:color w:val="231F20"/>
                          <w:w w:val="105"/>
                          <w:sz w:val="18"/>
                          <w:szCs w:val="18"/>
                          <w:lang w:val="uk-UA"/>
                        </w:rPr>
                        <w:t>-випуск</w:t>
                      </w:r>
                      <w:r>
                        <w:rPr>
                          <w:rFonts w:ascii="Times New Roman" w:hAnsi="Times New Roman"/>
                          <w:color w:val="231F20"/>
                          <w:w w:val="105"/>
                          <w:sz w:val="18"/>
                          <w:szCs w:val="18"/>
                          <w:lang w:val="uk-UA"/>
                        </w:rPr>
                        <w:t>у</w:t>
                      </w:r>
                      <w:r w:rsidRPr="00E9011E">
                        <w:rPr>
                          <w:rFonts w:ascii="Times New Roman" w:hAnsi="Times New Roman"/>
                          <w:color w:val="231F20"/>
                          <w:w w:val="105"/>
                          <w:sz w:val="18"/>
                          <w:szCs w:val="18"/>
                          <w:lang w:val="uk-UA"/>
                        </w:rPr>
                        <w:t xml:space="preserve"> по кожній галузі для вітчизняного виробництва та імпорту</w:t>
                      </w:r>
                    </w:p>
                    <w:p w:rsidR="00B72151" w:rsidRPr="00E9011E" w:rsidRDefault="00B72151" w:rsidP="00E9011E">
                      <w:pPr>
                        <w:spacing w:before="50" w:line="271" w:lineRule="auto"/>
                        <w:ind w:left="650" w:right="3426"/>
                        <w:rPr>
                          <w:rFonts w:ascii="Times New Roman" w:hAnsi="Times New Roman"/>
                          <w:sz w:val="18"/>
                          <w:szCs w:val="18"/>
                          <w:lang w:val="uk-UA"/>
                        </w:rPr>
                      </w:pPr>
                    </w:p>
                  </w:txbxContent>
                </v:textbox>
                <w10:anchorlock/>
              </v:shape>
            </w:pict>
          </mc:Fallback>
        </mc:AlternateContent>
      </w:r>
    </w:p>
    <w:p w:rsidR="004B2070" w:rsidRPr="005D7DA8" w:rsidRDefault="004B2070">
      <w:pPr>
        <w:spacing w:before="5"/>
        <w:rPr>
          <w:rFonts w:ascii="Times New Roman" w:hAnsi="Times New Roman"/>
          <w:sz w:val="15"/>
          <w:szCs w:val="15"/>
          <w:lang w:val="uk-UA"/>
        </w:rPr>
      </w:pPr>
    </w:p>
    <w:p w:rsidR="004B2070" w:rsidRPr="005D7DA8" w:rsidRDefault="004B2070">
      <w:pPr>
        <w:pStyle w:val="a3"/>
        <w:spacing w:before="60" w:line="244" w:lineRule="auto"/>
        <w:ind w:right="124"/>
        <w:jc w:val="both"/>
        <w:rPr>
          <w:lang w:val="uk-UA"/>
        </w:rPr>
      </w:pPr>
      <w:r w:rsidRPr="005D7DA8">
        <w:rPr>
          <w:lang w:val="uk-UA"/>
        </w:rPr>
        <w:t>Новий метод оцінки системи національних рахунків  - це оцінка за баз</w:t>
      </w:r>
      <w:r>
        <w:rPr>
          <w:lang w:val="uk-UA"/>
        </w:rPr>
        <w:t>овими</w:t>
      </w:r>
      <w:r w:rsidRPr="005D7DA8">
        <w:rPr>
          <w:lang w:val="uk-UA"/>
        </w:rPr>
        <w:t xml:space="preserve"> цінами. Це найбільш однорідна оціночна база, якої можна досягти в рамках статистичної звітності. Для дефляції валового внутрішнього продукту на основі системи </w:t>
      </w:r>
      <w:r>
        <w:rPr>
          <w:lang w:val="uk-UA"/>
        </w:rPr>
        <w:t>постачання та споживання</w:t>
      </w:r>
      <w:r w:rsidRPr="005D7DA8">
        <w:rPr>
          <w:lang w:val="uk-UA"/>
        </w:rPr>
        <w:t xml:space="preserve"> та для </w:t>
      </w:r>
      <w:r>
        <w:rPr>
          <w:lang w:val="uk-UA"/>
        </w:rPr>
        <w:t>складання таблиць витрат</w:t>
      </w:r>
      <w:r w:rsidRPr="005D7DA8">
        <w:rPr>
          <w:lang w:val="uk-UA"/>
        </w:rPr>
        <w:t>-випуск</w:t>
      </w:r>
      <w:r>
        <w:rPr>
          <w:lang w:val="uk-UA"/>
        </w:rPr>
        <w:t>у</w:t>
      </w:r>
      <w:r w:rsidRPr="005D7DA8">
        <w:rPr>
          <w:lang w:val="uk-UA"/>
        </w:rPr>
        <w:t xml:space="preserve"> </w:t>
      </w:r>
      <w:r>
        <w:rPr>
          <w:lang w:val="uk-UA"/>
        </w:rPr>
        <w:t>і</w:t>
      </w:r>
      <w:r w:rsidRPr="005D7DA8">
        <w:rPr>
          <w:lang w:val="uk-UA"/>
        </w:rPr>
        <w:t xml:space="preserve">з таблиць </w:t>
      </w:r>
      <w:r>
        <w:rPr>
          <w:lang w:val="uk-UA"/>
        </w:rPr>
        <w:t>постачання та споживання</w:t>
      </w:r>
      <w:r w:rsidRPr="005D7DA8">
        <w:rPr>
          <w:lang w:val="uk-UA"/>
        </w:rPr>
        <w:t xml:space="preserve">, необхідна трансформація таблиці </w:t>
      </w:r>
      <w:r>
        <w:rPr>
          <w:lang w:val="uk-UA"/>
        </w:rPr>
        <w:t>споживання</w:t>
      </w:r>
      <w:r w:rsidRPr="005D7DA8">
        <w:rPr>
          <w:lang w:val="uk-UA"/>
        </w:rPr>
        <w:t xml:space="preserve"> у цінах покупців у таблицю </w:t>
      </w:r>
      <w:r>
        <w:rPr>
          <w:lang w:val="uk-UA"/>
        </w:rPr>
        <w:t>споживання</w:t>
      </w:r>
      <w:r w:rsidRPr="005D7DA8">
        <w:rPr>
          <w:lang w:val="uk-UA"/>
        </w:rPr>
        <w:t xml:space="preserve"> в основних цінах.</w:t>
      </w:r>
    </w:p>
    <w:p w:rsidR="004B2070" w:rsidRPr="005D7DA8" w:rsidRDefault="004B2070" w:rsidP="00C156F0">
      <w:pPr>
        <w:widowControl/>
        <w:autoSpaceDE w:val="0"/>
        <w:autoSpaceDN w:val="0"/>
        <w:adjustRightInd w:val="0"/>
        <w:rPr>
          <w:rFonts w:ascii="MinionPro-Regular" w:hAnsi="MinionPro-Regular" w:cs="MinionPro-Regular"/>
          <w:sz w:val="20"/>
          <w:szCs w:val="20"/>
          <w:lang w:val="uk-UA"/>
        </w:rPr>
        <w:sectPr w:rsidR="004B2070" w:rsidRPr="005D7DA8" w:rsidSect="00254C7F">
          <w:footerReference w:type="even" r:id="rId27"/>
          <w:footerReference w:type="default" r:id="rId28"/>
          <w:pgSz w:w="11910" w:h="16840"/>
          <w:pgMar w:top="1400" w:right="840" w:bottom="860" w:left="0" w:header="808" w:footer="665" w:gutter="0"/>
          <w:cols w:space="720"/>
        </w:sectPr>
      </w:pPr>
    </w:p>
    <w:p w:rsidR="004B2070" w:rsidRPr="005D7DA8" w:rsidRDefault="004B2070">
      <w:pPr>
        <w:rPr>
          <w:rFonts w:ascii="Times New Roman" w:hAnsi="Times New Roman"/>
          <w:sz w:val="20"/>
          <w:szCs w:val="20"/>
          <w:lang w:val="uk-UA"/>
        </w:rPr>
      </w:pPr>
    </w:p>
    <w:p w:rsidR="004B2070" w:rsidRPr="005D7DA8" w:rsidRDefault="004B2070">
      <w:pPr>
        <w:rPr>
          <w:rFonts w:ascii="Times New Roman" w:hAnsi="Times New Roman"/>
          <w:sz w:val="20"/>
          <w:szCs w:val="20"/>
          <w:lang w:val="uk-UA"/>
        </w:rPr>
      </w:pPr>
    </w:p>
    <w:p w:rsidR="004B2070" w:rsidRPr="005D7DA8" w:rsidRDefault="004B2070" w:rsidP="00A83AC7">
      <w:pPr>
        <w:pStyle w:val="a3"/>
        <w:tabs>
          <w:tab w:val="left" w:pos="10206"/>
        </w:tabs>
        <w:spacing w:before="60" w:line="244" w:lineRule="auto"/>
        <w:ind w:left="284" w:right="844"/>
        <w:jc w:val="both"/>
        <w:rPr>
          <w:lang w:val="uk-UA"/>
        </w:rPr>
      </w:pPr>
      <w:r w:rsidRPr="005D7DA8">
        <w:rPr>
          <w:lang w:val="uk-UA"/>
        </w:rPr>
        <w:t xml:space="preserve">Що стосується статистичних одиниць, які лежать в основі, </w:t>
      </w:r>
      <w:r>
        <w:rPr>
          <w:lang w:val="uk-UA"/>
        </w:rPr>
        <w:t>Є</w:t>
      </w:r>
      <w:r w:rsidRPr="005D7DA8">
        <w:rPr>
          <w:lang w:val="uk-UA"/>
        </w:rPr>
        <w:t xml:space="preserve">СР 1995 рекомендує використання місцевих одиниць із видом діяльності, оскільки цей тип одиниці найкраще підходить для аналізу технічних та економічних відносин. В результаті, </w:t>
      </w:r>
      <w:r>
        <w:rPr>
          <w:lang w:val="uk-UA"/>
        </w:rPr>
        <w:t>вихідні</w:t>
      </w:r>
      <w:r w:rsidRPr="005D7DA8">
        <w:rPr>
          <w:lang w:val="uk-UA"/>
        </w:rPr>
        <w:t xml:space="preserve"> одиниці повинні бути розділені на більш дрібні і більш однорідні одиниці відносно виду продукції. Місцеві одиниці з видом діяльності призначені для задоволення цієї вимоги, як кращий практично-орієнтований операційний підхід.</w:t>
      </w:r>
    </w:p>
    <w:p w:rsidR="004B2070" w:rsidRPr="005D7DA8" w:rsidRDefault="004B2070" w:rsidP="007835DE">
      <w:pPr>
        <w:pStyle w:val="a3"/>
        <w:spacing w:before="60" w:line="244" w:lineRule="auto"/>
        <w:ind w:left="103" w:right="1187"/>
        <w:jc w:val="both"/>
        <w:rPr>
          <w:lang w:val="uk-UA"/>
        </w:rPr>
      </w:pPr>
    </w:p>
    <w:p w:rsidR="004B2070" w:rsidRPr="005D7DA8" w:rsidRDefault="004B2070" w:rsidP="00A83AC7">
      <w:pPr>
        <w:pStyle w:val="a3"/>
        <w:spacing w:before="60" w:line="244" w:lineRule="auto"/>
        <w:ind w:left="284" w:right="844"/>
        <w:jc w:val="both"/>
        <w:rPr>
          <w:lang w:val="uk-UA"/>
        </w:rPr>
      </w:pPr>
      <w:r>
        <w:rPr>
          <w:lang w:val="uk-UA"/>
        </w:rPr>
        <w:t>ЄС</w:t>
      </w:r>
      <w:r w:rsidRPr="005D7DA8">
        <w:rPr>
          <w:lang w:val="uk-UA"/>
        </w:rPr>
        <w:t xml:space="preserve">Р 1995 явно не має справу з таблицями для географічних областей. Зрозуміло, що для таких регіональних таблиць необхідні додаткові дані, щоб розділити імпорт та експорт з країн ЄС та країн, що не входять до ЄС. У випадку багато-регіональних таблиць, всі взаємозалежності між регіонами повинні бути вивчені. З іншого боку, концепції та визначення в </w:t>
      </w:r>
      <w:r>
        <w:rPr>
          <w:lang w:val="uk-UA"/>
        </w:rPr>
        <w:t>Є</w:t>
      </w:r>
      <w:r w:rsidRPr="005D7DA8">
        <w:rPr>
          <w:lang w:val="uk-UA"/>
        </w:rPr>
        <w:t>СР 1995 також дійсні для регіональних і багато-регіональних таблиць.</w:t>
      </w:r>
    </w:p>
    <w:p w:rsidR="004B2070" w:rsidRPr="005D7DA8" w:rsidRDefault="004B2070" w:rsidP="00A83AC7">
      <w:pPr>
        <w:pStyle w:val="a3"/>
        <w:spacing w:before="60" w:line="244" w:lineRule="auto"/>
        <w:ind w:left="284" w:right="844"/>
        <w:jc w:val="both"/>
        <w:rPr>
          <w:lang w:val="uk-UA"/>
        </w:rPr>
      </w:pPr>
    </w:p>
    <w:p w:rsidR="004B2070" w:rsidRPr="005D7DA8" w:rsidRDefault="004B2070" w:rsidP="00A83AC7">
      <w:pPr>
        <w:pStyle w:val="a3"/>
        <w:spacing w:before="60" w:line="244" w:lineRule="auto"/>
        <w:ind w:left="284" w:right="844"/>
        <w:jc w:val="both"/>
        <w:rPr>
          <w:lang w:val="uk-UA"/>
        </w:rPr>
      </w:pPr>
      <w:r w:rsidRPr="005D7DA8">
        <w:rPr>
          <w:lang w:val="uk-UA"/>
        </w:rPr>
        <w:t xml:space="preserve">Система </w:t>
      </w:r>
      <w:r>
        <w:rPr>
          <w:lang w:val="uk-UA"/>
        </w:rPr>
        <w:t>постачання та споживання</w:t>
      </w:r>
      <w:r w:rsidRPr="005D7DA8">
        <w:rPr>
          <w:lang w:val="uk-UA"/>
        </w:rPr>
        <w:t xml:space="preserve"> </w:t>
      </w:r>
      <w:r>
        <w:rPr>
          <w:lang w:val="uk-UA"/>
        </w:rPr>
        <w:t>в</w:t>
      </w:r>
      <w:r w:rsidRPr="005D7DA8">
        <w:rPr>
          <w:lang w:val="uk-UA"/>
        </w:rPr>
        <w:t xml:space="preserve"> </w:t>
      </w:r>
      <w:r>
        <w:rPr>
          <w:lang w:val="uk-UA"/>
        </w:rPr>
        <w:t>Є</w:t>
      </w:r>
      <w:r w:rsidRPr="005D7DA8">
        <w:rPr>
          <w:lang w:val="uk-UA"/>
        </w:rPr>
        <w:t xml:space="preserve">СР 1995 пропонує гнучкий підхід для </w:t>
      </w:r>
      <w:r>
        <w:rPr>
          <w:lang w:val="uk-UA"/>
        </w:rPr>
        <w:t>складання таблиць витрат</w:t>
      </w:r>
      <w:r w:rsidRPr="005D7DA8">
        <w:rPr>
          <w:lang w:val="uk-UA"/>
        </w:rPr>
        <w:t>-випуск</w:t>
      </w:r>
      <w:r>
        <w:rPr>
          <w:lang w:val="uk-UA"/>
        </w:rPr>
        <w:t>у</w:t>
      </w:r>
      <w:r w:rsidRPr="005D7DA8">
        <w:rPr>
          <w:lang w:val="uk-UA"/>
        </w:rPr>
        <w:t xml:space="preserve"> для кожної галузі а</w:t>
      </w:r>
      <w:r>
        <w:rPr>
          <w:lang w:val="uk-UA"/>
        </w:rPr>
        <w:t>бо таблиць витрат</w:t>
      </w:r>
      <w:r w:rsidRPr="005D7DA8">
        <w:rPr>
          <w:lang w:val="uk-UA"/>
        </w:rPr>
        <w:t>-випуск</w:t>
      </w:r>
      <w:r>
        <w:rPr>
          <w:lang w:val="uk-UA"/>
        </w:rPr>
        <w:t>у</w:t>
      </w:r>
      <w:r w:rsidRPr="005D7DA8">
        <w:rPr>
          <w:lang w:val="uk-UA"/>
        </w:rPr>
        <w:t xml:space="preserve"> для кожного виду продукції або продукту відповідно до мети економічного аналізу. Як і в СНР 1993, рекомендується </w:t>
      </w:r>
      <w:r>
        <w:rPr>
          <w:lang w:val="uk-UA"/>
        </w:rPr>
        <w:t>складання таблиць витрат</w:t>
      </w:r>
      <w:r w:rsidRPr="005D7DA8">
        <w:rPr>
          <w:lang w:val="uk-UA"/>
        </w:rPr>
        <w:t>-випуск</w:t>
      </w:r>
      <w:r>
        <w:rPr>
          <w:lang w:val="uk-UA"/>
        </w:rPr>
        <w:t>у</w:t>
      </w:r>
      <w:r w:rsidRPr="005D7DA8">
        <w:rPr>
          <w:lang w:val="uk-UA"/>
        </w:rPr>
        <w:t xml:space="preserve"> для кожного виду п</w:t>
      </w:r>
      <w:r>
        <w:rPr>
          <w:lang w:val="uk-UA"/>
        </w:rPr>
        <w:t>родукції. Однак, таблиці витрат</w:t>
      </w:r>
      <w:r w:rsidRPr="005D7DA8">
        <w:rPr>
          <w:lang w:val="uk-UA"/>
        </w:rPr>
        <w:t>-випуск</w:t>
      </w:r>
      <w:r>
        <w:rPr>
          <w:lang w:val="uk-UA"/>
        </w:rPr>
        <w:t>у</w:t>
      </w:r>
      <w:r w:rsidRPr="005D7DA8">
        <w:rPr>
          <w:lang w:val="uk-UA"/>
        </w:rPr>
        <w:t xml:space="preserve"> для кожної галузі  також приймаються, якщо галузі близькі до однорідних одиниць виробництва.</w:t>
      </w:r>
    </w:p>
    <w:p w:rsidR="004B2070" w:rsidRPr="005D7DA8" w:rsidRDefault="004B2070" w:rsidP="00A83AC7">
      <w:pPr>
        <w:pStyle w:val="a3"/>
        <w:spacing w:line="244" w:lineRule="auto"/>
        <w:ind w:left="0" w:right="1187"/>
        <w:jc w:val="both"/>
        <w:rPr>
          <w:rFonts w:ascii="Calibri" w:hAnsi="Calibri"/>
          <w:color w:val="231F20"/>
          <w:lang w:val="uk-UA"/>
        </w:rPr>
      </w:pPr>
    </w:p>
    <w:p w:rsidR="004B2070" w:rsidRPr="005D7DA8" w:rsidRDefault="004B2070" w:rsidP="00E200F1">
      <w:pPr>
        <w:pStyle w:val="a3"/>
        <w:spacing w:line="244" w:lineRule="auto"/>
        <w:ind w:left="103" w:right="844"/>
        <w:jc w:val="both"/>
        <w:rPr>
          <w:lang w:val="uk-UA"/>
        </w:rPr>
      </w:pPr>
      <w:r w:rsidRPr="005D7DA8">
        <w:rPr>
          <w:lang w:val="uk-UA"/>
        </w:rPr>
        <w:t xml:space="preserve">Програма передачі ЄСР 1995 вимагає регулярного надання даних за всіма трьома </w:t>
      </w:r>
      <w:r>
        <w:rPr>
          <w:lang w:val="uk-UA"/>
        </w:rPr>
        <w:t>групами даних в рамках витрат</w:t>
      </w:r>
      <w:r w:rsidRPr="005D7DA8">
        <w:rPr>
          <w:lang w:val="uk-UA"/>
        </w:rPr>
        <w:t>-випуск</w:t>
      </w:r>
      <w:r>
        <w:rPr>
          <w:lang w:val="uk-UA"/>
        </w:rPr>
        <w:t>у</w:t>
      </w:r>
      <w:r w:rsidRPr="005D7DA8">
        <w:rPr>
          <w:lang w:val="uk-UA"/>
        </w:rPr>
        <w:t>:</w:t>
      </w:r>
    </w:p>
    <w:p w:rsidR="004B2070" w:rsidRPr="005D7DA8" w:rsidRDefault="004B2070" w:rsidP="00E200F1">
      <w:pPr>
        <w:pStyle w:val="a3"/>
        <w:numPr>
          <w:ilvl w:val="0"/>
          <w:numId w:val="8"/>
        </w:numPr>
        <w:spacing w:line="244" w:lineRule="auto"/>
        <w:ind w:right="844"/>
        <w:jc w:val="both"/>
        <w:rPr>
          <w:lang w:val="uk-UA"/>
        </w:rPr>
      </w:pPr>
      <w:r w:rsidRPr="005D7DA8">
        <w:rPr>
          <w:lang w:val="uk-UA"/>
        </w:rPr>
        <w:t xml:space="preserve">Річна таблиця </w:t>
      </w:r>
      <w:r>
        <w:rPr>
          <w:lang w:val="uk-UA"/>
        </w:rPr>
        <w:t>споживання</w:t>
      </w:r>
      <w:r w:rsidRPr="005D7DA8">
        <w:rPr>
          <w:lang w:val="uk-UA"/>
        </w:rPr>
        <w:t xml:space="preserve"> в основних цінах, у тому числі трансформація в ціни покупців, як в поточних, так і в постійних цінах,</w:t>
      </w:r>
    </w:p>
    <w:p w:rsidR="004B2070" w:rsidRPr="005D7DA8" w:rsidRDefault="004B2070" w:rsidP="00E200F1">
      <w:pPr>
        <w:pStyle w:val="a3"/>
        <w:numPr>
          <w:ilvl w:val="0"/>
          <w:numId w:val="8"/>
        </w:numPr>
        <w:spacing w:line="244" w:lineRule="auto"/>
        <w:ind w:right="844"/>
        <w:jc w:val="both"/>
        <w:rPr>
          <w:lang w:val="uk-UA"/>
        </w:rPr>
      </w:pPr>
      <w:r w:rsidRPr="005D7DA8">
        <w:rPr>
          <w:lang w:val="uk-UA"/>
        </w:rPr>
        <w:t xml:space="preserve">Річна таблиця </w:t>
      </w:r>
      <w:r>
        <w:rPr>
          <w:lang w:val="uk-UA"/>
        </w:rPr>
        <w:t>споживання</w:t>
      </w:r>
      <w:r w:rsidRPr="005D7DA8">
        <w:rPr>
          <w:lang w:val="uk-UA"/>
        </w:rPr>
        <w:t xml:space="preserve"> в цінах покупців, як у поточних, так і постійних цінах,</w:t>
      </w:r>
    </w:p>
    <w:p w:rsidR="004B2070" w:rsidRPr="005D7DA8" w:rsidRDefault="004B2070" w:rsidP="00E200F1">
      <w:pPr>
        <w:pStyle w:val="a3"/>
        <w:numPr>
          <w:ilvl w:val="0"/>
          <w:numId w:val="8"/>
        </w:numPr>
        <w:spacing w:line="244" w:lineRule="auto"/>
        <w:ind w:right="844"/>
        <w:jc w:val="both"/>
        <w:rPr>
          <w:lang w:val="uk-UA"/>
        </w:rPr>
      </w:pPr>
      <w:r>
        <w:rPr>
          <w:lang w:val="uk-UA"/>
        </w:rPr>
        <w:t>Симетричні таблиці витрат</w:t>
      </w:r>
      <w:r w:rsidRPr="005D7DA8">
        <w:rPr>
          <w:lang w:val="uk-UA"/>
        </w:rPr>
        <w:t>-випуск</w:t>
      </w:r>
      <w:r>
        <w:rPr>
          <w:lang w:val="uk-UA"/>
        </w:rPr>
        <w:t>у</w:t>
      </w:r>
      <w:r w:rsidRPr="005D7DA8">
        <w:rPr>
          <w:lang w:val="uk-UA"/>
        </w:rPr>
        <w:t xml:space="preserve"> кожні п’ять років, в т</w:t>
      </w:r>
      <w:r>
        <w:rPr>
          <w:lang w:val="uk-UA"/>
        </w:rPr>
        <w:t>ому числі окремі таблиці витрат</w:t>
      </w:r>
      <w:r w:rsidRPr="005D7DA8">
        <w:rPr>
          <w:lang w:val="uk-UA"/>
        </w:rPr>
        <w:t>-випуск</w:t>
      </w:r>
      <w:r>
        <w:rPr>
          <w:lang w:val="uk-UA"/>
        </w:rPr>
        <w:t>у</w:t>
      </w:r>
      <w:r w:rsidRPr="005D7DA8">
        <w:rPr>
          <w:lang w:val="uk-UA"/>
        </w:rPr>
        <w:t xml:space="preserve"> для вітчизняного виробництва та імпорту, в поточних цінах,</w:t>
      </w:r>
    </w:p>
    <w:p w:rsidR="004B2070" w:rsidRPr="005D7DA8" w:rsidRDefault="004B2070" w:rsidP="00E200F1">
      <w:pPr>
        <w:pStyle w:val="a3"/>
        <w:numPr>
          <w:ilvl w:val="0"/>
          <w:numId w:val="8"/>
        </w:numPr>
        <w:spacing w:line="244" w:lineRule="auto"/>
        <w:ind w:right="844"/>
        <w:jc w:val="both"/>
        <w:rPr>
          <w:lang w:val="uk-UA"/>
        </w:rPr>
      </w:pPr>
      <w:r w:rsidRPr="005D7DA8">
        <w:rPr>
          <w:lang w:val="uk-UA"/>
        </w:rPr>
        <w:t xml:space="preserve">Таблиці </w:t>
      </w:r>
      <w:r>
        <w:rPr>
          <w:lang w:val="uk-UA"/>
        </w:rPr>
        <w:t>постачання та споживання</w:t>
      </w:r>
      <w:r w:rsidRPr="005D7DA8">
        <w:rPr>
          <w:lang w:val="uk-UA"/>
        </w:rPr>
        <w:t xml:space="preserve"> </w:t>
      </w:r>
      <w:r>
        <w:rPr>
          <w:lang w:val="uk-UA"/>
        </w:rPr>
        <w:t>і симетричні таблиці витрат</w:t>
      </w:r>
      <w:r w:rsidRPr="005D7DA8">
        <w:rPr>
          <w:lang w:val="uk-UA"/>
        </w:rPr>
        <w:t>-випуск</w:t>
      </w:r>
      <w:r>
        <w:rPr>
          <w:lang w:val="uk-UA"/>
        </w:rPr>
        <w:t>у</w:t>
      </w:r>
      <w:r w:rsidRPr="005D7DA8">
        <w:rPr>
          <w:lang w:val="uk-UA"/>
        </w:rPr>
        <w:t xml:space="preserve"> повинні бути надані кожною країною Європейського Союзу в максимальною затримкою Т + 36 місяців.</w:t>
      </w:r>
    </w:p>
    <w:p w:rsidR="004B2070" w:rsidRPr="005D7DA8" w:rsidRDefault="004B2070" w:rsidP="00E200F1">
      <w:pPr>
        <w:pStyle w:val="a3"/>
        <w:spacing w:line="244" w:lineRule="auto"/>
        <w:ind w:left="103" w:right="844"/>
        <w:jc w:val="both"/>
        <w:rPr>
          <w:lang w:val="uk-UA"/>
        </w:rPr>
      </w:pPr>
    </w:p>
    <w:p w:rsidR="004B2070" w:rsidRPr="005D7DA8" w:rsidRDefault="004B2070" w:rsidP="00E200F1">
      <w:pPr>
        <w:pStyle w:val="a3"/>
        <w:spacing w:line="244" w:lineRule="auto"/>
        <w:ind w:left="103" w:right="844"/>
        <w:jc w:val="both"/>
        <w:rPr>
          <w:lang w:val="uk-UA"/>
        </w:rPr>
      </w:pPr>
      <w:r w:rsidRPr="005D7DA8">
        <w:rPr>
          <w:lang w:val="uk-UA"/>
        </w:rPr>
        <w:t xml:space="preserve">Можна твердити, що таблиці </w:t>
      </w:r>
      <w:r>
        <w:rPr>
          <w:lang w:val="uk-UA"/>
        </w:rPr>
        <w:t>постачання та споживання</w:t>
      </w:r>
      <w:r w:rsidRPr="005D7DA8">
        <w:rPr>
          <w:lang w:val="uk-UA"/>
        </w:rPr>
        <w:t xml:space="preserve"> є невід'ємною частиною ЄСР 1995. Система </w:t>
      </w:r>
      <w:r>
        <w:rPr>
          <w:lang w:val="uk-UA"/>
        </w:rPr>
        <w:t>постачання та споживання</w:t>
      </w:r>
      <w:r w:rsidRPr="005D7DA8">
        <w:rPr>
          <w:lang w:val="uk-UA"/>
        </w:rPr>
        <w:t xml:space="preserve"> є не тільки важливою концептуальною рисою національних рахунків, але також найкращою основою для </w:t>
      </w:r>
      <w:r>
        <w:rPr>
          <w:lang w:val="uk-UA"/>
        </w:rPr>
        <w:t>складання</w:t>
      </w:r>
      <w:r w:rsidRPr="005D7DA8">
        <w:rPr>
          <w:lang w:val="uk-UA"/>
        </w:rPr>
        <w:t xml:space="preserve"> надійних та узгоджених даних національних рахунків.</w:t>
      </w:r>
    </w:p>
    <w:p w:rsidR="004B2070" w:rsidRPr="005D7DA8" w:rsidRDefault="004B2070" w:rsidP="00E200F1">
      <w:pPr>
        <w:spacing w:before="3"/>
        <w:ind w:right="844"/>
        <w:jc w:val="both"/>
        <w:rPr>
          <w:rFonts w:ascii="Times New Roman" w:hAnsi="Times New Roman"/>
          <w:sz w:val="17"/>
          <w:szCs w:val="17"/>
          <w:lang w:val="uk-UA"/>
        </w:rPr>
      </w:pPr>
    </w:p>
    <w:p w:rsidR="004B2070" w:rsidRPr="005D7DA8" w:rsidRDefault="004B2070">
      <w:pPr>
        <w:spacing w:line="244" w:lineRule="auto"/>
        <w:jc w:val="both"/>
        <w:rPr>
          <w:lang w:val="uk-UA"/>
        </w:rPr>
      </w:pPr>
    </w:p>
    <w:p w:rsidR="004B2070" w:rsidRPr="005D7DA8" w:rsidRDefault="004B2070">
      <w:pPr>
        <w:spacing w:line="244" w:lineRule="auto"/>
        <w:jc w:val="both"/>
        <w:rPr>
          <w:lang w:val="uk-UA"/>
        </w:rPr>
        <w:sectPr w:rsidR="004B2070" w:rsidRPr="005D7DA8" w:rsidSect="00254C7F">
          <w:pgSz w:w="11910" w:h="16840"/>
          <w:pgMar w:top="1400" w:right="0" w:bottom="860" w:left="860" w:header="808" w:footer="665" w:gutter="0"/>
          <w:cols w:space="720"/>
        </w:sectPr>
      </w:pPr>
    </w:p>
    <w:p w:rsidR="004B2070" w:rsidRPr="005D7DA8" w:rsidRDefault="004B2070">
      <w:pPr>
        <w:spacing w:before="5"/>
        <w:rPr>
          <w:rFonts w:ascii="Times New Roman" w:hAnsi="Times New Roman"/>
          <w:sz w:val="17"/>
          <w:szCs w:val="17"/>
          <w:lang w:val="uk-UA"/>
        </w:rPr>
      </w:pPr>
    </w:p>
    <w:sectPr w:rsidR="004B2070" w:rsidRPr="005D7DA8" w:rsidSect="00254C7F">
      <w:headerReference w:type="even" r:id="rId29"/>
      <w:footerReference w:type="even" r:id="rId30"/>
      <w:pgSz w:w="11910" w:h="16840"/>
      <w:pgMar w:top="0" w:right="1680" w:bottom="28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E75" w:rsidRDefault="00E10E75">
      <w:r>
        <w:separator/>
      </w:r>
    </w:p>
  </w:endnote>
  <w:endnote w:type="continuationSeparator" w:id="0">
    <w:p w:rsidR="00E10E75" w:rsidRDefault="00E1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nionPro-Regular">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151" w:rsidRDefault="001E0DB6">
    <w:pPr>
      <w:spacing w:line="14" w:lineRule="auto"/>
      <w:rPr>
        <w:sz w:val="20"/>
        <w:szCs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1708150</wp:posOffset>
              </wp:positionH>
              <wp:positionV relativeFrom="page">
                <wp:posOffset>10147300</wp:posOffset>
              </wp:positionV>
              <wp:extent cx="4742815" cy="211455"/>
              <wp:effectExtent l="0" t="0" r="635" b="1714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8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151" w:rsidRPr="00AB6EC6" w:rsidRDefault="00B72151" w:rsidP="00AB6EC6">
                          <w:pPr>
                            <w:spacing w:line="274" w:lineRule="exact"/>
                            <w:ind w:left="20"/>
                            <w:rPr>
                              <w:lang w:val="uk-UA"/>
                            </w:rPr>
                          </w:pPr>
                          <w:r w:rsidRPr="00AB6EC6">
                            <w:rPr>
                              <w:i/>
                              <w:color w:val="808285"/>
                              <w:sz w:val="19"/>
                              <w:lang w:val="uk-UA"/>
                            </w:rPr>
                            <w:t>Посібник Євростату з таблицями постачання,споживання та витрат-випуску продукції</w:t>
                          </w:r>
                          <w:r w:rsidRPr="00AB6EC6">
                            <w:rPr>
                              <w:i/>
                              <w:color w:val="808285"/>
                              <w:spacing w:val="2"/>
                              <w:sz w:val="19"/>
                              <w:lang w:val="uk-UA"/>
                            </w:rPr>
                            <w:t xml:space="preserve">             </w:t>
                          </w:r>
                          <w:r w:rsidRPr="00AB6EC6">
                            <w:rPr>
                              <w:i/>
                              <w:color w:val="808285"/>
                              <w:spacing w:val="33"/>
                              <w:sz w:val="19"/>
                              <w:lang w:val="uk-UA"/>
                            </w:rPr>
                            <w:t xml:space="preserve"> </w:t>
                          </w:r>
                        </w:p>
                        <w:p w:rsidR="00B72151" w:rsidRPr="002B28A2" w:rsidRDefault="00B72151" w:rsidP="002B28A2">
                          <w:pPr>
                            <w:rPr>
                              <w:szCs w:val="19"/>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7" type="#_x0000_t202" style="position:absolute;margin-left:134.5pt;margin-top:799pt;width:373.45pt;height:16.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NPCsQIAALE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" filled="f" stroked="f">
              <v:textbox inset="0,0,0,0">
                <w:txbxContent>
                  <w:p w:rsidR="00B72151" w:rsidRPr="00AB6EC6" w:rsidRDefault="00B72151" w:rsidP="00AB6EC6">
                    <w:pPr>
                      <w:spacing w:line="274" w:lineRule="exact"/>
                      <w:ind w:left="20"/>
                      <w:rPr>
                        <w:lang w:val="uk-UA"/>
                      </w:rPr>
                    </w:pPr>
                    <w:r w:rsidRPr="00AB6EC6">
                      <w:rPr>
                        <w:i/>
                        <w:color w:val="808285"/>
                        <w:sz w:val="19"/>
                        <w:lang w:val="uk-UA"/>
                      </w:rPr>
                      <w:t>Посібник Євростату з таблицями постачання,споживання та витрат-випуску продукції</w:t>
                    </w:r>
                    <w:r w:rsidRPr="00AB6EC6">
                      <w:rPr>
                        <w:i/>
                        <w:color w:val="808285"/>
                        <w:spacing w:val="2"/>
                        <w:sz w:val="19"/>
                        <w:lang w:val="uk-UA"/>
                      </w:rPr>
                      <w:t xml:space="preserve">             </w:t>
                    </w:r>
                    <w:r w:rsidRPr="00AB6EC6">
                      <w:rPr>
                        <w:i/>
                        <w:color w:val="808285"/>
                        <w:spacing w:val="33"/>
                        <w:sz w:val="19"/>
                        <w:lang w:val="uk-UA"/>
                      </w:rPr>
                      <w:t xml:space="preserve"> </w:t>
                    </w:r>
                  </w:p>
                  <w:p w:rsidR="00B72151" w:rsidRPr="002B28A2" w:rsidRDefault="00B72151" w:rsidP="002B28A2">
                    <w:pPr>
                      <w:rPr>
                        <w:szCs w:val="19"/>
                        <w:lang w:val="ru-RU"/>
                      </w:rPr>
                    </w:pPr>
                  </w:p>
                </w:txbxContent>
              </v:textbox>
              <w10:wrap anchorx="page" anchory="page"/>
            </v:shape>
          </w:pict>
        </mc:Fallback>
      </mc:AlternateContent>
    </w:r>
    <w:r>
      <w:rPr>
        <w:noProof/>
        <w:lang w:val="ru-RU" w:eastAsia="ru-RU"/>
      </w:rPr>
      <w:drawing>
        <wp:anchor distT="0" distB="0" distL="114300" distR="114300" simplePos="0" relativeHeight="251655680" behindDoc="1" locked="0" layoutInCell="1" allowOverlap="1">
          <wp:simplePos x="0" y="0"/>
          <wp:positionH relativeFrom="page">
            <wp:posOffset>6480175</wp:posOffset>
          </wp:positionH>
          <wp:positionV relativeFrom="page">
            <wp:posOffset>10177145</wp:posOffset>
          </wp:positionV>
          <wp:extent cx="472440" cy="82550"/>
          <wp:effectExtent l="0" t="0" r="3810" b="0"/>
          <wp:wrapNone/>
          <wp:docPr id="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56704" behindDoc="1" locked="0" layoutInCell="1" allowOverlap="1">
              <wp:simplePos x="0" y="0"/>
              <wp:positionH relativeFrom="page">
                <wp:posOffset>486410</wp:posOffset>
              </wp:positionH>
              <wp:positionV relativeFrom="page">
                <wp:posOffset>10130155</wp:posOffset>
              </wp:positionV>
              <wp:extent cx="174625" cy="177800"/>
              <wp:effectExtent l="0" t="0" r="15875" b="12700"/>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151" w:rsidRDefault="00B72151">
                          <w:pPr>
                            <w:spacing w:line="274" w:lineRule="exact"/>
                            <w:ind w:left="20"/>
                            <w:rPr>
                              <w:rFonts w:cs="Calibri"/>
                              <w:sz w:val="24"/>
                              <w:szCs w:val="24"/>
                            </w:rPr>
                          </w:pPr>
                          <w:r>
                            <w:rPr>
                              <w:color w:val="231F20"/>
                              <w:sz w:val="24"/>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8" type="#_x0000_t202" style="position:absolute;margin-left:38.3pt;margin-top:797.65pt;width:13.75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on7tAIAALE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" filled="f" stroked="f">
              <v:textbox inset="0,0,0,0">
                <w:txbxContent>
                  <w:p w:rsidR="00B72151" w:rsidRDefault="00B72151">
                    <w:pPr>
                      <w:spacing w:line="274" w:lineRule="exact"/>
                      <w:ind w:left="20"/>
                      <w:rPr>
                        <w:rFonts w:cs="Calibri"/>
                        <w:sz w:val="24"/>
                        <w:szCs w:val="24"/>
                      </w:rPr>
                    </w:pPr>
                    <w:r>
                      <w:rPr>
                        <w:color w:val="231F20"/>
                        <w:sz w:val="24"/>
                      </w:rPr>
                      <w:t>18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151" w:rsidRDefault="001E0DB6">
    <w:pPr>
      <w:spacing w:line="14" w:lineRule="auto"/>
      <w:rPr>
        <w:sz w:val="20"/>
        <w:szCs w:val="20"/>
      </w:rPr>
    </w:pPr>
    <w:r>
      <w:rPr>
        <w:noProof/>
        <w:lang w:val="ru-RU" w:eastAsia="ru-RU"/>
      </w:rPr>
      <mc:AlternateContent>
        <mc:Choice Requires="wps">
          <w:drawing>
            <wp:anchor distT="0" distB="0" distL="114300" distR="114300" simplePos="0" relativeHeight="251654656" behindDoc="1" locked="0" layoutInCell="1" allowOverlap="1">
              <wp:simplePos x="0" y="0"/>
              <wp:positionH relativeFrom="page">
                <wp:posOffset>2444750</wp:posOffset>
              </wp:positionH>
              <wp:positionV relativeFrom="page">
                <wp:posOffset>10147300</wp:posOffset>
              </wp:positionV>
              <wp:extent cx="4921250" cy="196850"/>
              <wp:effectExtent l="0" t="0" r="12700" b="1270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151" w:rsidRPr="002B28A2" w:rsidRDefault="00B72151" w:rsidP="00AB6EC6">
                          <w:pPr>
                            <w:spacing w:line="274" w:lineRule="exact"/>
                            <w:ind w:left="20"/>
                            <w:rPr>
                              <w:lang w:val="ru-RU"/>
                            </w:rPr>
                          </w:pPr>
                          <w:r w:rsidRPr="00AB6EC6">
                            <w:rPr>
                              <w:i/>
                              <w:color w:val="808285"/>
                              <w:sz w:val="19"/>
                              <w:lang w:val="uk-UA"/>
                            </w:rPr>
                            <w:t>Посібник Євростату з таблицями постачання,споживання та витрат-випуску продукції</w:t>
                          </w:r>
                          <w:r w:rsidRPr="002403EB">
                            <w:rPr>
                              <w:i/>
                              <w:color w:val="808285"/>
                              <w:spacing w:val="2"/>
                              <w:sz w:val="19"/>
                              <w:lang w:val="ru-RU"/>
                            </w:rPr>
                            <w:t xml:space="preserve"> </w:t>
                          </w:r>
                          <w:r>
                            <w:rPr>
                              <w:i/>
                              <w:color w:val="808285"/>
                              <w:spacing w:val="2"/>
                              <w:sz w:val="19"/>
                              <w:lang w:val="ru-RU"/>
                            </w:rPr>
                            <w:t xml:space="preserve">            </w:t>
                          </w:r>
                          <w:r w:rsidRPr="002403EB">
                            <w:rPr>
                              <w:i/>
                              <w:color w:val="808285"/>
                              <w:spacing w:val="33"/>
                              <w:sz w:val="19"/>
                              <w:lang w:val="ru-RU"/>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9" type="#_x0000_t202" style="position:absolute;margin-left:192.5pt;margin-top:799pt;width:387.5pt;height: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" filled="f" stroked="f">
              <v:textbox inset="0,0,0,0">
                <w:txbxContent>
                  <w:p w:rsidR="00B72151" w:rsidRPr="002B28A2" w:rsidRDefault="00B72151" w:rsidP="00AB6EC6">
                    <w:pPr>
                      <w:spacing w:line="274" w:lineRule="exact"/>
                      <w:ind w:left="20"/>
                      <w:rPr>
                        <w:lang w:val="ru-RU"/>
                      </w:rPr>
                    </w:pPr>
                    <w:r w:rsidRPr="00AB6EC6">
                      <w:rPr>
                        <w:i/>
                        <w:color w:val="808285"/>
                        <w:sz w:val="19"/>
                        <w:lang w:val="uk-UA"/>
                      </w:rPr>
                      <w:t>Посібник Євростату з таблицями постачання,споживання та витрат-випуску продукції</w:t>
                    </w:r>
                    <w:r w:rsidRPr="002403EB">
                      <w:rPr>
                        <w:i/>
                        <w:color w:val="808285"/>
                        <w:spacing w:val="2"/>
                        <w:sz w:val="19"/>
                        <w:lang w:val="ru-RU"/>
                      </w:rPr>
                      <w:t xml:space="preserve"> </w:t>
                    </w:r>
                    <w:r>
                      <w:rPr>
                        <w:i/>
                        <w:color w:val="808285"/>
                        <w:spacing w:val="2"/>
                        <w:sz w:val="19"/>
                        <w:lang w:val="ru-RU"/>
                      </w:rPr>
                      <w:t xml:space="preserve">            </w:t>
                    </w:r>
                    <w:r w:rsidRPr="002403EB">
                      <w:rPr>
                        <w:i/>
                        <w:color w:val="808285"/>
                        <w:spacing w:val="33"/>
                        <w:sz w:val="19"/>
                        <w:lang w:val="ru-RU"/>
                      </w:rPr>
                      <w:t xml:space="preserve"> </w:t>
                    </w:r>
                  </w:p>
                </w:txbxContent>
              </v:textbox>
              <w10:wrap anchorx="page" anchory="page"/>
            </v:shape>
          </w:pict>
        </mc:Fallback>
      </mc:AlternateContent>
    </w:r>
    <w:r>
      <w:rPr>
        <w:noProof/>
        <w:lang w:val="ru-RU" w:eastAsia="ru-RU"/>
      </w:rPr>
      <w:drawing>
        <wp:anchor distT="0" distB="0" distL="114300" distR="114300" simplePos="0" relativeHeight="251653632" behindDoc="1" locked="0" layoutInCell="1" allowOverlap="1">
          <wp:simplePos x="0" y="0"/>
          <wp:positionH relativeFrom="page">
            <wp:posOffset>612140</wp:posOffset>
          </wp:positionH>
          <wp:positionV relativeFrom="page">
            <wp:posOffset>10177145</wp:posOffset>
          </wp:positionV>
          <wp:extent cx="472440" cy="82550"/>
          <wp:effectExtent l="0" t="0" r="3810" b="0"/>
          <wp:wrapNone/>
          <wp:docPr id="1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151" w:rsidRDefault="001E0DB6">
    <w:pPr>
      <w:spacing w:line="14" w:lineRule="auto"/>
      <w:rPr>
        <w:sz w:val="20"/>
        <w:szCs w:val="20"/>
      </w:rPr>
    </w:pPr>
    <w:r>
      <w:rPr>
        <w:noProof/>
        <w:lang w:val="ru-RU" w:eastAsia="ru-RU"/>
      </w:rPr>
      <mc:AlternateContent>
        <mc:Choice Requires="wps">
          <w:drawing>
            <wp:anchor distT="0" distB="0" distL="114300" distR="114300" simplePos="0" relativeHeight="251660800" behindDoc="1" locked="0" layoutInCell="1" allowOverlap="1">
              <wp:simplePos x="0" y="0"/>
              <wp:positionH relativeFrom="page">
                <wp:posOffset>1621790</wp:posOffset>
              </wp:positionH>
              <wp:positionV relativeFrom="page">
                <wp:posOffset>10151110</wp:posOffset>
              </wp:positionV>
              <wp:extent cx="4812665" cy="205740"/>
              <wp:effectExtent l="0" t="0" r="6985" b="381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151" w:rsidRPr="00AB6EC6" w:rsidRDefault="00B72151" w:rsidP="00AB6EC6">
                          <w:pPr>
                            <w:spacing w:line="274" w:lineRule="exact"/>
                            <w:ind w:left="20"/>
                            <w:rPr>
                              <w:szCs w:val="19"/>
                              <w:lang w:val="uk-UA"/>
                            </w:rPr>
                          </w:pPr>
                          <w:r w:rsidRPr="00AB6EC6">
                            <w:rPr>
                              <w:i/>
                              <w:color w:val="808285"/>
                              <w:sz w:val="19"/>
                              <w:lang w:val="uk-UA"/>
                            </w:rPr>
                            <w:t>Посібник Євростату з таблицями постачання,споживання та витрат-випуску продукції</w:t>
                          </w:r>
                          <w:r w:rsidRPr="00AB6EC6">
                            <w:rPr>
                              <w:i/>
                              <w:color w:val="808285"/>
                              <w:spacing w:val="2"/>
                              <w:sz w:val="19"/>
                              <w:lang w:val="uk-UA"/>
                            </w:rPr>
                            <w:t xml:space="preserve">             </w:t>
                          </w:r>
                          <w:r w:rsidRPr="00AB6EC6">
                            <w:rPr>
                              <w:i/>
                              <w:color w:val="808285"/>
                              <w:spacing w:val="33"/>
                              <w:sz w:val="19"/>
                              <w:lang w:val="uk-U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127.7pt;margin-top:799.3pt;width:378.95pt;height:16.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9hntAIAALI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" filled="f" stroked="f">
              <v:textbox inset="0,0,0,0">
                <w:txbxContent>
                  <w:p w:rsidR="00B72151" w:rsidRPr="00AB6EC6" w:rsidRDefault="00B72151" w:rsidP="00AB6EC6">
                    <w:pPr>
                      <w:spacing w:line="274" w:lineRule="exact"/>
                      <w:ind w:left="20"/>
                      <w:rPr>
                        <w:szCs w:val="19"/>
                        <w:lang w:val="uk-UA"/>
                      </w:rPr>
                    </w:pPr>
                    <w:r w:rsidRPr="00AB6EC6">
                      <w:rPr>
                        <w:i/>
                        <w:color w:val="808285"/>
                        <w:sz w:val="19"/>
                        <w:lang w:val="uk-UA"/>
                      </w:rPr>
                      <w:t>Посібник Євростату з таблицями постачання,споживання та витрат-випуску продукції</w:t>
                    </w:r>
                    <w:r w:rsidRPr="00AB6EC6">
                      <w:rPr>
                        <w:i/>
                        <w:color w:val="808285"/>
                        <w:spacing w:val="2"/>
                        <w:sz w:val="19"/>
                        <w:lang w:val="uk-UA"/>
                      </w:rPr>
                      <w:t xml:space="preserve">             </w:t>
                    </w:r>
                    <w:r w:rsidRPr="00AB6EC6">
                      <w:rPr>
                        <w:i/>
                        <w:color w:val="808285"/>
                        <w:spacing w:val="33"/>
                        <w:sz w:val="19"/>
                        <w:lang w:val="uk-UA"/>
                      </w:rPr>
                      <w:t xml:space="preserve"> </w:t>
                    </w:r>
                  </w:p>
                </w:txbxContent>
              </v:textbox>
              <w10:wrap anchorx="page" anchory="page"/>
            </v:shape>
          </w:pict>
        </mc:Fallback>
      </mc:AlternateContent>
    </w:r>
    <w:r>
      <w:rPr>
        <w:noProof/>
        <w:lang w:val="ru-RU" w:eastAsia="ru-RU"/>
      </w:rPr>
      <w:drawing>
        <wp:anchor distT="0" distB="0" distL="114300" distR="114300" simplePos="0" relativeHeight="251658752" behindDoc="1" locked="0" layoutInCell="1" allowOverlap="1">
          <wp:simplePos x="0" y="0"/>
          <wp:positionH relativeFrom="page">
            <wp:posOffset>6480175</wp:posOffset>
          </wp:positionH>
          <wp:positionV relativeFrom="page">
            <wp:posOffset>10177145</wp:posOffset>
          </wp:positionV>
          <wp:extent cx="472440" cy="82550"/>
          <wp:effectExtent l="0" t="0" r="3810" b="0"/>
          <wp:wrapNone/>
          <wp:docPr id="2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59776" behindDoc="1" locked="0" layoutInCell="1" allowOverlap="1">
              <wp:simplePos x="0" y="0"/>
              <wp:positionH relativeFrom="page">
                <wp:posOffset>486410</wp:posOffset>
              </wp:positionH>
              <wp:positionV relativeFrom="page">
                <wp:posOffset>10130155</wp:posOffset>
              </wp:positionV>
              <wp:extent cx="174625" cy="177800"/>
              <wp:effectExtent l="0" t="0" r="15875" b="1270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151" w:rsidRDefault="00B72151">
                          <w:pPr>
                            <w:spacing w:line="274" w:lineRule="exact"/>
                            <w:ind w:left="20"/>
                            <w:rPr>
                              <w:rFonts w:cs="Calibri"/>
                              <w:sz w:val="24"/>
                              <w:szCs w:val="24"/>
                            </w:rPr>
                          </w:pPr>
                          <w:r>
                            <w:rPr>
                              <w:color w:val="231F20"/>
                              <w:sz w:val="24"/>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1" type="#_x0000_t202" style="position:absolute;margin-left:38.3pt;margin-top:797.65pt;width:13.75pt;height: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" filled="f" stroked="f">
              <v:textbox inset="0,0,0,0">
                <w:txbxContent>
                  <w:p w:rsidR="00B72151" w:rsidRDefault="00B72151">
                    <w:pPr>
                      <w:spacing w:line="274" w:lineRule="exact"/>
                      <w:ind w:left="20"/>
                      <w:rPr>
                        <w:rFonts w:cs="Calibri"/>
                        <w:sz w:val="24"/>
                        <w:szCs w:val="24"/>
                      </w:rPr>
                    </w:pPr>
                    <w:r>
                      <w:rPr>
                        <w:color w:val="231F20"/>
                        <w:sz w:val="24"/>
                      </w:rPr>
                      <w:t>20</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151" w:rsidRDefault="001E0DB6">
    <w:pPr>
      <w:spacing w:line="14" w:lineRule="auto"/>
      <w:rPr>
        <w:sz w:val="20"/>
        <w:szCs w:val="20"/>
      </w:rPr>
    </w:pPr>
    <w:r>
      <w:rPr>
        <w:noProof/>
        <w:lang w:val="ru-RU" w:eastAsia="ru-RU"/>
      </w:rPr>
      <mc:AlternateContent>
        <mc:Choice Requires="wps">
          <w:drawing>
            <wp:anchor distT="0" distB="0" distL="114300" distR="114300" simplePos="0" relativeHeight="251662848" behindDoc="1" locked="0" layoutInCell="1" allowOverlap="1">
              <wp:simplePos x="0" y="0"/>
              <wp:positionH relativeFrom="page">
                <wp:posOffset>1924050</wp:posOffset>
              </wp:positionH>
              <wp:positionV relativeFrom="page">
                <wp:posOffset>10130155</wp:posOffset>
              </wp:positionV>
              <wp:extent cx="5149850" cy="379095"/>
              <wp:effectExtent l="0" t="0" r="12700" b="190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151" w:rsidRPr="00AB6EC6" w:rsidRDefault="00B72151" w:rsidP="00AB6EC6">
                          <w:pPr>
                            <w:spacing w:line="274" w:lineRule="exact"/>
                            <w:ind w:left="20"/>
                            <w:rPr>
                              <w:szCs w:val="19"/>
                              <w:lang w:val="uk-UA"/>
                            </w:rPr>
                          </w:pPr>
                          <w:r w:rsidRPr="00AB6EC6">
                            <w:rPr>
                              <w:i/>
                              <w:color w:val="808285"/>
                              <w:sz w:val="19"/>
                              <w:lang w:val="uk-UA"/>
                            </w:rPr>
                            <w:t>Посібник Євростату з таблицями постачання,</w:t>
                          </w:r>
                          <w:r w:rsidR="00AB6EC6">
                            <w:rPr>
                              <w:i/>
                              <w:color w:val="808285"/>
                              <w:sz w:val="19"/>
                              <w:lang w:val="uk-UA"/>
                            </w:rPr>
                            <w:t xml:space="preserve"> </w:t>
                          </w:r>
                          <w:r w:rsidRPr="00AB6EC6">
                            <w:rPr>
                              <w:i/>
                              <w:color w:val="808285"/>
                              <w:sz w:val="19"/>
                              <w:lang w:val="uk-UA"/>
                            </w:rPr>
                            <w:t>споживання та витрат-випуску продукції</w:t>
                          </w:r>
                          <w:r w:rsidRPr="00AB6EC6">
                            <w:rPr>
                              <w:i/>
                              <w:color w:val="808285"/>
                              <w:spacing w:val="2"/>
                              <w:sz w:val="19"/>
                              <w:lang w:val="uk-UA"/>
                            </w:rPr>
                            <w:t xml:space="preserve">             </w:t>
                          </w:r>
                          <w:r w:rsidRPr="00AB6EC6">
                            <w:rPr>
                              <w:i/>
                              <w:color w:val="808285"/>
                              <w:spacing w:val="33"/>
                              <w:sz w:val="19"/>
                              <w:lang w:val="uk-UA"/>
                            </w:rPr>
                            <w:t xml:space="preserve"> </w:t>
                          </w:r>
                        </w:p>
                        <w:p w:rsidR="00B72151" w:rsidRPr="002B28A2" w:rsidRDefault="00B72151" w:rsidP="002B28A2">
                          <w:pPr>
                            <w:rPr>
                              <w:szCs w:val="24"/>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151.5pt;margin-top:797.65pt;width:405.5pt;height:29.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XjsA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" filled="f" stroked="f">
              <v:textbox inset="0,0,0,0">
                <w:txbxContent>
                  <w:p w:rsidR="00B72151" w:rsidRPr="00AB6EC6" w:rsidRDefault="00B72151" w:rsidP="00AB6EC6">
                    <w:pPr>
                      <w:spacing w:line="274" w:lineRule="exact"/>
                      <w:ind w:left="20"/>
                      <w:rPr>
                        <w:szCs w:val="19"/>
                        <w:lang w:val="uk-UA"/>
                      </w:rPr>
                    </w:pPr>
                    <w:r w:rsidRPr="00AB6EC6">
                      <w:rPr>
                        <w:i/>
                        <w:color w:val="808285"/>
                        <w:sz w:val="19"/>
                        <w:lang w:val="uk-UA"/>
                      </w:rPr>
                      <w:t>Посібник Євростату з таблицями постачання,</w:t>
                    </w:r>
                    <w:r w:rsidR="00AB6EC6">
                      <w:rPr>
                        <w:i/>
                        <w:color w:val="808285"/>
                        <w:sz w:val="19"/>
                        <w:lang w:val="uk-UA"/>
                      </w:rPr>
                      <w:t xml:space="preserve"> </w:t>
                    </w:r>
                    <w:r w:rsidRPr="00AB6EC6">
                      <w:rPr>
                        <w:i/>
                        <w:color w:val="808285"/>
                        <w:sz w:val="19"/>
                        <w:lang w:val="uk-UA"/>
                      </w:rPr>
                      <w:t>споживання та витрат-випуску продукції</w:t>
                    </w:r>
                    <w:r w:rsidRPr="00AB6EC6">
                      <w:rPr>
                        <w:i/>
                        <w:color w:val="808285"/>
                        <w:spacing w:val="2"/>
                        <w:sz w:val="19"/>
                        <w:lang w:val="uk-UA"/>
                      </w:rPr>
                      <w:t xml:space="preserve">             </w:t>
                    </w:r>
                    <w:r w:rsidRPr="00AB6EC6">
                      <w:rPr>
                        <w:i/>
                        <w:color w:val="808285"/>
                        <w:spacing w:val="33"/>
                        <w:sz w:val="19"/>
                        <w:lang w:val="uk-UA"/>
                      </w:rPr>
                      <w:t xml:space="preserve"> </w:t>
                    </w:r>
                  </w:p>
                  <w:p w:rsidR="00B72151" w:rsidRPr="002B28A2" w:rsidRDefault="00B72151" w:rsidP="002B28A2">
                    <w:pPr>
                      <w:rPr>
                        <w:szCs w:val="24"/>
                        <w:lang w:val="ru-RU"/>
                      </w:rPr>
                    </w:pPr>
                  </w:p>
                </w:txbxContent>
              </v:textbox>
              <w10:wrap anchorx="page" anchory="page"/>
            </v:shape>
          </w:pict>
        </mc:Fallback>
      </mc:AlternateContent>
    </w:r>
    <w:r>
      <w:rPr>
        <w:noProof/>
        <w:lang w:val="ru-RU" w:eastAsia="ru-RU"/>
      </w:rPr>
      <w:drawing>
        <wp:anchor distT="0" distB="0" distL="114300" distR="114300" simplePos="0" relativeHeight="251661824" behindDoc="1" locked="0" layoutInCell="1" allowOverlap="1">
          <wp:simplePos x="0" y="0"/>
          <wp:positionH relativeFrom="page">
            <wp:posOffset>612140</wp:posOffset>
          </wp:positionH>
          <wp:positionV relativeFrom="page">
            <wp:posOffset>10177145</wp:posOffset>
          </wp:positionV>
          <wp:extent cx="472440" cy="82550"/>
          <wp:effectExtent l="0" t="0" r="3810" b="0"/>
          <wp:wrapNone/>
          <wp:docPr id="2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151" w:rsidRDefault="001E0DB6">
    <w:pPr>
      <w:spacing w:line="14" w:lineRule="auto"/>
      <w:rPr>
        <w:sz w:val="20"/>
        <w:szCs w:val="20"/>
      </w:rPr>
    </w:pPr>
    <w:r>
      <w:rPr>
        <w:noProof/>
        <w:lang w:val="ru-RU" w:eastAsia="ru-RU"/>
      </w:rPr>
      <mc:AlternateContent>
        <mc:Choice Requires="wps">
          <w:drawing>
            <wp:anchor distT="0" distB="0" distL="114300" distR="114300" simplePos="0" relativeHeight="251665920" behindDoc="1" locked="0" layoutInCell="1" allowOverlap="1">
              <wp:simplePos x="0" y="0"/>
              <wp:positionH relativeFrom="page">
                <wp:posOffset>1612900</wp:posOffset>
              </wp:positionH>
              <wp:positionV relativeFrom="page">
                <wp:posOffset>10151110</wp:posOffset>
              </wp:positionV>
              <wp:extent cx="4821555" cy="157480"/>
              <wp:effectExtent l="0" t="0" r="17145" b="1397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155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151" w:rsidRPr="00AB6EC6" w:rsidRDefault="00B72151" w:rsidP="00AB6EC6">
                          <w:pPr>
                            <w:spacing w:line="274" w:lineRule="exact"/>
                            <w:ind w:left="20"/>
                            <w:rPr>
                              <w:szCs w:val="19"/>
                              <w:lang w:val="uk-UA"/>
                            </w:rPr>
                          </w:pPr>
                          <w:r w:rsidRPr="00AB6EC6">
                            <w:rPr>
                              <w:i/>
                              <w:color w:val="808285"/>
                              <w:sz w:val="19"/>
                              <w:lang w:val="uk-UA"/>
                            </w:rPr>
                            <w:t>Посібник Євростату з таблицями постачання,споживання та витрат-випуску продукції</w:t>
                          </w:r>
                          <w:r w:rsidRPr="00AB6EC6">
                            <w:rPr>
                              <w:i/>
                              <w:color w:val="808285"/>
                              <w:spacing w:val="2"/>
                              <w:sz w:val="19"/>
                              <w:lang w:val="uk-UA"/>
                            </w:rPr>
                            <w:t xml:space="preserve">             </w:t>
                          </w:r>
                          <w:r w:rsidRPr="00AB6EC6">
                            <w:rPr>
                              <w:i/>
                              <w:color w:val="808285"/>
                              <w:spacing w:val="33"/>
                              <w:sz w:val="19"/>
                              <w:lang w:val="uk-UA"/>
                            </w:rPr>
                            <w:t xml:space="preserve"> </w:t>
                          </w:r>
                        </w:p>
                        <w:p w:rsidR="00B72151" w:rsidRPr="002B28A2" w:rsidRDefault="00B72151" w:rsidP="00393913">
                          <w:pPr>
                            <w:rPr>
                              <w:szCs w:val="24"/>
                              <w:lang w:val="ru-RU"/>
                            </w:rPr>
                          </w:pPr>
                        </w:p>
                        <w:p w:rsidR="00B72151" w:rsidRPr="002B28A2" w:rsidRDefault="00B72151" w:rsidP="002B28A2">
                          <w:pPr>
                            <w:rPr>
                              <w:szCs w:val="19"/>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3" type="#_x0000_t202" style="position:absolute;margin-left:127pt;margin-top:799.3pt;width:379.65pt;height:12.4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6isQIAALI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" filled="f" stroked="f">
              <v:textbox inset="0,0,0,0">
                <w:txbxContent>
                  <w:p w:rsidR="00B72151" w:rsidRPr="00AB6EC6" w:rsidRDefault="00B72151" w:rsidP="00AB6EC6">
                    <w:pPr>
                      <w:spacing w:line="274" w:lineRule="exact"/>
                      <w:ind w:left="20"/>
                      <w:rPr>
                        <w:szCs w:val="19"/>
                        <w:lang w:val="uk-UA"/>
                      </w:rPr>
                    </w:pPr>
                    <w:r w:rsidRPr="00AB6EC6">
                      <w:rPr>
                        <w:i/>
                        <w:color w:val="808285"/>
                        <w:sz w:val="19"/>
                        <w:lang w:val="uk-UA"/>
                      </w:rPr>
                      <w:t>Посібник Євростату з таблицями постачання,споживання та витрат-випуску продукції</w:t>
                    </w:r>
                    <w:r w:rsidRPr="00AB6EC6">
                      <w:rPr>
                        <w:i/>
                        <w:color w:val="808285"/>
                        <w:spacing w:val="2"/>
                        <w:sz w:val="19"/>
                        <w:lang w:val="uk-UA"/>
                      </w:rPr>
                      <w:t xml:space="preserve">             </w:t>
                    </w:r>
                    <w:r w:rsidRPr="00AB6EC6">
                      <w:rPr>
                        <w:i/>
                        <w:color w:val="808285"/>
                        <w:spacing w:val="33"/>
                        <w:sz w:val="19"/>
                        <w:lang w:val="uk-UA"/>
                      </w:rPr>
                      <w:t xml:space="preserve"> </w:t>
                    </w:r>
                  </w:p>
                  <w:p w:rsidR="00B72151" w:rsidRPr="002B28A2" w:rsidRDefault="00B72151" w:rsidP="00393913">
                    <w:pPr>
                      <w:rPr>
                        <w:szCs w:val="24"/>
                        <w:lang w:val="ru-RU"/>
                      </w:rPr>
                    </w:pPr>
                  </w:p>
                  <w:p w:rsidR="00B72151" w:rsidRPr="002B28A2" w:rsidRDefault="00B72151" w:rsidP="002B28A2">
                    <w:pPr>
                      <w:rPr>
                        <w:szCs w:val="19"/>
                        <w:lang w:val="ru-RU"/>
                      </w:rPr>
                    </w:pPr>
                  </w:p>
                </w:txbxContent>
              </v:textbox>
              <w10:wrap anchorx="page" anchory="page"/>
            </v:shape>
          </w:pict>
        </mc:Fallback>
      </mc:AlternateContent>
    </w:r>
    <w:r>
      <w:rPr>
        <w:noProof/>
        <w:lang w:val="ru-RU" w:eastAsia="ru-RU"/>
      </w:rPr>
      <w:drawing>
        <wp:anchor distT="0" distB="0" distL="114300" distR="114300" simplePos="0" relativeHeight="251663872" behindDoc="1" locked="0" layoutInCell="1" allowOverlap="1">
          <wp:simplePos x="0" y="0"/>
          <wp:positionH relativeFrom="page">
            <wp:posOffset>6480175</wp:posOffset>
          </wp:positionH>
          <wp:positionV relativeFrom="page">
            <wp:posOffset>10177145</wp:posOffset>
          </wp:positionV>
          <wp:extent cx="472440" cy="82550"/>
          <wp:effectExtent l="0" t="0" r="3810" b="0"/>
          <wp:wrapNone/>
          <wp:docPr id="2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64896" behindDoc="1" locked="0" layoutInCell="1" allowOverlap="1">
              <wp:simplePos x="0" y="0"/>
              <wp:positionH relativeFrom="page">
                <wp:posOffset>473710</wp:posOffset>
              </wp:positionH>
              <wp:positionV relativeFrom="page">
                <wp:posOffset>10130155</wp:posOffset>
              </wp:positionV>
              <wp:extent cx="200025" cy="178435"/>
              <wp:effectExtent l="0" t="0" r="9525" b="1206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151" w:rsidRDefault="00B72151">
                          <w:pPr>
                            <w:spacing w:line="274" w:lineRule="exact"/>
                            <w:ind w:left="40"/>
                            <w:rPr>
                              <w:rFonts w:cs="Calibri"/>
                              <w:sz w:val="24"/>
                              <w:szCs w:val="24"/>
                            </w:rPr>
                          </w:pPr>
                          <w:r>
                            <w:rPr>
                              <w:color w:val="231F20"/>
                              <w:sz w:val="24"/>
                            </w:rPr>
                            <w:fldChar w:fldCharType="begin"/>
                          </w:r>
                          <w:r>
                            <w:rPr>
                              <w:color w:val="231F20"/>
                              <w:sz w:val="24"/>
                            </w:rPr>
                            <w:instrText xml:space="preserve"> PAGE </w:instrText>
                          </w:r>
                          <w:r>
                            <w:rPr>
                              <w:color w:val="231F20"/>
                              <w:sz w:val="24"/>
                            </w:rPr>
                            <w:fldChar w:fldCharType="separate"/>
                          </w:r>
                          <w:r w:rsidR="001E0DB6">
                            <w:rPr>
                              <w:noProof/>
                              <w:color w:val="231F20"/>
                              <w:sz w:val="24"/>
                            </w:rPr>
                            <w:t>24</w:t>
                          </w:r>
                          <w:r>
                            <w:rPr>
                              <w:color w:val="231F20"/>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4" type="#_x0000_t202" style="position:absolute;margin-left:37.3pt;margin-top:797.65pt;width:15.75pt;height:14.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" filled="f" stroked="f">
              <v:textbox inset="0,0,0,0">
                <w:txbxContent>
                  <w:p w:rsidR="00B72151" w:rsidRDefault="00B72151">
                    <w:pPr>
                      <w:spacing w:line="274" w:lineRule="exact"/>
                      <w:ind w:left="40"/>
                      <w:rPr>
                        <w:rFonts w:cs="Calibri"/>
                        <w:sz w:val="24"/>
                        <w:szCs w:val="24"/>
                      </w:rPr>
                    </w:pPr>
                    <w:r>
                      <w:rPr>
                        <w:color w:val="231F20"/>
                        <w:sz w:val="24"/>
                      </w:rPr>
                      <w:fldChar w:fldCharType="begin"/>
                    </w:r>
                    <w:r>
                      <w:rPr>
                        <w:color w:val="231F20"/>
                        <w:sz w:val="24"/>
                      </w:rPr>
                      <w:instrText xml:space="preserve"> PAGE </w:instrText>
                    </w:r>
                    <w:r>
                      <w:rPr>
                        <w:color w:val="231F20"/>
                        <w:sz w:val="24"/>
                      </w:rPr>
                      <w:fldChar w:fldCharType="separate"/>
                    </w:r>
                    <w:r w:rsidR="001E0DB6">
                      <w:rPr>
                        <w:noProof/>
                        <w:color w:val="231F20"/>
                        <w:sz w:val="24"/>
                      </w:rPr>
                      <w:t>24</w:t>
                    </w:r>
                    <w:r>
                      <w:rPr>
                        <w:color w:val="231F20"/>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151" w:rsidRDefault="001E0DB6">
    <w:pPr>
      <w:spacing w:line="14" w:lineRule="auto"/>
      <w:rPr>
        <w:sz w:val="20"/>
        <w:szCs w:val="20"/>
      </w:rPr>
    </w:pPr>
    <w:r>
      <w:rPr>
        <w:noProof/>
        <w:lang w:val="ru-RU" w:eastAsia="ru-RU"/>
      </w:rPr>
      <mc:AlternateContent>
        <mc:Choice Requires="wps">
          <w:drawing>
            <wp:anchor distT="0" distB="0" distL="114300" distR="114300" simplePos="0" relativeHeight="251667968" behindDoc="1" locked="0" layoutInCell="1" allowOverlap="1">
              <wp:simplePos x="0" y="0"/>
              <wp:positionH relativeFrom="page">
                <wp:posOffset>2095500</wp:posOffset>
              </wp:positionH>
              <wp:positionV relativeFrom="page">
                <wp:posOffset>10130155</wp:posOffset>
              </wp:positionV>
              <wp:extent cx="4815840" cy="201295"/>
              <wp:effectExtent l="0" t="0" r="3810" b="825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EC6" w:rsidRPr="00AB6EC6" w:rsidRDefault="00AB6EC6" w:rsidP="00AB6EC6">
                          <w:pPr>
                            <w:spacing w:line="274" w:lineRule="exact"/>
                            <w:ind w:left="20"/>
                            <w:rPr>
                              <w:i/>
                              <w:color w:val="808285"/>
                              <w:sz w:val="19"/>
                              <w:lang w:val="ru-RU"/>
                            </w:rPr>
                          </w:pPr>
                          <w:r>
                            <w:rPr>
                              <w:i/>
                              <w:color w:val="808285"/>
                              <w:sz w:val="19"/>
                              <w:lang w:val="uk-UA"/>
                            </w:rPr>
                            <w:t>П</w:t>
                          </w:r>
                          <w:r w:rsidRPr="00AB6EC6">
                            <w:rPr>
                              <w:i/>
                              <w:color w:val="808285"/>
                              <w:sz w:val="19"/>
                              <w:lang w:val="uk-UA"/>
                            </w:rPr>
                            <w:t>осібник Євростату з таблицями постачання,споживання та витрат-випуску продукції</w:t>
                          </w:r>
                          <w:r w:rsidRPr="00AB6EC6">
                            <w:rPr>
                              <w:i/>
                              <w:color w:val="808285"/>
                              <w:sz w:val="19"/>
                              <w:lang w:val="ru-RU"/>
                            </w:rPr>
                            <w:t xml:space="preserve">              </w:t>
                          </w:r>
                        </w:p>
                        <w:p w:rsidR="00AB6EC6" w:rsidRPr="00AB6EC6" w:rsidRDefault="00AB6EC6" w:rsidP="00AB6EC6">
                          <w:pPr>
                            <w:spacing w:line="274" w:lineRule="exact"/>
                            <w:ind w:left="20"/>
                            <w:rPr>
                              <w:i/>
                              <w:color w:val="808285"/>
                              <w:sz w:val="19"/>
                              <w:lang w:val="ru-RU"/>
                            </w:rPr>
                          </w:pPr>
                        </w:p>
                        <w:p w:rsidR="00B72151" w:rsidRPr="002B28A2" w:rsidRDefault="00B72151">
                          <w:pPr>
                            <w:spacing w:line="274" w:lineRule="exact"/>
                            <w:ind w:left="20"/>
                            <w:rPr>
                              <w:rFonts w:cs="Calibri"/>
                              <w:sz w:val="24"/>
                              <w:szCs w:val="24"/>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5" type="#_x0000_t202" style="position:absolute;margin-left:165pt;margin-top:797.65pt;width:379.2pt;height:15.8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RearwIAALE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" filled="f" stroked="f">
              <v:textbox inset="0,0,0,0">
                <w:txbxContent>
                  <w:p w:rsidR="00AB6EC6" w:rsidRPr="00AB6EC6" w:rsidRDefault="00AB6EC6" w:rsidP="00AB6EC6">
                    <w:pPr>
                      <w:spacing w:line="274" w:lineRule="exact"/>
                      <w:ind w:left="20"/>
                      <w:rPr>
                        <w:i/>
                        <w:color w:val="808285"/>
                        <w:sz w:val="19"/>
                        <w:lang w:val="ru-RU"/>
                      </w:rPr>
                    </w:pPr>
                    <w:r>
                      <w:rPr>
                        <w:i/>
                        <w:color w:val="808285"/>
                        <w:sz w:val="19"/>
                        <w:lang w:val="uk-UA"/>
                      </w:rPr>
                      <w:t>П</w:t>
                    </w:r>
                    <w:r w:rsidRPr="00AB6EC6">
                      <w:rPr>
                        <w:i/>
                        <w:color w:val="808285"/>
                        <w:sz w:val="19"/>
                        <w:lang w:val="uk-UA"/>
                      </w:rPr>
                      <w:t>осібник Євростату з таблицями постачання,споживання та витрат-випуску продукції</w:t>
                    </w:r>
                    <w:r w:rsidRPr="00AB6EC6">
                      <w:rPr>
                        <w:i/>
                        <w:color w:val="808285"/>
                        <w:sz w:val="19"/>
                        <w:lang w:val="ru-RU"/>
                      </w:rPr>
                      <w:t xml:space="preserve">              </w:t>
                    </w:r>
                  </w:p>
                  <w:p w:rsidR="00AB6EC6" w:rsidRPr="00AB6EC6" w:rsidRDefault="00AB6EC6" w:rsidP="00AB6EC6">
                    <w:pPr>
                      <w:spacing w:line="274" w:lineRule="exact"/>
                      <w:ind w:left="20"/>
                      <w:rPr>
                        <w:i/>
                        <w:color w:val="808285"/>
                        <w:sz w:val="19"/>
                        <w:lang w:val="ru-RU"/>
                      </w:rPr>
                    </w:pPr>
                  </w:p>
                  <w:p w:rsidR="00B72151" w:rsidRPr="002B28A2" w:rsidRDefault="00B72151">
                    <w:pPr>
                      <w:spacing w:line="274" w:lineRule="exact"/>
                      <w:ind w:left="20"/>
                      <w:rPr>
                        <w:rFonts w:cs="Calibri"/>
                        <w:sz w:val="24"/>
                        <w:szCs w:val="24"/>
                        <w:lang w:val="uk-UA"/>
                      </w:rPr>
                    </w:pPr>
                  </w:p>
                </w:txbxContent>
              </v:textbox>
              <w10:wrap anchorx="page" anchory="page"/>
            </v:shape>
          </w:pict>
        </mc:Fallback>
      </mc:AlternateContent>
    </w:r>
    <w:r>
      <w:rPr>
        <w:noProof/>
        <w:lang w:val="ru-RU" w:eastAsia="ru-RU"/>
      </w:rPr>
      <w:drawing>
        <wp:anchor distT="0" distB="0" distL="114300" distR="114300" simplePos="0" relativeHeight="251666944" behindDoc="1" locked="0" layoutInCell="1" allowOverlap="1">
          <wp:simplePos x="0" y="0"/>
          <wp:positionH relativeFrom="page">
            <wp:posOffset>612140</wp:posOffset>
          </wp:positionH>
          <wp:positionV relativeFrom="page">
            <wp:posOffset>10177145</wp:posOffset>
          </wp:positionV>
          <wp:extent cx="472440" cy="82550"/>
          <wp:effectExtent l="0" t="0" r="3810" b="0"/>
          <wp:wrapNone/>
          <wp:docPr id="2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151" w:rsidRDefault="001E0DB6">
    <w:pPr>
      <w:spacing w:line="14" w:lineRule="auto"/>
      <w:rPr>
        <w:sz w:val="20"/>
        <w:szCs w:val="20"/>
      </w:rPr>
    </w:pPr>
    <w:r>
      <w:rPr>
        <w:noProof/>
        <w:lang w:val="ru-RU" w:eastAsia="ru-RU"/>
      </w:rPr>
      <mc:AlternateContent>
        <mc:Choice Requires="wps">
          <w:drawing>
            <wp:anchor distT="0" distB="0" distL="114300" distR="114300" simplePos="0" relativeHeight="251671040" behindDoc="1" locked="0" layoutInCell="1" allowOverlap="1">
              <wp:simplePos x="0" y="0"/>
              <wp:positionH relativeFrom="page">
                <wp:posOffset>1685290</wp:posOffset>
              </wp:positionH>
              <wp:positionV relativeFrom="page">
                <wp:posOffset>10151110</wp:posOffset>
              </wp:positionV>
              <wp:extent cx="4749165" cy="199390"/>
              <wp:effectExtent l="0" t="0" r="13335" b="1016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16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151" w:rsidRPr="002B28A2" w:rsidRDefault="00B72151" w:rsidP="00AB6EC6">
                          <w:pPr>
                            <w:spacing w:line="274" w:lineRule="exact"/>
                            <w:ind w:left="20"/>
                            <w:rPr>
                              <w:szCs w:val="19"/>
                              <w:lang w:val="ru-RU"/>
                            </w:rPr>
                          </w:pPr>
                          <w:r w:rsidRPr="00AB6EC6">
                            <w:rPr>
                              <w:i/>
                              <w:color w:val="808285"/>
                              <w:sz w:val="19"/>
                              <w:lang w:val="uk-UA"/>
                            </w:rPr>
                            <w:t>Посібник Євростату з таблицями постачання,споживання та витрат-випуску продукції</w:t>
                          </w:r>
                          <w:r w:rsidRPr="002403EB">
                            <w:rPr>
                              <w:i/>
                              <w:color w:val="808285"/>
                              <w:spacing w:val="2"/>
                              <w:sz w:val="19"/>
                              <w:lang w:val="ru-RU"/>
                            </w:rPr>
                            <w:t xml:space="preserve"> </w:t>
                          </w:r>
                          <w:r>
                            <w:rPr>
                              <w:i/>
                              <w:color w:val="808285"/>
                              <w:spacing w:val="2"/>
                              <w:sz w:val="19"/>
                              <w:lang w:val="ru-RU"/>
                            </w:rPr>
                            <w:t xml:space="preserve">            </w:t>
                          </w:r>
                          <w:r w:rsidRPr="002403EB">
                            <w:rPr>
                              <w:i/>
                              <w:color w:val="808285"/>
                              <w:spacing w:val="33"/>
                              <w:sz w:val="19"/>
                              <w:lang w:val="ru-RU"/>
                            </w:rPr>
                            <w:t xml:space="preserve"> </w:t>
                          </w:r>
                        </w:p>
                        <w:p w:rsidR="00B72151" w:rsidRPr="002B28A2" w:rsidRDefault="00B72151" w:rsidP="002B28A2">
                          <w:pPr>
                            <w:rPr>
                              <w:szCs w:val="19"/>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132.7pt;margin-top:799.3pt;width:373.95pt;height:15.7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" filled="f" stroked="f">
              <v:textbox inset="0,0,0,0">
                <w:txbxContent>
                  <w:p w:rsidR="00B72151" w:rsidRPr="002B28A2" w:rsidRDefault="00B72151" w:rsidP="00AB6EC6">
                    <w:pPr>
                      <w:spacing w:line="274" w:lineRule="exact"/>
                      <w:ind w:left="20"/>
                      <w:rPr>
                        <w:szCs w:val="19"/>
                        <w:lang w:val="ru-RU"/>
                      </w:rPr>
                    </w:pPr>
                    <w:r w:rsidRPr="00AB6EC6">
                      <w:rPr>
                        <w:i/>
                        <w:color w:val="808285"/>
                        <w:sz w:val="19"/>
                        <w:lang w:val="uk-UA"/>
                      </w:rPr>
                      <w:t>Посібник Євростату з таблицями постачання,споживання та витрат-випуску продукції</w:t>
                    </w:r>
                    <w:r w:rsidRPr="002403EB">
                      <w:rPr>
                        <w:i/>
                        <w:color w:val="808285"/>
                        <w:spacing w:val="2"/>
                        <w:sz w:val="19"/>
                        <w:lang w:val="ru-RU"/>
                      </w:rPr>
                      <w:t xml:space="preserve"> </w:t>
                    </w:r>
                    <w:r>
                      <w:rPr>
                        <w:i/>
                        <w:color w:val="808285"/>
                        <w:spacing w:val="2"/>
                        <w:sz w:val="19"/>
                        <w:lang w:val="ru-RU"/>
                      </w:rPr>
                      <w:t xml:space="preserve">            </w:t>
                    </w:r>
                    <w:r w:rsidRPr="002403EB">
                      <w:rPr>
                        <w:i/>
                        <w:color w:val="808285"/>
                        <w:spacing w:val="33"/>
                        <w:sz w:val="19"/>
                        <w:lang w:val="ru-RU"/>
                      </w:rPr>
                      <w:t xml:space="preserve"> </w:t>
                    </w:r>
                  </w:p>
                  <w:p w:rsidR="00B72151" w:rsidRPr="002B28A2" w:rsidRDefault="00B72151" w:rsidP="002B28A2">
                    <w:pPr>
                      <w:rPr>
                        <w:szCs w:val="19"/>
                        <w:lang w:val="ru-RU"/>
                      </w:rPr>
                    </w:pPr>
                  </w:p>
                </w:txbxContent>
              </v:textbox>
              <w10:wrap anchorx="page" anchory="page"/>
            </v:shape>
          </w:pict>
        </mc:Fallback>
      </mc:AlternateContent>
    </w:r>
    <w:r>
      <w:rPr>
        <w:noProof/>
        <w:lang w:val="ru-RU" w:eastAsia="ru-RU"/>
      </w:rPr>
      <w:drawing>
        <wp:anchor distT="0" distB="0" distL="114300" distR="114300" simplePos="0" relativeHeight="251668992" behindDoc="1" locked="0" layoutInCell="1" allowOverlap="1">
          <wp:simplePos x="0" y="0"/>
          <wp:positionH relativeFrom="page">
            <wp:posOffset>6480175</wp:posOffset>
          </wp:positionH>
          <wp:positionV relativeFrom="page">
            <wp:posOffset>10177145</wp:posOffset>
          </wp:positionV>
          <wp:extent cx="472440" cy="82550"/>
          <wp:effectExtent l="0" t="0" r="3810" b="0"/>
          <wp:wrapNone/>
          <wp:docPr id="4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70016" behindDoc="1" locked="0" layoutInCell="1" allowOverlap="1">
              <wp:simplePos x="0" y="0"/>
              <wp:positionH relativeFrom="page">
                <wp:posOffset>486410</wp:posOffset>
              </wp:positionH>
              <wp:positionV relativeFrom="page">
                <wp:posOffset>10130155</wp:posOffset>
              </wp:positionV>
              <wp:extent cx="174625" cy="177800"/>
              <wp:effectExtent l="0" t="0" r="15875" b="1270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151" w:rsidRDefault="00B72151">
                          <w:pPr>
                            <w:spacing w:line="274" w:lineRule="exact"/>
                            <w:ind w:left="20"/>
                            <w:rPr>
                              <w:rFonts w:cs="Calibri"/>
                              <w:sz w:val="24"/>
                              <w:szCs w:val="24"/>
                            </w:rPr>
                          </w:pPr>
                          <w:r>
                            <w:rPr>
                              <w:color w:val="231F20"/>
                              <w:sz w:val="24"/>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7" type="#_x0000_t202" style="position:absolute;margin-left:38.3pt;margin-top:797.65pt;width:13.75pt;height:14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" filled="f" stroked="f">
              <v:textbox inset="0,0,0,0">
                <w:txbxContent>
                  <w:p w:rsidR="00B72151" w:rsidRDefault="00B72151">
                    <w:pPr>
                      <w:spacing w:line="274" w:lineRule="exact"/>
                      <w:ind w:left="20"/>
                      <w:rPr>
                        <w:rFonts w:cs="Calibri"/>
                        <w:sz w:val="24"/>
                        <w:szCs w:val="24"/>
                      </w:rPr>
                    </w:pPr>
                    <w:r>
                      <w:rPr>
                        <w:color w:val="231F20"/>
                        <w:sz w:val="24"/>
                      </w:rPr>
                      <w:t>30</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151" w:rsidRDefault="001E0DB6">
    <w:pPr>
      <w:spacing w:line="14" w:lineRule="auto"/>
      <w:rPr>
        <w:sz w:val="20"/>
        <w:szCs w:val="20"/>
      </w:rPr>
    </w:pPr>
    <w:r>
      <w:rPr>
        <w:noProof/>
        <w:lang w:val="ru-RU" w:eastAsia="ru-RU"/>
      </w:rPr>
      <mc:AlternateContent>
        <mc:Choice Requires="wps">
          <w:drawing>
            <wp:anchor distT="0" distB="0" distL="114300" distR="114300" simplePos="0" relativeHeight="251673088" behindDoc="1" locked="0" layoutInCell="1" allowOverlap="1">
              <wp:simplePos x="0" y="0"/>
              <wp:positionH relativeFrom="page">
                <wp:posOffset>2101850</wp:posOffset>
              </wp:positionH>
              <wp:positionV relativeFrom="page">
                <wp:posOffset>10130155</wp:posOffset>
              </wp:positionV>
              <wp:extent cx="4972050" cy="33655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151" w:rsidRPr="002B28A2" w:rsidRDefault="00B72151" w:rsidP="00AB6EC6">
                          <w:pPr>
                            <w:spacing w:line="274" w:lineRule="exact"/>
                            <w:ind w:left="20"/>
                            <w:rPr>
                              <w:szCs w:val="19"/>
                              <w:lang w:val="ru-RU"/>
                            </w:rPr>
                          </w:pPr>
                          <w:r w:rsidRPr="00AB6EC6">
                            <w:rPr>
                              <w:i/>
                              <w:color w:val="808285"/>
                              <w:sz w:val="19"/>
                              <w:lang w:val="uk-UA"/>
                            </w:rPr>
                            <w:t>Посібник Євростату з таблицями постачання,споживання та витрат-випуску продукції</w:t>
                          </w:r>
                          <w:r w:rsidRPr="002403EB">
                            <w:rPr>
                              <w:i/>
                              <w:color w:val="808285"/>
                              <w:spacing w:val="2"/>
                              <w:sz w:val="19"/>
                              <w:lang w:val="ru-RU"/>
                            </w:rPr>
                            <w:t xml:space="preserve"> </w:t>
                          </w:r>
                          <w:r>
                            <w:rPr>
                              <w:i/>
                              <w:color w:val="808285"/>
                              <w:spacing w:val="2"/>
                              <w:sz w:val="19"/>
                              <w:lang w:val="ru-RU"/>
                            </w:rPr>
                            <w:t xml:space="preserve">            </w:t>
                          </w:r>
                          <w:r w:rsidRPr="002403EB">
                            <w:rPr>
                              <w:i/>
                              <w:color w:val="808285"/>
                              <w:spacing w:val="33"/>
                              <w:sz w:val="19"/>
                              <w:lang w:val="ru-RU"/>
                            </w:rPr>
                            <w:t xml:space="preserve"> </w:t>
                          </w:r>
                        </w:p>
                        <w:p w:rsidR="00B72151" w:rsidRPr="002B28A2" w:rsidRDefault="00B72151" w:rsidP="002B28A2">
                          <w:pPr>
                            <w:rPr>
                              <w:szCs w:val="24"/>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165.5pt;margin-top:797.65pt;width:391.5pt;height:26.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2lBsAIAALE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" filled="f" stroked="f">
              <v:textbox inset="0,0,0,0">
                <w:txbxContent>
                  <w:p w:rsidR="00B72151" w:rsidRPr="002B28A2" w:rsidRDefault="00B72151" w:rsidP="00AB6EC6">
                    <w:pPr>
                      <w:spacing w:line="274" w:lineRule="exact"/>
                      <w:ind w:left="20"/>
                      <w:rPr>
                        <w:szCs w:val="19"/>
                        <w:lang w:val="ru-RU"/>
                      </w:rPr>
                    </w:pPr>
                    <w:r w:rsidRPr="00AB6EC6">
                      <w:rPr>
                        <w:i/>
                        <w:color w:val="808285"/>
                        <w:sz w:val="19"/>
                        <w:lang w:val="uk-UA"/>
                      </w:rPr>
                      <w:t>Посібник Євростату з таблицями постачання,споживання та витрат-випуску продукції</w:t>
                    </w:r>
                    <w:r w:rsidRPr="002403EB">
                      <w:rPr>
                        <w:i/>
                        <w:color w:val="808285"/>
                        <w:spacing w:val="2"/>
                        <w:sz w:val="19"/>
                        <w:lang w:val="ru-RU"/>
                      </w:rPr>
                      <w:t xml:space="preserve"> </w:t>
                    </w:r>
                    <w:r>
                      <w:rPr>
                        <w:i/>
                        <w:color w:val="808285"/>
                        <w:spacing w:val="2"/>
                        <w:sz w:val="19"/>
                        <w:lang w:val="ru-RU"/>
                      </w:rPr>
                      <w:t xml:space="preserve">            </w:t>
                    </w:r>
                    <w:r w:rsidRPr="002403EB">
                      <w:rPr>
                        <w:i/>
                        <w:color w:val="808285"/>
                        <w:spacing w:val="33"/>
                        <w:sz w:val="19"/>
                        <w:lang w:val="ru-RU"/>
                      </w:rPr>
                      <w:t xml:space="preserve"> </w:t>
                    </w:r>
                  </w:p>
                  <w:p w:rsidR="00B72151" w:rsidRPr="002B28A2" w:rsidRDefault="00B72151" w:rsidP="002B28A2">
                    <w:pPr>
                      <w:rPr>
                        <w:szCs w:val="24"/>
                        <w:lang w:val="ru-RU"/>
                      </w:rPr>
                    </w:pPr>
                  </w:p>
                </w:txbxContent>
              </v:textbox>
              <w10:wrap anchorx="page" anchory="page"/>
            </v:shape>
          </w:pict>
        </mc:Fallback>
      </mc:AlternateContent>
    </w:r>
    <w:r>
      <w:rPr>
        <w:noProof/>
        <w:lang w:val="ru-RU" w:eastAsia="ru-RU"/>
      </w:rPr>
      <w:drawing>
        <wp:anchor distT="0" distB="0" distL="114300" distR="114300" simplePos="0" relativeHeight="251672064" behindDoc="1" locked="0" layoutInCell="1" allowOverlap="1">
          <wp:simplePos x="0" y="0"/>
          <wp:positionH relativeFrom="page">
            <wp:posOffset>612140</wp:posOffset>
          </wp:positionH>
          <wp:positionV relativeFrom="page">
            <wp:posOffset>10177145</wp:posOffset>
          </wp:positionV>
          <wp:extent cx="472440" cy="82550"/>
          <wp:effectExtent l="0" t="0" r="3810" b="0"/>
          <wp:wrapNone/>
          <wp:docPr id="4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151" w:rsidRDefault="00B72151">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E75" w:rsidRDefault="00E10E75">
      <w:r>
        <w:separator/>
      </w:r>
    </w:p>
  </w:footnote>
  <w:footnote w:type="continuationSeparator" w:id="0">
    <w:p w:rsidR="00E10E75" w:rsidRDefault="00E10E75">
      <w:r>
        <w:continuationSeparator/>
      </w:r>
    </w:p>
  </w:footnote>
  <w:footnote w:id="1">
    <w:p w:rsidR="00B72151" w:rsidRDefault="00B72151">
      <w:pPr>
        <w:pStyle w:val="ab"/>
      </w:pPr>
      <w:r w:rsidRPr="00800ABF">
        <w:rPr>
          <w:rStyle w:val="ad"/>
          <w:rFonts w:ascii="Times New Roman" w:hAnsi="Times New Roman"/>
          <w:sz w:val="16"/>
          <w:szCs w:val="16"/>
        </w:rPr>
        <w:footnoteRef/>
      </w:r>
      <w:r w:rsidRPr="00800ABF">
        <w:rPr>
          <w:rFonts w:ascii="Times New Roman" w:hAnsi="Times New Roman"/>
          <w:sz w:val="16"/>
          <w:szCs w:val="16"/>
        </w:rPr>
        <w:t xml:space="preserve"> </w:t>
      </w:r>
      <w:r w:rsidRPr="00800ABF">
        <w:rPr>
          <w:rFonts w:ascii="Times New Roman" w:hAnsi="Times New Roman"/>
          <w:sz w:val="16"/>
          <w:szCs w:val="16"/>
          <w:lang w:val="uk-UA"/>
        </w:rPr>
        <w:t xml:space="preserve">Публікація цього керівництва </w:t>
      </w:r>
      <w:r w:rsidRPr="00800ABF">
        <w:rPr>
          <w:rFonts w:ascii="Times New Roman" w:hAnsi="Times New Roman"/>
          <w:color w:val="231F20"/>
          <w:spacing w:val="-2"/>
          <w:sz w:val="16"/>
          <w:szCs w:val="16"/>
          <w:lang w:val="uk-UA"/>
        </w:rPr>
        <w:t xml:space="preserve">NACE пер. 1.1. та CPA 2002 були застосовані до таблиць </w:t>
      </w:r>
      <w:r w:rsidRPr="00FC5CA4">
        <w:rPr>
          <w:rFonts w:ascii="Times New Roman" w:hAnsi="Times New Roman"/>
          <w:color w:val="231F20"/>
          <w:spacing w:val="-3"/>
          <w:sz w:val="16"/>
          <w:szCs w:val="16"/>
          <w:lang w:val="uk-UA"/>
        </w:rPr>
        <w:t>постачання та споживання</w:t>
      </w:r>
      <w:r w:rsidRPr="00800ABF">
        <w:rPr>
          <w:rFonts w:ascii="Times New Roman" w:hAnsi="Times New Roman"/>
          <w:color w:val="231F20"/>
          <w:spacing w:val="-2"/>
          <w:sz w:val="16"/>
          <w:szCs w:val="16"/>
          <w:lang w:val="uk-UA"/>
        </w:rPr>
        <w:t xml:space="preserve"> та витрати-випуск</w:t>
      </w:r>
      <w:r>
        <w:rPr>
          <w:rFonts w:ascii="Times New Roman" w:hAnsi="Times New Roman"/>
          <w:color w:val="231F20"/>
          <w:spacing w:val="-2"/>
          <w:sz w:val="16"/>
          <w:szCs w:val="16"/>
          <w:lang w:val="uk-U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151" w:rsidRDefault="001E0DB6">
    <w:pPr>
      <w:spacing w:line="14" w:lineRule="auto"/>
      <w:rPr>
        <w:sz w:val="2"/>
        <w:szCs w:val="2"/>
      </w:rPr>
    </w:pPr>
    <w:r>
      <w:rPr>
        <w:noProof/>
        <w:lang w:val="ru-RU" w:eastAsia="ru-RU"/>
      </w:rPr>
      <w:drawing>
        <wp:anchor distT="0" distB="0" distL="114300" distR="114300" simplePos="0" relativeHeight="251642368"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3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151" w:rsidRDefault="001E0DB6">
    <w:pPr>
      <w:spacing w:line="14" w:lineRule="auto"/>
      <w:rPr>
        <w:sz w:val="2"/>
        <w:szCs w:val="2"/>
      </w:rPr>
    </w:pPr>
    <w:r>
      <w:rPr>
        <w:noProof/>
        <w:lang w:val="ru-RU" w:eastAsia="ru-RU"/>
      </w:rPr>
      <w:drawing>
        <wp:anchor distT="0" distB="0" distL="114300" distR="114300" simplePos="0" relativeHeight="251641344"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22"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151" w:rsidRDefault="00B72151">
    <w:pPr>
      <w:spacing w:line="14" w:lineRule="auto"/>
      <w:rPr>
        <w:sz w:val="20"/>
        <w:szCs w:val="20"/>
        <w:lang w:val="uk-UA"/>
      </w:rPr>
    </w:pPr>
  </w:p>
  <w:p w:rsidR="00B72151" w:rsidRDefault="001E0DB6">
    <w:pPr>
      <w:spacing w:line="14" w:lineRule="auto"/>
      <w:rPr>
        <w:sz w:val="20"/>
        <w:szCs w:val="20"/>
      </w:rPr>
    </w:pPr>
    <w:r>
      <w:rPr>
        <w:noProof/>
        <w:lang w:val="ru-RU" w:eastAsia="ru-RU"/>
      </w:rPr>
      <mc:AlternateContent>
        <mc:Choice Requires="wpg">
          <w:drawing>
            <wp:anchor distT="0" distB="0" distL="114300" distR="114300" simplePos="0" relativeHeight="251648512" behindDoc="1" locked="0" layoutInCell="1" allowOverlap="1">
              <wp:simplePos x="0" y="0"/>
              <wp:positionH relativeFrom="page">
                <wp:posOffset>635</wp:posOffset>
              </wp:positionH>
              <wp:positionV relativeFrom="page">
                <wp:posOffset>513080</wp:posOffset>
              </wp:positionV>
              <wp:extent cx="755650" cy="303530"/>
              <wp:effectExtent l="0" t="0" r="6350" b="1270"/>
              <wp:wrapNone/>
              <wp:docPr id="3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303530"/>
                        <a:chOff x="1" y="808"/>
                        <a:chExt cx="1190" cy="478"/>
                      </a:xfrm>
                    </wpg:grpSpPr>
                    <wps:wsp>
                      <wps:cNvPr id="34" name="Freeform 27"/>
                      <wps:cNvSpPr>
                        <a:spLocks/>
                      </wps:cNvSpPr>
                      <wps:spPr bwMode="auto">
                        <a:xfrm>
                          <a:off x="1" y="808"/>
                          <a:ext cx="1190" cy="478"/>
                        </a:xfrm>
                        <a:custGeom>
                          <a:avLst/>
                          <a:gdLst>
                            <a:gd name="T0" fmla="+- 0 1 1"/>
                            <a:gd name="T1" fmla="*/ T0 w 1190"/>
                            <a:gd name="T2" fmla="+- 0 1285 808"/>
                            <a:gd name="T3" fmla="*/ 1285 h 478"/>
                            <a:gd name="T4" fmla="+- 0 1191 1"/>
                            <a:gd name="T5" fmla="*/ T4 w 1190"/>
                            <a:gd name="T6" fmla="+- 0 1285 808"/>
                            <a:gd name="T7" fmla="*/ 1285 h 478"/>
                            <a:gd name="T8" fmla="+- 0 1191 1"/>
                            <a:gd name="T9" fmla="*/ T8 w 1190"/>
                            <a:gd name="T10" fmla="+- 0 808 808"/>
                            <a:gd name="T11" fmla="*/ 808 h 478"/>
                            <a:gd name="T12" fmla="+- 0 1 1"/>
                            <a:gd name="T13" fmla="*/ T12 w 1190"/>
                            <a:gd name="T14" fmla="+- 0 808 808"/>
                            <a:gd name="T15" fmla="*/ 808 h 478"/>
                            <a:gd name="T16" fmla="+- 0 1 1"/>
                            <a:gd name="T17" fmla="*/ T16 w 1190"/>
                            <a:gd name="T18" fmla="+- 0 1285 808"/>
                            <a:gd name="T19" fmla="*/ 1285 h 478"/>
                          </a:gdLst>
                          <a:ahLst/>
                          <a:cxnLst>
                            <a:cxn ang="0">
                              <a:pos x="T1" y="T3"/>
                            </a:cxn>
                            <a:cxn ang="0">
                              <a:pos x="T5" y="T7"/>
                            </a:cxn>
                            <a:cxn ang="0">
                              <a:pos x="T9" y="T11"/>
                            </a:cxn>
                            <a:cxn ang="0">
                              <a:pos x="T13" y="T15"/>
                            </a:cxn>
                            <a:cxn ang="0">
                              <a:pos x="T17" y="T19"/>
                            </a:cxn>
                          </a:cxnLst>
                          <a:rect l="0" t="0" r="r" b="b"/>
                          <a:pathLst>
                            <a:path w="1190" h="478">
                              <a:moveTo>
                                <a:pt x="0" y="477"/>
                              </a:moveTo>
                              <a:lnTo>
                                <a:pt x="1190" y="477"/>
                              </a:lnTo>
                              <a:lnTo>
                                <a:pt x="1190" y="0"/>
                              </a:lnTo>
                              <a:lnTo>
                                <a:pt x="0" y="0"/>
                              </a:lnTo>
                              <a:lnTo>
                                <a:pt x="0" y="477"/>
                              </a:lnTo>
                              <a:close/>
                            </a:path>
                          </a:pathLst>
                        </a:custGeom>
                        <a:solidFill>
                          <a:srgbClr val="9A5D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05pt;margin-top:40.4pt;width:59.5pt;height:23.9pt;z-index:-251667968;mso-position-horizontal-relative:page;mso-position-vertical-relative:page" coordorigin="1,808" coordsize="119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">
              <v:shape id="Freeform 27" o:spid="_x0000_s1027" style="position:absolute;left:1;top:808;width:1190;height:478;visibility:visible;mso-wrap-style:square;v-text-anchor:top" coordsize="1190,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lh+MMA&#10;AADbAAAADwAAAGRycy9kb3ducmV2LnhtbESPQUvDQBSE74L/YXmCN7tRo7Rpt0UsBY81ttDeHtln&#10;Esy+DbuvafrvXUHocZiZb5jFanSdGijE1rOBx0kGirjytuXawO5r8zAFFQXZYueZDFwowmp5e7PA&#10;wvozf9JQSq0ShGOBBhqRvtA6Vg05jBPfEyfv2weHkmSotQ14TnDX6acse9UOW04LDfb03lD1U56c&#10;gW15eBlEMNsfY73ehl0+6/rcmPu78W0OSmiUa/i//WENPOfw9yX9AL3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3lh+MMAAADbAAAADwAAAAAAAAAAAAAAAACYAgAAZHJzL2Rv&#10;d25yZXYueG1sUEsFBgAAAAAEAAQA9QAAAIgDAAAAAA==&#10;" path="m,477r1190,l1190,,,,,477xe" fillcolor="#9a5da6" stroked="f">
                <v:path arrowok="t" o:connecttype="custom" o:connectlocs="0,1285;1190,1285;1190,808;0,808;0,1285" o:connectangles="0,0,0,0,0"/>
              </v:shape>
              <w10:wrap anchorx="page" anchory="page"/>
            </v:group>
          </w:pict>
        </mc:Fallback>
      </mc:AlternateContent>
    </w:r>
    <w:r>
      <w:rPr>
        <w:noProof/>
        <w:lang w:val="ru-RU" w:eastAsia="ru-RU"/>
      </w:rPr>
      <w:drawing>
        <wp:anchor distT="0" distB="0" distL="114300" distR="114300" simplePos="0" relativeHeight="251649536" behindDoc="1" locked="0" layoutInCell="1" allowOverlap="1">
          <wp:simplePos x="0" y="0"/>
          <wp:positionH relativeFrom="page">
            <wp:posOffset>756285</wp:posOffset>
          </wp:positionH>
          <wp:positionV relativeFrom="page">
            <wp:posOffset>513080</wp:posOffset>
          </wp:positionV>
          <wp:extent cx="897255" cy="302895"/>
          <wp:effectExtent l="0" t="0" r="0" b="1905"/>
          <wp:wrapNone/>
          <wp:docPr id="17"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30289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50560"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1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51584" behindDoc="1" locked="0" layoutInCell="1" allowOverlap="1">
              <wp:simplePos x="0" y="0"/>
              <wp:positionH relativeFrom="page">
                <wp:posOffset>459740</wp:posOffset>
              </wp:positionH>
              <wp:positionV relativeFrom="page">
                <wp:posOffset>502920</wp:posOffset>
              </wp:positionV>
              <wp:extent cx="236855" cy="406400"/>
              <wp:effectExtent l="0" t="0" r="10795" b="12700"/>
              <wp:wrapNone/>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151" w:rsidRDefault="00B72151">
                          <w:pPr>
                            <w:spacing w:line="626" w:lineRule="exact"/>
                            <w:ind w:left="20"/>
                            <w:rPr>
                              <w:rFonts w:ascii="Arial" w:hAnsi="Arial" w:cs="Arial"/>
                              <w:sz w:val="60"/>
                              <w:szCs w:val="60"/>
                            </w:rPr>
                          </w:pPr>
                          <w:r>
                            <w:rPr>
                              <w:rFonts w:ascii="Arial" w:eastAsia="Times New Roman"/>
                              <w:b/>
                              <w:color w:val="FFFFFF"/>
                              <w:sz w:val="6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3" type="#_x0000_t202" style="position:absolute;margin-left:36.2pt;margin-top:39.6pt;width:18.65pt;height:32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qLzrwIAAKo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" filled="f" stroked="f">
              <v:textbox inset="0,0,0,0">
                <w:txbxContent>
                  <w:p w:rsidR="00B72151" w:rsidRDefault="00B72151">
                    <w:pPr>
                      <w:spacing w:line="626" w:lineRule="exact"/>
                      <w:ind w:left="20"/>
                      <w:rPr>
                        <w:rFonts w:ascii="Arial" w:hAnsi="Arial" w:cs="Arial"/>
                        <w:sz w:val="60"/>
                        <w:szCs w:val="60"/>
                      </w:rPr>
                    </w:pPr>
                    <w:r>
                      <w:rPr>
                        <w:rFonts w:ascii="Arial" w:eastAsia="Times New Roman"/>
                        <w:b/>
                        <w:color w:val="FFFFFF"/>
                        <w:sz w:val="60"/>
                      </w:rPr>
                      <w:t>1</w:t>
                    </w:r>
                  </w:p>
                </w:txbxContent>
              </v:textbox>
              <w10:wrap anchorx="page" anchory="page"/>
            </v:shape>
          </w:pict>
        </mc:Fallback>
      </mc:AlternateContent>
    </w:r>
    <w:r>
      <w:rPr>
        <w:noProof/>
        <w:lang w:val="ru-RU" w:eastAsia="ru-RU"/>
      </w:rPr>
      <mc:AlternateContent>
        <mc:Choice Requires="wps">
          <w:drawing>
            <wp:anchor distT="0" distB="0" distL="114300" distR="114300" simplePos="0" relativeHeight="251652608" behindDoc="1" locked="0" layoutInCell="1" allowOverlap="1">
              <wp:simplePos x="0" y="0"/>
              <wp:positionH relativeFrom="page">
                <wp:posOffset>1802130</wp:posOffset>
              </wp:positionH>
              <wp:positionV relativeFrom="page">
                <wp:posOffset>702945</wp:posOffset>
              </wp:positionV>
              <wp:extent cx="3900170" cy="152400"/>
              <wp:effectExtent l="0" t="0" r="5080" b="0"/>
              <wp:wrapNone/>
              <wp:docPr id="2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151" w:rsidRPr="000C327C" w:rsidRDefault="00B72151" w:rsidP="000C327C">
                          <w:pPr>
                            <w:pStyle w:val="a3"/>
                            <w:spacing w:line="232" w:lineRule="exact"/>
                            <w:ind w:left="20"/>
                            <w:rPr>
                              <w:rFonts w:ascii="Calibri" w:hAnsi="Calibri" w:cs="Calibri"/>
                              <w:lang w:val="ru-RU"/>
                            </w:rPr>
                          </w:pPr>
                          <w:r>
                            <w:rPr>
                              <w:rFonts w:ascii="Calibri"/>
                              <w:color w:val="9A5DA6"/>
                              <w:lang w:val="uk-UA"/>
                            </w:rPr>
                            <w:t>Рамки</w:t>
                          </w:r>
                          <w:r>
                            <w:rPr>
                              <w:rFonts w:ascii="Calibri"/>
                              <w:color w:val="9A5DA6"/>
                              <w:lang w:val="uk-UA"/>
                            </w:rPr>
                            <w:t xml:space="preserve"> </w:t>
                          </w:r>
                          <w:r>
                            <w:rPr>
                              <w:rFonts w:ascii="Calibri"/>
                              <w:color w:val="9A5DA6"/>
                              <w:lang w:val="uk-UA"/>
                            </w:rPr>
                            <w:t>витрати</w:t>
                          </w:r>
                          <w:r>
                            <w:rPr>
                              <w:rFonts w:ascii="Calibri"/>
                              <w:color w:val="9A5DA6"/>
                              <w:lang w:val="uk-UA"/>
                            </w:rPr>
                            <w:t>-</w:t>
                          </w:r>
                          <w:r>
                            <w:rPr>
                              <w:rFonts w:ascii="Calibri"/>
                              <w:color w:val="9A5DA6"/>
                              <w:lang w:val="uk-UA"/>
                            </w:rPr>
                            <w:t>випуск</w:t>
                          </w:r>
                          <w:r>
                            <w:rPr>
                              <w:rFonts w:ascii="Calibri"/>
                              <w:color w:val="9A5DA6"/>
                              <w:lang w:val="uk-UA"/>
                            </w:rPr>
                            <w:t xml:space="preserve"> </w:t>
                          </w:r>
                          <w:r>
                            <w:rPr>
                              <w:rFonts w:ascii="Calibri"/>
                              <w:color w:val="9A5DA6"/>
                              <w:lang w:val="uk-UA"/>
                            </w:rPr>
                            <w:t>у</w:t>
                          </w:r>
                          <w:r>
                            <w:rPr>
                              <w:rFonts w:ascii="Calibri"/>
                              <w:color w:val="9A5DA6"/>
                              <w:lang w:val="uk-UA"/>
                            </w:rPr>
                            <w:t xml:space="preserve"> </w:t>
                          </w:r>
                          <w:r>
                            <w:rPr>
                              <w:rFonts w:ascii="Calibri"/>
                              <w:color w:val="9A5DA6"/>
                              <w:lang w:val="uk-UA"/>
                            </w:rPr>
                            <w:t>Європейській</w:t>
                          </w:r>
                          <w:r>
                            <w:rPr>
                              <w:rFonts w:ascii="Calibri"/>
                              <w:color w:val="9A5DA6"/>
                              <w:lang w:val="uk-UA"/>
                            </w:rPr>
                            <w:t xml:space="preserve"> </w:t>
                          </w:r>
                          <w:r>
                            <w:rPr>
                              <w:rFonts w:ascii="Calibri"/>
                              <w:color w:val="9A5DA6"/>
                              <w:lang w:val="uk-UA"/>
                            </w:rPr>
                            <w:t>системі</w:t>
                          </w:r>
                          <w:r>
                            <w:rPr>
                              <w:rFonts w:ascii="Calibri"/>
                              <w:color w:val="9A5DA6"/>
                              <w:lang w:val="uk-UA"/>
                            </w:rPr>
                            <w:t xml:space="preserve"> </w:t>
                          </w:r>
                          <w:r>
                            <w:rPr>
                              <w:rFonts w:ascii="Calibri"/>
                              <w:color w:val="9A5DA6"/>
                              <w:lang w:val="uk-UA"/>
                            </w:rPr>
                            <w:t>рахунків</w:t>
                          </w:r>
                          <w:r>
                            <w:rPr>
                              <w:rFonts w:ascii="Calibri"/>
                              <w:color w:val="9A5DA6"/>
                              <w:lang w:val="uk-UA"/>
                            </w:rPr>
                            <w:t xml:space="preserve"> </w:t>
                          </w:r>
                          <w:r w:rsidRPr="000C327C">
                            <w:rPr>
                              <w:rFonts w:ascii="Calibri"/>
                              <w:color w:val="9A5DA6"/>
                              <w:lang w:val="ru-RU"/>
                            </w:rPr>
                            <w:t>(</w:t>
                          </w:r>
                          <w:r>
                            <w:rPr>
                              <w:rFonts w:ascii="Calibri"/>
                              <w:color w:val="9A5DA6"/>
                              <w:lang w:val="uk-UA"/>
                            </w:rPr>
                            <w:t>ЄСР</w:t>
                          </w:r>
                          <w:r>
                            <w:rPr>
                              <w:rFonts w:ascii="Calibri"/>
                              <w:color w:val="9A5DA6"/>
                              <w:lang w:val="uk-UA"/>
                            </w:rPr>
                            <w:t xml:space="preserve"> </w:t>
                          </w:r>
                          <w:r w:rsidRPr="000C327C">
                            <w:rPr>
                              <w:rFonts w:ascii="Calibri"/>
                              <w:color w:val="9A5DA6"/>
                              <w:lang w:val="ru-RU"/>
                            </w:rPr>
                            <w:t>1995)</w:t>
                          </w:r>
                        </w:p>
                        <w:p w:rsidR="00B72151" w:rsidRPr="000C327C" w:rsidRDefault="00B72151" w:rsidP="000C327C">
                          <w:pPr>
                            <w:rPr>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4" type="#_x0000_t202" style="position:absolute;margin-left:141.9pt;margin-top:55.35pt;width:307.1pt;height:12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sNsgIAALI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" filled="f" stroked="f">
              <v:textbox inset="0,0,0,0">
                <w:txbxContent>
                  <w:p w:rsidR="00B72151" w:rsidRPr="000C327C" w:rsidRDefault="00B72151" w:rsidP="000C327C">
                    <w:pPr>
                      <w:pStyle w:val="a3"/>
                      <w:spacing w:line="232" w:lineRule="exact"/>
                      <w:ind w:left="20"/>
                      <w:rPr>
                        <w:rFonts w:ascii="Calibri" w:hAnsi="Calibri" w:cs="Calibri"/>
                        <w:lang w:val="ru-RU"/>
                      </w:rPr>
                    </w:pPr>
                    <w:r>
                      <w:rPr>
                        <w:rFonts w:ascii="Calibri"/>
                        <w:color w:val="9A5DA6"/>
                        <w:lang w:val="uk-UA"/>
                      </w:rPr>
                      <w:t>Рамки</w:t>
                    </w:r>
                    <w:r>
                      <w:rPr>
                        <w:rFonts w:ascii="Calibri"/>
                        <w:color w:val="9A5DA6"/>
                        <w:lang w:val="uk-UA"/>
                      </w:rPr>
                      <w:t xml:space="preserve"> </w:t>
                    </w:r>
                    <w:r>
                      <w:rPr>
                        <w:rFonts w:ascii="Calibri"/>
                        <w:color w:val="9A5DA6"/>
                        <w:lang w:val="uk-UA"/>
                      </w:rPr>
                      <w:t>витрати</w:t>
                    </w:r>
                    <w:r>
                      <w:rPr>
                        <w:rFonts w:ascii="Calibri"/>
                        <w:color w:val="9A5DA6"/>
                        <w:lang w:val="uk-UA"/>
                      </w:rPr>
                      <w:t>-</w:t>
                    </w:r>
                    <w:r>
                      <w:rPr>
                        <w:rFonts w:ascii="Calibri"/>
                        <w:color w:val="9A5DA6"/>
                        <w:lang w:val="uk-UA"/>
                      </w:rPr>
                      <w:t>випуск</w:t>
                    </w:r>
                    <w:r>
                      <w:rPr>
                        <w:rFonts w:ascii="Calibri"/>
                        <w:color w:val="9A5DA6"/>
                        <w:lang w:val="uk-UA"/>
                      </w:rPr>
                      <w:t xml:space="preserve"> </w:t>
                    </w:r>
                    <w:r>
                      <w:rPr>
                        <w:rFonts w:ascii="Calibri"/>
                        <w:color w:val="9A5DA6"/>
                        <w:lang w:val="uk-UA"/>
                      </w:rPr>
                      <w:t>у</w:t>
                    </w:r>
                    <w:r>
                      <w:rPr>
                        <w:rFonts w:ascii="Calibri"/>
                        <w:color w:val="9A5DA6"/>
                        <w:lang w:val="uk-UA"/>
                      </w:rPr>
                      <w:t xml:space="preserve"> </w:t>
                    </w:r>
                    <w:r>
                      <w:rPr>
                        <w:rFonts w:ascii="Calibri"/>
                        <w:color w:val="9A5DA6"/>
                        <w:lang w:val="uk-UA"/>
                      </w:rPr>
                      <w:t>Європейській</w:t>
                    </w:r>
                    <w:r>
                      <w:rPr>
                        <w:rFonts w:ascii="Calibri"/>
                        <w:color w:val="9A5DA6"/>
                        <w:lang w:val="uk-UA"/>
                      </w:rPr>
                      <w:t xml:space="preserve"> </w:t>
                    </w:r>
                    <w:r>
                      <w:rPr>
                        <w:rFonts w:ascii="Calibri"/>
                        <w:color w:val="9A5DA6"/>
                        <w:lang w:val="uk-UA"/>
                      </w:rPr>
                      <w:t>системі</w:t>
                    </w:r>
                    <w:r>
                      <w:rPr>
                        <w:rFonts w:ascii="Calibri"/>
                        <w:color w:val="9A5DA6"/>
                        <w:lang w:val="uk-UA"/>
                      </w:rPr>
                      <w:t xml:space="preserve"> </w:t>
                    </w:r>
                    <w:r>
                      <w:rPr>
                        <w:rFonts w:ascii="Calibri"/>
                        <w:color w:val="9A5DA6"/>
                        <w:lang w:val="uk-UA"/>
                      </w:rPr>
                      <w:t>рахунків</w:t>
                    </w:r>
                    <w:r>
                      <w:rPr>
                        <w:rFonts w:ascii="Calibri"/>
                        <w:color w:val="9A5DA6"/>
                        <w:lang w:val="uk-UA"/>
                      </w:rPr>
                      <w:t xml:space="preserve"> </w:t>
                    </w:r>
                    <w:r w:rsidRPr="000C327C">
                      <w:rPr>
                        <w:rFonts w:ascii="Calibri"/>
                        <w:color w:val="9A5DA6"/>
                        <w:lang w:val="ru-RU"/>
                      </w:rPr>
                      <w:t>(</w:t>
                    </w:r>
                    <w:r>
                      <w:rPr>
                        <w:rFonts w:ascii="Calibri"/>
                        <w:color w:val="9A5DA6"/>
                        <w:lang w:val="uk-UA"/>
                      </w:rPr>
                      <w:t>ЄСР</w:t>
                    </w:r>
                    <w:r>
                      <w:rPr>
                        <w:rFonts w:ascii="Calibri"/>
                        <w:color w:val="9A5DA6"/>
                        <w:lang w:val="uk-UA"/>
                      </w:rPr>
                      <w:t xml:space="preserve"> </w:t>
                    </w:r>
                    <w:r w:rsidRPr="000C327C">
                      <w:rPr>
                        <w:rFonts w:ascii="Calibri"/>
                        <w:color w:val="9A5DA6"/>
                        <w:lang w:val="ru-RU"/>
                      </w:rPr>
                      <w:t>1995)</w:t>
                    </w:r>
                  </w:p>
                  <w:p w:rsidR="00B72151" w:rsidRPr="000C327C" w:rsidRDefault="00B72151" w:rsidP="000C327C">
                    <w:pPr>
                      <w:rPr>
                        <w:lang w:val="ru-RU"/>
                      </w:rPr>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151" w:rsidRDefault="001E0DB6">
    <w:pPr>
      <w:spacing w:line="14" w:lineRule="auto"/>
      <w:rPr>
        <w:sz w:val="20"/>
        <w:szCs w:val="20"/>
      </w:rPr>
    </w:pPr>
    <w:r>
      <w:rPr>
        <w:noProof/>
        <w:lang w:val="ru-RU" w:eastAsia="ru-RU"/>
      </w:rPr>
      <mc:AlternateContent>
        <mc:Choice Requires="wpg">
          <w:drawing>
            <wp:anchor distT="0" distB="0" distL="114300" distR="114300" simplePos="0" relativeHeight="251643392" behindDoc="1" locked="0" layoutInCell="1" allowOverlap="1">
              <wp:simplePos x="0" y="0"/>
              <wp:positionH relativeFrom="page">
                <wp:posOffset>6804025</wp:posOffset>
              </wp:positionH>
              <wp:positionV relativeFrom="page">
                <wp:posOffset>513080</wp:posOffset>
              </wp:positionV>
              <wp:extent cx="756285" cy="303530"/>
              <wp:effectExtent l="0" t="0" r="5715" b="1270"/>
              <wp:wrapNone/>
              <wp:docPr id="2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 cy="303530"/>
                        <a:chOff x="10715" y="808"/>
                        <a:chExt cx="1191" cy="478"/>
                      </a:xfrm>
                    </wpg:grpSpPr>
                    <wps:wsp>
                      <wps:cNvPr id="9" name="Freeform 33"/>
                      <wps:cNvSpPr>
                        <a:spLocks/>
                      </wps:cNvSpPr>
                      <wps:spPr bwMode="auto">
                        <a:xfrm>
                          <a:off x="10715" y="808"/>
                          <a:ext cx="1191" cy="478"/>
                        </a:xfrm>
                        <a:custGeom>
                          <a:avLst/>
                          <a:gdLst>
                            <a:gd name="T0" fmla="+- 0 10715 10715"/>
                            <a:gd name="T1" fmla="*/ T0 w 1191"/>
                            <a:gd name="T2" fmla="+- 0 1285 808"/>
                            <a:gd name="T3" fmla="*/ 1285 h 478"/>
                            <a:gd name="T4" fmla="+- 0 11905 10715"/>
                            <a:gd name="T5" fmla="*/ T4 w 1191"/>
                            <a:gd name="T6" fmla="+- 0 1285 808"/>
                            <a:gd name="T7" fmla="*/ 1285 h 478"/>
                            <a:gd name="T8" fmla="+- 0 11905 10715"/>
                            <a:gd name="T9" fmla="*/ T8 w 1191"/>
                            <a:gd name="T10" fmla="+- 0 808 808"/>
                            <a:gd name="T11" fmla="*/ 808 h 478"/>
                            <a:gd name="T12" fmla="+- 0 10715 10715"/>
                            <a:gd name="T13" fmla="*/ T12 w 1191"/>
                            <a:gd name="T14" fmla="+- 0 808 808"/>
                            <a:gd name="T15" fmla="*/ 808 h 478"/>
                            <a:gd name="T16" fmla="+- 0 10715 10715"/>
                            <a:gd name="T17" fmla="*/ T16 w 1191"/>
                            <a:gd name="T18" fmla="+- 0 1285 808"/>
                            <a:gd name="T19" fmla="*/ 1285 h 478"/>
                          </a:gdLst>
                          <a:ahLst/>
                          <a:cxnLst>
                            <a:cxn ang="0">
                              <a:pos x="T1" y="T3"/>
                            </a:cxn>
                            <a:cxn ang="0">
                              <a:pos x="T5" y="T7"/>
                            </a:cxn>
                            <a:cxn ang="0">
                              <a:pos x="T9" y="T11"/>
                            </a:cxn>
                            <a:cxn ang="0">
                              <a:pos x="T13" y="T15"/>
                            </a:cxn>
                            <a:cxn ang="0">
                              <a:pos x="T17" y="T19"/>
                            </a:cxn>
                          </a:cxnLst>
                          <a:rect l="0" t="0" r="r" b="b"/>
                          <a:pathLst>
                            <a:path w="1191" h="478">
                              <a:moveTo>
                                <a:pt x="0" y="477"/>
                              </a:moveTo>
                              <a:lnTo>
                                <a:pt x="1190" y="477"/>
                              </a:lnTo>
                              <a:lnTo>
                                <a:pt x="1190" y="0"/>
                              </a:lnTo>
                              <a:lnTo>
                                <a:pt x="0" y="0"/>
                              </a:lnTo>
                              <a:lnTo>
                                <a:pt x="0" y="477"/>
                              </a:lnTo>
                              <a:close/>
                            </a:path>
                          </a:pathLst>
                        </a:custGeom>
                        <a:solidFill>
                          <a:srgbClr val="9A5D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535.75pt;margin-top:40.4pt;width:59.55pt;height:23.9pt;z-index:-251673088;mso-position-horizontal-relative:page;mso-position-vertical-relative:page" coordorigin="10715,808" coordsize="119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">
              <v:shape id="Freeform 33" o:spid="_x0000_s1027" style="position:absolute;left:10715;top:808;width:1191;height:478;visibility:visible;mso-wrap-style:square;v-text-anchor:top" coordsize="1191,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Ses8MA&#10;AADaAAAADwAAAGRycy9kb3ducmV2LnhtbESPS4vCQBCE74L/YWjBi+hEDz6io8iyyh724guvbaZN&#10;opmekBlj9t/vCILHoqq+oharxhSipsrllhUMBxEI4sTqnFMFx8OmPwXhPLLGwjIp+CMHq2W7tcBY&#10;2yfvqN77VAQIuxgVZN6XsZQuycigG9iSOHhXWxn0QVap1BU+A9wUchRFY2kw57CQYUlfGSX3/cMo&#10;eJy21+JyGQ/raa9OR9/n7e13YpTqdpr1HISnxn/C7/aPVjCD15Vw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Ses8MAAADaAAAADwAAAAAAAAAAAAAAAACYAgAAZHJzL2Rv&#10;d25yZXYueG1sUEsFBgAAAAAEAAQA9QAAAIgDAAAAAA==&#10;" path="m,477r1190,l1190,,,,,477xe" fillcolor="#9a5da6" stroked="f">
                <v:path arrowok="t" o:connecttype="custom" o:connectlocs="0,1285;1190,1285;1190,808;0,808;0,1285" o:connectangles="0,0,0,0,0"/>
              </v:shape>
              <w10:wrap anchorx="page" anchory="page"/>
            </v:group>
          </w:pict>
        </mc:Fallback>
      </mc:AlternateContent>
    </w:r>
    <w:r>
      <w:rPr>
        <w:noProof/>
        <w:lang w:val="ru-RU" w:eastAsia="ru-RU"/>
      </w:rPr>
      <w:drawing>
        <wp:anchor distT="0" distB="0" distL="114300" distR="114300" simplePos="0" relativeHeight="251644416" behindDoc="1" locked="0" layoutInCell="1" allowOverlap="1">
          <wp:simplePos x="0" y="0"/>
          <wp:positionH relativeFrom="page">
            <wp:posOffset>5906770</wp:posOffset>
          </wp:positionH>
          <wp:positionV relativeFrom="page">
            <wp:posOffset>513080</wp:posOffset>
          </wp:positionV>
          <wp:extent cx="897255" cy="302895"/>
          <wp:effectExtent l="0" t="0" r="0" b="1905"/>
          <wp:wrapNone/>
          <wp:docPr id="7"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30289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45440"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12"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46464" behindDoc="1" locked="0" layoutInCell="1" allowOverlap="1">
              <wp:simplePos x="0" y="0"/>
              <wp:positionH relativeFrom="page">
                <wp:posOffset>6911340</wp:posOffset>
              </wp:positionH>
              <wp:positionV relativeFrom="page">
                <wp:posOffset>502920</wp:posOffset>
              </wp:positionV>
              <wp:extent cx="236855" cy="406400"/>
              <wp:effectExtent l="0" t="0" r="10795" b="1270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151" w:rsidRDefault="00B72151">
                          <w:pPr>
                            <w:spacing w:line="626" w:lineRule="exact"/>
                            <w:ind w:left="20"/>
                            <w:rPr>
                              <w:rFonts w:ascii="Arial" w:hAnsi="Arial" w:cs="Arial"/>
                              <w:sz w:val="60"/>
                              <w:szCs w:val="60"/>
                            </w:rPr>
                          </w:pPr>
                          <w:r>
                            <w:rPr>
                              <w:rFonts w:ascii="Arial" w:eastAsia="Times New Roman"/>
                              <w:b/>
                              <w:color w:val="FFFFFF"/>
                              <w:sz w:val="6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35" type="#_x0000_t202" style="position:absolute;margin-left:544.2pt;margin-top:39.6pt;width:18.65pt;height:32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" filled="f" stroked="f">
              <v:textbox inset="0,0,0,0">
                <w:txbxContent>
                  <w:p w:rsidR="00B72151" w:rsidRDefault="00B72151">
                    <w:pPr>
                      <w:spacing w:line="626" w:lineRule="exact"/>
                      <w:ind w:left="20"/>
                      <w:rPr>
                        <w:rFonts w:ascii="Arial" w:hAnsi="Arial" w:cs="Arial"/>
                        <w:sz w:val="60"/>
                        <w:szCs w:val="60"/>
                      </w:rPr>
                    </w:pPr>
                    <w:r>
                      <w:rPr>
                        <w:rFonts w:ascii="Arial" w:eastAsia="Times New Roman"/>
                        <w:b/>
                        <w:color w:val="FFFFFF"/>
                        <w:sz w:val="60"/>
                      </w:rPr>
                      <w:t>1</w:t>
                    </w:r>
                  </w:p>
                </w:txbxContent>
              </v:textbox>
              <w10:wrap anchorx="page" anchory="page"/>
            </v:shape>
          </w:pict>
        </mc:Fallback>
      </mc:AlternateContent>
    </w:r>
    <w:r>
      <w:rPr>
        <w:noProof/>
        <w:lang w:val="ru-RU" w:eastAsia="ru-RU"/>
      </w:rPr>
      <mc:AlternateContent>
        <mc:Choice Requires="wps">
          <w:drawing>
            <wp:anchor distT="0" distB="0" distL="114300" distR="114300" simplePos="0" relativeHeight="251647488" behindDoc="1" locked="0" layoutInCell="1" allowOverlap="1">
              <wp:simplePos x="0" y="0"/>
              <wp:positionH relativeFrom="page">
                <wp:posOffset>1858010</wp:posOffset>
              </wp:positionH>
              <wp:positionV relativeFrom="page">
                <wp:posOffset>702945</wp:posOffset>
              </wp:positionV>
              <wp:extent cx="3900170" cy="152400"/>
              <wp:effectExtent l="0" t="0" r="5080" b="0"/>
              <wp:wrapNone/>
              <wp:docPr id="2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151" w:rsidRPr="000C327C" w:rsidRDefault="00B72151">
                          <w:pPr>
                            <w:pStyle w:val="a3"/>
                            <w:spacing w:line="232" w:lineRule="exact"/>
                            <w:ind w:left="20"/>
                            <w:rPr>
                              <w:rFonts w:ascii="Calibri" w:hAnsi="Calibri" w:cs="Calibri"/>
                              <w:lang w:val="ru-RU"/>
                            </w:rPr>
                          </w:pPr>
                          <w:r>
                            <w:rPr>
                              <w:rFonts w:ascii="Calibri"/>
                              <w:color w:val="9A5DA6"/>
                              <w:lang w:val="uk-UA"/>
                            </w:rPr>
                            <w:t>Рамки</w:t>
                          </w:r>
                          <w:r>
                            <w:rPr>
                              <w:rFonts w:ascii="Calibri"/>
                              <w:color w:val="9A5DA6"/>
                              <w:lang w:val="uk-UA"/>
                            </w:rPr>
                            <w:t xml:space="preserve"> </w:t>
                          </w:r>
                          <w:r>
                            <w:rPr>
                              <w:rFonts w:ascii="Calibri"/>
                              <w:color w:val="9A5DA6"/>
                              <w:lang w:val="uk-UA"/>
                            </w:rPr>
                            <w:t>витрати</w:t>
                          </w:r>
                          <w:r>
                            <w:rPr>
                              <w:rFonts w:ascii="Calibri"/>
                              <w:color w:val="9A5DA6"/>
                              <w:lang w:val="uk-UA"/>
                            </w:rPr>
                            <w:t>-</w:t>
                          </w:r>
                          <w:r>
                            <w:rPr>
                              <w:rFonts w:ascii="Calibri"/>
                              <w:color w:val="9A5DA6"/>
                              <w:lang w:val="uk-UA"/>
                            </w:rPr>
                            <w:t>випуск</w:t>
                          </w:r>
                          <w:r>
                            <w:rPr>
                              <w:rFonts w:ascii="Calibri"/>
                              <w:color w:val="9A5DA6"/>
                              <w:lang w:val="uk-UA"/>
                            </w:rPr>
                            <w:t xml:space="preserve"> </w:t>
                          </w:r>
                          <w:r>
                            <w:rPr>
                              <w:rFonts w:ascii="Calibri"/>
                              <w:color w:val="9A5DA6"/>
                              <w:lang w:val="uk-UA"/>
                            </w:rPr>
                            <w:t>у</w:t>
                          </w:r>
                          <w:r>
                            <w:rPr>
                              <w:rFonts w:ascii="Calibri"/>
                              <w:color w:val="9A5DA6"/>
                              <w:lang w:val="uk-UA"/>
                            </w:rPr>
                            <w:t xml:space="preserve"> </w:t>
                          </w:r>
                          <w:r>
                            <w:rPr>
                              <w:rFonts w:ascii="Calibri"/>
                              <w:color w:val="9A5DA6"/>
                              <w:lang w:val="uk-UA"/>
                            </w:rPr>
                            <w:t>Європейській</w:t>
                          </w:r>
                          <w:r>
                            <w:rPr>
                              <w:rFonts w:ascii="Calibri"/>
                              <w:color w:val="9A5DA6"/>
                              <w:lang w:val="uk-UA"/>
                            </w:rPr>
                            <w:t xml:space="preserve"> </w:t>
                          </w:r>
                          <w:r>
                            <w:rPr>
                              <w:rFonts w:ascii="Calibri"/>
                              <w:color w:val="9A5DA6"/>
                              <w:lang w:val="uk-UA"/>
                            </w:rPr>
                            <w:t>системі</w:t>
                          </w:r>
                          <w:r>
                            <w:rPr>
                              <w:rFonts w:ascii="Calibri"/>
                              <w:color w:val="9A5DA6"/>
                              <w:lang w:val="uk-UA"/>
                            </w:rPr>
                            <w:t xml:space="preserve"> </w:t>
                          </w:r>
                          <w:r>
                            <w:rPr>
                              <w:rFonts w:ascii="Calibri"/>
                              <w:color w:val="9A5DA6"/>
                              <w:lang w:val="uk-UA"/>
                            </w:rPr>
                            <w:t>рахунків</w:t>
                          </w:r>
                          <w:r>
                            <w:rPr>
                              <w:rFonts w:ascii="Calibri"/>
                              <w:color w:val="9A5DA6"/>
                              <w:lang w:val="uk-UA"/>
                            </w:rPr>
                            <w:t xml:space="preserve"> </w:t>
                          </w:r>
                          <w:r w:rsidRPr="000C327C">
                            <w:rPr>
                              <w:rFonts w:ascii="Calibri"/>
                              <w:color w:val="9A5DA6"/>
                              <w:lang w:val="ru-RU"/>
                            </w:rPr>
                            <w:t>(</w:t>
                          </w:r>
                          <w:r>
                            <w:rPr>
                              <w:rFonts w:ascii="Calibri"/>
                              <w:color w:val="9A5DA6"/>
                              <w:lang w:val="uk-UA"/>
                            </w:rPr>
                            <w:t>ЄСР</w:t>
                          </w:r>
                          <w:r>
                            <w:rPr>
                              <w:rFonts w:ascii="Calibri"/>
                              <w:color w:val="9A5DA6"/>
                              <w:lang w:val="uk-UA"/>
                            </w:rPr>
                            <w:t xml:space="preserve"> </w:t>
                          </w:r>
                          <w:r w:rsidRPr="000C327C">
                            <w:rPr>
                              <w:rFonts w:ascii="Calibri"/>
                              <w:color w:val="9A5DA6"/>
                              <w:lang w:val="ru-RU"/>
                            </w:rPr>
                            <w:t>1995)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6" type="#_x0000_t202" style="position:absolute;margin-left:146.3pt;margin-top:55.35pt;width:307.1pt;height:12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2HswIAALI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" filled="f" stroked="f">
              <v:textbox inset="0,0,0,0">
                <w:txbxContent>
                  <w:p w:rsidR="00B72151" w:rsidRPr="000C327C" w:rsidRDefault="00B72151">
                    <w:pPr>
                      <w:pStyle w:val="a3"/>
                      <w:spacing w:line="232" w:lineRule="exact"/>
                      <w:ind w:left="20"/>
                      <w:rPr>
                        <w:rFonts w:ascii="Calibri" w:hAnsi="Calibri" w:cs="Calibri"/>
                        <w:lang w:val="ru-RU"/>
                      </w:rPr>
                    </w:pPr>
                    <w:r>
                      <w:rPr>
                        <w:rFonts w:ascii="Calibri"/>
                        <w:color w:val="9A5DA6"/>
                        <w:lang w:val="uk-UA"/>
                      </w:rPr>
                      <w:t>Рамки</w:t>
                    </w:r>
                    <w:r>
                      <w:rPr>
                        <w:rFonts w:ascii="Calibri"/>
                        <w:color w:val="9A5DA6"/>
                        <w:lang w:val="uk-UA"/>
                      </w:rPr>
                      <w:t xml:space="preserve"> </w:t>
                    </w:r>
                    <w:r>
                      <w:rPr>
                        <w:rFonts w:ascii="Calibri"/>
                        <w:color w:val="9A5DA6"/>
                        <w:lang w:val="uk-UA"/>
                      </w:rPr>
                      <w:t>витрати</w:t>
                    </w:r>
                    <w:r>
                      <w:rPr>
                        <w:rFonts w:ascii="Calibri"/>
                        <w:color w:val="9A5DA6"/>
                        <w:lang w:val="uk-UA"/>
                      </w:rPr>
                      <w:t>-</w:t>
                    </w:r>
                    <w:r>
                      <w:rPr>
                        <w:rFonts w:ascii="Calibri"/>
                        <w:color w:val="9A5DA6"/>
                        <w:lang w:val="uk-UA"/>
                      </w:rPr>
                      <w:t>випуск</w:t>
                    </w:r>
                    <w:r>
                      <w:rPr>
                        <w:rFonts w:ascii="Calibri"/>
                        <w:color w:val="9A5DA6"/>
                        <w:lang w:val="uk-UA"/>
                      </w:rPr>
                      <w:t xml:space="preserve"> </w:t>
                    </w:r>
                    <w:r>
                      <w:rPr>
                        <w:rFonts w:ascii="Calibri"/>
                        <w:color w:val="9A5DA6"/>
                        <w:lang w:val="uk-UA"/>
                      </w:rPr>
                      <w:t>у</w:t>
                    </w:r>
                    <w:r>
                      <w:rPr>
                        <w:rFonts w:ascii="Calibri"/>
                        <w:color w:val="9A5DA6"/>
                        <w:lang w:val="uk-UA"/>
                      </w:rPr>
                      <w:t xml:space="preserve"> </w:t>
                    </w:r>
                    <w:r>
                      <w:rPr>
                        <w:rFonts w:ascii="Calibri"/>
                        <w:color w:val="9A5DA6"/>
                        <w:lang w:val="uk-UA"/>
                      </w:rPr>
                      <w:t>Європейській</w:t>
                    </w:r>
                    <w:r>
                      <w:rPr>
                        <w:rFonts w:ascii="Calibri"/>
                        <w:color w:val="9A5DA6"/>
                        <w:lang w:val="uk-UA"/>
                      </w:rPr>
                      <w:t xml:space="preserve"> </w:t>
                    </w:r>
                    <w:r>
                      <w:rPr>
                        <w:rFonts w:ascii="Calibri"/>
                        <w:color w:val="9A5DA6"/>
                        <w:lang w:val="uk-UA"/>
                      </w:rPr>
                      <w:t>системі</w:t>
                    </w:r>
                    <w:r>
                      <w:rPr>
                        <w:rFonts w:ascii="Calibri"/>
                        <w:color w:val="9A5DA6"/>
                        <w:lang w:val="uk-UA"/>
                      </w:rPr>
                      <w:t xml:space="preserve"> </w:t>
                    </w:r>
                    <w:r>
                      <w:rPr>
                        <w:rFonts w:ascii="Calibri"/>
                        <w:color w:val="9A5DA6"/>
                        <w:lang w:val="uk-UA"/>
                      </w:rPr>
                      <w:t>рахунків</w:t>
                    </w:r>
                    <w:r>
                      <w:rPr>
                        <w:rFonts w:ascii="Calibri"/>
                        <w:color w:val="9A5DA6"/>
                        <w:lang w:val="uk-UA"/>
                      </w:rPr>
                      <w:t xml:space="preserve"> </w:t>
                    </w:r>
                    <w:r w:rsidRPr="000C327C">
                      <w:rPr>
                        <w:rFonts w:ascii="Calibri"/>
                        <w:color w:val="9A5DA6"/>
                        <w:lang w:val="ru-RU"/>
                      </w:rPr>
                      <w:t>(</w:t>
                    </w:r>
                    <w:r>
                      <w:rPr>
                        <w:rFonts w:ascii="Calibri"/>
                        <w:color w:val="9A5DA6"/>
                        <w:lang w:val="uk-UA"/>
                      </w:rPr>
                      <w:t>ЄСР</w:t>
                    </w:r>
                    <w:r>
                      <w:rPr>
                        <w:rFonts w:ascii="Calibri"/>
                        <w:color w:val="9A5DA6"/>
                        <w:lang w:val="uk-UA"/>
                      </w:rPr>
                      <w:t xml:space="preserve"> </w:t>
                    </w:r>
                    <w:r w:rsidRPr="000C327C">
                      <w:rPr>
                        <w:rFonts w:ascii="Calibri"/>
                        <w:color w:val="9A5DA6"/>
                        <w:lang w:val="ru-RU"/>
                      </w:rPr>
                      <w:t>1995)</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151" w:rsidRDefault="001E0DB6">
    <w:pPr>
      <w:spacing w:line="14" w:lineRule="auto"/>
      <w:rPr>
        <w:sz w:val="2"/>
        <w:szCs w:val="2"/>
      </w:rPr>
    </w:pPr>
    <w:r>
      <w:rPr>
        <w:noProof/>
        <w:lang w:val="ru-RU" w:eastAsia="ru-RU"/>
      </w:rPr>
      <w:drawing>
        <wp:anchor distT="0" distB="0" distL="114300" distR="114300" simplePos="0" relativeHeight="251674112"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11B38"/>
    <w:multiLevelType w:val="hybridMultilevel"/>
    <w:tmpl w:val="D40C72B4"/>
    <w:lvl w:ilvl="0" w:tplc="04190001">
      <w:start w:val="1"/>
      <w:numFmt w:val="bullet"/>
      <w:lvlText w:val=""/>
      <w:lvlJc w:val="left"/>
      <w:pPr>
        <w:ind w:left="823" w:hanging="360"/>
      </w:pPr>
      <w:rPr>
        <w:rFonts w:ascii="Symbol" w:hAnsi="Symbol" w:hint="default"/>
      </w:rPr>
    </w:lvl>
    <w:lvl w:ilvl="1" w:tplc="04190003" w:tentative="1">
      <w:start w:val="1"/>
      <w:numFmt w:val="bullet"/>
      <w:lvlText w:val="o"/>
      <w:lvlJc w:val="left"/>
      <w:pPr>
        <w:ind w:left="1543" w:hanging="360"/>
      </w:pPr>
      <w:rPr>
        <w:rFonts w:ascii="Courier New" w:hAnsi="Courier New" w:hint="default"/>
      </w:rPr>
    </w:lvl>
    <w:lvl w:ilvl="2" w:tplc="04190005" w:tentative="1">
      <w:start w:val="1"/>
      <w:numFmt w:val="bullet"/>
      <w:lvlText w:val=""/>
      <w:lvlJc w:val="left"/>
      <w:pPr>
        <w:ind w:left="2263" w:hanging="360"/>
      </w:pPr>
      <w:rPr>
        <w:rFonts w:ascii="Wingdings" w:hAnsi="Wingdings" w:hint="default"/>
      </w:rPr>
    </w:lvl>
    <w:lvl w:ilvl="3" w:tplc="04190001" w:tentative="1">
      <w:start w:val="1"/>
      <w:numFmt w:val="bullet"/>
      <w:lvlText w:val=""/>
      <w:lvlJc w:val="left"/>
      <w:pPr>
        <w:ind w:left="2983" w:hanging="360"/>
      </w:pPr>
      <w:rPr>
        <w:rFonts w:ascii="Symbol" w:hAnsi="Symbol" w:hint="default"/>
      </w:rPr>
    </w:lvl>
    <w:lvl w:ilvl="4" w:tplc="04190003" w:tentative="1">
      <w:start w:val="1"/>
      <w:numFmt w:val="bullet"/>
      <w:lvlText w:val="o"/>
      <w:lvlJc w:val="left"/>
      <w:pPr>
        <w:ind w:left="3703" w:hanging="360"/>
      </w:pPr>
      <w:rPr>
        <w:rFonts w:ascii="Courier New" w:hAnsi="Courier New" w:hint="default"/>
      </w:rPr>
    </w:lvl>
    <w:lvl w:ilvl="5" w:tplc="04190005" w:tentative="1">
      <w:start w:val="1"/>
      <w:numFmt w:val="bullet"/>
      <w:lvlText w:val=""/>
      <w:lvlJc w:val="left"/>
      <w:pPr>
        <w:ind w:left="4423" w:hanging="360"/>
      </w:pPr>
      <w:rPr>
        <w:rFonts w:ascii="Wingdings" w:hAnsi="Wingdings" w:hint="default"/>
      </w:rPr>
    </w:lvl>
    <w:lvl w:ilvl="6" w:tplc="04190001" w:tentative="1">
      <w:start w:val="1"/>
      <w:numFmt w:val="bullet"/>
      <w:lvlText w:val=""/>
      <w:lvlJc w:val="left"/>
      <w:pPr>
        <w:ind w:left="5143" w:hanging="360"/>
      </w:pPr>
      <w:rPr>
        <w:rFonts w:ascii="Symbol" w:hAnsi="Symbol" w:hint="default"/>
      </w:rPr>
    </w:lvl>
    <w:lvl w:ilvl="7" w:tplc="04190003" w:tentative="1">
      <w:start w:val="1"/>
      <w:numFmt w:val="bullet"/>
      <w:lvlText w:val="o"/>
      <w:lvlJc w:val="left"/>
      <w:pPr>
        <w:ind w:left="5863" w:hanging="360"/>
      </w:pPr>
      <w:rPr>
        <w:rFonts w:ascii="Courier New" w:hAnsi="Courier New" w:hint="default"/>
      </w:rPr>
    </w:lvl>
    <w:lvl w:ilvl="8" w:tplc="04190005" w:tentative="1">
      <w:start w:val="1"/>
      <w:numFmt w:val="bullet"/>
      <w:lvlText w:val=""/>
      <w:lvlJc w:val="left"/>
      <w:pPr>
        <w:ind w:left="6583" w:hanging="360"/>
      </w:pPr>
      <w:rPr>
        <w:rFonts w:ascii="Wingdings" w:hAnsi="Wingdings" w:hint="default"/>
      </w:rPr>
    </w:lvl>
  </w:abstractNum>
  <w:abstractNum w:abstractNumId="1">
    <w:nsid w:val="38CC2C48"/>
    <w:multiLevelType w:val="multilevel"/>
    <w:tmpl w:val="8138D2DC"/>
    <w:lvl w:ilvl="0">
      <w:start w:val="1"/>
      <w:numFmt w:val="decimal"/>
      <w:lvlText w:val="%1"/>
      <w:lvlJc w:val="left"/>
      <w:pPr>
        <w:ind w:left="974" w:hanging="851"/>
      </w:pPr>
      <w:rPr>
        <w:rFonts w:cs="Times New Roman" w:hint="default"/>
      </w:rPr>
    </w:lvl>
    <w:lvl w:ilvl="1">
      <w:start w:val="1"/>
      <w:numFmt w:val="decimal"/>
      <w:lvlText w:val="%1.%2"/>
      <w:lvlJc w:val="left"/>
      <w:pPr>
        <w:ind w:left="974" w:hanging="851"/>
      </w:pPr>
      <w:rPr>
        <w:rFonts w:ascii="Times New Roman" w:eastAsia="Times New Roman" w:hAnsi="Times New Roman" w:cs="Times New Roman" w:hint="default"/>
        <w:color w:val="404041"/>
        <w:spacing w:val="-17"/>
        <w:w w:val="101"/>
        <w:sz w:val="24"/>
        <w:szCs w:val="24"/>
      </w:rPr>
    </w:lvl>
    <w:lvl w:ilvl="2">
      <w:start w:val="1"/>
      <w:numFmt w:val="bullet"/>
      <w:lvlText w:val="•"/>
      <w:lvlJc w:val="left"/>
      <w:pPr>
        <w:ind w:left="2992" w:hanging="851"/>
      </w:pPr>
      <w:rPr>
        <w:rFonts w:hint="default"/>
      </w:rPr>
    </w:lvl>
    <w:lvl w:ilvl="3">
      <w:start w:val="1"/>
      <w:numFmt w:val="bullet"/>
      <w:lvlText w:val="•"/>
      <w:lvlJc w:val="left"/>
      <w:pPr>
        <w:ind w:left="4001" w:hanging="851"/>
      </w:pPr>
      <w:rPr>
        <w:rFonts w:hint="default"/>
      </w:rPr>
    </w:lvl>
    <w:lvl w:ilvl="4">
      <w:start w:val="1"/>
      <w:numFmt w:val="bullet"/>
      <w:lvlText w:val="•"/>
      <w:lvlJc w:val="left"/>
      <w:pPr>
        <w:ind w:left="5010" w:hanging="851"/>
      </w:pPr>
      <w:rPr>
        <w:rFonts w:hint="default"/>
      </w:rPr>
    </w:lvl>
    <w:lvl w:ilvl="5">
      <w:start w:val="1"/>
      <w:numFmt w:val="bullet"/>
      <w:lvlText w:val="•"/>
      <w:lvlJc w:val="left"/>
      <w:pPr>
        <w:ind w:left="6019" w:hanging="851"/>
      </w:pPr>
      <w:rPr>
        <w:rFonts w:hint="default"/>
      </w:rPr>
    </w:lvl>
    <w:lvl w:ilvl="6">
      <w:start w:val="1"/>
      <w:numFmt w:val="bullet"/>
      <w:lvlText w:val="•"/>
      <w:lvlJc w:val="left"/>
      <w:pPr>
        <w:ind w:left="7028" w:hanging="851"/>
      </w:pPr>
      <w:rPr>
        <w:rFonts w:hint="default"/>
      </w:rPr>
    </w:lvl>
    <w:lvl w:ilvl="7">
      <w:start w:val="1"/>
      <w:numFmt w:val="bullet"/>
      <w:lvlText w:val="•"/>
      <w:lvlJc w:val="left"/>
      <w:pPr>
        <w:ind w:left="8038" w:hanging="851"/>
      </w:pPr>
      <w:rPr>
        <w:rFonts w:hint="default"/>
      </w:rPr>
    </w:lvl>
    <w:lvl w:ilvl="8">
      <w:start w:val="1"/>
      <w:numFmt w:val="bullet"/>
      <w:lvlText w:val="•"/>
      <w:lvlJc w:val="left"/>
      <w:pPr>
        <w:ind w:left="9047" w:hanging="851"/>
      </w:pPr>
      <w:rPr>
        <w:rFonts w:hint="default"/>
      </w:rPr>
    </w:lvl>
  </w:abstractNum>
  <w:abstractNum w:abstractNumId="2">
    <w:nsid w:val="41DF44F4"/>
    <w:multiLevelType w:val="hybridMultilevel"/>
    <w:tmpl w:val="03B213E8"/>
    <w:lvl w:ilvl="0" w:tplc="04190001">
      <w:start w:val="1"/>
      <w:numFmt w:val="bullet"/>
      <w:lvlText w:val=""/>
      <w:lvlJc w:val="left"/>
      <w:pPr>
        <w:ind w:left="894" w:hanging="360"/>
      </w:pPr>
      <w:rPr>
        <w:rFonts w:ascii="Symbol" w:hAnsi="Symbol" w:hint="default"/>
      </w:rPr>
    </w:lvl>
    <w:lvl w:ilvl="1" w:tplc="04190003" w:tentative="1">
      <w:start w:val="1"/>
      <w:numFmt w:val="bullet"/>
      <w:lvlText w:val="o"/>
      <w:lvlJc w:val="left"/>
      <w:pPr>
        <w:ind w:left="1614" w:hanging="360"/>
      </w:pPr>
      <w:rPr>
        <w:rFonts w:ascii="Courier New" w:hAnsi="Courier New" w:hint="default"/>
      </w:rPr>
    </w:lvl>
    <w:lvl w:ilvl="2" w:tplc="04190005" w:tentative="1">
      <w:start w:val="1"/>
      <w:numFmt w:val="bullet"/>
      <w:lvlText w:val=""/>
      <w:lvlJc w:val="left"/>
      <w:pPr>
        <w:ind w:left="2334" w:hanging="360"/>
      </w:pPr>
      <w:rPr>
        <w:rFonts w:ascii="Wingdings" w:hAnsi="Wingdings" w:hint="default"/>
      </w:rPr>
    </w:lvl>
    <w:lvl w:ilvl="3" w:tplc="04190001" w:tentative="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774" w:hanging="360"/>
      </w:pPr>
      <w:rPr>
        <w:rFonts w:ascii="Courier New" w:hAnsi="Courier New" w:hint="default"/>
      </w:rPr>
    </w:lvl>
    <w:lvl w:ilvl="5" w:tplc="04190005" w:tentative="1">
      <w:start w:val="1"/>
      <w:numFmt w:val="bullet"/>
      <w:lvlText w:val=""/>
      <w:lvlJc w:val="left"/>
      <w:pPr>
        <w:ind w:left="4494" w:hanging="360"/>
      </w:pPr>
      <w:rPr>
        <w:rFonts w:ascii="Wingdings" w:hAnsi="Wingdings" w:hint="default"/>
      </w:rPr>
    </w:lvl>
    <w:lvl w:ilvl="6" w:tplc="04190001" w:tentative="1">
      <w:start w:val="1"/>
      <w:numFmt w:val="bullet"/>
      <w:lvlText w:val=""/>
      <w:lvlJc w:val="left"/>
      <w:pPr>
        <w:ind w:left="5214" w:hanging="360"/>
      </w:pPr>
      <w:rPr>
        <w:rFonts w:ascii="Symbol" w:hAnsi="Symbol" w:hint="default"/>
      </w:rPr>
    </w:lvl>
    <w:lvl w:ilvl="7" w:tplc="04190003" w:tentative="1">
      <w:start w:val="1"/>
      <w:numFmt w:val="bullet"/>
      <w:lvlText w:val="o"/>
      <w:lvlJc w:val="left"/>
      <w:pPr>
        <w:ind w:left="5934" w:hanging="360"/>
      </w:pPr>
      <w:rPr>
        <w:rFonts w:ascii="Courier New" w:hAnsi="Courier New" w:hint="default"/>
      </w:rPr>
    </w:lvl>
    <w:lvl w:ilvl="8" w:tplc="04190005" w:tentative="1">
      <w:start w:val="1"/>
      <w:numFmt w:val="bullet"/>
      <w:lvlText w:val=""/>
      <w:lvlJc w:val="left"/>
      <w:pPr>
        <w:ind w:left="6654" w:hanging="360"/>
      </w:pPr>
      <w:rPr>
        <w:rFonts w:ascii="Wingdings" w:hAnsi="Wingdings" w:hint="default"/>
      </w:rPr>
    </w:lvl>
  </w:abstractNum>
  <w:abstractNum w:abstractNumId="3">
    <w:nsid w:val="556A0462"/>
    <w:multiLevelType w:val="hybridMultilevel"/>
    <w:tmpl w:val="AC78EFFC"/>
    <w:lvl w:ilvl="0" w:tplc="04190001">
      <w:start w:val="1"/>
      <w:numFmt w:val="bullet"/>
      <w:lvlText w:val=""/>
      <w:lvlJc w:val="left"/>
      <w:pPr>
        <w:ind w:left="823" w:hanging="360"/>
      </w:pPr>
      <w:rPr>
        <w:rFonts w:ascii="Symbol" w:hAnsi="Symbol" w:hint="default"/>
      </w:rPr>
    </w:lvl>
    <w:lvl w:ilvl="1" w:tplc="04190003" w:tentative="1">
      <w:start w:val="1"/>
      <w:numFmt w:val="bullet"/>
      <w:lvlText w:val="o"/>
      <w:lvlJc w:val="left"/>
      <w:pPr>
        <w:ind w:left="1543" w:hanging="360"/>
      </w:pPr>
      <w:rPr>
        <w:rFonts w:ascii="Courier New" w:hAnsi="Courier New" w:hint="default"/>
      </w:rPr>
    </w:lvl>
    <w:lvl w:ilvl="2" w:tplc="04190005" w:tentative="1">
      <w:start w:val="1"/>
      <w:numFmt w:val="bullet"/>
      <w:lvlText w:val=""/>
      <w:lvlJc w:val="left"/>
      <w:pPr>
        <w:ind w:left="2263" w:hanging="360"/>
      </w:pPr>
      <w:rPr>
        <w:rFonts w:ascii="Wingdings" w:hAnsi="Wingdings" w:hint="default"/>
      </w:rPr>
    </w:lvl>
    <w:lvl w:ilvl="3" w:tplc="04190001" w:tentative="1">
      <w:start w:val="1"/>
      <w:numFmt w:val="bullet"/>
      <w:lvlText w:val=""/>
      <w:lvlJc w:val="left"/>
      <w:pPr>
        <w:ind w:left="2983" w:hanging="360"/>
      </w:pPr>
      <w:rPr>
        <w:rFonts w:ascii="Symbol" w:hAnsi="Symbol" w:hint="default"/>
      </w:rPr>
    </w:lvl>
    <w:lvl w:ilvl="4" w:tplc="04190003" w:tentative="1">
      <w:start w:val="1"/>
      <w:numFmt w:val="bullet"/>
      <w:lvlText w:val="o"/>
      <w:lvlJc w:val="left"/>
      <w:pPr>
        <w:ind w:left="3703" w:hanging="360"/>
      </w:pPr>
      <w:rPr>
        <w:rFonts w:ascii="Courier New" w:hAnsi="Courier New" w:hint="default"/>
      </w:rPr>
    </w:lvl>
    <w:lvl w:ilvl="5" w:tplc="04190005" w:tentative="1">
      <w:start w:val="1"/>
      <w:numFmt w:val="bullet"/>
      <w:lvlText w:val=""/>
      <w:lvlJc w:val="left"/>
      <w:pPr>
        <w:ind w:left="4423" w:hanging="360"/>
      </w:pPr>
      <w:rPr>
        <w:rFonts w:ascii="Wingdings" w:hAnsi="Wingdings" w:hint="default"/>
      </w:rPr>
    </w:lvl>
    <w:lvl w:ilvl="6" w:tplc="04190001" w:tentative="1">
      <w:start w:val="1"/>
      <w:numFmt w:val="bullet"/>
      <w:lvlText w:val=""/>
      <w:lvlJc w:val="left"/>
      <w:pPr>
        <w:ind w:left="5143" w:hanging="360"/>
      </w:pPr>
      <w:rPr>
        <w:rFonts w:ascii="Symbol" w:hAnsi="Symbol" w:hint="default"/>
      </w:rPr>
    </w:lvl>
    <w:lvl w:ilvl="7" w:tplc="04190003" w:tentative="1">
      <w:start w:val="1"/>
      <w:numFmt w:val="bullet"/>
      <w:lvlText w:val="o"/>
      <w:lvlJc w:val="left"/>
      <w:pPr>
        <w:ind w:left="5863" w:hanging="360"/>
      </w:pPr>
      <w:rPr>
        <w:rFonts w:ascii="Courier New" w:hAnsi="Courier New" w:hint="default"/>
      </w:rPr>
    </w:lvl>
    <w:lvl w:ilvl="8" w:tplc="04190005" w:tentative="1">
      <w:start w:val="1"/>
      <w:numFmt w:val="bullet"/>
      <w:lvlText w:val=""/>
      <w:lvlJc w:val="left"/>
      <w:pPr>
        <w:ind w:left="6583" w:hanging="360"/>
      </w:pPr>
      <w:rPr>
        <w:rFonts w:ascii="Wingdings" w:hAnsi="Wingdings" w:hint="default"/>
      </w:rPr>
    </w:lvl>
  </w:abstractNum>
  <w:abstractNum w:abstractNumId="4">
    <w:nsid w:val="64EB4AA2"/>
    <w:multiLevelType w:val="hybridMultilevel"/>
    <w:tmpl w:val="D2E093B2"/>
    <w:lvl w:ilvl="0" w:tplc="04190001">
      <w:start w:val="1"/>
      <w:numFmt w:val="bullet"/>
      <w:lvlText w:val=""/>
      <w:lvlJc w:val="left"/>
      <w:pPr>
        <w:ind w:left="1447" w:hanging="360"/>
      </w:pPr>
      <w:rPr>
        <w:rFonts w:ascii="Symbol" w:hAnsi="Symbol" w:hint="default"/>
      </w:rPr>
    </w:lvl>
    <w:lvl w:ilvl="1" w:tplc="04190003" w:tentative="1">
      <w:start w:val="1"/>
      <w:numFmt w:val="bullet"/>
      <w:lvlText w:val="o"/>
      <w:lvlJc w:val="left"/>
      <w:pPr>
        <w:ind w:left="2167" w:hanging="360"/>
      </w:pPr>
      <w:rPr>
        <w:rFonts w:ascii="Courier New" w:hAnsi="Courier New" w:hint="default"/>
      </w:rPr>
    </w:lvl>
    <w:lvl w:ilvl="2" w:tplc="04190005" w:tentative="1">
      <w:start w:val="1"/>
      <w:numFmt w:val="bullet"/>
      <w:lvlText w:val=""/>
      <w:lvlJc w:val="left"/>
      <w:pPr>
        <w:ind w:left="2887" w:hanging="360"/>
      </w:pPr>
      <w:rPr>
        <w:rFonts w:ascii="Wingdings" w:hAnsi="Wingdings" w:hint="default"/>
      </w:rPr>
    </w:lvl>
    <w:lvl w:ilvl="3" w:tplc="04190001" w:tentative="1">
      <w:start w:val="1"/>
      <w:numFmt w:val="bullet"/>
      <w:lvlText w:val=""/>
      <w:lvlJc w:val="left"/>
      <w:pPr>
        <w:ind w:left="3607" w:hanging="360"/>
      </w:pPr>
      <w:rPr>
        <w:rFonts w:ascii="Symbol" w:hAnsi="Symbol" w:hint="default"/>
      </w:rPr>
    </w:lvl>
    <w:lvl w:ilvl="4" w:tplc="04190003" w:tentative="1">
      <w:start w:val="1"/>
      <w:numFmt w:val="bullet"/>
      <w:lvlText w:val="o"/>
      <w:lvlJc w:val="left"/>
      <w:pPr>
        <w:ind w:left="4327" w:hanging="360"/>
      </w:pPr>
      <w:rPr>
        <w:rFonts w:ascii="Courier New" w:hAnsi="Courier New" w:hint="default"/>
      </w:rPr>
    </w:lvl>
    <w:lvl w:ilvl="5" w:tplc="04190005" w:tentative="1">
      <w:start w:val="1"/>
      <w:numFmt w:val="bullet"/>
      <w:lvlText w:val=""/>
      <w:lvlJc w:val="left"/>
      <w:pPr>
        <w:ind w:left="5047" w:hanging="360"/>
      </w:pPr>
      <w:rPr>
        <w:rFonts w:ascii="Wingdings" w:hAnsi="Wingdings" w:hint="default"/>
      </w:rPr>
    </w:lvl>
    <w:lvl w:ilvl="6" w:tplc="04190001" w:tentative="1">
      <w:start w:val="1"/>
      <w:numFmt w:val="bullet"/>
      <w:lvlText w:val=""/>
      <w:lvlJc w:val="left"/>
      <w:pPr>
        <w:ind w:left="5767" w:hanging="360"/>
      </w:pPr>
      <w:rPr>
        <w:rFonts w:ascii="Symbol" w:hAnsi="Symbol" w:hint="default"/>
      </w:rPr>
    </w:lvl>
    <w:lvl w:ilvl="7" w:tplc="04190003" w:tentative="1">
      <w:start w:val="1"/>
      <w:numFmt w:val="bullet"/>
      <w:lvlText w:val="o"/>
      <w:lvlJc w:val="left"/>
      <w:pPr>
        <w:ind w:left="6487" w:hanging="360"/>
      </w:pPr>
      <w:rPr>
        <w:rFonts w:ascii="Courier New" w:hAnsi="Courier New" w:hint="default"/>
      </w:rPr>
    </w:lvl>
    <w:lvl w:ilvl="8" w:tplc="04190005" w:tentative="1">
      <w:start w:val="1"/>
      <w:numFmt w:val="bullet"/>
      <w:lvlText w:val=""/>
      <w:lvlJc w:val="left"/>
      <w:pPr>
        <w:ind w:left="7207" w:hanging="360"/>
      </w:pPr>
      <w:rPr>
        <w:rFonts w:ascii="Wingdings" w:hAnsi="Wingdings" w:hint="default"/>
      </w:rPr>
    </w:lvl>
  </w:abstractNum>
  <w:abstractNum w:abstractNumId="5">
    <w:nsid w:val="6DFE0229"/>
    <w:multiLevelType w:val="multilevel"/>
    <w:tmpl w:val="59F0A7AC"/>
    <w:lvl w:ilvl="0">
      <w:start w:val="1"/>
      <w:numFmt w:val="decimal"/>
      <w:lvlText w:val="%1."/>
      <w:lvlJc w:val="left"/>
      <w:pPr>
        <w:ind w:left="450" w:hanging="450"/>
      </w:pPr>
      <w:rPr>
        <w:rFonts w:cs="Times New Roman" w:hint="default"/>
        <w:color w:val="404041"/>
        <w:w w:val="105"/>
      </w:rPr>
    </w:lvl>
    <w:lvl w:ilvl="1">
      <w:start w:val="3"/>
      <w:numFmt w:val="decimal"/>
      <w:lvlText w:val="%1.%2."/>
      <w:lvlJc w:val="left"/>
      <w:pPr>
        <w:ind w:left="843" w:hanging="720"/>
      </w:pPr>
      <w:rPr>
        <w:rFonts w:ascii="Times New Roman" w:hAnsi="Times New Roman" w:cs="Times New Roman" w:hint="default"/>
        <w:color w:val="404041"/>
        <w:w w:val="105"/>
        <w:sz w:val="24"/>
        <w:szCs w:val="24"/>
      </w:rPr>
    </w:lvl>
    <w:lvl w:ilvl="2">
      <w:start w:val="1"/>
      <w:numFmt w:val="decimal"/>
      <w:lvlText w:val="%1.%2.%3."/>
      <w:lvlJc w:val="left"/>
      <w:pPr>
        <w:ind w:left="966" w:hanging="720"/>
      </w:pPr>
      <w:rPr>
        <w:rFonts w:cs="Times New Roman" w:hint="default"/>
        <w:color w:val="404041"/>
        <w:w w:val="105"/>
      </w:rPr>
    </w:lvl>
    <w:lvl w:ilvl="3">
      <w:start w:val="1"/>
      <w:numFmt w:val="decimal"/>
      <w:lvlText w:val="%1.%2.%3.%4."/>
      <w:lvlJc w:val="left"/>
      <w:pPr>
        <w:ind w:left="1449" w:hanging="1080"/>
      </w:pPr>
      <w:rPr>
        <w:rFonts w:cs="Times New Roman" w:hint="default"/>
        <w:color w:val="404041"/>
        <w:w w:val="105"/>
      </w:rPr>
    </w:lvl>
    <w:lvl w:ilvl="4">
      <w:start w:val="1"/>
      <w:numFmt w:val="decimal"/>
      <w:lvlText w:val="%1.%2.%3.%4.%5."/>
      <w:lvlJc w:val="left"/>
      <w:pPr>
        <w:ind w:left="1572" w:hanging="1080"/>
      </w:pPr>
      <w:rPr>
        <w:rFonts w:cs="Times New Roman" w:hint="default"/>
        <w:color w:val="404041"/>
        <w:w w:val="105"/>
      </w:rPr>
    </w:lvl>
    <w:lvl w:ilvl="5">
      <w:start w:val="1"/>
      <w:numFmt w:val="decimal"/>
      <w:lvlText w:val="%1.%2.%3.%4.%5.%6."/>
      <w:lvlJc w:val="left"/>
      <w:pPr>
        <w:ind w:left="2055" w:hanging="1440"/>
      </w:pPr>
      <w:rPr>
        <w:rFonts w:cs="Times New Roman" w:hint="default"/>
        <w:color w:val="404041"/>
        <w:w w:val="105"/>
      </w:rPr>
    </w:lvl>
    <w:lvl w:ilvl="6">
      <w:start w:val="1"/>
      <w:numFmt w:val="decimal"/>
      <w:lvlText w:val="%1.%2.%3.%4.%5.%6.%7."/>
      <w:lvlJc w:val="left"/>
      <w:pPr>
        <w:ind w:left="2538" w:hanging="1800"/>
      </w:pPr>
      <w:rPr>
        <w:rFonts w:cs="Times New Roman" w:hint="default"/>
        <w:color w:val="404041"/>
        <w:w w:val="105"/>
      </w:rPr>
    </w:lvl>
    <w:lvl w:ilvl="7">
      <w:start w:val="1"/>
      <w:numFmt w:val="decimal"/>
      <w:lvlText w:val="%1.%2.%3.%4.%5.%6.%7.%8."/>
      <w:lvlJc w:val="left"/>
      <w:pPr>
        <w:ind w:left="2661" w:hanging="1800"/>
      </w:pPr>
      <w:rPr>
        <w:rFonts w:cs="Times New Roman" w:hint="default"/>
        <w:color w:val="404041"/>
        <w:w w:val="105"/>
      </w:rPr>
    </w:lvl>
    <w:lvl w:ilvl="8">
      <w:start w:val="1"/>
      <w:numFmt w:val="decimal"/>
      <w:lvlText w:val="%1.%2.%3.%4.%5.%6.%7.%8.%9."/>
      <w:lvlJc w:val="left"/>
      <w:pPr>
        <w:ind w:left="3144" w:hanging="2160"/>
      </w:pPr>
      <w:rPr>
        <w:rFonts w:cs="Times New Roman" w:hint="default"/>
        <w:color w:val="404041"/>
        <w:w w:val="105"/>
      </w:rPr>
    </w:lvl>
  </w:abstractNum>
  <w:abstractNum w:abstractNumId="6">
    <w:nsid w:val="70AF433D"/>
    <w:multiLevelType w:val="multilevel"/>
    <w:tmpl w:val="5554D134"/>
    <w:lvl w:ilvl="0">
      <w:start w:val="1"/>
      <w:numFmt w:val="decimal"/>
      <w:lvlText w:val="%1."/>
      <w:lvlJc w:val="left"/>
      <w:pPr>
        <w:ind w:left="360" w:hanging="360"/>
      </w:pPr>
      <w:rPr>
        <w:rFonts w:ascii="Times New Roman" w:hAnsi="Times New Roman" w:cs="Times New Roman" w:hint="default"/>
        <w:color w:val="404041"/>
        <w:w w:val="105"/>
        <w:sz w:val="24"/>
      </w:rPr>
    </w:lvl>
    <w:lvl w:ilvl="1">
      <w:start w:val="3"/>
      <w:numFmt w:val="decimal"/>
      <w:lvlText w:val="%1.%2."/>
      <w:lvlJc w:val="left"/>
      <w:pPr>
        <w:ind w:left="1004" w:hanging="720"/>
      </w:pPr>
      <w:rPr>
        <w:rFonts w:ascii="Times New Roman" w:hAnsi="Times New Roman" w:cs="Times New Roman" w:hint="default"/>
        <w:color w:val="404041"/>
        <w:w w:val="105"/>
        <w:sz w:val="24"/>
      </w:rPr>
    </w:lvl>
    <w:lvl w:ilvl="2">
      <w:start w:val="1"/>
      <w:numFmt w:val="decimal"/>
      <w:lvlText w:val="%1.%2.%3."/>
      <w:lvlJc w:val="left"/>
      <w:pPr>
        <w:ind w:left="1288" w:hanging="720"/>
      </w:pPr>
      <w:rPr>
        <w:rFonts w:ascii="Times New Roman" w:hAnsi="Times New Roman" w:cs="Times New Roman" w:hint="default"/>
        <w:color w:val="404041"/>
        <w:w w:val="105"/>
        <w:sz w:val="24"/>
      </w:rPr>
    </w:lvl>
    <w:lvl w:ilvl="3">
      <w:start w:val="1"/>
      <w:numFmt w:val="decimal"/>
      <w:lvlText w:val="%1.%2.%3.%4."/>
      <w:lvlJc w:val="left"/>
      <w:pPr>
        <w:ind w:left="1932" w:hanging="1080"/>
      </w:pPr>
      <w:rPr>
        <w:rFonts w:ascii="Times New Roman" w:hAnsi="Times New Roman" w:cs="Times New Roman" w:hint="default"/>
        <w:color w:val="404041"/>
        <w:w w:val="105"/>
        <w:sz w:val="24"/>
      </w:rPr>
    </w:lvl>
    <w:lvl w:ilvl="4">
      <w:start w:val="1"/>
      <w:numFmt w:val="decimal"/>
      <w:lvlText w:val="%1.%2.%3.%4.%5."/>
      <w:lvlJc w:val="left"/>
      <w:pPr>
        <w:ind w:left="2216" w:hanging="1080"/>
      </w:pPr>
      <w:rPr>
        <w:rFonts w:ascii="Times New Roman" w:hAnsi="Times New Roman" w:cs="Times New Roman" w:hint="default"/>
        <w:color w:val="404041"/>
        <w:w w:val="105"/>
        <w:sz w:val="24"/>
      </w:rPr>
    </w:lvl>
    <w:lvl w:ilvl="5">
      <w:start w:val="1"/>
      <w:numFmt w:val="decimal"/>
      <w:lvlText w:val="%1.%2.%3.%4.%5.%6."/>
      <w:lvlJc w:val="left"/>
      <w:pPr>
        <w:ind w:left="2860" w:hanging="1440"/>
      </w:pPr>
      <w:rPr>
        <w:rFonts w:ascii="Times New Roman" w:hAnsi="Times New Roman" w:cs="Times New Roman" w:hint="default"/>
        <w:color w:val="404041"/>
        <w:w w:val="105"/>
        <w:sz w:val="24"/>
      </w:rPr>
    </w:lvl>
    <w:lvl w:ilvl="6">
      <w:start w:val="1"/>
      <w:numFmt w:val="decimal"/>
      <w:lvlText w:val="%1.%2.%3.%4.%5.%6.%7."/>
      <w:lvlJc w:val="left"/>
      <w:pPr>
        <w:ind w:left="3504" w:hanging="1800"/>
      </w:pPr>
      <w:rPr>
        <w:rFonts w:ascii="Times New Roman" w:hAnsi="Times New Roman" w:cs="Times New Roman" w:hint="default"/>
        <w:color w:val="404041"/>
        <w:w w:val="105"/>
        <w:sz w:val="24"/>
      </w:rPr>
    </w:lvl>
    <w:lvl w:ilvl="7">
      <w:start w:val="1"/>
      <w:numFmt w:val="decimal"/>
      <w:lvlText w:val="%1.%2.%3.%4.%5.%6.%7.%8."/>
      <w:lvlJc w:val="left"/>
      <w:pPr>
        <w:ind w:left="3788" w:hanging="1800"/>
      </w:pPr>
      <w:rPr>
        <w:rFonts w:ascii="Times New Roman" w:hAnsi="Times New Roman" w:cs="Times New Roman" w:hint="default"/>
        <w:color w:val="404041"/>
        <w:w w:val="105"/>
        <w:sz w:val="24"/>
      </w:rPr>
    </w:lvl>
    <w:lvl w:ilvl="8">
      <w:start w:val="1"/>
      <w:numFmt w:val="decimal"/>
      <w:lvlText w:val="%1.%2.%3.%4.%5.%6.%7.%8.%9."/>
      <w:lvlJc w:val="left"/>
      <w:pPr>
        <w:ind w:left="4432" w:hanging="2160"/>
      </w:pPr>
      <w:rPr>
        <w:rFonts w:ascii="Times New Roman" w:hAnsi="Times New Roman" w:cs="Times New Roman" w:hint="default"/>
        <w:color w:val="404041"/>
        <w:w w:val="105"/>
        <w:sz w:val="24"/>
      </w:rPr>
    </w:lvl>
  </w:abstractNum>
  <w:abstractNum w:abstractNumId="7">
    <w:nsid w:val="768F2AB5"/>
    <w:multiLevelType w:val="hybridMultilevel"/>
    <w:tmpl w:val="663C8FB2"/>
    <w:lvl w:ilvl="0" w:tplc="BC5C9A98">
      <w:numFmt w:val="bullet"/>
      <w:lvlText w:val="-"/>
      <w:lvlJc w:val="left"/>
      <w:pPr>
        <w:ind w:left="390" w:hanging="360"/>
      </w:pPr>
      <w:rPr>
        <w:rFonts w:ascii="Times New Roman" w:eastAsia="Times New Roman" w:hAnsi="Times New Roman" w:hint="default"/>
      </w:rPr>
    </w:lvl>
    <w:lvl w:ilvl="1" w:tplc="04190003" w:tentative="1">
      <w:start w:val="1"/>
      <w:numFmt w:val="bullet"/>
      <w:lvlText w:val="o"/>
      <w:lvlJc w:val="left"/>
      <w:pPr>
        <w:ind w:left="1110" w:hanging="360"/>
      </w:pPr>
      <w:rPr>
        <w:rFonts w:ascii="Courier New" w:hAnsi="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hint="default"/>
      </w:rPr>
    </w:lvl>
    <w:lvl w:ilvl="8" w:tplc="04190005" w:tentative="1">
      <w:start w:val="1"/>
      <w:numFmt w:val="bullet"/>
      <w:lvlText w:val=""/>
      <w:lvlJc w:val="left"/>
      <w:pPr>
        <w:ind w:left="6150" w:hanging="360"/>
      </w:pPr>
      <w:rPr>
        <w:rFonts w:ascii="Wingdings" w:hAnsi="Wingdings" w:hint="default"/>
      </w:rPr>
    </w:lvl>
  </w:abstractNum>
  <w:num w:numId="1">
    <w:abstractNumId w:val="1"/>
  </w:num>
  <w:num w:numId="2">
    <w:abstractNumId w:val="2"/>
  </w:num>
  <w:num w:numId="3">
    <w:abstractNumId w:val="7"/>
  </w:num>
  <w:num w:numId="4">
    <w:abstractNumId w:val="4"/>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28F"/>
    <w:rsid w:val="000034AF"/>
    <w:rsid w:val="00006E96"/>
    <w:rsid w:val="000200D0"/>
    <w:rsid w:val="000338F2"/>
    <w:rsid w:val="00034184"/>
    <w:rsid w:val="00081B0E"/>
    <w:rsid w:val="00081C0D"/>
    <w:rsid w:val="00085A0C"/>
    <w:rsid w:val="00091F82"/>
    <w:rsid w:val="000A704A"/>
    <w:rsid w:val="000B4034"/>
    <w:rsid w:val="000C07A6"/>
    <w:rsid w:val="000C327C"/>
    <w:rsid w:val="000C5B04"/>
    <w:rsid w:val="000D105D"/>
    <w:rsid w:val="001077E2"/>
    <w:rsid w:val="00120A86"/>
    <w:rsid w:val="0012202F"/>
    <w:rsid w:val="00135F56"/>
    <w:rsid w:val="00144076"/>
    <w:rsid w:val="00145246"/>
    <w:rsid w:val="00150ED4"/>
    <w:rsid w:val="0015346C"/>
    <w:rsid w:val="00154C21"/>
    <w:rsid w:val="001701FA"/>
    <w:rsid w:val="00193E70"/>
    <w:rsid w:val="001B5E7C"/>
    <w:rsid w:val="001C4EDA"/>
    <w:rsid w:val="001E0DB6"/>
    <w:rsid w:val="001E2053"/>
    <w:rsid w:val="0020045C"/>
    <w:rsid w:val="00216941"/>
    <w:rsid w:val="0022192D"/>
    <w:rsid w:val="00223F14"/>
    <w:rsid w:val="002403EB"/>
    <w:rsid w:val="00254C7F"/>
    <w:rsid w:val="00260184"/>
    <w:rsid w:val="00267444"/>
    <w:rsid w:val="00293EB8"/>
    <w:rsid w:val="002B28A2"/>
    <w:rsid w:val="002B583D"/>
    <w:rsid w:val="002C06D1"/>
    <w:rsid w:val="003047DC"/>
    <w:rsid w:val="003163C1"/>
    <w:rsid w:val="00330954"/>
    <w:rsid w:val="003336EE"/>
    <w:rsid w:val="0033428F"/>
    <w:rsid w:val="003678B4"/>
    <w:rsid w:val="003926CE"/>
    <w:rsid w:val="00393913"/>
    <w:rsid w:val="00397E68"/>
    <w:rsid w:val="003D3FA7"/>
    <w:rsid w:val="003E3B41"/>
    <w:rsid w:val="003E5714"/>
    <w:rsid w:val="003F1BDB"/>
    <w:rsid w:val="00402093"/>
    <w:rsid w:val="004059D3"/>
    <w:rsid w:val="00413F1C"/>
    <w:rsid w:val="00433D26"/>
    <w:rsid w:val="00444A2A"/>
    <w:rsid w:val="00445483"/>
    <w:rsid w:val="00453BB2"/>
    <w:rsid w:val="004A55BC"/>
    <w:rsid w:val="004B2070"/>
    <w:rsid w:val="004C6A40"/>
    <w:rsid w:val="004E6A9B"/>
    <w:rsid w:val="005103B1"/>
    <w:rsid w:val="00521E95"/>
    <w:rsid w:val="005324D2"/>
    <w:rsid w:val="00545118"/>
    <w:rsid w:val="005B0F88"/>
    <w:rsid w:val="005B6DC0"/>
    <w:rsid w:val="005C0BF0"/>
    <w:rsid w:val="005D5CA4"/>
    <w:rsid w:val="005D7DA8"/>
    <w:rsid w:val="005E5A95"/>
    <w:rsid w:val="005E629F"/>
    <w:rsid w:val="005F33C8"/>
    <w:rsid w:val="00626895"/>
    <w:rsid w:val="00631480"/>
    <w:rsid w:val="006350EA"/>
    <w:rsid w:val="00636DFB"/>
    <w:rsid w:val="006371BC"/>
    <w:rsid w:val="0064418C"/>
    <w:rsid w:val="00653EC1"/>
    <w:rsid w:val="006822A6"/>
    <w:rsid w:val="00686563"/>
    <w:rsid w:val="006C13E6"/>
    <w:rsid w:val="006C227C"/>
    <w:rsid w:val="006C4A4C"/>
    <w:rsid w:val="006D13B7"/>
    <w:rsid w:val="006D57E9"/>
    <w:rsid w:val="006F47C3"/>
    <w:rsid w:val="007150BB"/>
    <w:rsid w:val="007313AB"/>
    <w:rsid w:val="00736D34"/>
    <w:rsid w:val="00745337"/>
    <w:rsid w:val="00756EDA"/>
    <w:rsid w:val="0076575D"/>
    <w:rsid w:val="007835DE"/>
    <w:rsid w:val="007B7AEB"/>
    <w:rsid w:val="007F2004"/>
    <w:rsid w:val="00800ABF"/>
    <w:rsid w:val="0081538C"/>
    <w:rsid w:val="0082233A"/>
    <w:rsid w:val="00825637"/>
    <w:rsid w:val="008351B6"/>
    <w:rsid w:val="00837634"/>
    <w:rsid w:val="00841CA4"/>
    <w:rsid w:val="00842041"/>
    <w:rsid w:val="00855F50"/>
    <w:rsid w:val="0086389F"/>
    <w:rsid w:val="00866A33"/>
    <w:rsid w:val="00867651"/>
    <w:rsid w:val="008A2833"/>
    <w:rsid w:val="008A75DB"/>
    <w:rsid w:val="008C7676"/>
    <w:rsid w:val="008E3E81"/>
    <w:rsid w:val="00904A42"/>
    <w:rsid w:val="009168D9"/>
    <w:rsid w:val="00922BAD"/>
    <w:rsid w:val="00956D0B"/>
    <w:rsid w:val="00970BA3"/>
    <w:rsid w:val="00970BF1"/>
    <w:rsid w:val="00984769"/>
    <w:rsid w:val="00994A34"/>
    <w:rsid w:val="009A0E7E"/>
    <w:rsid w:val="009A32B7"/>
    <w:rsid w:val="009A5793"/>
    <w:rsid w:val="009D4E4D"/>
    <w:rsid w:val="009E470D"/>
    <w:rsid w:val="009F0F8B"/>
    <w:rsid w:val="00A320D3"/>
    <w:rsid w:val="00A403E6"/>
    <w:rsid w:val="00A430D8"/>
    <w:rsid w:val="00A5286D"/>
    <w:rsid w:val="00A5561C"/>
    <w:rsid w:val="00A56911"/>
    <w:rsid w:val="00A63B48"/>
    <w:rsid w:val="00A83AC7"/>
    <w:rsid w:val="00A87592"/>
    <w:rsid w:val="00AA67E6"/>
    <w:rsid w:val="00AB6EC6"/>
    <w:rsid w:val="00AD0C38"/>
    <w:rsid w:val="00AD3055"/>
    <w:rsid w:val="00AE1EB9"/>
    <w:rsid w:val="00AE2C41"/>
    <w:rsid w:val="00B45168"/>
    <w:rsid w:val="00B466B7"/>
    <w:rsid w:val="00B57B1F"/>
    <w:rsid w:val="00B72151"/>
    <w:rsid w:val="00B73750"/>
    <w:rsid w:val="00B9182B"/>
    <w:rsid w:val="00B95C0E"/>
    <w:rsid w:val="00B95E09"/>
    <w:rsid w:val="00BA642D"/>
    <w:rsid w:val="00BB5073"/>
    <w:rsid w:val="00BB6F4E"/>
    <w:rsid w:val="00BC340B"/>
    <w:rsid w:val="00BC3C47"/>
    <w:rsid w:val="00BD3A3A"/>
    <w:rsid w:val="00BD3E61"/>
    <w:rsid w:val="00BF4CD2"/>
    <w:rsid w:val="00C12CD8"/>
    <w:rsid w:val="00C156F0"/>
    <w:rsid w:val="00C17A14"/>
    <w:rsid w:val="00C27FF0"/>
    <w:rsid w:val="00C33845"/>
    <w:rsid w:val="00C40D06"/>
    <w:rsid w:val="00C47A15"/>
    <w:rsid w:val="00C66922"/>
    <w:rsid w:val="00C73D04"/>
    <w:rsid w:val="00C74351"/>
    <w:rsid w:val="00C77CB1"/>
    <w:rsid w:val="00C858B9"/>
    <w:rsid w:val="00C86BBD"/>
    <w:rsid w:val="00CA756A"/>
    <w:rsid w:val="00CB756D"/>
    <w:rsid w:val="00CD4552"/>
    <w:rsid w:val="00CE6227"/>
    <w:rsid w:val="00CF53EF"/>
    <w:rsid w:val="00D02A51"/>
    <w:rsid w:val="00D10FAC"/>
    <w:rsid w:val="00E06ED1"/>
    <w:rsid w:val="00E10E75"/>
    <w:rsid w:val="00E1237D"/>
    <w:rsid w:val="00E14B9A"/>
    <w:rsid w:val="00E200F1"/>
    <w:rsid w:val="00E26FA5"/>
    <w:rsid w:val="00E5021C"/>
    <w:rsid w:val="00E56614"/>
    <w:rsid w:val="00E675C6"/>
    <w:rsid w:val="00E776D5"/>
    <w:rsid w:val="00E9011E"/>
    <w:rsid w:val="00E90E8C"/>
    <w:rsid w:val="00E946F4"/>
    <w:rsid w:val="00EC002D"/>
    <w:rsid w:val="00EC1ACC"/>
    <w:rsid w:val="00F01B9B"/>
    <w:rsid w:val="00F130C3"/>
    <w:rsid w:val="00F5052A"/>
    <w:rsid w:val="00F52409"/>
    <w:rsid w:val="00FA1373"/>
    <w:rsid w:val="00FB0B9F"/>
    <w:rsid w:val="00FB657B"/>
    <w:rsid w:val="00FC3AF8"/>
    <w:rsid w:val="00FC5CA4"/>
    <w:rsid w:val="00FE182E"/>
    <w:rsid w:val="00FE2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F8B"/>
    <w:pPr>
      <w:widowControl w:val="0"/>
    </w:pPr>
    <w:rPr>
      <w:sz w:val="22"/>
      <w:szCs w:val="22"/>
      <w:lang w:val="en-US" w:eastAsia="en-US"/>
    </w:rPr>
  </w:style>
  <w:style w:type="paragraph" w:styleId="1">
    <w:name w:val="heading 1"/>
    <w:basedOn w:val="a"/>
    <w:link w:val="10"/>
    <w:uiPriority w:val="99"/>
    <w:qFormat/>
    <w:rsid w:val="009F0F8B"/>
    <w:pPr>
      <w:spacing w:before="55"/>
      <w:ind w:left="2040" w:hanging="850"/>
      <w:outlineLvl w:val="0"/>
    </w:pPr>
    <w:rPr>
      <w:sz w:val="28"/>
      <w:szCs w:val="28"/>
    </w:rPr>
  </w:style>
  <w:style w:type="paragraph" w:styleId="2">
    <w:name w:val="heading 2"/>
    <w:basedOn w:val="a"/>
    <w:link w:val="20"/>
    <w:uiPriority w:val="99"/>
    <w:qFormat/>
    <w:rsid w:val="009F0F8B"/>
    <w:pPr>
      <w:ind w:left="20"/>
      <w:outlineLvl w:val="1"/>
    </w:pPr>
    <w:rPr>
      <w:sz w:val="24"/>
      <w:szCs w:val="24"/>
    </w:rPr>
  </w:style>
  <w:style w:type="paragraph" w:styleId="3">
    <w:name w:val="heading 3"/>
    <w:basedOn w:val="a"/>
    <w:link w:val="30"/>
    <w:uiPriority w:val="99"/>
    <w:qFormat/>
    <w:rsid w:val="009F0F8B"/>
    <w:pPr>
      <w:spacing w:before="64"/>
      <w:ind w:left="123"/>
      <w:outlineLvl w:val="2"/>
    </w:pPr>
  </w:style>
  <w:style w:type="paragraph" w:styleId="4">
    <w:name w:val="heading 4"/>
    <w:basedOn w:val="a"/>
    <w:link w:val="40"/>
    <w:uiPriority w:val="99"/>
    <w:qFormat/>
    <w:rsid w:val="009F0F8B"/>
    <w:pPr>
      <w:spacing w:before="38"/>
      <w:ind w:left="1190"/>
      <w:outlineLvl w:val="3"/>
    </w:pPr>
    <w:rPr>
      <w:rFonts w:ascii="Palatino Linotype" w:hAnsi="Palatino Linotype"/>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C5B04"/>
    <w:rPr>
      <w:rFonts w:ascii="Cambria" w:hAnsi="Cambria" w:cs="Times New Roman"/>
      <w:b/>
      <w:bCs/>
      <w:kern w:val="32"/>
      <w:sz w:val="32"/>
      <w:szCs w:val="32"/>
      <w:lang w:val="en-US" w:eastAsia="en-US"/>
    </w:rPr>
  </w:style>
  <w:style w:type="character" w:customStyle="1" w:styleId="20">
    <w:name w:val="Заголовок 2 Знак"/>
    <w:link w:val="2"/>
    <w:uiPriority w:val="99"/>
    <w:semiHidden/>
    <w:locked/>
    <w:rsid w:val="000C5B04"/>
    <w:rPr>
      <w:rFonts w:ascii="Cambria" w:hAnsi="Cambria" w:cs="Times New Roman"/>
      <w:b/>
      <w:bCs/>
      <w:i/>
      <w:iCs/>
      <w:sz w:val="28"/>
      <w:szCs w:val="28"/>
      <w:lang w:val="en-US" w:eastAsia="en-US"/>
    </w:rPr>
  </w:style>
  <w:style w:type="character" w:customStyle="1" w:styleId="30">
    <w:name w:val="Заголовок 3 Знак"/>
    <w:link w:val="3"/>
    <w:uiPriority w:val="99"/>
    <w:semiHidden/>
    <w:locked/>
    <w:rsid w:val="000C5B04"/>
    <w:rPr>
      <w:rFonts w:ascii="Cambria" w:hAnsi="Cambria" w:cs="Times New Roman"/>
      <w:b/>
      <w:bCs/>
      <w:sz w:val="26"/>
      <w:szCs w:val="26"/>
      <w:lang w:val="en-US" w:eastAsia="en-US"/>
    </w:rPr>
  </w:style>
  <w:style w:type="character" w:customStyle="1" w:styleId="40">
    <w:name w:val="Заголовок 4 Знак"/>
    <w:link w:val="4"/>
    <w:uiPriority w:val="99"/>
    <w:semiHidden/>
    <w:locked/>
    <w:rsid w:val="000C5B04"/>
    <w:rPr>
      <w:rFonts w:ascii="Calibri" w:hAnsi="Calibri" w:cs="Times New Roman"/>
      <w:b/>
      <w:bCs/>
      <w:sz w:val="28"/>
      <w:szCs w:val="28"/>
      <w:lang w:val="en-US" w:eastAsia="en-US"/>
    </w:rPr>
  </w:style>
  <w:style w:type="table" w:customStyle="1" w:styleId="TableNormal1">
    <w:name w:val="Table Normal1"/>
    <w:uiPriority w:val="99"/>
    <w:semiHidden/>
    <w:rsid w:val="009F0F8B"/>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9F0F8B"/>
    <w:pPr>
      <w:ind w:left="1190"/>
    </w:pPr>
    <w:rPr>
      <w:rFonts w:ascii="Times New Roman" w:eastAsia="Times New Roman" w:hAnsi="Times New Roman"/>
      <w:sz w:val="20"/>
      <w:szCs w:val="20"/>
    </w:rPr>
  </w:style>
  <w:style w:type="character" w:customStyle="1" w:styleId="a4">
    <w:name w:val="Основной текст Знак"/>
    <w:link w:val="a3"/>
    <w:uiPriority w:val="99"/>
    <w:semiHidden/>
    <w:locked/>
    <w:rsid w:val="000C5B04"/>
    <w:rPr>
      <w:rFonts w:cs="Times New Roman"/>
      <w:lang w:val="en-US" w:eastAsia="en-US"/>
    </w:rPr>
  </w:style>
  <w:style w:type="paragraph" w:styleId="a5">
    <w:name w:val="List Paragraph"/>
    <w:basedOn w:val="a"/>
    <w:uiPriority w:val="99"/>
    <w:qFormat/>
    <w:rsid w:val="009F0F8B"/>
  </w:style>
  <w:style w:type="paragraph" w:customStyle="1" w:styleId="TableParagraph">
    <w:name w:val="Table Paragraph"/>
    <w:basedOn w:val="a"/>
    <w:uiPriority w:val="99"/>
    <w:rsid w:val="009F0F8B"/>
  </w:style>
  <w:style w:type="paragraph" w:styleId="a6">
    <w:name w:val="Balloon Text"/>
    <w:basedOn w:val="a"/>
    <w:link w:val="a7"/>
    <w:uiPriority w:val="99"/>
    <w:semiHidden/>
    <w:rsid w:val="00006E96"/>
    <w:rPr>
      <w:rFonts w:ascii="Tahoma" w:hAnsi="Tahoma" w:cs="Tahoma"/>
      <w:sz w:val="16"/>
      <w:szCs w:val="16"/>
    </w:rPr>
  </w:style>
  <w:style w:type="character" w:customStyle="1" w:styleId="a7">
    <w:name w:val="Текст выноски Знак"/>
    <w:link w:val="a6"/>
    <w:uiPriority w:val="99"/>
    <w:semiHidden/>
    <w:locked/>
    <w:rsid w:val="00006E96"/>
    <w:rPr>
      <w:rFonts w:ascii="Tahoma" w:hAnsi="Tahoma" w:cs="Tahoma"/>
      <w:sz w:val="16"/>
      <w:szCs w:val="16"/>
    </w:rPr>
  </w:style>
  <w:style w:type="paragraph" w:styleId="a8">
    <w:name w:val="endnote text"/>
    <w:basedOn w:val="a"/>
    <w:link w:val="a9"/>
    <w:uiPriority w:val="99"/>
    <w:semiHidden/>
    <w:rsid w:val="00800ABF"/>
    <w:rPr>
      <w:sz w:val="20"/>
      <w:szCs w:val="20"/>
    </w:rPr>
  </w:style>
  <w:style w:type="character" w:customStyle="1" w:styleId="a9">
    <w:name w:val="Текст концевой сноски Знак"/>
    <w:link w:val="a8"/>
    <w:uiPriority w:val="99"/>
    <w:semiHidden/>
    <w:locked/>
    <w:rsid w:val="00800ABF"/>
    <w:rPr>
      <w:rFonts w:cs="Times New Roman"/>
      <w:sz w:val="20"/>
      <w:szCs w:val="20"/>
    </w:rPr>
  </w:style>
  <w:style w:type="character" w:styleId="aa">
    <w:name w:val="endnote reference"/>
    <w:uiPriority w:val="99"/>
    <w:semiHidden/>
    <w:rsid w:val="00800ABF"/>
    <w:rPr>
      <w:rFonts w:cs="Times New Roman"/>
      <w:vertAlign w:val="superscript"/>
    </w:rPr>
  </w:style>
  <w:style w:type="paragraph" w:styleId="ab">
    <w:name w:val="footnote text"/>
    <w:basedOn w:val="a"/>
    <w:link w:val="ac"/>
    <w:uiPriority w:val="99"/>
    <w:semiHidden/>
    <w:rsid w:val="00800ABF"/>
    <w:rPr>
      <w:sz w:val="20"/>
      <w:szCs w:val="20"/>
    </w:rPr>
  </w:style>
  <w:style w:type="character" w:customStyle="1" w:styleId="ac">
    <w:name w:val="Текст сноски Знак"/>
    <w:link w:val="ab"/>
    <w:uiPriority w:val="99"/>
    <w:semiHidden/>
    <w:locked/>
    <w:rsid w:val="00800ABF"/>
    <w:rPr>
      <w:rFonts w:cs="Times New Roman"/>
      <w:sz w:val="20"/>
      <w:szCs w:val="20"/>
    </w:rPr>
  </w:style>
  <w:style w:type="character" w:styleId="ad">
    <w:name w:val="footnote reference"/>
    <w:uiPriority w:val="99"/>
    <w:semiHidden/>
    <w:rsid w:val="00800ABF"/>
    <w:rPr>
      <w:rFonts w:cs="Times New Roman"/>
      <w:vertAlign w:val="superscript"/>
    </w:rPr>
  </w:style>
  <w:style w:type="table" w:styleId="ae">
    <w:name w:val="Table Grid"/>
    <w:basedOn w:val="a1"/>
    <w:uiPriority w:val="99"/>
    <w:rsid w:val="001C4E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footer"/>
    <w:basedOn w:val="a"/>
    <w:link w:val="af0"/>
    <w:uiPriority w:val="99"/>
    <w:semiHidden/>
    <w:rsid w:val="000C327C"/>
    <w:pPr>
      <w:tabs>
        <w:tab w:val="center" w:pos="4677"/>
        <w:tab w:val="right" w:pos="9355"/>
      </w:tabs>
    </w:pPr>
  </w:style>
  <w:style w:type="character" w:customStyle="1" w:styleId="af0">
    <w:name w:val="Нижний колонтитул Знак"/>
    <w:link w:val="af"/>
    <w:uiPriority w:val="99"/>
    <w:semiHidden/>
    <w:locked/>
    <w:rsid w:val="000C327C"/>
    <w:rPr>
      <w:rFonts w:cs="Times New Roman"/>
    </w:rPr>
  </w:style>
  <w:style w:type="paragraph" w:styleId="af1">
    <w:name w:val="header"/>
    <w:basedOn w:val="a"/>
    <w:link w:val="af2"/>
    <w:uiPriority w:val="99"/>
    <w:semiHidden/>
    <w:rsid w:val="000C327C"/>
    <w:pPr>
      <w:tabs>
        <w:tab w:val="center" w:pos="4677"/>
        <w:tab w:val="right" w:pos="9355"/>
      </w:tabs>
    </w:pPr>
  </w:style>
  <w:style w:type="character" w:customStyle="1" w:styleId="af2">
    <w:name w:val="Верхний колонтитул Знак"/>
    <w:link w:val="af1"/>
    <w:uiPriority w:val="99"/>
    <w:semiHidden/>
    <w:locked/>
    <w:rsid w:val="000C327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F8B"/>
    <w:pPr>
      <w:widowControl w:val="0"/>
    </w:pPr>
    <w:rPr>
      <w:sz w:val="22"/>
      <w:szCs w:val="22"/>
      <w:lang w:val="en-US" w:eastAsia="en-US"/>
    </w:rPr>
  </w:style>
  <w:style w:type="paragraph" w:styleId="1">
    <w:name w:val="heading 1"/>
    <w:basedOn w:val="a"/>
    <w:link w:val="10"/>
    <w:uiPriority w:val="99"/>
    <w:qFormat/>
    <w:rsid w:val="009F0F8B"/>
    <w:pPr>
      <w:spacing w:before="55"/>
      <w:ind w:left="2040" w:hanging="850"/>
      <w:outlineLvl w:val="0"/>
    </w:pPr>
    <w:rPr>
      <w:sz w:val="28"/>
      <w:szCs w:val="28"/>
    </w:rPr>
  </w:style>
  <w:style w:type="paragraph" w:styleId="2">
    <w:name w:val="heading 2"/>
    <w:basedOn w:val="a"/>
    <w:link w:val="20"/>
    <w:uiPriority w:val="99"/>
    <w:qFormat/>
    <w:rsid w:val="009F0F8B"/>
    <w:pPr>
      <w:ind w:left="20"/>
      <w:outlineLvl w:val="1"/>
    </w:pPr>
    <w:rPr>
      <w:sz w:val="24"/>
      <w:szCs w:val="24"/>
    </w:rPr>
  </w:style>
  <w:style w:type="paragraph" w:styleId="3">
    <w:name w:val="heading 3"/>
    <w:basedOn w:val="a"/>
    <w:link w:val="30"/>
    <w:uiPriority w:val="99"/>
    <w:qFormat/>
    <w:rsid w:val="009F0F8B"/>
    <w:pPr>
      <w:spacing w:before="64"/>
      <w:ind w:left="123"/>
      <w:outlineLvl w:val="2"/>
    </w:pPr>
  </w:style>
  <w:style w:type="paragraph" w:styleId="4">
    <w:name w:val="heading 4"/>
    <w:basedOn w:val="a"/>
    <w:link w:val="40"/>
    <w:uiPriority w:val="99"/>
    <w:qFormat/>
    <w:rsid w:val="009F0F8B"/>
    <w:pPr>
      <w:spacing w:before="38"/>
      <w:ind w:left="1190"/>
      <w:outlineLvl w:val="3"/>
    </w:pPr>
    <w:rPr>
      <w:rFonts w:ascii="Palatino Linotype" w:hAnsi="Palatino Linotype"/>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C5B04"/>
    <w:rPr>
      <w:rFonts w:ascii="Cambria" w:hAnsi="Cambria" w:cs="Times New Roman"/>
      <w:b/>
      <w:bCs/>
      <w:kern w:val="32"/>
      <w:sz w:val="32"/>
      <w:szCs w:val="32"/>
      <w:lang w:val="en-US" w:eastAsia="en-US"/>
    </w:rPr>
  </w:style>
  <w:style w:type="character" w:customStyle="1" w:styleId="20">
    <w:name w:val="Заголовок 2 Знак"/>
    <w:link w:val="2"/>
    <w:uiPriority w:val="99"/>
    <w:semiHidden/>
    <w:locked/>
    <w:rsid w:val="000C5B04"/>
    <w:rPr>
      <w:rFonts w:ascii="Cambria" w:hAnsi="Cambria" w:cs="Times New Roman"/>
      <w:b/>
      <w:bCs/>
      <w:i/>
      <w:iCs/>
      <w:sz w:val="28"/>
      <w:szCs w:val="28"/>
      <w:lang w:val="en-US" w:eastAsia="en-US"/>
    </w:rPr>
  </w:style>
  <w:style w:type="character" w:customStyle="1" w:styleId="30">
    <w:name w:val="Заголовок 3 Знак"/>
    <w:link w:val="3"/>
    <w:uiPriority w:val="99"/>
    <w:semiHidden/>
    <w:locked/>
    <w:rsid w:val="000C5B04"/>
    <w:rPr>
      <w:rFonts w:ascii="Cambria" w:hAnsi="Cambria" w:cs="Times New Roman"/>
      <w:b/>
      <w:bCs/>
      <w:sz w:val="26"/>
      <w:szCs w:val="26"/>
      <w:lang w:val="en-US" w:eastAsia="en-US"/>
    </w:rPr>
  </w:style>
  <w:style w:type="character" w:customStyle="1" w:styleId="40">
    <w:name w:val="Заголовок 4 Знак"/>
    <w:link w:val="4"/>
    <w:uiPriority w:val="99"/>
    <w:semiHidden/>
    <w:locked/>
    <w:rsid w:val="000C5B04"/>
    <w:rPr>
      <w:rFonts w:ascii="Calibri" w:hAnsi="Calibri" w:cs="Times New Roman"/>
      <w:b/>
      <w:bCs/>
      <w:sz w:val="28"/>
      <w:szCs w:val="28"/>
      <w:lang w:val="en-US" w:eastAsia="en-US"/>
    </w:rPr>
  </w:style>
  <w:style w:type="table" w:customStyle="1" w:styleId="TableNormal1">
    <w:name w:val="Table Normal1"/>
    <w:uiPriority w:val="99"/>
    <w:semiHidden/>
    <w:rsid w:val="009F0F8B"/>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9F0F8B"/>
    <w:pPr>
      <w:ind w:left="1190"/>
    </w:pPr>
    <w:rPr>
      <w:rFonts w:ascii="Times New Roman" w:eastAsia="Times New Roman" w:hAnsi="Times New Roman"/>
      <w:sz w:val="20"/>
      <w:szCs w:val="20"/>
    </w:rPr>
  </w:style>
  <w:style w:type="character" w:customStyle="1" w:styleId="a4">
    <w:name w:val="Основной текст Знак"/>
    <w:link w:val="a3"/>
    <w:uiPriority w:val="99"/>
    <w:semiHidden/>
    <w:locked/>
    <w:rsid w:val="000C5B04"/>
    <w:rPr>
      <w:rFonts w:cs="Times New Roman"/>
      <w:lang w:val="en-US" w:eastAsia="en-US"/>
    </w:rPr>
  </w:style>
  <w:style w:type="paragraph" w:styleId="a5">
    <w:name w:val="List Paragraph"/>
    <w:basedOn w:val="a"/>
    <w:uiPriority w:val="99"/>
    <w:qFormat/>
    <w:rsid w:val="009F0F8B"/>
  </w:style>
  <w:style w:type="paragraph" w:customStyle="1" w:styleId="TableParagraph">
    <w:name w:val="Table Paragraph"/>
    <w:basedOn w:val="a"/>
    <w:uiPriority w:val="99"/>
    <w:rsid w:val="009F0F8B"/>
  </w:style>
  <w:style w:type="paragraph" w:styleId="a6">
    <w:name w:val="Balloon Text"/>
    <w:basedOn w:val="a"/>
    <w:link w:val="a7"/>
    <w:uiPriority w:val="99"/>
    <w:semiHidden/>
    <w:rsid w:val="00006E96"/>
    <w:rPr>
      <w:rFonts w:ascii="Tahoma" w:hAnsi="Tahoma" w:cs="Tahoma"/>
      <w:sz w:val="16"/>
      <w:szCs w:val="16"/>
    </w:rPr>
  </w:style>
  <w:style w:type="character" w:customStyle="1" w:styleId="a7">
    <w:name w:val="Текст выноски Знак"/>
    <w:link w:val="a6"/>
    <w:uiPriority w:val="99"/>
    <w:semiHidden/>
    <w:locked/>
    <w:rsid w:val="00006E96"/>
    <w:rPr>
      <w:rFonts w:ascii="Tahoma" w:hAnsi="Tahoma" w:cs="Tahoma"/>
      <w:sz w:val="16"/>
      <w:szCs w:val="16"/>
    </w:rPr>
  </w:style>
  <w:style w:type="paragraph" w:styleId="a8">
    <w:name w:val="endnote text"/>
    <w:basedOn w:val="a"/>
    <w:link w:val="a9"/>
    <w:uiPriority w:val="99"/>
    <w:semiHidden/>
    <w:rsid w:val="00800ABF"/>
    <w:rPr>
      <w:sz w:val="20"/>
      <w:szCs w:val="20"/>
    </w:rPr>
  </w:style>
  <w:style w:type="character" w:customStyle="1" w:styleId="a9">
    <w:name w:val="Текст концевой сноски Знак"/>
    <w:link w:val="a8"/>
    <w:uiPriority w:val="99"/>
    <w:semiHidden/>
    <w:locked/>
    <w:rsid w:val="00800ABF"/>
    <w:rPr>
      <w:rFonts w:cs="Times New Roman"/>
      <w:sz w:val="20"/>
      <w:szCs w:val="20"/>
    </w:rPr>
  </w:style>
  <w:style w:type="character" w:styleId="aa">
    <w:name w:val="endnote reference"/>
    <w:uiPriority w:val="99"/>
    <w:semiHidden/>
    <w:rsid w:val="00800ABF"/>
    <w:rPr>
      <w:rFonts w:cs="Times New Roman"/>
      <w:vertAlign w:val="superscript"/>
    </w:rPr>
  </w:style>
  <w:style w:type="paragraph" w:styleId="ab">
    <w:name w:val="footnote text"/>
    <w:basedOn w:val="a"/>
    <w:link w:val="ac"/>
    <w:uiPriority w:val="99"/>
    <w:semiHidden/>
    <w:rsid w:val="00800ABF"/>
    <w:rPr>
      <w:sz w:val="20"/>
      <w:szCs w:val="20"/>
    </w:rPr>
  </w:style>
  <w:style w:type="character" w:customStyle="1" w:styleId="ac">
    <w:name w:val="Текст сноски Знак"/>
    <w:link w:val="ab"/>
    <w:uiPriority w:val="99"/>
    <w:semiHidden/>
    <w:locked/>
    <w:rsid w:val="00800ABF"/>
    <w:rPr>
      <w:rFonts w:cs="Times New Roman"/>
      <w:sz w:val="20"/>
      <w:szCs w:val="20"/>
    </w:rPr>
  </w:style>
  <w:style w:type="character" w:styleId="ad">
    <w:name w:val="footnote reference"/>
    <w:uiPriority w:val="99"/>
    <w:semiHidden/>
    <w:rsid w:val="00800ABF"/>
    <w:rPr>
      <w:rFonts w:cs="Times New Roman"/>
      <w:vertAlign w:val="superscript"/>
    </w:rPr>
  </w:style>
  <w:style w:type="table" w:styleId="ae">
    <w:name w:val="Table Grid"/>
    <w:basedOn w:val="a1"/>
    <w:uiPriority w:val="99"/>
    <w:rsid w:val="001C4E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footer"/>
    <w:basedOn w:val="a"/>
    <w:link w:val="af0"/>
    <w:uiPriority w:val="99"/>
    <w:semiHidden/>
    <w:rsid w:val="000C327C"/>
    <w:pPr>
      <w:tabs>
        <w:tab w:val="center" w:pos="4677"/>
        <w:tab w:val="right" w:pos="9355"/>
      </w:tabs>
    </w:pPr>
  </w:style>
  <w:style w:type="character" w:customStyle="1" w:styleId="af0">
    <w:name w:val="Нижний колонтитул Знак"/>
    <w:link w:val="af"/>
    <w:uiPriority w:val="99"/>
    <w:semiHidden/>
    <w:locked/>
    <w:rsid w:val="000C327C"/>
    <w:rPr>
      <w:rFonts w:cs="Times New Roman"/>
    </w:rPr>
  </w:style>
  <w:style w:type="paragraph" w:styleId="af1">
    <w:name w:val="header"/>
    <w:basedOn w:val="a"/>
    <w:link w:val="af2"/>
    <w:uiPriority w:val="99"/>
    <w:semiHidden/>
    <w:rsid w:val="000C327C"/>
    <w:pPr>
      <w:tabs>
        <w:tab w:val="center" w:pos="4677"/>
        <w:tab w:val="right" w:pos="9355"/>
      </w:tabs>
    </w:pPr>
  </w:style>
  <w:style w:type="character" w:customStyle="1" w:styleId="af2">
    <w:name w:val="Верхний колонтитул Знак"/>
    <w:link w:val="af1"/>
    <w:uiPriority w:val="99"/>
    <w:semiHidden/>
    <w:locked/>
    <w:rsid w:val="000C327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8.png"/><Relationship Id="rId26" Type="http://schemas.openxmlformats.org/officeDocument/2006/relationships/image" Target="media/image14.png"/><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7.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1.png"/><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footer" Target="footer7.xml"/><Relationship Id="rId30" Type="http://schemas.openxmlformats.org/officeDocument/2006/relationships/footer" Target="footer9.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6.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6955</Words>
  <Characters>39644</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пустовит</dc:creator>
  <cp:lastModifiedBy>пустовит</cp:lastModifiedBy>
  <cp:revision>2</cp:revision>
  <dcterms:created xsi:type="dcterms:W3CDTF">2015-09-21T18:35:00Z</dcterms:created>
  <dcterms:modified xsi:type="dcterms:W3CDTF">2015-09-21T18:35:00Z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CS3 (5.0.2)</vt:lpwstr>
  </property>
</Properties>
</file>